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DC65AD" w:rsidRDefault="00DC65AD" w:rsidP="0015017C">
      <w:pPr>
        <w:tabs>
          <w:tab w:val="left" w:pos="284"/>
        </w:tabs>
        <w:spacing w:after="0" w:line="240" w:lineRule="auto"/>
        <w:jc w:val="both"/>
        <w:rPr>
          <w:rFonts w:ascii="Times New Roman" w:eastAsia="Calibri" w:hAnsi="Times New Roman" w:cs="Times New Roman"/>
          <w:sz w:val="12"/>
          <w:szCs w:val="12"/>
        </w:rPr>
      </w:pPr>
    </w:p>
    <w:p w:rsidR="00845D0D" w:rsidRDefault="00845D0D" w:rsidP="00845D0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845D0D">
        <w:rPr>
          <w:rFonts w:ascii="Times New Roman" w:eastAsia="Calibri" w:hAnsi="Times New Roman" w:cs="Times New Roman"/>
          <w:sz w:val="12"/>
          <w:szCs w:val="12"/>
        </w:rPr>
        <w:t>Извещение о предоставлении земельного участка</w:t>
      </w:r>
      <w:r>
        <w:rPr>
          <w:rFonts w:ascii="Times New Roman" w:eastAsia="Calibri" w:hAnsi="Times New Roman" w:cs="Times New Roman"/>
          <w:sz w:val="12"/>
          <w:szCs w:val="12"/>
        </w:rPr>
        <w:t>……………………</w:t>
      </w:r>
      <w:r w:rsidR="000E7332">
        <w:rPr>
          <w:rFonts w:ascii="Times New Roman" w:eastAsia="Calibri" w:hAnsi="Times New Roman" w:cs="Times New Roman"/>
          <w:sz w:val="12"/>
          <w:szCs w:val="12"/>
        </w:rPr>
        <w:t>………………………………………………………………….</w:t>
      </w:r>
      <w:r>
        <w:rPr>
          <w:rFonts w:ascii="Times New Roman" w:eastAsia="Calibri" w:hAnsi="Times New Roman" w:cs="Times New Roman"/>
          <w:sz w:val="12"/>
          <w:szCs w:val="12"/>
        </w:rPr>
        <w:t>…………</w:t>
      </w:r>
      <w:r w:rsidRPr="00845D0D">
        <w:rPr>
          <w:rFonts w:ascii="Times New Roman" w:eastAsia="Calibri" w:hAnsi="Times New Roman" w:cs="Times New Roman"/>
          <w:sz w:val="12"/>
          <w:szCs w:val="12"/>
        </w:rPr>
        <w:t>.</w:t>
      </w:r>
      <w:r w:rsidR="00D92295">
        <w:rPr>
          <w:rFonts w:ascii="Times New Roman" w:eastAsia="Calibri" w:hAnsi="Times New Roman" w:cs="Times New Roman"/>
          <w:sz w:val="12"/>
          <w:szCs w:val="12"/>
        </w:rPr>
        <w:t>4</w:t>
      </w:r>
    </w:p>
    <w:p w:rsidR="00845D0D" w:rsidRDefault="00845D0D" w:rsidP="0015017C">
      <w:pPr>
        <w:tabs>
          <w:tab w:val="left" w:pos="284"/>
        </w:tabs>
        <w:spacing w:after="0" w:line="240" w:lineRule="auto"/>
        <w:jc w:val="both"/>
        <w:rPr>
          <w:rFonts w:ascii="Times New Roman" w:eastAsia="Calibri" w:hAnsi="Times New Roman" w:cs="Times New Roman"/>
          <w:sz w:val="12"/>
          <w:szCs w:val="12"/>
        </w:rPr>
      </w:pPr>
    </w:p>
    <w:p w:rsidR="00AD743C" w:rsidRPr="00AD743C" w:rsidRDefault="00AD743C" w:rsidP="00AD743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AD743C">
        <w:rPr>
          <w:rFonts w:ascii="Times New Roman" w:eastAsia="Calibri" w:hAnsi="Times New Roman" w:cs="Times New Roman"/>
          <w:sz w:val="12"/>
          <w:szCs w:val="12"/>
        </w:rPr>
        <w:t>. Решение Собрания Представителей сельского поселения Антоновка муниципального района Сергиевский Самарской области</w:t>
      </w:r>
    </w:p>
    <w:p w:rsidR="00845D0D" w:rsidRDefault="00AD743C" w:rsidP="0015017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№17 от 26 апреля 2024 года «</w:t>
      </w:r>
      <w:r w:rsidRPr="00AD743C">
        <w:rPr>
          <w:rFonts w:ascii="Times New Roman" w:eastAsia="Calibri" w:hAnsi="Times New Roman" w:cs="Times New Roman"/>
          <w:sz w:val="12"/>
          <w:szCs w:val="12"/>
        </w:rPr>
        <w:t>Об утверждении Положения о земельном налоге на территории сельского поселения Антоновка муниципального района Сергиевский»</w:t>
      </w:r>
      <w:r>
        <w:rPr>
          <w:rFonts w:ascii="Times New Roman" w:eastAsia="Calibri" w:hAnsi="Times New Roman" w:cs="Times New Roman"/>
          <w:sz w:val="12"/>
          <w:szCs w:val="12"/>
        </w:rPr>
        <w:t>…………………………………………………………………………</w:t>
      </w:r>
      <w:r w:rsidR="000E7332">
        <w:rPr>
          <w:rFonts w:ascii="Times New Roman" w:eastAsia="Calibri" w:hAnsi="Times New Roman" w:cs="Times New Roman"/>
          <w:sz w:val="12"/>
          <w:szCs w:val="12"/>
        </w:rPr>
        <w:t>………………………………………………………….</w:t>
      </w:r>
      <w:r>
        <w:rPr>
          <w:rFonts w:ascii="Times New Roman" w:eastAsia="Calibri" w:hAnsi="Times New Roman" w:cs="Times New Roman"/>
          <w:sz w:val="12"/>
          <w:szCs w:val="12"/>
        </w:rPr>
        <w:t>……..</w:t>
      </w:r>
      <w:r w:rsidR="00D92295">
        <w:rPr>
          <w:rFonts w:ascii="Times New Roman" w:eastAsia="Calibri" w:hAnsi="Times New Roman" w:cs="Times New Roman"/>
          <w:sz w:val="12"/>
          <w:szCs w:val="12"/>
        </w:rPr>
        <w:t>4</w:t>
      </w:r>
    </w:p>
    <w:p w:rsidR="00845D0D" w:rsidRDefault="00845D0D" w:rsidP="0015017C">
      <w:pPr>
        <w:tabs>
          <w:tab w:val="left" w:pos="284"/>
        </w:tabs>
        <w:spacing w:after="0" w:line="240" w:lineRule="auto"/>
        <w:jc w:val="both"/>
        <w:rPr>
          <w:rFonts w:ascii="Times New Roman" w:eastAsia="Calibri" w:hAnsi="Times New Roman" w:cs="Times New Roman"/>
          <w:sz w:val="12"/>
          <w:szCs w:val="12"/>
        </w:rPr>
      </w:pPr>
    </w:p>
    <w:p w:rsidR="00373B2B" w:rsidRPr="00AD743C" w:rsidRDefault="00380567" w:rsidP="00373B2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00373B2B" w:rsidRPr="00AD743C">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Верхняя Орлянка</w:t>
      </w:r>
      <w:r w:rsidR="00373B2B" w:rsidRPr="00AD743C">
        <w:rPr>
          <w:rFonts w:ascii="Times New Roman" w:eastAsia="Calibri" w:hAnsi="Times New Roman" w:cs="Times New Roman"/>
          <w:sz w:val="12"/>
          <w:szCs w:val="12"/>
        </w:rPr>
        <w:t xml:space="preserve"> муниципального района Сергиевский Самарской области</w:t>
      </w:r>
    </w:p>
    <w:p w:rsidR="00373B2B" w:rsidRDefault="00373B2B" w:rsidP="00373B2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380567">
        <w:rPr>
          <w:rFonts w:ascii="Times New Roman" w:eastAsia="Calibri" w:hAnsi="Times New Roman" w:cs="Times New Roman"/>
          <w:sz w:val="12"/>
          <w:szCs w:val="12"/>
        </w:rPr>
        <w:t>2</w:t>
      </w:r>
      <w:r>
        <w:rPr>
          <w:rFonts w:ascii="Times New Roman" w:eastAsia="Calibri" w:hAnsi="Times New Roman" w:cs="Times New Roman"/>
          <w:sz w:val="12"/>
          <w:szCs w:val="12"/>
        </w:rPr>
        <w:t xml:space="preserve"> от 26 апреля 2024 года «</w:t>
      </w:r>
      <w:r w:rsidRPr="00AD743C">
        <w:rPr>
          <w:rFonts w:ascii="Times New Roman" w:eastAsia="Calibri" w:hAnsi="Times New Roman" w:cs="Times New Roman"/>
          <w:sz w:val="12"/>
          <w:szCs w:val="12"/>
        </w:rPr>
        <w:t xml:space="preserve">Об утверждении Положения о земельном налоге на территории сельского поселения </w:t>
      </w:r>
      <w:r w:rsidR="00380567">
        <w:rPr>
          <w:rFonts w:ascii="Times New Roman" w:eastAsia="Calibri" w:hAnsi="Times New Roman" w:cs="Times New Roman"/>
          <w:sz w:val="12"/>
          <w:szCs w:val="12"/>
        </w:rPr>
        <w:t>Верхняя Орлянка</w:t>
      </w:r>
      <w:r w:rsidR="00380567" w:rsidRPr="00AD743C">
        <w:rPr>
          <w:rFonts w:ascii="Times New Roman" w:eastAsia="Calibri" w:hAnsi="Times New Roman" w:cs="Times New Roman"/>
          <w:sz w:val="12"/>
          <w:szCs w:val="12"/>
        </w:rPr>
        <w:t xml:space="preserve"> </w:t>
      </w:r>
      <w:r w:rsidRPr="00AD743C">
        <w:rPr>
          <w:rFonts w:ascii="Times New Roman" w:eastAsia="Calibri" w:hAnsi="Times New Roman" w:cs="Times New Roman"/>
          <w:sz w:val="12"/>
          <w:szCs w:val="12"/>
        </w:rPr>
        <w:t>муниципального района Сергиевский»</w:t>
      </w:r>
      <w:r>
        <w:rPr>
          <w:rFonts w:ascii="Times New Roman" w:eastAsia="Calibri" w:hAnsi="Times New Roman" w:cs="Times New Roman"/>
          <w:sz w:val="12"/>
          <w:szCs w:val="12"/>
        </w:rPr>
        <w:t>………………………………………</w:t>
      </w:r>
      <w:r w:rsidR="000E7332">
        <w:rPr>
          <w:rFonts w:ascii="Times New Roman" w:eastAsia="Calibri" w:hAnsi="Times New Roman" w:cs="Times New Roman"/>
          <w:sz w:val="12"/>
          <w:szCs w:val="12"/>
        </w:rPr>
        <w:t>………………………………………</w:t>
      </w:r>
      <w:r>
        <w:rPr>
          <w:rFonts w:ascii="Times New Roman" w:eastAsia="Calibri" w:hAnsi="Times New Roman" w:cs="Times New Roman"/>
          <w:sz w:val="12"/>
          <w:szCs w:val="12"/>
        </w:rPr>
        <w:t>………………………………………..</w:t>
      </w:r>
      <w:r w:rsidR="00D92295">
        <w:rPr>
          <w:rFonts w:ascii="Times New Roman" w:eastAsia="Calibri" w:hAnsi="Times New Roman" w:cs="Times New Roman"/>
          <w:sz w:val="12"/>
          <w:szCs w:val="12"/>
        </w:rPr>
        <w:t>5</w:t>
      </w:r>
    </w:p>
    <w:p w:rsidR="00BC5916" w:rsidRPr="00BC5916" w:rsidRDefault="00BC5916" w:rsidP="00BC5916">
      <w:pPr>
        <w:tabs>
          <w:tab w:val="left" w:pos="284"/>
        </w:tabs>
        <w:spacing w:after="0" w:line="240" w:lineRule="auto"/>
        <w:jc w:val="both"/>
        <w:rPr>
          <w:rFonts w:ascii="Times New Roman" w:eastAsia="Calibri" w:hAnsi="Times New Roman" w:cs="Times New Roman"/>
          <w:sz w:val="12"/>
          <w:szCs w:val="12"/>
        </w:rPr>
      </w:pPr>
    </w:p>
    <w:p w:rsidR="00373B2B" w:rsidRPr="00AD743C" w:rsidRDefault="00380567" w:rsidP="00373B2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00373B2B" w:rsidRPr="00AD743C">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Воротнее</w:t>
      </w:r>
      <w:r w:rsidR="00373B2B" w:rsidRPr="00AD743C">
        <w:rPr>
          <w:rFonts w:ascii="Times New Roman" w:eastAsia="Calibri" w:hAnsi="Times New Roman" w:cs="Times New Roman"/>
          <w:sz w:val="12"/>
          <w:szCs w:val="12"/>
        </w:rPr>
        <w:t xml:space="preserve"> муниципального района Сергиевский Самарской области</w:t>
      </w:r>
    </w:p>
    <w:p w:rsidR="00373B2B" w:rsidRDefault="00380567" w:rsidP="00373B2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00373B2B">
        <w:rPr>
          <w:rFonts w:ascii="Times New Roman" w:eastAsia="Calibri" w:hAnsi="Times New Roman" w:cs="Times New Roman"/>
          <w:sz w:val="12"/>
          <w:szCs w:val="12"/>
        </w:rPr>
        <w:t xml:space="preserve"> от 26 апреля 2024 года «</w:t>
      </w:r>
      <w:r w:rsidR="00373B2B" w:rsidRPr="00AD743C">
        <w:rPr>
          <w:rFonts w:ascii="Times New Roman" w:eastAsia="Calibri" w:hAnsi="Times New Roman" w:cs="Times New Roman"/>
          <w:sz w:val="12"/>
          <w:szCs w:val="12"/>
        </w:rPr>
        <w:t xml:space="preserve">Об утверждении Положения о земельном налоге на территории сельского поселения </w:t>
      </w:r>
      <w:r>
        <w:rPr>
          <w:rFonts w:ascii="Times New Roman" w:eastAsia="Calibri" w:hAnsi="Times New Roman" w:cs="Times New Roman"/>
          <w:sz w:val="12"/>
          <w:szCs w:val="12"/>
        </w:rPr>
        <w:t>Воротнее</w:t>
      </w:r>
      <w:r w:rsidR="00373B2B" w:rsidRPr="00AD743C">
        <w:rPr>
          <w:rFonts w:ascii="Times New Roman" w:eastAsia="Calibri" w:hAnsi="Times New Roman" w:cs="Times New Roman"/>
          <w:sz w:val="12"/>
          <w:szCs w:val="12"/>
        </w:rPr>
        <w:t xml:space="preserve"> муниципального района Сергиевский»</w:t>
      </w:r>
      <w:r w:rsidR="00373B2B">
        <w:rPr>
          <w:rFonts w:ascii="Times New Roman" w:eastAsia="Calibri" w:hAnsi="Times New Roman" w:cs="Times New Roman"/>
          <w:sz w:val="12"/>
          <w:szCs w:val="12"/>
        </w:rPr>
        <w:t>………………………………………………………………………</w:t>
      </w:r>
      <w:r w:rsidR="000E7332">
        <w:rPr>
          <w:rFonts w:ascii="Times New Roman" w:eastAsia="Calibri" w:hAnsi="Times New Roman" w:cs="Times New Roman"/>
          <w:sz w:val="12"/>
          <w:szCs w:val="12"/>
        </w:rPr>
        <w:t>………………………………………………………….</w:t>
      </w:r>
      <w:r w:rsidR="00373B2B">
        <w:rPr>
          <w:rFonts w:ascii="Times New Roman" w:eastAsia="Calibri" w:hAnsi="Times New Roman" w:cs="Times New Roman"/>
          <w:sz w:val="12"/>
          <w:szCs w:val="12"/>
        </w:rPr>
        <w:t>………..</w:t>
      </w:r>
      <w:r w:rsidR="00D92295">
        <w:rPr>
          <w:rFonts w:ascii="Times New Roman" w:eastAsia="Calibri" w:hAnsi="Times New Roman" w:cs="Times New Roman"/>
          <w:sz w:val="12"/>
          <w:szCs w:val="12"/>
        </w:rPr>
        <w:t>6</w:t>
      </w:r>
    </w:p>
    <w:p w:rsidR="0097702A" w:rsidRPr="0097702A" w:rsidRDefault="0097702A" w:rsidP="0097702A">
      <w:pPr>
        <w:tabs>
          <w:tab w:val="left" w:pos="284"/>
        </w:tabs>
        <w:spacing w:after="0" w:line="240" w:lineRule="auto"/>
        <w:jc w:val="both"/>
        <w:rPr>
          <w:rFonts w:ascii="Times New Roman" w:eastAsia="Calibri" w:hAnsi="Times New Roman" w:cs="Times New Roman"/>
          <w:sz w:val="12"/>
          <w:szCs w:val="12"/>
        </w:rPr>
      </w:pPr>
    </w:p>
    <w:p w:rsidR="00373B2B" w:rsidRPr="00AD743C" w:rsidRDefault="00380567" w:rsidP="00373B2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00373B2B" w:rsidRPr="00AD743C">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Елшанка</w:t>
      </w:r>
      <w:r w:rsidR="00373B2B" w:rsidRPr="00AD743C">
        <w:rPr>
          <w:rFonts w:ascii="Times New Roman" w:eastAsia="Calibri" w:hAnsi="Times New Roman" w:cs="Times New Roman"/>
          <w:sz w:val="12"/>
          <w:szCs w:val="12"/>
        </w:rPr>
        <w:t xml:space="preserve"> муниципального района Сергиевский Самарской области</w:t>
      </w:r>
    </w:p>
    <w:p w:rsidR="00373B2B" w:rsidRDefault="00380567" w:rsidP="00373B2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00373B2B">
        <w:rPr>
          <w:rFonts w:ascii="Times New Roman" w:eastAsia="Calibri" w:hAnsi="Times New Roman" w:cs="Times New Roman"/>
          <w:sz w:val="12"/>
          <w:szCs w:val="12"/>
        </w:rPr>
        <w:t xml:space="preserve"> от 26 апреля 2024 года «</w:t>
      </w:r>
      <w:r w:rsidR="00373B2B" w:rsidRPr="00AD743C">
        <w:rPr>
          <w:rFonts w:ascii="Times New Roman" w:eastAsia="Calibri" w:hAnsi="Times New Roman" w:cs="Times New Roman"/>
          <w:sz w:val="12"/>
          <w:szCs w:val="12"/>
        </w:rPr>
        <w:t xml:space="preserve">Об утверждении Положения о земельном налоге на территории сельского поселения </w:t>
      </w:r>
      <w:r>
        <w:rPr>
          <w:rFonts w:ascii="Times New Roman" w:eastAsia="Calibri" w:hAnsi="Times New Roman" w:cs="Times New Roman"/>
          <w:sz w:val="12"/>
          <w:szCs w:val="12"/>
        </w:rPr>
        <w:t>Елшанка</w:t>
      </w:r>
      <w:r w:rsidR="00373B2B" w:rsidRPr="00AD743C">
        <w:rPr>
          <w:rFonts w:ascii="Times New Roman" w:eastAsia="Calibri" w:hAnsi="Times New Roman" w:cs="Times New Roman"/>
          <w:sz w:val="12"/>
          <w:szCs w:val="12"/>
        </w:rPr>
        <w:t xml:space="preserve"> муниципального района Сергиевский»</w:t>
      </w:r>
      <w:r w:rsidR="00373B2B">
        <w:rPr>
          <w:rFonts w:ascii="Times New Roman" w:eastAsia="Calibri" w:hAnsi="Times New Roman" w:cs="Times New Roman"/>
          <w:sz w:val="12"/>
          <w:szCs w:val="12"/>
        </w:rPr>
        <w:t>…………………………………………………………………………</w:t>
      </w:r>
      <w:r w:rsidR="000E7332">
        <w:rPr>
          <w:rFonts w:ascii="Times New Roman" w:eastAsia="Calibri" w:hAnsi="Times New Roman" w:cs="Times New Roman"/>
          <w:sz w:val="12"/>
          <w:szCs w:val="12"/>
        </w:rPr>
        <w:t>………………………………………………………….</w:t>
      </w:r>
      <w:r w:rsidR="00373B2B">
        <w:rPr>
          <w:rFonts w:ascii="Times New Roman" w:eastAsia="Calibri" w:hAnsi="Times New Roman" w:cs="Times New Roman"/>
          <w:sz w:val="12"/>
          <w:szCs w:val="12"/>
        </w:rPr>
        <w:t>……..</w:t>
      </w:r>
      <w:r w:rsidR="00D92295">
        <w:rPr>
          <w:rFonts w:ascii="Times New Roman" w:eastAsia="Calibri" w:hAnsi="Times New Roman" w:cs="Times New Roman"/>
          <w:sz w:val="12"/>
          <w:szCs w:val="12"/>
        </w:rPr>
        <w:t>7</w:t>
      </w:r>
    </w:p>
    <w:p w:rsidR="0097702A" w:rsidRPr="0097702A" w:rsidRDefault="0097702A" w:rsidP="0097702A">
      <w:pPr>
        <w:tabs>
          <w:tab w:val="left" w:pos="284"/>
        </w:tabs>
        <w:spacing w:after="0" w:line="240" w:lineRule="auto"/>
        <w:jc w:val="both"/>
        <w:rPr>
          <w:rFonts w:ascii="Times New Roman" w:eastAsia="Calibri" w:hAnsi="Times New Roman" w:cs="Times New Roman"/>
          <w:sz w:val="12"/>
          <w:szCs w:val="12"/>
        </w:rPr>
      </w:pPr>
    </w:p>
    <w:p w:rsidR="00373B2B" w:rsidRPr="00AD743C" w:rsidRDefault="00380567" w:rsidP="00373B2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00373B2B" w:rsidRPr="00AD743C">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Захаркино</w:t>
      </w:r>
      <w:r w:rsidR="00373B2B" w:rsidRPr="00AD743C">
        <w:rPr>
          <w:rFonts w:ascii="Times New Roman" w:eastAsia="Calibri" w:hAnsi="Times New Roman" w:cs="Times New Roman"/>
          <w:sz w:val="12"/>
          <w:szCs w:val="12"/>
        </w:rPr>
        <w:t xml:space="preserve"> муниципального района Сергиевский Самарской области</w:t>
      </w:r>
    </w:p>
    <w:p w:rsidR="00373B2B" w:rsidRDefault="00380567" w:rsidP="00373B2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00373B2B">
        <w:rPr>
          <w:rFonts w:ascii="Times New Roman" w:eastAsia="Calibri" w:hAnsi="Times New Roman" w:cs="Times New Roman"/>
          <w:sz w:val="12"/>
          <w:szCs w:val="12"/>
        </w:rPr>
        <w:t xml:space="preserve"> от 26 апреля 2024 года «</w:t>
      </w:r>
      <w:r w:rsidR="00373B2B" w:rsidRPr="00AD743C">
        <w:rPr>
          <w:rFonts w:ascii="Times New Roman" w:eastAsia="Calibri" w:hAnsi="Times New Roman" w:cs="Times New Roman"/>
          <w:sz w:val="12"/>
          <w:szCs w:val="12"/>
        </w:rPr>
        <w:t xml:space="preserve">Об утверждении Положения о земельном налоге на территории сельского поселения </w:t>
      </w:r>
      <w:r>
        <w:rPr>
          <w:rFonts w:ascii="Times New Roman" w:eastAsia="Calibri" w:hAnsi="Times New Roman" w:cs="Times New Roman"/>
          <w:sz w:val="12"/>
          <w:szCs w:val="12"/>
        </w:rPr>
        <w:t>Захаркино</w:t>
      </w:r>
      <w:r w:rsidRPr="00AD743C">
        <w:rPr>
          <w:rFonts w:ascii="Times New Roman" w:eastAsia="Calibri" w:hAnsi="Times New Roman" w:cs="Times New Roman"/>
          <w:sz w:val="12"/>
          <w:szCs w:val="12"/>
        </w:rPr>
        <w:t xml:space="preserve"> </w:t>
      </w:r>
      <w:r w:rsidR="00373B2B" w:rsidRPr="00AD743C">
        <w:rPr>
          <w:rFonts w:ascii="Times New Roman" w:eastAsia="Calibri" w:hAnsi="Times New Roman" w:cs="Times New Roman"/>
          <w:sz w:val="12"/>
          <w:szCs w:val="12"/>
        </w:rPr>
        <w:t>муниципального района Сергиевский»</w:t>
      </w:r>
      <w:r w:rsidR="00373B2B">
        <w:rPr>
          <w:rFonts w:ascii="Times New Roman" w:eastAsia="Calibri" w:hAnsi="Times New Roman" w:cs="Times New Roman"/>
          <w:sz w:val="12"/>
          <w:szCs w:val="12"/>
        </w:rPr>
        <w:t>………………………………………………………………………………</w:t>
      </w:r>
      <w:r w:rsidR="000E7332">
        <w:rPr>
          <w:rFonts w:ascii="Times New Roman" w:eastAsia="Calibri" w:hAnsi="Times New Roman" w:cs="Times New Roman"/>
          <w:sz w:val="12"/>
          <w:szCs w:val="12"/>
        </w:rPr>
        <w:t>………………………………………………………….</w:t>
      </w:r>
      <w:r w:rsidR="00373B2B">
        <w:rPr>
          <w:rFonts w:ascii="Times New Roman" w:eastAsia="Calibri" w:hAnsi="Times New Roman" w:cs="Times New Roman"/>
          <w:sz w:val="12"/>
          <w:szCs w:val="12"/>
        </w:rPr>
        <w:t>..</w:t>
      </w:r>
      <w:r w:rsidR="00D92295">
        <w:rPr>
          <w:rFonts w:ascii="Times New Roman" w:eastAsia="Calibri" w:hAnsi="Times New Roman" w:cs="Times New Roman"/>
          <w:sz w:val="12"/>
          <w:szCs w:val="12"/>
        </w:rPr>
        <w:t>8</w:t>
      </w:r>
    </w:p>
    <w:p w:rsidR="001134B8" w:rsidRPr="001134B8" w:rsidRDefault="001134B8" w:rsidP="001134B8">
      <w:pPr>
        <w:tabs>
          <w:tab w:val="left" w:pos="284"/>
        </w:tabs>
        <w:spacing w:after="0" w:line="240" w:lineRule="auto"/>
        <w:jc w:val="both"/>
        <w:rPr>
          <w:rFonts w:ascii="Times New Roman" w:eastAsia="Calibri" w:hAnsi="Times New Roman" w:cs="Times New Roman"/>
          <w:sz w:val="12"/>
          <w:szCs w:val="12"/>
        </w:rPr>
      </w:pPr>
    </w:p>
    <w:p w:rsidR="00373B2B" w:rsidRPr="00AD743C" w:rsidRDefault="00380567" w:rsidP="00373B2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w:t>
      </w:r>
      <w:r w:rsidR="00373B2B" w:rsidRPr="00AD743C">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Кармало-Аделяково</w:t>
      </w:r>
      <w:r w:rsidR="00373B2B" w:rsidRPr="00AD743C">
        <w:rPr>
          <w:rFonts w:ascii="Times New Roman" w:eastAsia="Calibri" w:hAnsi="Times New Roman" w:cs="Times New Roman"/>
          <w:sz w:val="12"/>
          <w:szCs w:val="12"/>
        </w:rPr>
        <w:t xml:space="preserve"> муниципального района Сергиевский Самарской области</w:t>
      </w:r>
    </w:p>
    <w:p w:rsidR="00373B2B" w:rsidRDefault="00380567" w:rsidP="00373B2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00373B2B">
        <w:rPr>
          <w:rFonts w:ascii="Times New Roman" w:eastAsia="Calibri" w:hAnsi="Times New Roman" w:cs="Times New Roman"/>
          <w:sz w:val="12"/>
          <w:szCs w:val="12"/>
        </w:rPr>
        <w:t xml:space="preserve"> от 26 апреля 2024 года «</w:t>
      </w:r>
      <w:r w:rsidR="00373B2B" w:rsidRPr="00AD743C">
        <w:rPr>
          <w:rFonts w:ascii="Times New Roman" w:eastAsia="Calibri" w:hAnsi="Times New Roman" w:cs="Times New Roman"/>
          <w:sz w:val="12"/>
          <w:szCs w:val="12"/>
        </w:rPr>
        <w:t xml:space="preserve">Об утверждении Положения о земельном налоге на территории сельского поселения </w:t>
      </w:r>
      <w:r>
        <w:rPr>
          <w:rFonts w:ascii="Times New Roman" w:eastAsia="Calibri" w:hAnsi="Times New Roman" w:cs="Times New Roman"/>
          <w:sz w:val="12"/>
          <w:szCs w:val="12"/>
        </w:rPr>
        <w:t>Кармало-Аделяково</w:t>
      </w:r>
      <w:r w:rsidRPr="00AD743C">
        <w:rPr>
          <w:rFonts w:ascii="Times New Roman" w:eastAsia="Calibri" w:hAnsi="Times New Roman" w:cs="Times New Roman"/>
          <w:sz w:val="12"/>
          <w:szCs w:val="12"/>
        </w:rPr>
        <w:t xml:space="preserve"> </w:t>
      </w:r>
      <w:r w:rsidR="00373B2B" w:rsidRPr="00AD743C">
        <w:rPr>
          <w:rFonts w:ascii="Times New Roman" w:eastAsia="Calibri" w:hAnsi="Times New Roman" w:cs="Times New Roman"/>
          <w:sz w:val="12"/>
          <w:szCs w:val="12"/>
        </w:rPr>
        <w:t>муниципального района Сергиевский»</w:t>
      </w:r>
      <w:r w:rsidR="00373B2B">
        <w:rPr>
          <w:rFonts w:ascii="Times New Roman" w:eastAsia="Calibri" w:hAnsi="Times New Roman" w:cs="Times New Roman"/>
          <w:sz w:val="12"/>
          <w:szCs w:val="12"/>
        </w:rPr>
        <w:t>…………………………………………………………………</w:t>
      </w:r>
      <w:r w:rsidR="000E7332">
        <w:rPr>
          <w:rFonts w:ascii="Times New Roman" w:eastAsia="Calibri" w:hAnsi="Times New Roman" w:cs="Times New Roman"/>
          <w:sz w:val="12"/>
          <w:szCs w:val="12"/>
        </w:rPr>
        <w:t>………………………………………</w:t>
      </w:r>
      <w:r w:rsidR="00373B2B">
        <w:rPr>
          <w:rFonts w:ascii="Times New Roman" w:eastAsia="Calibri" w:hAnsi="Times New Roman" w:cs="Times New Roman"/>
          <w:sz w:val="12"/>
          <w:szCs w:val="12"/>
        </w:rPr>
        <w:t>……………..</w:t>
      </w:r>
      <w:r w:rsidR="00D92295">
        <w:rPr>
          <w:rFonts w:ascii="Times New Roman" w:eastAsia="Calibri" w:hAnsi="Times New Roman" w:cs="Times New Roman"/>
          <w:sz w:val="12"/>
          <w:szCs w:val="12"/>
        </w:rPr>
        <w:t>9</w:t>
      </w:r>
    </w:p>
    <w:p w:rsidR="001134B8" w:rsidRPr="001134B8" w:rsidRDefault="001134B8" w:rsidP="001134B8">
      <w:pPr>
        <w:tabs>
          <w:tab w:val="left" w:pos="284"/>
        </w:tabs>
        <w:spacing w:after="0" w:line="240" w:lineRule="auto"/>
        <w:jc w:val="both"/>
        <w:rPr>
          <w:rFonts w:ascii="Times New Roman" w:eastAsia="Calibri" w:hAnsi="Times New Roman" w:cs="Times New Roman"/>
          <w:sz w:val="12"/>
          <w:szCs w:val="12"/>
        </w:rPr>
      </w:pPr>
    </w:p>
    <w:p w:rsidR="00373B2B" w:rsidRPr="00AD743C" w:rsidRDefault="00380567" w:rsidP="00373B2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w:t>
      </w:r>
      <w:r w:rsidR="00373B2B" w:rsidRPr="00AD743C">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Калиновка</w:t>
      </w:r>
      <w:r w:rsidR="00373B2B" w:rsidRPr="00AD743C">
        <w:rPr>
          <w:rFonts w:ascii="Times New Roman" w:eastAsia="Calibri" w:hAnsi="Times New Roman" w:cs="Times New Roman"/>
          <w:sz w:val="12"/>
          <w:szCs w:val="12"/>
        </w:rPr>
        <w:t xml:space="preserve"> муниципального района Сергиевский Самарской области</w:t>
      </w:r>
    </w:p>
    <w:p w:rsidR="00373B2B" w:rsidRDefault="00380567" w:rsidP="00373B2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00373B2B">
        <w:rPr>
          <w:rFonts w:ascii="Times New Roman" w:eastAsia="Calibri" w:hAnsi="Times New Roman" w:cs="Times New Roman"/>
          <w:sz w:val="12"/>
          <w:szCs w:val="12"/>
        </w:rPr>
        <w:t xml:space="preserve"> от 26 апреля 2024 года «</w:t>
      </w:r>
      <w:r w:rsidR="00373B2B" w:rsidRPr="00AD743C">
        <w:rPr>
          <w:rFonts w:ascii="Times New Roman" w:eastAsia="Calibri" w:hAnsi="Times New Roman" w:cs="Times New Roman"/>
          <w:sz w:val="12"/>
          <w:szCs w:val="12"/>
        </w:rPr>
        <w:t xml:space="preserve">Об утверждении Положения о земельном налоге на территории сельского поселения </w:t>
      </w:r>
      <w:r>
        <w:rPr>
          <w:rFonts w:ascii="Times New Roman" w:eastAsia="Calibri" w:hAnsi="Times New Roman" w:cs="Times New Roman"/>
          <w:sz w:val="12"/>
          <w:szCs w:val="12"/>
        </w:rPr>
        <w:t>Калиновка</w:t>
      </w:r>
      <w:r w:rsidR="00373B2B" w:rsidRPr="00AD743C">
        <w:rPr>
          <w:rFonts w:ascii="Times New Roman" w:eastAsia="Calibri" w:hAnsi="Times New Roman" w:cs="Times New Roman"/>
          <w:sz w:val="12"/>
          <w:szCs w:val="12"/>
        </w:rPr>
        <w:t xml:space="preserve"> муниципального района Сергиевский»</w:t>
      </w:r>
      <w:r w:rsidR="00373B2B">
        <w:rPr>
          <w:rFonts w:ascii="Times New Roman" w:eastAsia="Calibri" w:hAnsi="Times New Roman" w:cs="Times New Roman"/>
          <w:sz w:val="12"/>
          <w:szCs w:val="12"/>
        </w:rPr>
        <w:t>………………………………………………………………………</w:t>
      </w:r>
      <w:r w:rsidR="000E7332">
        <w:rPr>
          <w:rFonts w:ascii="Times New Roman" w:eastAsia="Calibri" w:hAnsi="Times New Roman" w:cs="Times New Roman"/>
          <w:sz w:val="12"/>
          <w:szCs w:val="12"/>
        </w:rPr>
        <w:t>………………………………………………………...</w:t>
      </w:r>
      <w:r w:rsidR="00373B2B">
        <w:rPr>
          <w:rFonts w:ascii="Times New Roman" w:eastAsia="Calibri" w:hAnsi="Times New Roman" w:cs="Times New Roman"/>
          <w:sz w:val="12"/>
          <w:szCs w:val="12"/>
        </w:rPr>
        <w:t>………..</w:t>
      </w:r>
      <w:r w:rsidR="00D92295">
        <w:rPr>
          <w:rFonts w:ascii="Times New Roman" w:eastAsia="Calibri" w:hAnsi="Times New Roman" w:cs="Times New Roman"/>
          <w:sz w:val="12"/>
          <w:szCs w:val="12"/>
        </w:rPr>
        <w:t>10</w:t>
      </w:r>
    </w:p>
    <w:p w:rsidR="00B74316" w:rsidRDefault="00B74316" w:rsidP="006D4521">
      <w:pPr>
        <w:tabs>
          <w:tab w:val="left" w:pos="284"/>
        </w:tabs>
        <w:spacing w:after="0" w:line="240" w:lineRule="auto"/>
        <w:jc w:val="both"/>
        <w:rPr>
          <w:rFonts w:ascii="Times New Roman" w:eastAsia="Calibri" w:hAnsi="Times New Roman" w:cs="Times New Roman"/>
          <w:sz w:val="12"/>
          <w:szCs w:val="12"/>
        </w:rPr>
      </w:pPr>
    </w:p>
    <w:p w:rsidR="00373B2B" w:rsidRPr="00AD743C" w:rsidRDefault="00380567" w:rsidP="00373B2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w:t>
      </w:r>
      <w:r w:rsidR="00373B2B" w:rsidRPr="00AD743C">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Кандабулак</w:t>
      </w:r>
      <w:r w:rsidR="00373B2B" w:rsidRPr="00AD743C">
        <w:rPr>
          <w:rFonts w:ascii="Times New Roman" w:eastAsia="Calibri" w:hAnsi="Times New Roman" w:cs="Times New Roman"/>
          <w:sz w:val="12"/>
          <w:szCs w:val="12"/>
        </w:rPr>
        <w:t xml:space="preserve"> муниципального района Сергиевский Самарской области</w:t>
      </w:r>
    </w:p>
    <w:p w:rsidR="00373B2B" w:rsidRDefault="00380567" w:rsidP="00373B2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№13</w:t>
      </w:r>
      <w:r w:rsidR="00373B2B">
        <w:rPr>
          <w:rFonts w:ascii="Times New Roman" w:eastAsia="Calibri" w:hAnsi="Times New Roman" w:cs="Times New Roman"/>
          <w:sz w:val="12"/>
          <w:szCs w:val="12"/>
        </w:rPr>
        <w:t xml:space="preserve"> от 26 апреля 2024 года «</w:t>
      </w:r>
      <w:r w:rsidR="00373B2B" w:rsidRPr="00AD743C">
        <w:rPr>
          <w:rFonts w:ascii="Times New Roman" w:eastAsia="Calibri" w:hAnsi="Times New Roman" w:cs="Times New Roman"/>
          <w:sz w:val="12"/>
          <w:szCs w:val="12"/>
        </w:rPr>
        <w:t xml:space="preserve">Об утверждении Положения о земельном налоге на территории сельского поселения </w:t>
      </w:r>
      <w:r>
        <w:rPr>
          <w:rFonts w:ascii="Times New Roman" w:eastAsia="Calibri" w:hAnsi="Times New Roman" w:cs="Times New Roman"/>
          <w:sz w:val="12"/>
          <w:szCs w:val="12"/>
        </w:rPr>
        <w:t>Кандабулак</w:t>
      </w:r>
      <w:r w:rsidR="00373B2B" w:rsidRPr="00AD743C">
        <w:rPr>
          <w:rFonts w:ascii="Times New Roman" w:eastAsia="Calibri" w:hAnsi="Times New Roman" w:cs="Times New Roman"/>
          <w:sz w:val="12"/>
          <w:szCs w:val="12"/>
        </w:rPr>
        <w:t xml:space="preserve"> муниципального района Сергиевский»</w:t>
      </w:r>
      <w:r w:rsidR="00373B2B">
        <w:rPr>
          <w:rFonts w:ascii="Times New Roman" w:eastAsia="Calibri" w:hAnsi="Times New Roman" w:cs="Times New Roman"/>
          <w:sz w:val="12"/>
          <w:szCs w:val="12"/>
        </w:rPr>
        <w:t>………………………………………………………………</w:t>
      </w:r>
      <w:r w:rsidR="000E7332">
        <w:rPr>
          <w:rFonts w:ascii="Times New Roman" w:eastAsia="Calibri" w:hAnsi="Times New Roman" w:cs="Times New Roman"/>
          <w:sz w:val="12"/>
          <w:szCs w:val="12"/>
        </w:rPr>
        <w:t>………………………………………………………...</w:t>
      </w:r>
      <w:r w:rsidR="00373B2B">
        <w:rPr>
          <w:rFonts w:ascii="Times New Roman" w:eastAsia="Calibri" w:hAnsi="Times New Roman" w:cs="Times New Roman"/>
          <w:sz w:val="12"/>
          <w:szCs w:val="12"/>
        </w:rPr>
        <w:t>………………..</w:t>
      </w:r>
      <w:r w:rsidR="00D92295">
        <w:rPr>
          <w:rFonts w:ascii="Times New Roman" w:eastAsia="Calibri" w:hAnsi="Times New Roman" w:cs="Times New Roman"/>
          <w:sz w:val="12"/>
          <w:szCs w:val="12"/>
        </w:rPr>
        <w:t>12</w:t>
      </w:r>
    </w:p>
    <w:p w:rsidR="00A34E15" w:rsidRDefault="00A34E15" w:rsidP="006D4521">
      <w:pPr>
        <w:tabs>
          <w:tab w:val="left" w:pos="284"/>
        </w:tabs>
        <w:spacing w:after="0" w:line="240" w:lineRule="auto"/>
        <w:jc w:val="both"/>
        <w:rPr>
          <w:rFonts w:ascii="Times New Roman" w:eastAsia="Calibri" w:hAnsi="Times New Roman" w:cs="Times New Roman"/>
          <w:sz w:val="12"/>
          <w:szCs w:val="12"/>
        </w:rPr>
      </w:pPr>
    </w:p>
    <w:p w:rsidR="00373B2B" w:rsidRPr="00AD743C" w:rsidRDefault="00380567" w:rsidP="00373B2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00373B2B" w:rsidRPr="00AD743C">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Красносельское</w:t>
      </w:r>
      <w:r w:rsidR="00373B2B" w:rsidRPr="00AD743C">
        <w:rPr>
          <w:rFonts w:ascii="Times New Roman" w:eastAsia="Calibri" w:hAnsi="Times New Roman" w:cs="Times New Roman"/>
          <w:sz w:val="12"/>
          <w:szCs w:val="12"/>
        </w:rPr>
        <w:t xml:space="preserve"> муниципального района Сергиевский Самарской области</w:t>
      </w:r>
    </w:p>
    <w:p w:rsidR="00373B2B" w:rsidRDefault="00380567" w:rsidP="00373B2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00373B2B">
        <w:rPr>
          <w:rFonts w:ascii="Times New Roman" w:eastAsia="Calibri" w:hAnsi="Times New Roman" w:cs="Times New Roman"/>
          <w:sz w:val="12"/>
          <w:szCs w:val="12"/>
        </w:rPr>
        <w:t xml:space="preserve"> от 26 апреля 2024 года «</w:t>
      </w:r>
      <w:r w:rsidR="00373B2B" w:rsidRPr="00AD743C">
        <w:rPr>
          <w:rFonts w:ascii="Times New Roman" w:eastAsia="Calibri" w:hAnsi="Times New Roman" w:cs="Times New Roman"/>
          <w:sz w:val="12"/>
          <w:szCs w:val="12"/>
        </w:rPr>
        <w:t xml:space="preserve">Об утверждении Положения о земельном налоге на территории сельского поселения </w:t>
      </w:r>
      <w:r>
        <w:rPr>
          <w:rFonts w:ascii="Times New Roman" w:eastAsia="Calibri" w:hAnsi="Times New Roman" w:cs="Times New Roman"/>
          <w:sz w:val="12"/>
          <w:szCs w:val="12"/>
        </w:rPr>
        <w:t>Красносельское</w:t>
      </w:r>
      <w:r w:rsidR="00373B2B" w:rsidRPr="00AD743C">
        <w:rPr>
          <w:rFonts w:ascii="Times New Roman" w:eastAsia="Calibri" w:hAnsi="Times New Roman" w:cs="Times New Roman"/>
          <w:sz w:val="12"/>
          <w:szCs w:val="12"/>
        </w:rPr>
        <w:t xml:space="preserve"> муниципального района Сергиевский»</w:t>
      </w:r>
      <w:r w:rsidR="00373B2B">
        <w:rPr>
          <w:rFonts w:ascii="Times New Roman" w:eastAsia="Calibri" w:hAnsi="Times New Roman" w:cs="Times New Roman"/>
          <w:sz w:val="12"/>
          <w:szCs w:val="12"/>
        </w:rPr>
        <w:t>…………………………………………………</w:t>
      </w:r>
      <w:r w:rsidR="000E7332">
        <w:rPr>
          <w:rFonts w:ascii="Times New Roman" w:eastAsia="Calibri" w:hAnsi="Times New Roman" w:cs="Times New Roman"/>
          <w:sz w:val="12"/>
          <w:szCs w:val="12"/>
        </w:rPr>
        <w:t>……………………………………..</w:t>
      </w:r>
      <w:r w:rsidR="00373B2B">
        <w:rPr>
          <w:rFonts w:ascii="Times New Roman" w:eastAsia="Calibri" w:hAnsi="Times New Roman" w:cs="Times New Roman"/>
          <w:sz w:val="12"/>
          <w:szCs w:val="12"/>
        </w:rPr>
        <w:t>……………………………..</w:t>
      </w:r>
      <w:r w:rsidR="00D92295">
        <w:rPr>
          <w:rFonts w:ascii="Times New Roman" w:eastAsia="Calibri" w:hAnsi="Times New Roman" w:cs="Times New Roman"/>
          <w:sz w:val="12"/>
          <w:szCs w:val="12"/>
        </w:rPr>
        <w:t>13</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380567" w:rsidRPr="00AD743C" w:rsidRDefault="00380567" w:rsidP="0038056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AD743C">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Кутузовский</w:t>
      </w:r>
      <w:r w:rsidRPr="00AD743C">
        <w:rPr>
          <w:rFonts w:ascii="Times New Roman" w:eastAsia="Calibri" w:hAnsi="Times New Roman" w:cs="Times New Roman"/>
          <w:sz w:val="12"/>
          <w:szCs w:val="12"/>
        </w:rPr>
        <w:t xml:space="preserve"> муниципального района Сергиевский Самарской области</w:t>
      </w:r>
    </w:p>
    <w:p w:rsidR="00380567" w:rsidRDefault="00380567" w:rsidP="0038056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№14 от 26 апреля 2024 года «</w:t>
      </w:r>
      <w:r w:rsidRPr="00AD743C">
        <w:rPr>
          <w:rFonts w:ascii="Times New Roman" w:eastAsia="Calibri" w:hAnsi="Times New Roman" w:cs="Times New Roman"/>
          <w:sz w:val="12"/>
          <w:szCs w:val="12"/>
        </w:rPr>
        <w:t xml:space="preserve">Об утверждении Положения о земельном налоге на территории сельского поселения </w:t>
      </w:r>
      <w:r>
        <w:rPr>
          <w:rFonts w:ascii="Times New Roman" w:eastAsia="Calibri" w:hAnsi="Times New Roman" w:cs="Times New Roman"/>
          <w:sz w:val="12"/>
          <w:szCs w:val="12"/>
        </w:rPr>
        <w:t>Кутузовский</w:t>
      </w:r>
      <w:r w:rsidRPr="00AD743C">
        <w:rPr>
          <w:rFonts w:ascii="Times New Roman" w:eastAsia="Calibri" w:hAnsi="Times New Roman" w:cs="Times New Roman"/>
          <w:sz w:val="12"/>
          <w:szCs w:val="12"/>
        </w:rPr>
        <w:t xml:space="preserve"> муниципального района Сергиевский»</w:t>
      </w:r>
      <w:r>
        <w:rPr>
          <w:rFonts w:ascii="Times New Roman" w:eastAsia="Calibri" w:hAnsi="Times New Roman" w:cs="Times New Roman"/>
          <w:sz w:val="12"/>
          <w:szCs w:val="12"/>
        </w:rPr>
        <w:t>………………………………………………………………………</w:t>
      </w:r>
      <w:r w:rsidR="000E7332">
        <w:rPr>
          <w:rFonts w:ascii="Times New Roman" w:eastAsia="Calibri" w:hAnsi="Times New Roman" w:cs="Times New Roman"/>
          <w:sz w:val="12"/>
          <w:szCs w:val="12"/>
        </w:rPr>
        <w:t>………………………………………………………...</w:t>
      </w:r>
      <w:r>
        <w:rPr>
          <w:rFonts w:ascii="Times New Roman" w:eastAsia="Calibri" w:hAnsi="Times New Roman" w:cs="Times New Roman"/>
          <w:sz w:val="12"/>
          <w:szCs w:val="12"/>
        </w:rPr>
        <w:t>………..</w:t>
      </w:r>
      <w:r w:rsidR="00D92295">
        <w:rPr>
          <w:rFonts w:ascii="Times New Roman" w:eastAsia="Calibri" w:hAnsi="Times New Roman" w:cs="Times New Roman"/>
          <w:sz w:val="12"/>
          <w:szCs w:val="12"/>
        </w:rPr>
        <w:t>14</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380567" w:rsidRPr="00AD743C" w:rsidRDefault="00380567" w:rsidP="0038056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Pr="00AD743C">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Липовка</w:t>
      </w:r>
      <w:r w:rsidRPr="00AD743C">
        <w:rPr>
          <w:rFonts w:ascii="Times New Roman" w:eastAsia="Calibri" w:hAnsi="Times New Roman" w:cs="Times New Roman"/>
          <w:sz w:val="12"/>
          <w:szCs w:val="12"/>
        </w:rPr>
        <w:t xml:space="preserve"> муниципального района Сергиевский Самарской области</w:t>
      </w:r>
    </w:p>
    <w:p w:rsidR="00380567" w:rsidRDefault="00380567" w:rsidP="0038056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№12 от 26 апреля 2024 года «</w:t>
      </w:r>
      <w:r w:rsidRPr="00AD743C">
        <w:rPr>
          <w:rFonts w:ascii="Times New Roman" w:eastAsia="Calibri" w:hAnsi="Times New Roman" w:cs="Times New Roman"/>
          <w:sz w:val="12"/>
          <w:szCs w:val="12"/>
        </w:rPr>
        <w:t xml:space="preserve">Об утверждении Положения о земельном налоге на территории сельского поселения </w:t>
      </w:r>
      <w:r>
        <w:rPr>
          <w:rFonts w:ascii="Times New Roman" w:eastAsia="Calibri" w:hAnsi="Times New Roman" w:cs="Times New Roman"/>
          <w:sz w:val="12"/>
          <w:szCs w:val="12"/>
        </w:rPr>
        <w:t>Липовка</w:t>
      </w:r>
      <w:r w:rsidRPr="00AD743C">
        <w:rPr>
          <w:rFonts w:ascii="Times New Roman" w:eastAsia="Calibri" w:hAnsi="Times New Roman" w:cs="Times New Roman"/>
          <w:sz w:val="12"/>
          <w:szCs w:val="12"/>
        </w:rPr>
        <w:t xml:space="preserve"> муниципального района Сергиевский»</w:t>
      </w:r>
      <w:r>
        <w:rPr>
          <w:rFonts w:ascii="Times New Roman" w:eastAsia="Calibri" w:hAnsi="Times New Roman" w:cs="Times New Roman"/>
          <w:sz w:val="12"/>
          <w:szCs w:val="12"/>
        </w:rPr>
        <w:t>………………………………………………………………………</w:t>
      </w:r>
      <w:r w:rsidR="000E7332">
        <w:rPr>
          <w:rFonts w:ascii="Times New Roman" w:eastAsia="Calibri" w:hAnsi="Times New Roman" w:cs="Times New Roman"/>
          <w:sz w:val="12"/>
          <w:szCs w:val="12"/>
        </w:rPr>
        <w:t>………………………………………………………...</w:t>
      </w:r>
      <w:r>
        <w:rPr>
          <w:rFonts w:ascii="Times New Roman" w:eastAsia="Calibri" w:hAnsi="Times New Roman" w:cs="Times New Roman"/>
          <w:sz w:val="12"/>
          <w:szCs w:val="12"/>
        </w:rPr>
        <w:t>………..</w:t>
      </w:r>
      <w:r w:rsidR="00D92295">
        <w:rPr>
          <w:rFonts w:ascii="Times New Roman" w:eastAsia="Calibri" w:hAnsi="Times New Roman" w:cs="Times New Roman"/>
          <w:sz w:val="12"/>
          <w:szCs w:val="12"/>
        </w:rPr>
        <w:t>15</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380567" w:rsidRPr="00AD743C" w:rsidRDefault="00380567" w:rsidP="0038056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13</w:t>
      </w:r>
      <w:r w:rsidRPr="00AD743C">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Светлодольск</w:t>
      </w:r>
      <w:r w:rsidRPr="00AD743C">
        <w:rPr>
          <w:rFonts w:ascii="Times New Roman" w:eastAsia="Calibri" w:hAnsi="Times New Roman" w:cs="Times New Roman"/>
          <w:sz w:val="12"/>
          <w:szCs w:val="12"/>
        </w:rPr>
        <w:t xml:space="preserve"> муниципального района Сергиевский Самарской области</w:t>
      </w:r>
    </w:p>
    <w:p w:rsidR="00380567" w:rsidRDefault="00380567" w:rsidP="0038056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№11 от 26 апреля 2024 года «</w:t>
      </w:r>
      <w:r w:rsidRPr="00AD743C">
        <w:rPr>
          <w:rFonts w:ascii="Times New Roman" w:eastAsia="Calibri" w:hAnsi="Times New Roman" w:cs="Times New Roman"/>
          <w:sz w:val="12"/>
          <w:szCs w:val="12"/>
        </w:rPr>
        <w:t xml:space="preserve">Об утверждении Положения о земельном налоге на территории сельского поселения </w:t>
      </w:r>
      <w:r>
        <w:rPr>
          <w:rFonts w:ascii="Times New Roman" w:eastAsia="Calibri" w:hAnsi="Times New Roman" w:cs="Times New Roman"/>
          <w:sz w:val="12"/>
          <w:szCs w:val="12"/>
        </w:rPr>
        <w:t>Светлодольск</w:t>
      </w:r>
      <w:r w:rsidRPr="00AD743C">
        <w:rPr>
          <w:rFonts w:ascii="Times New Roman" w:eastAsia="Calibri" w:hAnsi="Times New Roman" w:cs="Times New Roman"/>
          <w:sz w:val="12"/>
          <w:szCs w:val="12"/>
        </w:rPr>
        <w:t xml:space="preserve"> муниципального района Сергиевский»</w:t>
      </w:r>
      <w:r>
        <w:rPr>
          <w:rFonts w:ascii="Times New Roman" w:eastAsia="Calibri" w:hAnsi="Times New Roman" w:cs="Times New Roman"/>
          <w:sz w:val="12"/>
          <w:szCs w:val="12"/>
        </w:rPr>
        <w:t>…………………………………………………………</w:t>
      </w:r>
      <w:r w:rsidR="000E7332">
        <w:rPr>
          <w:rFonts w:ascii="Times New Roman" w:eastAsia="Calibri" w:hAnsi="Times New Roman" w:cs="Times New Roman"/>
          <w:sz w:val="12"/>
          <w:szCs w:val="12"/>
        </w:rPr>
        <w:t>………………………………………………………...</w:t>
      </w:r>
      <w:r>
        <w:rPr>
          <w:rFonts w:ascii="Times New Roman" w:eastAsia="Calibri" w:hAnsi="Times New Roman" w:cs="Times New Roman"/>
          <w:sz w:val="12"/>
          <w:szCs w:val="12"/>
        </w:rPr>
        <w:t>……………………..</w:t>
      </w:r>
      <w:r w:rsidR="00D92295">
        <w:rPr>
          <w:rFonts w:ascii="Times New Roman" w:eastAsia="Calibri" w:hAnsi="Times New Roman" w:cs="Times New Roman"/>
          <w:sz w:val="12"/>
          <w:szCs w:val="12"/>
        </w:rPr>
        <w:t>16</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380567" w:rsidRPr="00AD743C" w:rsidRDefault="00380567" w:rsidP="0038056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14</w:t>
      </w:r>
      <w:r w:rsidRPr="00AD743C">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Сергиевск</w:t>
      </w:r>
      <w:r w:rsidRPr="00AD743C">
        <w:rPr>
          <w:rFonts w:ascii="Times New Roman" w:eastAsia="Calibri" w:hAnsi="Times New Roman" w:cs="Times New Roman"/>
          <w:sz w:val="12"/>
          <w:szCs w:val="12"/>
        </w:rPr>
        <w:t xml:space="preserve"> муниципального района Сергиевский Самарской области</w:t>
      </w:r>
    </w:p>
    <w:p w:rsidR="00380567" w:rsidRDefault="00380567" w:rsidP="0038056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№12 от 26 апреля 2024 года «</w:t>
      </w:r>
      <w:r w:rsidRPr="00AD743C">
        <w:rPr>
          <w:rFonts w:ascii="Times New Roman" w:eastAsia="Calibri" w:hAnsi="Times New Roman" w:cs="Times New Roman"/>
          <w:sz w:val="12"/>
          <w:szCs w:val="12"/>
        </w:rPr>
        <w:t xml:space="preserve">Об утверждении Положения о земельном налоге на территории сельского поселения </w:t>
      </w:r>
      <w:r>
        <w:rPr>
          <w:rFonts w:ascii="Times New Roman" w:eastAsia="Calibri" w:hAnsi="Times New Roman" w:cs="Times New Roman"/>
          <w:sz w:val="12"/>
          <w:szCs w:val="12"/>
        </w:rPr>
        <w:t>Сергиевск</w:t>
      </w:r>
      <w:r w:rsidRPr="00AD743C">
        <w:rPr>
          <w:rFonts w:ascii="Times New Roman" w:eastAsia="Calibri" w:hAnsi="Times New Roman" w:cs="Times New Roman"/>
          <w:sz w:val="12"/>
          <w:szCs w:val="12"/>
        </w:rPr>
        <w:t xml:space="preserve"> муниципального района Сергиевский»</w:t>
      </w:r>
      <w:r>
        <w:rPr>
          <w:rFonts w:ascii="Times New Roman" w:eastAsia="Calibri" w:hAnsi="Times New Roman" w:cs="Times New Roman"/>
          <w:sz w:val="12"/>
          <w:szCs w:val="12"/>
        </w:rPr>
        <w:t>…………………………………………</w:t>
      </w:r>
      <w:r w:rsidR="000E7332">
        <w:rPr>
          <w:rFonts w:ascii="Times New Roman" w:eastAsia="Calibri" w:hAnsi="Times New Roman" w:cs="Times New Roman"/>
          <w:sz w:val="12"/>
          <w:szCs w:val="12"/>
        </w:rPr>
        <w:t>………………………………………………………..</w:t>
      </w:r>
      <w:r>
        <w:rPr>
          <w:rFonts w:ascii="Times New Roman" w:eastAsia="Calibri" w:hAnsi="Times New Roman" w:cs="Times New Roman"/>
          <w:sz w:val="12"/>
          <w:szCs w:val="12"/>
        </w:rPr>
        <w:t>……………………………………..</w:t>
      </w:r>
      <w:r w:rsidR="00D92295">
        <w:rPr>
          <w:rFonts w:ascii="Times New Roman" w:eastAsia="Calibri" w:hAnsi="Times New Roman" w:cs="Times New Roman"/>
          <w:sz w:val="12"/>
          <w:szCs w:val="12"/>
        </w:rPr>
        <w:t>17</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380567" w:rsidRPr="00AD743C" w:rsidRDefault="00380567" w:rsidP="0038056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15</w:t>
      </w:r>
      <w:r w:rsidRPr="00AD743C">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Серноводск</w:t>
      </w:r>
      <w:r w:rsidRPr="00AD743C">
        <w:rPr>
          <w:rFonts w:ascii="Times New Roman" w:eastAsia="Calibri" w:hAnsi="Times New Roman" w:cs="Times New Roman"/>
          <w:sz w:val="12"/>
          <w:szCs w:val="12"/>
        </w:rPr>
        <w:t xml:space="preserve"> муниципального района Сергиевский Самарской области</w:t>
      </w:r>
    </w:p>
    <w:p w:rsidR="00380567" w:rsidRDefault="00380567" w:rsidP="0038056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№14 от 26 апреля 2024 года «</w:t>
      </w:r>
      <w:r w:rsidRPr="00AD743C">
        <w:rPr>
          <w:rFonts w:ascii="Times New Roman" w:eastAsia="Calibri" w:hAnsi="Times New Roman" w:cs="Times New Roman"/>
          <w:sz w:val="12"/>
          <w:szCs w:val="12"/>
        </w:rPr>
        <w:t xml:space="preserve">Об утверждении Положения о земельном налоге на территории сельского поселения </w:t>
      </w:r>
      <w:r>
        <w:rPr>
          <w:rFonts w:ascii="Times New Roman" w:eastAsia="Calibri" w:hAnsi="Times New Roman" w:cs="Times New Roman"/>
          <w:sz w:val="12"/>
          <w:szCs w:val="12"/>
        </w:rPr>
        <w:t>Серноводск</w:t>
      </w:r>
      <w:r w:rsidRPr="00AD743C">
        <w:rPr>
          <w:rFonts w:ascii="Times New Roman" w:eastAsia="Calibri" w:hAnsi="Times New Roman" w:cs="Times New Roman"/>
          <w:sz w:val="12"/>
          <w:szCs w:val="12"/>
        </w:rPr>
        <w:t xml:space="preserve"> муниципального района Сергиевский»</w:t>
      </w:r>
      <w:r>
        <w:rPr>
          <w:rFonts w:ascii="Times New Roman" w:eastAsia="Calibri" w:hAnsi="Times New Roman" w:cs="Times New Roman"/>
          <w:sz w:val="12"/>
          <w:szCs w:val="12"/>
        </w:rPr>
        <w:t>…………………………………………………</w:t>
      </w:r>
      <w:r w:rsidR="000E7332">
        <w:rPr>
          <w:rFonts w:ascii="Times New Roman" w:eastAsia="Calibri" w:hAnsi="Times New Roman" w:cs="Times New Roman"/>
          <w:sz w:val="12"/>
          <w:szCs w:val="12"/>
        </w:rPr>
        <w:t>………………………………………………………...</w:t>
      </w:r>
      <w:r>
        <w:rPr>
          <w:rFonts w:ascii="Times New Roman" w:eastAsia="Calibri" w:hAnsi="Times New Roman" w:cs="Times New Roman"/>
          <w:sz w:val="12"/>
          <w:szCs w:val="12"/>
        </w:rPr>
        <w:t>……………………………..</w:t>
      </w:r>
      <w:r w:rsidR="00D92295">
        <w:rPr>
          <w:rFonts w:ascii="Times New Roman" w:eastAsia="Calibri" w:hAnsi="Times New Roman" w:cs="Times New Roman"/>
          <w:sz w:val="12"/>
          <w:szCs w:val="12"/>
        </w:rPr>
        <w:t>18</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380567" w:rsidRPr="00AD743C" w:rsidRDefault="00380567" w:rsidP="0038056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Pr="00AD743C">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Сургут</w:t>
      </w:r>
      <w:r w:rsidRPr="00AD743C">
        <w:rPr>
          <w:rFonts w:ascii="Times New Roman" w:eastAsia="Calibri" w:hAnsi="Times New Roman" w:cs="Times New Roman"/>
          <w:sz w:val="12"/>
          <w:szCs w:val="12"/>
        </w:rPr>
        <w:t xml:space="preserve"> муниципального района Сергиевский Самарской области</w:t>
      </w:r>
    </w:p>
    <w:p w:rsidR="00380567" w:rsidRDefault="00380567" w:rsidP="0038056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№09 от 26 апреля 2024 года «</w:t>
      </w:r>
      <w:r w:rsidRPr="00AD743C">
        <w:rPr>
          <w:rFonts w:ascii="Times New Roman" w:eastAsia="Calibri" w:hAnsi="Times New Roman" w:cs="Times New Roman"/>
          <w:sz w:val="12"/>
          <w:szCs w:val="12"/>
        </w:rPr>
        <w:t xml:space="preserve">Об утверждении Положения о земельном налоге на территории сельского поселения </w:t>
      </w:r>
      <w:r>
        <w:rPr>
          <w:rFonts w:ascii="Times New Roman" w:eastAsia="Calibri" w:hAnsi="Times New Roman" w:cs="Times New Roman"/>
          <w:sz w:val="12"/>
          <w:szCs w:val="12"/>
        </w:rPr>
        <w:t>Сургут</w:t>
      </w:r>
      <w:r w:rsidRPr="00AD743C">
        <w:rPr>
          <w:rFonts w:ascii="Times New Roman" w:eastAsia="Calibri" w:hAnsi="Times New Roman" w:cs="Times New Roman"/>
          <w:sz w:val="12"/>
          <w:szCs w:val="12"/>
        </w:rPr>
        <w:t xml:space="preserve"> муниципального района Сергиевский»</w:t>
      </w:r>
      <w:r>
        <w:rPr>
          <w:rFonts w:ascii="Times New Roman" w:eastAsia="Calibri" w:hAnsi="Times New Roman" w:cs="Times New Roman"/>
          <w:sz w:val="12"/>
          <w:szCs w:val="12"/>
        </w:rPr>
        <w:t>………………………………………………</w:t>
      </w:r>
      <w:r w:rsidR="000E7332">
        <w:rPr>
          <w:rFonts w:ascii="Times New Roman" w:eastAsia="Calibri" w:hAnsi="Times New Roman" w:cs="Times New Roman"/>
          <w:sz w:val="12"/>
          <w:szCs w:val="12"/>
        </w:rPr>
        <w:t>………………………………………………………...</w:t>
      </w:r>
      <w:r>
        <w:rPr>
          <w:rFonts w:ascii="Times New Roman" w:eastAsia="Calibri" w:hAnsi="Times New Roman" w:cs="Times New Roman"/>
          <w:sz w:val="12"/>
          <w:szCs w:val="12"/>
        </w:rPr>
        <w:t>………………………………..</w:t>
      </w:r>
      <w:r w:rsidR="00D92295">
        <w:rPr>
          <w:rFonts w:ascii="Times New Roman" w:eastAsia="Calibri" w:hAnsi="Times New Roman" w:cs="Times New Roman"/>
          <w:sz w:val="12"/>
          <w:szCs w:val="12"/>
        </w:rPr>
        <w:t>19</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380567" w:rsidRPr="00AD743C" w:rsidRDefault="00380567" w:rsidP="0038056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17</w:t>
      </w:r>
      <w:r w:rsidRPr="00AD743C">
        <w:rPr>
          <w:rFonts w:ascii="Times New Roman" w:eastAsia="Calibri" w:hAnsi="Times New Roman" w:cs="Times New Roman"/>
          <w:sz w:val="12"/>
          <w:szCs w:val="12"/>
        </w:rPr>
        <w:t xml:space="preserve">. Решение Собрания Представителей </w:t>
      </w:r>
      <w:r>
        <w:rPr>
          <w:rFonts w:ascii="Times New Roman" w:eastAsia="Calibri" w:hAnsi="Times New Roman" w:cs="Times New Roman"/>
          <w:sz w:val="12"/>
          <w:szCs w:val="12"/>
        </w:rPr>
        <w:t>город</w:t>
      </w:r>
      <w:r w:rsidRPr="00AD743C">
        <w:rPr>
          <w:rFonts w:ascii="Times New Roman" w:eastAsia="Calibri" w:hAnsi="Times New Roman" w:cs="Times New Roman"/>
          <w:sz w:val="12"/>
          <w:szCs w:val="12"/>
        </w:rPr>
        <w:t xml:space="preserve">ского поселения </w:t>
      </w:r>
      <w:r>
        <w:rPr>
          <w:rFonts w:ascii="Times New Roman" w:eastAsia="Calibri" w:hAnsi="Times New Roman" w:cs="Times New Roman"/>
          <w:sz w:val="12"/>
          <w:szCs w:val="12"/>
        </w:rPr>
        <w:t>Суходол</w:t>
      </w:r>
      <w:r w:rsidRPr="00AD743C">
        <w:rPr>
          <w:rFonts w:ascii="Times New Roman" w:eastAsia="Calibri" w:hAnsi="Times New Roman" w:cs="Times New Roman"/>
          <w:sz w:val="12"/>
          <w:szCs w:val="12"/>
        </w:rPr>
        <w:t xml:space="preserve"> муниципального района Сергиевский Самарской области</w:t>
      </w:r>
    </w:p>
    <w:p w:rsidR="00380567" w:rsidRDefault="00380567" w:rsidP="0038056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№12 от 26 апреля 2024 года «</w:t>
      </w:r>
      <w:r w:rsidRPr="00AD743C">
        <w:rPr>
          <w:rFonts w:ascii="Times New Roman" w:eastAsia="Calibri" w:hAnsi="Times New Roman" w:cs="Times New Roman"/>
          <w:sz w:val="12"/>
          <w:szCs w:val="12"/>
        </w:rPr>
        <w:t xml:space="preserve">Об утверждении Положения о земельном налоге на территории </w:t>
      </w:r>
      <w:r>
        <w:rPr>
          <w:rFonts w:ascii="Times New Roman" w:eastAsia="Calibri" w:hAnsi="Times New Roman" w:cs="Times New Roman"/>
          <w:sz w:val="12"/>
          <w:szCs w:val="12"/>
        </w:rPr>
        <w:t>город</w:t>
      </w:r>
      <w:r w:rsidRPr="00AD743C">
        <w:rPr>
          <w:rFonts w:ascii="Times New Roman" w:eastAsia="Calibri" w:hAnsi="Times New Roman" w:cs="Times New Roman"/>
          <w:sz w:val="12"/>
          <w:szCs w:val="12"/>
        </w:rPr>
        <w:t xml:space="preserve">ского поселения </w:t>
      </w:r>
      <w:r>
        <w:rPr>
          <w:rFonts w:ascii="Times New Roman" w:eastAsia="Calibri" w:hAnsi="Times New Roman" w:cs="Times New Roman"/>
          <w:sz w:val="12"/>
          <w:szCs w:val="12"/>
        </w:rPr>
        <w:t>Суходол</w:t>
      </w:r>
      <w:r w:rsidRPr="00AD743C">
        <w:rPr>
          <w:rFonts w:ascii="Times New Roman" w:eastAsia="Calibri" w:hAnsi="Times New Roman" w:cs="Times New Roman"/>
          <w:sz w:val="12"/>
          <w:szCs w:val="12"/>
        </w:rPr>
        <w:t xml:space="preserve"> муниципального района Сергиевский»</w:t>
      </w:r>
      <w:r>
        <w:rPr>
          <w:rFonts w:ascii="Times New Roman" w:eastAsia="Calibri" w:hAnsi="Times New Roman" w:cs="Times New Roman"/>
          <w:sz w:val="12"/>
          <w:szCs w:val="12"/>
        </w:rPr>
        <w:t>………………………………………………</w:t>
      </w:r>
      <w:r w:rsidR="000E7332">
        <w:rPr>
          <w:rFonts w:ascii="Times New Roman" w:eastAsia="Calibri" w:hAnsi="Times New Roman" w:cs="Times New Roman"/>
          <w:sz w:val="12"/>
          <w:szCs w:val="12"/>
        </w:rPr>
        <w:t>………………………………………………………...</w:t>
      </w:r>
      <w:r>
        <w:rPr>
          <w:rFonts w:ascii="Times New Roman" w:eastAsia="Calibri" w:hAnsi="Times New Roman" w:cs="Times New Roman"/>
          <w:sz w:val="12"/>
          <w:szCs w:val="12"/>
        </w:rPr>
        <w:t>………………………………..</w:t>
      </w:r>
      <w:r w:rsidR="00D92295">
        <w:rPr>
          <w:rFonts w:ascii="Times New Roman" w:eastAsia="Calibri" w:hAnsi="Times New Roman" w:cs="Times New Roman"/>
          <w:sz w:val="12"/>
          <w:szCs w:val="12"/>
        </w:rPr>
        <w:t>21</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380567" w:rsidRPr="00AD743C" w:rsidRDefault="00380567" w:rsidP="0038056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18</w:t>
      </w:r>
      <w:r w:rsidRPr="00AD743C">
        <w:rPr>
          <w:rFonts w:ascii="Times New Roman" w:eastAsia="Calibri" w:hAnsi="Times New Roman" w:cs="Times New Roman"/>
          <w:sz w:val="12"/>
          <w:szCs w:val="12"/>
        </w:rPr>
        <w:t xml:space="preserve">. Решение Собрания Представителей сельского поселения </w:t>
      </w:r>
      <w:r>
        <w:rPr>
          <w:rFonts w:ascii="Times New Roman" w:eastAsia="Calibri" w:hAnsi="Times New Roman" w:cs="Times New Roman"/>
          <w:sz w:val="12"/>
          <w:szCs w:val="12"/>
        </w:rPr>
        <w:t>Черновка</w:t>
      </w:r>
      <w:r w:rsidRPr="00AD743C">
        <w:rPr>
          <w:rFonts w:ascii="Times New Roman" w:eastAsia="Calibri" w:hAnsi="Times New Roman" w:cs="Times New Roman"/>
          <w:sz w:val="12"/>
          <w:szCs w:val="12"/>
        </w:rPr>
        <w:t xml:space="preserve"> муниципального района Сергиевский Самарской области</w:t>
      </w:r>
    </w:p>
    <w:p w:rsidR="00380567" w:rsidRDefault="00380567" w:rsidP="00380567">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№11 от 26 апреля 2024 года «</w:t>
      </w:r>
      <w:r w:rsidRPr="00AD743C">
        <w:rPr>
          <w:rFonts w:ascii="Times New Roman" w:eastAsia="Calibri" w:hAnsi="Times New Roman" w:cs="Times New Roman"/>
          <w:sz w:val="12"/>
          <w:szCs w:val="12"/>
        </w:rPr>
        <w:t xml:space="preserve">Об утверждении Положения о земельном налоге на территории сельского поселения </w:t>
      </w:r>
      <w:r>
        <w:rPr>
          <w:rFonts w:ascii="Times New Roman" w:eastAsia="Calibri" w:hAnsi="Times New Roman" w:cs="Times New Roman"/>
          <w:sz w:val="12"/>
          <w:szCs w:val="12"/>
        </w:rPr>
        <w:t>Черновка</w:t>
      </w:r>
      <w:r w:rsidRPr="00AD743C">
        <w:rPr>
          <w:rFonts w:ascii="Times New Roman" w:eastAsia="Calibri" w:hAnsi="Times New Roman" w:cs="Times New Roman"/>
          <w:sz w:val="12"/>
          <w:szCs w:val="12"/>
        </w:rPr>
        <w:t xml:space="preserve"> муниципального района Сергиевский»</w:t>
      </w:r>
      <w:r>
        <w:rPr>
          <w:rFonts w:ascii="Times New Roman" w:eastAsia="Calibri" w:hAnsi="Times New Roman" w:cs="Times New Roman"/>
          <w:sz w:val="12"/>
          <w:szCs w:val="12"/>
        </w:rPr>
        <w:t>…………………………………………</w:t>
      </w:r>
      <w:r w:rsidR="000E7332">
        <w:rPr>
          <w:rFonts w:ascii="Times New Roman" w:eastAsia="Calibri" w:hAnsi="Times New Roman" w:cs="Times New Roman"/>
          <w:sz w:val="12"/>
          <w:szCs w:val="12"/>
        </w:rPr>
        <w:t>………………………………………………………...</w:t>
      </w:r>
      <w:r>
        <w:rPr>
          <w:rFonts w:ascii="Times New Roman" w:eastAsia="Calibri" w:hAnsi="Times New Roman" w:cs="Times New Roman"/>
          <w:sz w:val="12"/>
          <w:szCs w:val="12"/>
        </w:rPr>
        <w:t>……………………………………..</w:t>
      </w:r>
      <w:r w:rsidR="00D92295">
        <w:rPr>
          <w:rFonts w:ascii="Times New Roman" w:eastAsia="Calibri" w:hAnsi="Times New Roman" w:cs="Times New Roman"/>
          <w:sz w:val="12"/>
          <w:szCs w:val="12"/>
        </w:rPr>
        <w:t>22</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575A44" w:rsidRDefault="00575A44" w:rsidP="00575A4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19</w:t>
      </w:r>
      <w:r w:rsidRPr="00575A44">
        <w:rPr>
          <w:rFonts w:ascii="Times New Roman" w:eastAsia="Calibri" w:hAnsi="Times New Roman" w:cs="Times New Roman"/>
          <w:sz w:val="12"/>
          <w:szCs w:val="12"/>
        </w:rPr>
        <w:t>. Постановление администрации сельского поселения Антоновка муниципального района Сергиевский Самарской области</w:t>
      </w:r>
    </w:p>
    <w:p w:rsidR="00B70F37" w:rsidRDefault="00575A44" w:rsidP="00575A4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№20 от 22 апреля 2024 года «</w:t>
      </w:r>
      <w:r w:rsidR="00380567" w:rsidRPr="00380567">
        <w:rPr>
          <w:rFonts w:ascii="Times New Roman" w:eastAsia="Calibri" w:hAnsi="Times New Roman" w:cs="Times New Roman"/>
          <w:sz w:val="12"/>
          <w:szCs w:val="12"/>
        </w:rPr>
        <w:t xml:space="preserve">О внесении изменений в Приложение №1 </w:t>
      </w:r>
      <w:r w:rsidRPr="00380567">
        <w:rPr>
          <w:rFonts w:ascii="Times New Roman" w:eastAsia="Calibri" w:hAnsi="Times New Roman" w:cs="Times New Roman"/>
          <w:sz w:val="12"/>
          <w:szCs w:val="12"/>
        </w:rPr>
        <w:t>к постановлению №</w:t>
      </w:r>
      <w:r w:rsidR="00380567" w:rsidRPr="00380567">
        <w:rPr>
          <w:rFonts w:ascii="Times New Roman" w:eastAsia="Calibri" w:hAnsi="Times New Roman" w:cs="Times New Roman"/>
          <w:sz w:val="12"/>
          <w:szCs w:val="12"/>
        </w:rPr>
        <w:t xml:space="preserve"> 11 от 12.03.2024 года администрации сельского поселения Антоновка муниципального района Сергиевский «Об утверждении муниципальной Программы сельского поселения Антоновка муниципального района Сергиевский «Модернизация и развитие автомобильных дорог общего пользования местного значения на 2024-2026 годы»</w:t>
      </w:r>
      <w:r>
        <w:rPr>
          <w:rFonts w:ascii="Times New Roman" w:eastAsia="Calibri" w:hAnsi="Times New Roman" w:cs="Times New Roman"/>
          <w:sz w:val="12"/>
          <w:szCs w:val="12"/>
        </w:rPr>
        <w:t>»………</w:t>
      </w:r>
      <w:r w:rsidR="000E7332">
        <w:rPr>
          <w:rFonts w:ascii="Times New Roman" w:eastAsia="Calibri" w:hAnsi="Times New Roman" w:cs="Times New Roman"/>
          <w:sz w:val="12"/>
          <w:szCs w:val="12"/>
        </w:rPr>
        <w:t>…………………………………..</w:t>
      </w:r>
      <w:r>
        <w:rPr>
          <w:rFonts w:ascii="Times New Roman" w:eastAsia="Calibri" w:hAnsi="Times New Roman" w:cs="Times New Roman"/>
          <w:sz w:val="12"/>
          <w:szCs w:val="12"/>
        </w:rPr>
        <w:t>……………………………………………………………………………………………………………..</w:t>
      </w:r>
      <w:r w:rsidR="00D92295">
        <w:rPr>
          <w:rFonts w:ascii="Times New Roman" w:eastAsia="Calibri" w:hAnsi="Times New Roman" w:cs="Times New Roman"/>
          <w:sz w:val="12"/>
          <w:szCs w:val="12"/>
        </w:rPr>
        <w:t>23</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575A44" w:rsidRDefault="00575A44" w:rsidP="00575A4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20</w:t>
      </w:r>
      <w:r w:rsidRPr="00575A44">
        <w:rPr>
          <w:rFonts w:ascii="Times New Roman" w:eastAsia="Calibri" w:hAnsi="Times New Roman" w:cs="Times New Roman"/>
          <w:sz w:val="12"/>
          <w:szCs w:val="12"/>
        </w:rPr>
        <w:t>. Постановление администрации сельского поселения Верхняя Орлянка муниципального района Сергиевский Самарской области</w:t>
      </w:r>
    </w:p>
    <w:p w:rsidR="00B70F37" w:rsidRDefault="00575A44" w:rsidP="00575A4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№19 от 22 апреля 2024 года «</w:t>
      </w:r>
      <w:r w:rsidRPr="00575A44">
        <w:rPr>
          <w:rFonts w:ascii="Times New Roman" w:eastAsia="Calibri" w:hAnsi="Times New Roman" w:cs="Times New Roman"/>
          <w:sz w:val="12"/>
          <w:szCs w:val="12"/>
        </w:rPr>
        <w:t>Об утверждении муниципальной Программы сельского поселения Верхняя Орлянка муниципального района Сергиевский «Модернизация и развитие автомобильных дорог общего пользования местного значения на 2024-2026 годы»</w:t>
      </w:r>
      <w:r>
        <w:rPr>
          <w:rFonts w:ascii="Times New Roman" w:eastAsia="Calibri" w:hAnsi="Times New Roman" w:cs="Times New Roman"/>
          <w:sz w:val="12"/>
          <w:szCs w:val="12"/>
        </w:rPr>
        <w:t>»…</w:t>
      </w:r>
      <w:r w:rsidR="000E7332">
        <w:rPr>
          <w:rFonts w:ascii="Times New Roman" w:eastAsia="Calibri" w:hAnsi="Times New Roman" w:cs="Times New Roman"/>
          <w:sz w:val="12"/>
          <w:szCs w:val="12"/>
        </w:rPr>
        <w:t>…………..</w:t>
      </w:r>
      <w:r>
        <w:rPr>
          <w:rFonts w:ascii="Times New Roman" w:eastAsia="Calibri" w:hAnsi="Times New Roman" w:cs="Times New Roman"/>
          <w:sz w:val="12"/>
          <w:szCs w:val="12"/>
        </w:rPr>
        <w:t>……..</w:t>
      </w:r>
      <w:r w:rsidR="00D92295">
        <w:rPr>
          <w:rFonts w:ascii="Times New Roman" w:eastAsia="Calibri" w:hAnsi="Times New Roman" w:cs="Times New Roman"/>
          <w:sz w:val="12"/>
          <w:szCs w:val="12"/>
        </w:rPr>
        <w:t>23</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575A44" w:rsidRDefault="00575A44" w:rsidP="00575A4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21</w:t>
      </w:r>
      <w:r w:rsidRPr="00575A44">
        <w:rPr>
          <w:rFonts w:ascii="Times New Roman" w:eastAsia="Calibri" w:hAnsi="Times New Roman" w:cs="Times New Roman"/>
          <w:sz w:val="12"/>
          <w:szCs w:val="12"/>
        </w:rPr>
        <w:t>. Постановление администрации сельского поселения В</w:t>
      </w:r>
      <w:r>
        <w:rPr>
          <w:rFonts w:ascii="Times New Roman" w:eastAsia="Calibri" w:hAnsi="Times New Roman" w:cs="Times New Roman"/>
          <w:sz w:val="12"/>
          <w:szCs w:val="12"/>
        </w:rPr>
        <w:t>оротнее</w:t>
      </w:r>
      <w:r w:rsidRPr="00575A44">
        <w:rPr>
          <w:rFonts w:ascii="Times New Roman" w:eastAsia="Calibri" w:hAnsi="Times New Roman" w:cs="Times New Roman"/>
          <w:sz w:val="12"/>
          <w:szCs w:val="12"/>
        </w:rPr>
        <w:t xml:space="preserve"> муниципального района Сергиевский Самарской области</w:t>
      </w:r>
    </w:p>
    <w:p w:rsidR="00B70F37" w:rsidRDefault="00104490" w:rsidP="00575A4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№21</w:t>
      </w:r>
      <w:r w:rsidR="00575A44">
        <w:rPr>
          <w:rFonts w:ascii="Times New Roman" w:eastAsia="Calibri" w:hAnsi="Times New Roman" w:cs="Times New Roman"/>
          <w:sz w:val="12"/>
          <w:szCs w:val="12"/>
        </w:rPr>
        <w:t xml:space="preserve"> от 22 апреля 2024 года «</w:t>
      </w:r>
      <w:r w:rsidRPr="00104490">
        <w:rPr>
          <w:rFonts w:ascii="Times New Roman" w:eastAsia="Calibri" w:hAnsi="Times New Roman" w:cs="Times New Roman"/>
          <w:sz w:val="12"/>
          <w:szCs w:val="12"/>
        </w:rPr>
        <w:t>Об утверждении муниципальной Программы сельского поселения Воротнее муниципального района Сергиевский «Модернизация и развитие автомобильных дорог общего пользования местного значения на 2024-2026 годы»</w:t>
      </w:r>
      <w:r>
        <w:rPr>
          <w:rFonts w:ascii="Times New Roman" w:eastAsia="Calibri" w:hAnsi="Times New Roman" w:cs="Times New Roman"/>
          <w:sz w:val="12"/>
          <w:szCs w:val="12"/>
        </w:rPr>
        <w:t>»………………</w:t>
      </w:r>
      <w:r w:rsidR="000E7332">
        <w:rPr>
          <w:rFonts w:ascii="Times New Roman" w:eastAsia="Calibri" w:hAnsi="Times New Roman" w:cs="Times New Roman"/>
          <w:sz w:val="12"/>
          <w:szCs w:val="12"/>
        </w:rPr>
        <w:t>……………</w:t>
      </w:r>
      <w:r>
        <w:rPr>
          <w:rFonts w:ascii="Times New Roman" w:eastAsia="Calibri" w:hAnsi="Times New Roman" w:cs="Times New Roman"/>
          <w:sz w:val="12"/>
          <w:szCs w:val="12"/>
        </w:rPr>
        <w:t>………</w:t>
      </w:r>
      <w:r w:rsidR="000E7332">
        <w:rPr>
          <w:rFonts w:ascii="Times New Roman" w:eastAsia="Calibri" w:hAnsi="Times New Roman" w:cs="Times New Roman"/>
          <w:sz w:val="12"/>
          <w:szCs w:val="12"/>
        </w:rPr>
        <w:t>25</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104490" w:rsidRDefault="00104490" w:rsidP="0010449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Pr="00575A44">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Елшанка</w:t>
      </w:r>
      <w:r w:rsidRPr="00575A44">
        <w:rPr>
          <w:rFonts w:ascii="Times New Roman" w:eastAsia="Calibri" w:hAnsi="Times New Roman" w:cs="Times New Roman"/>
          <w:sz w:val="12"/>
          <w:szCs w:val="12"/>
        </w:rPr>
        <w:t xml:space="preserve"> муниципального района Сергиевский Самарской области</w:t>
      </w:r>
    </w:p>
    <w:p w:rsidR="00B70F37" w:rsidRDefault="00104490" w:rsidP="0010449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№22 от 22 апреля 2024 года «</w:t>
      </w:r>
      <w:r w:rsidRPr="00104490">
        <w:rPr>
          <w:rFonts w:ascii="Times New Roman" w:eastAsia="Calibri" w:hAnsi="Times New Roman" w:cs="Times New Roman"/>
          <w:sz w:val="12"/>
          <w:szCs w:val="12"/>
        </w:rPr>
        <w:t>Об утверждении муниципальной Программы сельского поселения Елшанка муниципального района Сергиевский «Модернизация и развитие автомобильных дорог общего пользования местного значения на 2024-2026 годы»</w:t>
      </w:r>
      <w:r>
        <w:rPr>
          <w:rFonts w:ascii="Times New Roman" w:eastAsia="Calibri" w:hAnsi="Times New Roman" w:cs="Times New Roman"/>
          <w:sz w:val="12"/>
          <w:szCs w:val="12"/>
        </w:rPr>
        <w:t>»………</w:t>
      </w:r>
      <w:r w:rsidR="000E7332">
        <w:rPr>
          <w:rFonts w:ascii="Times New Roman" w:eastAsia="Calibri" w:hAnsi="Times New Roman" w:cs="Times New Roman"/>
          <w:sz w:val="12"/>
          <w:szCs w:val="12"/>
        </w:rPr>
        <w:t>………………………..</w:t>
      </w:r>
      <w:r>
        <w:rPr>
          <w:rFonts w:ascii="Times New Roman" w:eastAsia="Calibri" w:hAnsi="Times New Roman" w:cs="Times New Roman"/>
          <w:sz w:val="12"/>
          <w:szCs w:val="12"/>
        </w:rPr>
        <w:t>…..</w:t>
      </w:r>
      <w:r w:rsidR="000E7332">
        <w:rPr>
          <w:rFonts w:ascii="Times New Roman" w:eastAsia="Calibri" w:hAnsi="Times New Roman" w:cs="Times New Roman"/>
          <w:sz w:val="12"/>
          <w:szCs w:val="12"/>
        </w:rPr>
        <w:t>26</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104490" w:rsidRDefault="00104490" w:rsidP="0010449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23</w:t>
      </w:r>
      <w:r w:rsidRPr="00575A44">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Кандабулак</w:t>
      </w:r>
      <w:r w:rsidRPr="00575A44">
        <w:rPr>
          <w:rFonts w:ascii="Times New Roman" w:eastAsia="Calibri" w:hAnsi="Times New Roman" w:cs="Times New Roman"/>
          <w:sz w:val="12"/>
          <w:szCs w:val="12"/>
        </w:rPr>
        <w:t xml:space="preserve"> муниципального района Сергиевский Самарской области</w:t>
      </w:r>
    </w:p>
    <w:p w:rsidR="00104490" w:rsidRDefault="00104490" w:rsidP="0010449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№15 от 22 апреля 2024 года «</w:t>
      </w:r>
      <w:r w:rsidRPr="00104490">
        <w:rPr>
          <w:rFonts w:ascii="Times New Roman" w:eastAsia="Calibri" w:hAnsi="Times New Roman" w:cs="Times New Roman"/>
          <w:sz w:val="12"/>
          <w:szCs w:val="12"/>
        </w:rPr>
        <w:t xml:space="preserve">Об утверждении муниципальной Программы сельского поселения </w:t>
      </w:r>
      <w:r>
        <w:rPr>
          <w:rFonts w:ascii="Times New Roman" w:eastAsia="Calibri" w:hAnsi="Times New Roman" w:cs="Times New Roman"/>
          <w:sz w:val="12"/>
          <w:szCs w:val="12"/>
        </w:rPr>
        <w:t>Кандабулак</w:t>
      </w:r>
      <w:r w:rsidRPr="00104490">
        <w:rPr>
          <w:rFonts w:ascii="Times New Roman" w:eastAsia="Calibri" w:hAnsi="Times New Roman" w:cs="Times New Roman"/>
          <w:sz w:val="12"/>
          <w:szCs w:val="12"/>
        </w:rPr>
        <w:t xml:space="preserve"> муниципального района Сергиевский «Модернизация и развитие автомобильных дорог общего пользования местного значения на 2024-2026 годы»</w:t>
      </w:r>
      <w:r>
        <w:rPr>
          <w:rFonts w:ascii="Times New Roman" w:eastAsia="Calibri" w:hAnsi="Times New Roman" w:cs="Times New Roman"/>
          <w:sz w:val="12"/>
          <w:szCs w:val="12"/>
        </w:rPr>
        <w:t>»……</w:t>
      </w:r>
      <w:r w:rsidR="000E7332">
        <w:rPr>
          <w:rFonts w:ascii="Times New Roman" w:eastAsia="Calibri" w:hAnsi="Times New Roman" w:cs="Times New Roman"/>
          <w:sz w:val="12"/>
          <w:szCs w:val="12"/>
        </w:rPr>
        <w:t>………..</w:t>
      </w:r>
      <w:r>
        <w:rPr>
          <w:rFonts w:ascii="Times New Roman" w:eastAsia="Calibri" w:hAnsi="Times New Roman" w:cs="Times New Roman"/>
          <w:sz w:val="12"/>
          <w:szCs w:val="12"/>
        </w:rPr>
        <w:t>……..</w:t>
      </w:r>
      <w:r w:rsidR="000E7332">
        <w:rPr>
          <w:rFonts w:ascii="Times New Roman" w:eastAsia="Calibri" w:hAnsi="Times New Roman" w:cs="Times New Roman"/>
          <w:sz w:val="12"/>
          <w:szCs w:val="12"/>
        </w:rPr>
        <w:t>28</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104490" w:rsidRDefault="00104490" w:rsidP="0010449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sidRPr="00575A44">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Кутузовский</w:t>
      </w:r>
      <w:r w:rsidRPr="00575A44">
        <w:rPr>
          <w:rFonts w:ascii="Times New Roman" w:eastAsia="Calibri" w:hAnsi="Times New Roman" w:cs="Times New Roman"/>
          <w:sz w:val="12"/>
          <w:szCs w:val="12"/>
        </w:rPr>
        <w:t xml:space="preserve"> муниципального района Сергиевский Самарской области</w:t>
      </w:r>
    </w:p>
    <w:p w:rsidR="00104490" w:rsidRDefault="00104490" w:rsidP="0010449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от 22 апреля 2024 года «</w:t>
      </w:r>
      <w:r w:rsidRPr="00104490">
        <w:rPr>
          <w:rFonts w:ascii="Times New Roman" w:eastAsia="Calibri" w:hAnsi="Times New Roman" w:cs="Times New Roman"/>
          <w:sz w:val="12"/>
          <w:szCs w:val="12"/>
        </w:rPr>
        <w:t xml:space="preserve">Об утверждении муниципальной Программы сельского поселения </w:t>
      </w:r>
      <w:r>
        <w:rPr>
          <w:rFonts w:ascii="Times New Roman" w:eastAsia="Calibri" w:hAnsi="Times New Roman" w:cs="Times New Roman"/>
          <w:sz w:val="12"/>
          <w:szCs w:val="12"/>
        </w:rPr>
        <w:t>Кутузовский</w:t>
      </w:r>
      <w:r w:rsidRPr="00575A44">
        <w:rPr>
          <w:rFonts w:ascii="Times New Roman" w:eastAsia="Calibri" w:hAnsi="Times New Roman" w:cs="Times New Roman"/>
          <w:sz w:val="12"/>
          <w:szCs w:val="12"/>
        </w:rPr>
        <w:t xml:space="preserve"> </w:t>
      </w:r>
      <w:r w:rsidRPr="00104490">
        <w:rPr>
          <w:rFonts w:ascii="Times New Roman" w:eastAsia="Calibri" w:hAnsi="Times New Roman" w:cs="Times New Roman"/>
          <w:sz w:val="12"/>
          <w:szCs w:val="12"/>
        </w:rPr>
        <w:t>муниципального района Сергиевский «Модернизация и развитие автомобильных дорог общего пользования местного значения на 2024-2026 годы»</w:t>
      </w:r>
      <w:r>
        <w:rPr>
          <w:rFonts w:ascii="Times New Roman" w:eastAsia="Calibri" w:hAnsi="Times New Roman" w:cs="Times New Roman"/>
          <w:sz w:val="12"/>
          <w:szCs w:val="12"/>
        </w:rPr>
        <w:t>»…………</w:t>
      </w:r>
      <w:r w:rsidR="000E7332">
        <w:rPr>
          <w:rFonts w:ascii="Times New Roman" w:eastAsia="Calibri" w:hAnsi="Times New Roman" w:cs="Times New Roman"/>
          <w:sz w:val="12"/>
          <w:szCs w:val="12"/>
        </w:rPr>
        <w:t>…………</w:t>
      </w:r>
      <w:r>
        <w:rPr>
          <w:rFonts w:ascii="Times New Roman" w:eastAsia="Calibri" w:hAnsi="Times New Roman" w:cs="Times New Roman"/>
          <w:sz w:val="12"/>
          <w:szCs w:val="12"/>
        </w:rPr>
        <w:t>.</w:t>
      </w:r>
      <w:r w:rsidR="000E7332">
        <w:rPr>
          <w:rFonts w:ascii="Times New Roman" w:eastAsia="Calibri" w:hAnsi="Times New Roman" w:cs="Times New Roman"/>
          <w:sz w:val="12"/>
          <w:szCs w:val="12"/>
        </w:rPr>
        <w:t>29</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104490" w:rsidRDefault="00104490" w:rsidP="0010449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25</w:t>
      </w:r>
      <w:r w:rsidRPr="00575A44">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Серноводск</w:t>
      </w:r>
      <w:r w:rsidRPr="00575A44">
        <w:rPr>
          <w:rFonts w:ascii="Times New Roman" w:eastAsia="Calibri" w:hAnsi="Times New Roman" w:cs="Times New Roman"/>
          <w:sz w:val="12"/>
          <w:szCs w:val="12"/>
        </w:rPr>
        <w:t xml:space="preserve"> муниципального района Сергиевский Самарской области</w:t>
      </w:r>
    </w:p>
    <w:p w:rsidR="00104490" w:rsidRDefault="00104490" w:rsidP="0010449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№23 от 22 апреля 2024 года «</w:t>
      </w:r>
      <w:r w:rsidRPr="00104490">
        <w:rPr>
          <w:rFonts w:ascii="Times New Roman" w:eastAsia="Calibri" w:hAnsi="Times New Roman" w:cs="Times New Roman"/>
          <w:sz w:val="12"/>
          <w:szCs w:val="12"/>
        </w:rPr>
        <w:t>О внесении изменений в Приложение №1 к постановлению администрации сельского поселения Серноводск</w:t>
      </w:r>
      <w:r>
        <w:rPr>
          <w:rFonts w:ascii="Times New Roman" w:eastAsia="Calibri" w:hAnsi="Times New Roman" w:cs="Times New Roman"/>
          <w:sz w:val="12"/>
          <w:szCs w:val="12"/>
        </w:rPr>
        <w:t xml:space="preserve"> м</w:t>
      </w:r>
      <w:r w:rsidRPr="00104490">
        <w:rPr>
          <w:rFonts w:ascii="Times New Roman" w:eastAsia="Calibri" w:hAnsi="Times New Roman" w:cs="Times New Roman"/>
          <w:sz w:val="12"/>
          <w:szCs w:val="12"/>
        </w:rPr>
        <w:t>униципального района Сергиевский № 14 от 12.03.2024 г. «Об утверждении муниципальной Программы сельского поселения Серноводск муниципального района Сергиевский «Модернизация и развитие автомобильных дорог общего пользования местного значения на 2024-2026 годы</w:t>
      </w:r>
      <w:r>
        <w:rPr>
          <w:rFonts w:ascii="Times New Roman" w:eastAsia="Calibri" w:hAnsi="Times New Roman" w:cs="Times New Roman"/>
          <w:sz w:val="12"/>
          <w:szCs w:val="12"/>
        </w:rPr>
        <w:t>»</w:t>
      </w:r>
      <w:r w:rsidRPr="00104490">
        <w:rPr>
          <w:rFonts w:ascii="Times New Roman" w:eastAsia="Calibri" w:hAnsi="Times New Roman" w:cs="Times New Roman"/>
          <w:sz w:val="12"/>
          <w:szCs w:val="12"/>
        </w:rPr>
        <w:t>»</w:t>
      </w:r>
      <w:r>
        <w:rPr>
          <w:rFonts w:ascii="Times New Roman" w:eastAsia="Calibri" w:hAnsi="Times New Roman" w:cs="Times New Roman"/>
          <w:sz w:val="12"/>
          <w:szCs w:val="12"/>
        </w:rPr>
        <w:t>………………………………</w:t>
      </w:r>
      <w:r w:rsidR="000E7332">
        <w:rPr>
          <w:rFonts w:ascii="Times New Roman" w:eastAsia="Calibri" w:hAnsi="Times New Roman" w:cs="Times New Roman"/>
          <w:sz w:val="12"/>
          <w:szCs w:val="12"/>
        </w:rPr>
        <w:t>……………………………………………………………………………………………</w:t>
      </w:r>
      <w:r>
        <w:rPr>
          <w:rFonts w:ascii="Times New Roman" w:eastAsia="Calibri" w:hAnsi="Times New Roman" w:cs="Times New Roman"/>
          <w:sz w:val="12"/>
          <w:szCs w:val="12"/>
        </w:rPr>
        <w:t>……………………………..</w:t>
      </w:r>
      <w:r w:rsidR="000E7332">
        <w:rPr>
          <w:rFonts w:ascii="Times New Roman" w:eastAsia="Calibri" w:hAnsi="Times New Roman" w:cs="Times New Roman"/>
          <w:sz w:val="12"/>
          <w:szCs w:val="12"/>
        </w:rPr>
        <w:t>31</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104490" w:rsidRDefault="00104490" w:rsidP="0010449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26</w:t>
      </w:r>
      <w:r w:rsidRPr="00575A44">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Сургут</w:t>
      </w:r>
      <w:r w:rsidRPr="00575A44">
        <w:rPr>
          <w:rFonts w:ascii="Times New Roman" w:eastAsia="Calibri" w:hAnsi="Times New Roman" w:cs="Times New Roman"/>
          <w:sz w:val="12"/>
          <w:szCs w:val="12"/>
        </w:rPr>
        <w:t xml:space="preserve"> муниципального района Сергиевский Самарской области</w:t>
      </w:r>
    </w:p>
    <w:p w:rsidR="00104490" w:rsidRDefault="00104490" w:rsidP="0010449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№23 от 22 апреля 2024 года «</w:t>
      </w:r>
      <w:r w:rsidRPr="00104490">
        <w:rPr>
          <w:rFonts w:ascii="Times New Roman" w:eastAsia="Calibri" w:hAnsi="Times New Roman" w:cs="Times New Roman"/>
          <w:sz w:val="12"/>
          <w:szCs w:val="12"/>
        </w:rPr>
        <w:t xml:space="preserve">Об утверждении муниципальной Программы сельского поселения </w:t>
      </w:r>
      <w:r>
        <w:rPr>
          <w:rFonts w:ascii="Times New Roman" w:eastAsia="Calibri" w:hAnsi="Times New Roman" w:cs="Times New Roman"/>
          <w:sz w:val="12"/>
          <w:szCs w:val="12"/>
        </w:rPr>
        <w:t>Сургут</w:t>
      </w:r>
      <w:r w:rsidRPr="00575A44">
        <w:rPr>
          <w:rFonts w:ascii="Times New Roman" w:eastAsia="Calibri" w:hAnsi="Times New Roman" w:cs="Times New Roman"/>
          <w:sz w:val="12"/>
          <w:szCs w:val="12"/>
        </w:rPr>
        <w:t xml:space="preserve"> </w:t>
      </w:r>
      <w:r w:rsidRPr="00104490">
        <w:rPr>
          <w:rFonts w:ascii="Times New Roman" w:eastAsia="Calibri" w:hAnsi="Times New Roman" w:cs="Times New Roman"/>
          <w:sz w:val="12"/>
          <w:szCs w:val="12"/>
        </w:rPr>
        <w:t>муниципального района Сергиевский «Модернизация и развитие автомобильных дорог общего пользования местного значения на 2024-2026 годы»</w:t>
      </w:r>
      <w:r>
        <w:rPr>
          <w:rFonts w:ascii="Times New Roman" w:eastAsia="Calibri" w:hAnsi="Times New Roman" w:cs="Times New Roman"/>
          <w:sz w:val="12"/>
          <w:szCs w:val="12"/>
        </w:rPr>
        <w:t>»……</w:t>
      </w:r>
      <w:r w:rsidR="000E7332">
        <w:rPr>
          <w:rFonts w:ascii="Times New Roman" w:eastAsia="Calibri" w:hAnsi="Times New Roman" w:cs="Times New Roman"/>
          <w:sz w:val="12"/>
          <w:szCs w:val="12"/>
        </w:rPr>
        <w:t>………………………..</w:t>
      </w:r>
      <w:r>
        <w:rPr>
          <w:rFonts w:ascii="Times New Roman" w:eastAsia="Calibri" w:hAnsi="Times New Roman" w:cs="Times New Roman"/>
          <w:sz w:val="12"/>
          <w:szCs w:val="12"/>
        </w:rPr>
        <w:t>……..</w:t>
      </w:r>
      <w:r w:rsidR="000E7332">
        <w:rPr>
          <w:rFonts w:ascii="Times New Roman" w:eastAsia="Calibri" w:hAnsi="Times New Roman" w:cs="Times New Roman"/>
          <w:sz w:val="12"/>
          <w:szCs w:val="12"/>
        </w:rPr>
        <w:t>32</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104490" w:rsidRDefault="00104490" w:rsidP="0010449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27</w:t>
      </w:r>
      <w:r w:rsidRPr="00575A44">
        <w:rPr>
          <w:rFonts w:ascii="Times New Roman" w:eastAsia="Calibri" w:hAnsi="Times New Roman" w:cs="Times New Roman"/>
          <w:sz w:val="12"/>
          <w:szCs w:val="12"/>
        </w:rPr>
        <w:t xml:space="preserve">. Постановление администрации </w:t>
      </w:r>
      <w:r>
        <w:rPr>
          <w:rFonts w:ascii="Times New Roman" w:eastAsia="Calibri" w:hAnsi="Times New Roman" w:cs="Times New Roman"/>
          <w:sz w:val="12"/>
          <w:szCs w:val="12"/>
        </w:rPr>
        <w:t>город</w:t>
      </w:r>
      <w:r w:rsidRPr="00AD743C">
        <w:rPr>
          <w:rFonts w:ascii="Times New Roman" w:eastAsia="Calibri" w:hAnsi="Times New Roman" w:cs="Times New Roman"/>
          <w:sz w:val="12"/>
          <w:szCs w:val="12"/>
        </w:rPr>
        <w:t xml:space="preserve">ского поселения </w:t>
      </w:r>
      <w:r>
        <w:rPr>
          <w:rFonts w:ascii="Times New Roman" w:eastAsia="Calibri" w:hAnsi="Times New Roman" w:cs="Times New Roman"/>
          <w:sz w:val="12"/>
          <w:szCs w:val="12"/>
        </w:rPr>
        <w:t>Суходол</w:t>
      </w:r>
      <w:r w:rsidRPr="00AD743C">
        <w:rPr>
          <w:rFonts w:ascii="Times New Roman" w:eastAsia="Calibri" w:hAnsi="Times New Roman" w:cs="Times New Roman"/>
          <w:sz w:val="12"/>
          <w:szCs w:val="12"/>
        </w:rPr>
        <w:t xml:space="preserve"> </w:t>
      </w:r>
      <w:r w:rsidRPr="00575A44">
        <w:rPr>
          <w:rFonts w:ascii="Times New Roman" w:eastAsia="Calibri" w:hAnsi="Times New Roman" w:cs="Times New Roman"/>
          <w:sz w:val="12"/>
          <w:szCs w:val="12"/>
        </w:rPr>
        <w:t>муниципального района Сергиевский Самарской области</w:t>
      </w:r>
    </w:p>
    <w:p w:rsidR="00104490" w:rsidRDefault="00104490" w:rsidP="0010449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№68 от 26 апреля 2024 года «</w:t>
      </w:r>
      <w:r w:rsidRPr="00104490">
        <w:rPr>
          <w:rFonts w:ascii="Times New Roman" w:eastAsia="Calibri" w:hAnsi="Times New Roman" w:cs="Times New Roman"/>
          <w:sz w:val="12"/>
          <w:szCs w:val="12"/>
        </w:rPr>
        <w:t xml:space="preserve">Об утверждении муниципальной Программы </w:t>
      </w:r>
      <w:r>
        <w:rPr>
          <w:rFonts w:ascii="Times New Roman" w:eastAsia="Calibri" w:hAnsi="Times New Roman" w:cs="Times New Roman"/>
          <w:sz w:val="12"/>
          <w:szCs w:val="12"/>
        </w:rPr>
        <w:t>город</w:t>
      </w:r>
      <w:r w:rsidRPr="00AD743C">
        <w:rPr>
          <w:rFonts w:ascii="Times New Roman" w:eastAsia="Calibri" w:hAnsi="Times New Roman" w:cs="Times New Roman"/>
          <w:sz w:val="12"/>
          <w:szCs w:val="12"/>
        </w:rPr>
        <w:t xml:space="preserve">ского поселения </w:t>
      </w:r>
      <w:r>
        <w:rPr>
          <w:rFonts w:ascii="Times New Roman" w:eastAsia="Calibri" w:hAnsi="Times New Roman" w:cs="Times New Roman"/>
          <w:sz w:val="12"/>
          <w:szCs w:val="12"/>
        </w:rPr>
        <w:t>Суходол</w:t>
      </w:r>
      <w:r w:rsidRPr="00AD743C">
        <w:rPr>
          <w:rFonts w:ascii="Times New Roman" w:eastAsia="Calibri" w:hAnsi="Times New Roman" w:cs="Times New Roman"/>
          <w:sz w:val="12"/>
          <w:szCs w:val="12"/>
        </w:rPr>
        <w:t xml:space="preserve"> </w:t>
      </w:r>
      <w:r w:rsidRPr="00104490">
        <w:rPr>
          <w:rFonts w:ascii="Times New Roman" w:eastAsia="Calibri" w:hAnsi="Times New Roman" w:cs="Times New Roman"/>
          <w:sz w:val="12"/>
          <w:szCs w:val="12"/>
        </w:rPr>
        <w:t>муниципального района Сергиевский «Модернизация и развитие автомобильных дорог общего пользования местного значения на 2024-2026 годы»</w:t>
      </w:r>
      <w:r>
        <w:rPr>
          <w:rFonts w:ascii="Times New Roman" w:eastAsia="Calibri" w:hAnsi="Times New Roman" w:cs="Times New Roman"/>
          <w:sz w:val="12"/>
          <w:szCs w:val="12"/>
        </w:rPr>
        <w:t>»………</w:t>
      </w:r>
      <w:r w:rsidR="000E7332">
        <w:rPr>
          <w:rFonts w:ascii="Times New Roman" w:eastAsia="Calibri" w:hAnsi="Times New Roman" w:cs="Times New Roman"/>
          <w:sz w:val="12"/>
          <w:szCs w:val="12"/>
        </w:rPr>
        <w:t>………………………..</w:t>
      </w:r>
      <w:r>
        <w:rPr>
          <w:rFonts w:ascii="Times New Roman" w:eastAsia="Calibri" w:hAnsi="Times New Roman" w:cs="Times New Roman"/>
          <w:sz w:val="12"/>
          <w:szCs w:val="12"/>
        </w:rPr>
        <w:t>…..</w:t>
      </w:r>
      <w:r w:rsidR="000E7332">
        <w:rPr>
          <w:rFonts w:ascii="Times New Roman" w:eastAsia="Calibri" w:hAnsi="Times New Roman" w:cs="Times New Roman"/>
          <w:sz w:val="12"/>
          <w:szCs w:val="12"/>
        </w:rPr>
        <w:t>33</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104490" w:rsidRDefault="00104490" w:rsidP="0010449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28</w:t>
      </w:r>
      <w:r w:rsidRPr="00575A44">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Черновка</w:t>
      </w:r>
      <w:r w:rsidRPr="00575A44">
        <w:rPr>
          <w:rFonts w:ascii="Times New Roman" w:eastAsia="Calibri" w:hAnsi="Times New Roman" w:cs="Times New Roman"/>
          <w:sz w:val="12"/>
          <w:szCs w:val="12"/>
        </w:rPr>
        <w:t xml:space="preserve"> муниципального района Сергиевский Самарской области</w:t>
      </w:r>
    </w:p>
    <w:p w:rsidR="00B70F37" w:rsidRDefault="00104490" w:rsidP="0010449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№20 от 22 апреля 2024 года «</w:t>
      </w:r>
      <w:r w:rsidRPr="00104490">
        <w:rPr>
          <w:rFonts w:ascii="Times New Roman" w:eastAsia="Calibri" w:hAnsi="Times New Roman" w:cs="Times New Roman"/>
          <w:sz w:val="12"/>
          <w:szCs w:val="12"/>
        </w:rPr>
        <w:t>О внесении изменений в Приложение №1 к постановлению администрации сельского поселения Черновка муниципального района Сергиевский №9 от 12.03.2024 года «Об утверждении муниципальной Программы сельского поселения Черновка муниципального района Сергиевский «Модернизация и развитие автомобильных дорог общего пользования местного значения на 2024-2026 годы»</w:t>
      </w:r>
      <w:r>
        <w:rPr>
          <w:rFonts w:ascii="Times New Roman" w:eastAsia="Calibri" w:hAnsi="Times New Roman" w:cs="Times New Roman"/>
          <w:sz w:val="12"/>
          <w:szCs w:val="12"/>
        </w:rPr>
        <w:t>»…………………………………………………………………………………………</w:t>
      </w:r>
      <w:r w:rsidR="000E7332">
        <w:rPr>
          <w:rFonts w:ascii="Times New Roman" w:eastAsia="Calibri" w:hAnsi="Times New Roman" w:cs="Times New Roman"/>
          <w:sz w:val="12"/>
          <w:szCs w:val="12"/>
        </w:rPr>
        <w:t>…………………………………………………………….</w:t>
      </w:r>
      <w:r>
        <w:rPr>
          <w:rFonts w:ascii="Times New Roman" w:eastAsia="Calibri" w:hAnsi="Times New Roman" w:cs="Times New Roman"/>
          <w:sz w:val="12"/>
          <w:szCs w:val="12"/>
        </w:rPr>
        <w:t>…</w:t>
      </w:r>
      <w:r w:rsidR="000E7332">
        <w:rPr>
          <w:rFonts w:ascii="Times New Roman" w:eastAsia="Calibri" w:hAnsi="Times New Roman" w:cs="Times New Roman"/>
          <w:sz w:val="12"/>
          <w:szCs w:val="12"/>
        </w:rPr>
        <w:t>35</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104490" w:rsidRDefault="00104490" w:rsidP="0010449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Pr="00575A44">
        <w:rPr>
          <w:rFonts w:ascii="Times New Roman" w:eastAsia="Calibri" w:hAnsi="Times New Roman" w:cs="Times New Roman"/>
          <w:sz w:val="12"/>
          <w:szCs w:val="12"/>
        </w:rPr>
        <w:t>. Постановление администрации сельского поселения Антоновка муниципального района Сергиевский Самарской области</w:t>
      </w:r>
    </w:p>
    <w:p w:rsidR="00B70F37" w:rsidRDefault="00104490" w:rsidP="0010449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№21 от 24 апреля 2024 года «</w:t>
      </w:r>
      <w:r w:rsidRPr="00104490">
        <w:rPr>
          <w:rFonts w:ascii="Times New Roman" w:eastAsia="Calibri" w:hAnsi="Times New Roman" w:cs="Times New Roman"/>
          <w:sz w:val="12"/>
          <w:szCs w:val="12"/>
        </w:rPr>
        <w:t>О внесении изменений в Приложение №1 к постановлению администрации сельского поселения Антоновка муниципального района Сергиевский № 55 от 30.12.2022 года «Об утверждении муниципальной программы «Содержание улично-дорожной сети сельского поселения Антоновка муниципального района Сергиевский» на 2023-2026г.»</w:t>
      </w:r>
      <w:r>
        <w:rPr>
          <w:rFonts w:ascii="Times New Roman" w:eastAsia="Calibri" w:hAnsi="Times New Roman" w:cs="Times New Roman"/>
          <w:sz w:val="12"/>
          <w:szCs w:val="12"/>
        </w:rPr>
        <w:t>»………………………</w:t>
      </w:r>
      <w:r w:rsidR="000E7332">
        <w:rPr>
          <w:rFonts w:ascii="Times New Roman" w:eastAsia="Calibri" w:hAnsi="Times New Roman" w:cs="Times New Roman"/>
          <w:sz w:val="12"/>
          <w:szCs w:val="12"/>
        </w:rPr>
        <w:t>…………………..</w:t>
      </w:r>
      <w:r>
        <w:rPr>
          <w:rFonts w:ascii="Times New Roman" w:eastAsia="Calibri" w:hAnsi="Times New Roman" w:cs="Times New Roman"/>
          <w:sz w:val="12"/>
          <w:szCs w:val="12"/>
        </w:rPr>
        <w:t>…………………</w:t>
      </w:r>
      <w:r w:rsidR="000E7332">
        <w:rPr>
          <w:rFonts w:ascii="Times New Roman" w:eastAsia="Calibri" w:hAnsi="Times New Roman" w:cs="Times New Roman"/>
          <w:sz w:val="12"/>
          <w:szCs w:val="12"/>
        </w:rPr>
        <w:t>35</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104490" w:rsidRDefault="00104490" w:rsidP="0010449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30</w:t>
      </w:r>
      <w:r w:rsidRPr="00575A44">
        <w:rPr>
          <w:rFonts w:ascii="Times New Roman" w:eastAsia="Calibri" w:hAnsi="Times New Roman" w:cs="Times New Roman"/>
          <w:sz w:val="12"/>
          <w:szCs w:val="12"/>
        </w:rPr>
        <w:t>. Постановление администрации сельского поселения Верхняя Орлянка муниципального района Сергиевский Самарской области</w:t>
      </w:r>
    </w:p>
    <w:p w:rsidR="00B70F37" w:rsidRDefault="00104490" w:rsidP="0010449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№20 от 24 апреля 2024 года «</w:t>
      </w:r>
      <w:r w:rsidRPr="00104490">
        <w:rPr>
          <w:rFonts w:ascii="Times New Roman" w:eastAsia="Calibri" w:hAnsi="Times New Roman" w:cs="Times New Roman"/>
          <w:sz w:val="12"/>
          <w:szCs w:val="12"/>
        </w:rPr>
        <w:t>О внесении изменений в Приложение №1 к постановлению администрации сельского поселения Верхняя Орлянка муниципального района Сергиевский № 53 от 30.12.2022 года «Об утверждении муниципальной программы «Содержание улично-дорожной сети сельского поселения Верхняя Орлянка муниципального района Сергиевский» на 2023-2026 гг.»</w:t>
      </w:r>
      <w:r>
        <w:rPr>
          <w:rFonts w:ascii="Times New Roman" w:eastAsia="Calibri" w:hAnsi="Times New Roman" w:cs="Times New Roman"/>
          <w:sz w:val="12"/>
          <w:szCs w:val="12"/>
        </w:rPr>
        <w:t>»…………………………</w:t>
      </w:r>
      <w:r w:rsidR="000E7332">
        <w:rPr>
          <w:rFonts w:ascii="Times New Roman" w:eastAsia="Calibri" w:hAnsi="Times New Roman" w:cs="Times New Roman"/>
          <w:sz w:val="12"/>
          <w:szCs w:val="12"/>
        </w:rPr>
        <w:t>…</w:t>
      </w:r>
      <w:r>
        <w:rPr>
          <w:rFonts w:ascii="Times New Roman" w:eastAsia="Calibri" w:hAnsi="Times New Roman" w:cs="Times New Roman"/>
          <w:sz w:val="12"/>
          <w:szCs w:val="12"/>
        </w:rPr>
        <w:t>………………………</w:t>
      </w:r>
      <w:r w:rsidR="000E7332">
        <w:rPr>
          <w:rFonts w:ascii="Times New Roman" w:eastAsia="Calibri" w:hAnsi="Times New Roman" w:cs="Times New Roman"/>
          <w:sz w:val="12"/>
          <w:szCs w:val="12"/>
        </w:rPr>
        <w:t>36</w:t>
      </w: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104490" w:rsidRDefault="00104490" w:rsidP="0010449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575A44">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Воротнее</w:t>
      </w:r>
      <w:r w:rsidRPr="00575A44">
        <w:rPr>
          <w:rFonts w:ascii="Times New Roman" w:eastAsia="Calibri" w:hAnsi="Times New Roman" w:cs="Times New Roman"/>
          <w:sz w:val="12"/>
          <w:szCs w:val="12"/>
        </w:rPr>
        <w:t xml:space="preserve"> муниципального района Сергиевский Самарской области</w:t>
      </w:r>
    </w:p>
    <w:p w:rsidR="00015D7C" w:rsidRDefault="00104490" w:rsidP="0010449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№22 от 24 апреля 2024 года «</w:t>
      </w:r>
      <w:r w:rsidRPr="00104490">
        <w:rPr>
          <w:rFonts w:ascii="Times New Roman" w:eastAsia="Calibri" w:hAnsi="Times New Roman" w:cs="Times New Roman"/>
          <w:sz w:val="12"/>
          <w:szCs w:val="12"/>
        </w:rPr>
        <w:t>О внесении изменений в Приложение №1 к постановлению администрации сельского поселения Воротнее муниципального района Сергиевский № 60 от 30.12.2022 года «Об утверждении муниципальной программы «Содержание улично-дорожной сети сельского поселения Воротнее муниципального района Сергиевский» на 2023-2026 гг.»</w:t>
      </w:r>
      <w:r>
        <w:rPr>
          <w:rFonts w:ascii="Times New Roman" w:eastAsia="Calibri" w:hAnsi="Times New Roman" w:cs="Times New Roman"/>
          <w:sz w:val="12"/>
          <w:szCs w:val="12"/>
        </w:rPr>
        <w:t>»…………………………………</w:t>
      </w:r>
      <w:r w:rsidR="000E7332">
        <w:rPr>
          <w:rFonts w:ascii="Times New Roman" w:eastAsia="Calibri" w:hAnsi="Times New Roman" w:cs="Times New Roman"/>
          <w:sz w:val="12"/>
          <w:szCs w:val="12"/>
        </w:rPr>
        <w:t>………………….</w:t>
      </w:r>
      <w:r>
        <w:rPr>
          <w:rFonts w:ascii="Times New Roman" w:eastAsia="Calibri" w:hAnsi="Times New Roman" w:cs="Times New Roman"/>
          <w:sz w:val="12"/>
          <w:szCs w:val="12"/>
        </w:rPr>
        <w:t>……….</w:t>
      </w:r>
      <w:r w:rsidR="000E7332">
        <w:rPr>
          <w:rFonts w:ascii="Times New Roman" w:eastAsia="Calibri" w:hAnsi="Times New Roman" w:cs="Times New Roman"/>
          <w:sz w:val="12"/>
          <w:szCs w:val="12"/>
        </w:rPr>
        <w:t>36</w:t>
      </w: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104490" w:rsidRDefault="00104490" w:rsidP="0010449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32</w:t>
      </w:r>
      <w:r w:rsidRPr="00575A44">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Елшанка</w:t>
      </w:r>
      <w:r w:rsidRPr="00575A44">
        <w:rPr>
          <w:rFonts w:ascii="Times New Roman" w:eastAsia="Calibri" w:hAnsi="Times New Roman" w:cs="Times New Roman"/>
          <w:sz w:val="12"/>
          <w:szCs w:val="12"/>
        </w:rPr>
        <w:t xml:space="preserve"> муниципального района Сергиевский Самарской области</w:t>
      </w:r>
    </w:p>
    <w:p w:rsidR="00015D7C" w:rsidRDefault="00104490" w:rsidP="0010449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№23 от 24 апреля 2024 года «</w:t>
      </w:r>
      <w:r w:rsidRPr="00104490">
        <w:rPr>
          <w:rFonts w:ascii="Times New Roman" w:eastAsia="Calibri" w:hAnsi="Times New Roman" w:cs="Times New Roman"/>
          <w:sz w:val="12"/>
          <w:szCs w:val="12"/>
        </w:rPr>
        <w:t xml:space="preserve">О внесении изменений в Приложение №1 к постановлению администрации сельского поселения Елшанка муниципального района Сергиевский № 61 от 30.12.2022 года «Об утверждении муниципальной программы «Содержание улично-дорожной сети сельского поселения Елшанка </w:t>
      </w:r>
      <w:r w:rsidR="00F36762">
        <w:rPr>
          <w:rFonts w:ascii="Times New Roman" w:eastAsia="Calibri" w:hAnsi="Times New Roman" w:cs="Times New Roman"/>
          <w:sz w:val="12"/>
          <w:szCs w:val="12"/>
        </w:rPr>
        <w:t>м</w:t>
      </w:r>
      <w:r w:rsidRPr="00104490">
        <w:rPr>
          <w:rFonts w:ascii="Times New Roman" w:eastAsia="Calibri" w:hAnsi="Times New Roman" w:cs="Times New Roman"/>
          <w:sz w:val="12"/>
          <w:szCs w:val="12"/>
        </w:rPr>
        <w:t>униципального района Сергиевский» на 2023-2026 г.»</w:t>
      </w:r>
      <w:r>
        <w:rPr>
          <w:rFonts w:ascii="Times New Roman" w:eastAsia="Calibri" w:hAnsi="Times New Roman" w:cs="Times New Roman"/>
          <w:sz w:val="12"/>
          <w:szCs w:val="12"/>
        </w:rPr>
        <w:t>»……………</w:t>
      </w:r>
      <w:r w:rsidR="000E7332">
        <w:rPr>
          <w:rFonts w:ascii="Times New Roman" w:eastAsia="Calibri" w:hAnsi="Times New Roman" w:cs="Times New Roman"/>
          <w:sz w:val="12"/>
          <w:szCs w:val="12"/>
        </w:rPr>
        <w:t>…………………………...</w:t>
      </w:r>
      <w:r>
        <w:rPr>
          <w:rFonts w:ascii="Times New Roman" w:eastAsia="Calibri" w:hAnsi="Times New Roman" w:cs="Times New Roman"/>
          <w:sz w:val="12"/>
          <w:szCs w:val="12"/>
        </w:rPr>
        <w:t>…………………….</w:t>
      </w:r>
      <w:r w:rsidR="000E7332">
        <w:rPr>
          <w:rFonts w:ascii="Times New Roman" w:eastAsia="Calibri" w:hAnsi="Times New Roman" w:cs="Times New Roman"/>
          <w:sz w:val="12"/>
          <w:szCs w:val="12"/>
        </w:rPr>
        <w:t>36</w:t>
      </w: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F36762" w:rsidRDefault="00F36762" w:rsidP="00F3676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33</w:t>
      </w:r>
      <w:r w:rsidRPr="00575A44">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Захаркино</w:t>
      </w:r>
      <w:r w:rsidRPr="00575A44">
        <w:rPr>
          <w:rFonts w:ascii="Times New Roman" w:eastAsia="Calibri" w:hAnsi="Times New Roman" w:cs="Times New Roman"/>
          <w:sz w:val="12"/>
          <w:szCs w:val="12"/>
        </w:rPr>
        <w:t xml:space="preserve"> муниципального района Сергиевский Самарской области</w:t>
      </w:r>
    </w:p>
    <w:p w:rsidR="00015D7C" w:rsidRDefault="00F36762" w:rsidP="00F3676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№22 от 24 апреля 2024 года «</w:t>
      </w:r>
      <w:r w:rsidRPr="00F36762">
        <w:rPr>
          <w:rFonts w:ascii="Times New Roman" w:eastAsia="Calibri" w:hAnsi="Times New Roman" w:cs="Times New Roman"/>
          <w:sz w:val="12"/>
          <w:szCs w:val="12"/>
        </w:rPr>
        <w:t>О внесении изменений в Приложение №1 к постановлению администрации сельского поселения Захаркино муниципального района Сергиевский № 68 от 30.12.2022 года «Об утверждении муниципальной программы «Содержание улично-дорожной сети сельского поселения Захаркино муниципального района Сергиевский» на 2023-2026 г.»</w:t>
      </w:r>
      <w:r>
        <w:rPr>
          <w:rFonts w:ascii="Times New Roman" w:eastAsia="Calibri" w:hAnsi="Times New Roman" w:cs="Times New Roman"/>
          <w:sz w:val="12"/>
          <w:szCs w:val="12"/>
        </w:rPr>
        <w:t>»……</w:t>
      </w:r>
      <w:r w:rsidR="000E7332">
        <w:rPr>
          <w:rFonts w:ascii="Times New Roman" w:eastAsia="Calibri" w:hAnsi="Times New Roman" w:cs="Times New Roman"/>
          <w:sz w:val="12"/>
          <w:szCs w:val="12"/>
        </w:rPr>
        <w:t>………………………….</w:t>
      </w:r>
      <w:r>
        <w:rPr>
          <w:rFonts w:ascii="Times New Roman" w:eastAsia="Calibri" w:hAnsi="Times New Roman" w:cs="Times New Roman"/>
          <w:sz w:val="12"/>
          <w:szCs w:val="12"/>
        </w:rPr>
        <w:t>…………………………….</w:t>
      </w:r>
      <w:r w:rsidR="000E7332">
        <w:rPr>
          <w:rFonts w:ascii="Times New Roman" w:eastAsia="Calibri" w:hAnsi="Times New Roman" w:cs="Times New Roman"/>
          <w:sz w:val="12"/>
          <w:szCs w:val="12"/>
        </w:rPr>
        <w:t>37</w:t>
      </w:r>
    </w:p>
    <w:p w:rsidR="00015D7C" w:rsidRDefault="00015D7C" w:rsidP="006D4521">
      <w:pPr>
        <w:tabs>
          <w:tab w:val="left" w:pos="284"/>
        </w:tabs>
        <w:spacing w:after="0" w:line="240" w:lineRule="auto"/>
        <w:jc w:val="both"/>
        <w:rPr>
          <w:rFonts w:ascii="Times New Roman" w:eastAsia="Calibri" w:hAnsi="Times New Roman" w:cs="Times New Roman"/>
          <w:sz w:val="12"/>
          <w:szCs w:val="12"/>
        </w:rPr>
      </w:pPr>
    </w:p>
    <w:p w:rsidR="00F36762" w:rsidRDefault="00F36762" w:rsidP="006D4521">
      <w:pPr>
        <w:tabs>
          <w:tab w:val="left" w:pos="284"/>
        </w:tabs>
        <w:spacing w:after="0" w:line="240" w:lineRule="auto"/>
        <w:jc w:val="both"/>
        <w:rPr>
          <w:rFonts w:ascii="Times New Roman" w:eastAsia="Calibri" w:hAnsi="Times New Roman" w:cs="Times New Roman"/>
          <w:sz w:val="12"/>
          <w:szCs w:val="12"/>
        </w:rPr>
      </w:pPr>
    </w:p>
    <w:p w:rsidR="00F36762" w:rsidRDefault="00F36762" w:rsidP="006D4521">
      <w:pPr>
        <w:tabs>
          <w:tab w:val="left" w:pos="284"/>
        </w:tabs>
        <w:spacing w:after="0" w:line="240" w:lineRule="auto"/>
        <w:jc w:val="both"/>
        <w:rPr>
          <w:rFonts w:ascii="Times New Roman" w:eastAsia="Calibri" w:hAnsi="Times New Roman" w:cs="Times New Roman"/>
          <w:sz w:val="12"/>
          <w:szCs w:val="12"/>
        </w:rPr>
      </w:pPr>
    </w:p>
    <w:p w:rsidR="00F36762" w:rsidRDefault="00F36762" w:rsidP="006D4521">
      <w:pPr>
        <w:tabs>
          <w:tab w:val="left" w:pos="284"/>
        </w:tabs>
        <w:spacing w:after="0" w:line="240" w:lineRule="auto"/>
        <w:jc w:val="both"/>
        <w:rPr>
          <w:rFonts w:ascii="Times New Roman" w:eastAsia="Calibri" w:hAnsi="Times New Roman" w:cs="Times New Roman"/>
          <w:sz w:val="12"/>
          <w:szCs w:val="12"/>
        </w:rPr>
      </w:pPr>
    </w:p>
    <w:p w:rsidR="00F36762" w:rsidRDefault="00F36762" w:rsidP="00F3676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34</w:t>
      </w:r>
      <w:r w:rsidRPr="00575A44">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Кармало-Аделяково</w:t>
      </w:r>
      <w:r w:rsidRPr="00575A44">
        <w:rPr>
          <w:rFonts w:ascii="Times New Roman" w:eastAsia="Calibri" w:hAnsi="Times New Roman" w:cs="Times New Roman"/>
          <w:sz w:val="12"/>
          <w:szCs w:val="12"/>
        </w:rPr>
        <w:t xml:space="preserve"> муниципального района Сергиевский Самарской области</w:t>
      </w:r>
    </w:p>
    <w:p w:rsidR="00B70F37" w:rsidRDefault="00F36762" w:rsidP="00F3676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№19 от 24 апреля 2024 года «</w:t>
      </w:r>
      <w:r w:rsidRPr="00F36762">
        <w:rPr>
          <w:rFonts w:ascii="Times New Roman" w:eastAsia="Calibri" w:hAnsi="Times New Roman" w:cs="Times New Roman"/>
          <w:sz w:val="12"/>
          <w:szCs w:val="12"/>
        </w:rPr>
        <w:t>О внесении изменений в Приложение №1 к постановлению администрации сельского поселения Кармало-Аделяково муниципального района Сергиевский № 61 от 30.12.2022 года «Об утверждении муниципальной программы «Содержание улично-дорожной сети сельского поселения Кармало-Аделяково муниципального района Сергиевский» на 2023-2026г.»</w:t>
      </w:r>
      <w:r>
        <w:rPr>
          <w:rFonts w:ascii="Times New Roman" w:eastAsia="Calibri" w:hAnsi="Times New Roman" w:cs="Times New Roman"/>
          <w:sz w:val="12"/>
          <w:szCs w:val="12"/>
        </w:rPr>
        <w:t>»…………</w:t>
      </w:r>
      <w:r w:rsidR="000E7332">
        <w:rPr>
          <w:rFonts w:ascii="Times New Roman" w:eastAsia="Calibri" w:hAnsi="Times New Roman" w:cs="Times New Roman"/>
          <w:sz w:val="12"/>
          <w:szCs w:val="12"/>
        </w:rPr>
        <w:t>……………..</w:t>
      </w:r>
      <w:r>
        <w:rPr>
          <w:rFonts w:ascii="Times New Roman" w:eastAsia="Calibri" w:hAnsi="Times New Roman" w:cs="Times New Roman"/>
          <w:sz w:val="12"/>
          <w:szCs w:val="12"/>
        </w:rPr>
        <w:t>……….</w:t>
      </w:r>
      <w:r w:rsidR="000E7332">
        <w:rPr>
          <w:rFonts w:ascii="Times New Roman" w:eastAsia="Calibri" w:hAnsi="Times New Roman" w:cs="Times New Roman"/>
          <w:sz w:val="12"/>
          <w:szCs w:val="12"/>
        </w:rPr>
        <w:t>37</w:t>
      </w:r>
    </w:p>
    <w:p w:rsidR="00B70F37" w:rsidRDefault="00B70F37" w:rsidP="006D4521">
      <w:pPr>
        <w:tabs>
          <w:tab w:val="left" w:pos="284"/>
        </w:tabs>
        <w:spacing w:after="0" w:line="240" w:lineRule="auto"/>
        <w:jc w:val="both"/>
        <w:rPr>
          <w:rFonts w:ascii="Times New Roman" w:eastAsia="Calibri" w:hAnsi="Times New Roman" w:cs="Times New Roman"/>
          <w:sz w:val="12"/>
          <w:szCs w:val="12"/>
        </w:rPr>
      </w:pPr>
    </w:p>
    <w:p w:rsidR="00F36762" w:rsidRDefault="00F36762" w:rsidP="00F3676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35</w:t>
      </w:r>
      <w:r w:rsidRPr="00575A44">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Кандабулак</w:t>
      </w:r>
      <w:r w:rsidRPr="00575A44">
        <w:rPr>
          <w:rFonts w:ascii="Times New Roman" w:eastAsia="Calibri" w:hAnsi="Times New Roman" w:cs="Times New Roman"/>
          <w:sz w:val="12"/>
          <w:szCs w:val="12"/>
        </w:rPr>
        <w:t xml:space="preserve"> муниципального района Сергиевский Самарской области</w:t>
      </w:r>
    </w:p>
    <w:p w:rsidR="009C63B4" w:rsidRPr="009C63B4" w:rsidRDefault="00F36762" w:rsidP="00F36762">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6C44B6">
        <w:rPr>
          <w:rFonts w:ascii="Times New Roman" w:eastAsia="Calibri" w:hAnsi="Times New Roman" w:cs="Times New Roman"/>
          <w:sz w:val="12"/>
          <w:szCs w:val="12"/>
        </w:rPr>
        <w:t>17</w:t>
      </w:r>
      <w:r>
        <w:rPr>
          <w:rFonts w:ascii="Times New Roman" w:eastAsia="Calibri" w:hAnsi="Times New Roman" w:cs="Times New Roman"/>
          <w:sz w:val="12"/>
          <w:szCs w:val="12"/>
        </w:rPr>
        <w:t xml:space="preserve"> от 2</w:t>
      </w:r>
      <w:r w:rsidR="006C44B6">
        <w:rPr>
          <w:rFonts w:ascii="Times New Roman" w:eastAsia="Calibri" w:hAnsi="Times New Roman" w:cs="Times New Roman"/>
          <w:sz w:val="12"/>
          <w:szCs w:val="12"/>
        </w:rPr>
        <w:t>3</w:t>
      </w:r>
      <w:r>
        <w:rPr>
          <w:rFonts w:ascii="Times New Roman" w:eastAsia="Calibri" w:hAnsi="Times New Roman" w:cs="Times New Roman"/>
          <w:sz w:val="12"/>
          <w:szCs w:val="12"/>
        </w:rPr>
        <w:t xml:space="preserve"> апреля 2024 года «</w:t>
      </w:r>
      <w:r w:rsidR="006C44B6" w:rsidRPr="006C44B6">
        <w:rPr>
          <w:rFonts w:ascii="Times New Roman" w:eastAsia="Calibri" w:hAnsi="Times New Roman" w:cs="Times New Roman"/>
          <w:sz w:val="12"/>
          <w:szCs w:val="12"/>
        </w:rPr>
        <w:t>О внесении изменений в Приложение №1 к постановлению администрации сельского поселения Кандабулак муниципального района Сергиевский № 56 от 30.12.2022 года «Об утверждении муниципальной программы «Содержание улично-дорожной сети сельского поселения Кандабулак муниципального района Сергиевский» на 2023-2026 гг.»</w:t>
      </w:r>
      <w:r w:rsidR="006C44B6">
        <w:rPr>
          <w:rFonts w:ascii="Times New Roman" w:eastAsia="Calibri" w:hAnsi="Times New Roman" w:cs="Times New Roman"/>
          <w:sz w:val="12"/>
          <w:szCs w:val="12"/>
        </w:rPr>
        <w:t>»………………………………………</w:t>
      </w:r>
      <w:r w:rsidR="000E7332">
        <w:rPr>
          <w:rFonts w:ascii="Times New Roman" w:eastAsia="Calibri" w:hAnsi="Times New Roman" w:cs="Times New Roman"/>
          <w:sz w:val="12"/>
          <w:szCs w:val="12"/>
        </w:rPr>
        <w:t>………….</w:t>
      </w:r>
      <w:r w:rsidR="006C44B6">
        <w:rPr>
          <w:rFonts w:ascii="Times New Roman" w:eastAsia="Calibri" w:hAnsi="Times New Roman" w:cs="Times New Roman"/>
          <w:sz w:val="12"/>
          <w:szCs w:val="12"/>
        </w:rPr>
        <w:t>………</w:t>
      </w:r>
      <w:r w:rsidR="000E7332">
        <w:rPr>
          <w:rFonts w:ascii="Times New Roman" w:eastAsia="Calibri" w:hAnsi="Times New Roman" w:cs="Times New Roman"/>
          <w:sz w:val="12"/>
          <w:szCs w:val="12"/>
        </w:rPr>
        <w:t>38</w:t>
      </w:r>
    </w:p>
    <w:p w:rsidR="000E0AE1" w:rsidRPr="000E0AE1" w:rsidRDefault="000E0AE1" w:rsidP="000E0AE1">
      <w:pPr>
        <w:tabs>
          <w:tab w:val="left" w:pos="284"/>
        </w:tabs>
        <w:spacing w:after="0" w:line="240" w:lineRule="auto"/>
        <w:jc w:val="both"/>
        <w:rPr>
          <w:rFonts w:ascii="Times New Roman" w:eastAsia="Calibri" w:hAnsi="Times New Roman" w:cs="Times New Roman"/>
          <w:sz w:val="12"/>
          <w:szCs w:val="12"/>
        </w:rPr>
      </w:pPr>
    </w:p>
    <w:p w:rsidR="006C44B6" w:rsidRDefault="006C44B6" w:rsidP="006C44B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36</w:t>
      </w:r>
      <w:r w:rsidRPr="00575A44">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Красносельское</w:t>
      </w:r>
      <w:r w:rsidRPr="00575A44">
        <w:rPr>
          <w:rFonts w:ascii="Times New Roman" w:eastAsia="Calibri" w:hAnsi="Times New Roman" w:cs="Times New Roman"/>
          <w:sz w:val="12"/>
          <w:szCs w:val="12"/>
        </w:rPr>
        <w:t xml:space="preserve"> муниципального района Сергиевский Самарской области</w:t>
      </w:r>
    </w:p>
    <w:p w:rsidR="000E0AE1" w:rsidRPr="000E0AE1" w:rsidRDefault="006C44B6" w:rsidP="006C44B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№20 от 24 апреля 2024 года «</w:t>
      </w:r>
      <w:r w:rsidRPr="006C44B6">
        <w:rPr>
          <w:rFonts w:ascii="Times New Roman" w:eastAsia="Calibri" w:hAnsi="Times New Roman" w:cs="Times New Roman"/>
          <w:sz w:val="12"/>
          <w:szCs w:val="12"/>
        </w:rPr>
        <w:t>О внесении изменений в Приложение №1 к постановлению администрации сельского поселения Красносельское муниципального района Сергиевский № 55 от 30.12.2022 года «Об утверждении муниципальной программы «Содержание улично-дорожной сети сельского поселения Красносельское муниципального района Сергиевский» на 2023-2026гг.»</w:t>
      </w:r>
      <w:r>
        <w:rPr>
          <w:rFonts w:ascii="Times New Roman" w:eastAsia="Calibri" w:hAnsi="Times New Roman" w:cs="Times New Roman"/>
          <w:sz w:val="12"/>
          <w:szCs w:val="12"/>
        </w:rPr>
        <w:t>»……………………………………</w:t>
      </w:r>
      <w:r w:rsidR="000E7332">
        <w:rPr>
          <w:rFonts w:ascii="Times New Roman" w:eastAsia="Calibri" w:hAnsi="Times New Roman" w:cs="Times New Roman"/>
          <w:sz w:val="12"/>
          <w:szCs w:val="12"/>
        </w:rPr>
        <w:t>………………</w:t>
      </w:r>
      <w:r>
        <w:rPr>
          <w:rFonts w:ascii="Times New Roman" w:eastAsia="Calibri" w:hAnsi="Times New Roman" w:cs="Times New Roman"/>
          <w:sz w:val="12"/>
          <w:szCs w:val="12"/>
        </w:rPr>
        <w:t>…</w:t>
      </w:r>
      <w:r w:rsidR="000E7332">
        <w:rPr>
          <w:rFonts w:ascii="Times New Roman" w:eastAsia="Calibri" w:hAnsi="Times New Roman" w:cs="Times New Roman"/>
          <w:sz w:val="12"/>
          <w:szCs w:val="12"/>
        </w:rPr>
        <w:t>38</w:t>
      </w:r>
    </w:p>
    <w:p w:rsidR="000E0AE1" w:rsidRPr="000E0AE1" w:rsidRDefault="000E0AE1" w:rsidP="000E0AE1">
      <w:pPr>
        <w:tabs>
          <w:tab w:val="left" w:pos="284"/>
        </w:tabs>
        <w:spacing w:after="0" w:line="240" w:lineRule="auto"/>
        <w:jc w:val="both"/>
        <w:rPr>
          <w:rFonts w:ascii="Times New Roman" w:eastAsia="Calibri" w:hAnsi="Times New Roman" w:cs="Times New Roman"/>
          <w:sz w:val="12"/>
          <w:szCs w:val="12"/>
        </w:rPr>
      </w:pPr>
    </w:p>
    <w:p w:rsidR="006C44B6" w:rsidRDefault="006C44B6" w:rsidP="006C44B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37</w:t>
      </w:r>
      <w:r w:rsidRPr="00575A44">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Кутузовский</w:t>
      </w:r>
      <w:r w:rsidRPr="00575A44">
        <w:rPr>
          <w:rFonts w:ascii="Times New Roman" w:eastAsia="Calibri" w:hAnsi="Times New Roman" w:cs="Times New Roman"/>
          <w:sz w:val="12"/>
          <w:szCs w:val="12"/>
        </w:rPr>
        <w:t xml:space="preserve"> муниципального района Сергиевский Самарской области</w:t>
      </w:r>
    </w:p>
    <w:p w:rsidR="000E0AE1" w:rsidRPr="000E0AE1" w:rsidRDefault="006C44B6" w:rsidP="006C44B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№19 от 24 апреля 2024 года «</w:t>
      </w:r>
      <w:r w:rsidRPr="006C44B6">
        <w:rPr>
          <w:rFonts w:ascii="Times New Roman" w:eastAsia="Calibri" w:hAnsi="Times New Roman" w:cs="Times New Roman"/>
          <w:sz w:val="12"/>
          <w:szCs w:val="12"/>
        </w:rPr>
        <w:t>О внесении изменений в Приложение №1 к постановлению администрации сельского поселения Кутузовский муниципального района Сергиевский № 78 от 30.12.2022 года «Об утверждении муниципальной программы «Содержание улично-дорожной сети сельского поселения Кутузовский муниципального района Сергиевский» на 2023-2026гг.»</w:t>
      </w:r>
      <w:r>
        <w:rPr>
          <w:rFonts w:ascii="Times New Roman" w:eastAsia="Calibri" w:hAnsi="Times New Roman" w:cs="Times New Roman"/>
          <w:sz w:val="12"/>
          <w:szCs w:val="12"/>
        </w:rPr>
        <w:t>»……………………………………</w:t>
      </w:r>
      <w:r w:rsidR="000E7332">
        <w:rPr>
          <w:rFonts w:ascii="Times New Roman" w:eastAsia="Calibri" w:hAnsi="Times New Roman" w:cs="Times New Roman"/>
          <w:sz w:val="12"/>
          <w:szCs w:val="12"/>
        </w:rPr>
        <w:t>…………………</w:t>
      </w:r>
      <w:r>
        <w:rPr>
          <w:rFonts w:ascii="Times New Roman" w:eastAsia="Calibri" w:hAnsi="Times New Roman" w:cs="Times New Roman"/>
          <w:sz w:val="12"/>
          <w:szCs w:val="12"/>
        </w:rPr>
        <w:t>….</w:t>
      </w:r>
      <w:r w:rsidR="000E7332">
        <w:rPr>
          <w:rFonts w:ascii="Times New Roman" w:eastAsia="Calibri" w:hAnsi="Times New Roman" w:cs="Times New Roman"/>
          <w:sz w:val="12"/>
          <w:szCs w:val="12"/>
        </w:rPr>
        <w:t>39</w:t>
      </w:r>
    </w:p>
    <w:p w:rsidR="00D404BE" w:rsidRPr="00D404BE" w:rsidRDefault="00D404BE" w:rsidP="000E0AE1">
      <w:pPr>
        <w:tabs>
          <w:tab w:val="left" w:pos="284"/>
        </w:tabs>
        <w:spacing w:after="0" w:line="240" w:lineRule="auto"/>
        <w:jc w:val="both"/>
        <w:rPr>
          <w:rFonts w:ascii="Times New Roman" w:eastAsia="Calibri" w:hAnsi="Times New Roman" w:cs="Times New Roman"/>
          <w:sz w:val="12"/>
          <w:szCs w:val="12"/>
        </w:rPr>
      </w:pPr>
    </w:p>
    <w:p w:rsidR="006C44B6" w:rsidRDefault="006C44B6" w:rsidP="006C44B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38</w:t>
      </w:r>
      <w:r w:rsidRPr="00575A44">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Липовка</w:t>
      </w:r>
      <w:r w:rsidRPr="00575A44">
        <w:rPr>
          <w:rFonts w:ascii="Times New Roman" w:eastAsia="Calibri" w:hAnsi="Times New Roman" w:cs="Times New Roman"/>
          <w:sz w:val="12"/>
          <w:szCs w:val="12"/>
        </w:rPr>
        <w:t xml:space="preserve"> муниципального района Сергиевский Самарской области</w:t>
      </w:r>
    </w:p>
    <w:p w:rsidR="00D404BE" w:rsidRPr="00D404BE" w:rsidRDefault="006C44B6" w:rsidP="006C44B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№22 от 23 апреля 2024 года «</w:t>
      </w:r>
      <w:r w:rsidRPr="006C44B6">
        <w:rPr>
          <w:rFonts w:ascii="Times New Roman" w:eastAsia="Calibri" w:hAnsi="Times New Roman" w:cs="Times New Roman"/>
          <w:sz w:val="12"/>
          <w:szCs w:val="12"/>
        </w:rPr>
        <w:t>О внесении изменений в Приложение №1 к постановлению администрации сельского поселения Липовка муниципального района Сергиевский № 60 от 30.12.2022 года «Об утверждении муниципальной программы «Содержание улично-дорожной сети сельского поселения Липовка муниципального района Сергиевский» на 2023-2026гг.»</w:t>
      </w:r>
      <w:r>
        <w:rPr>
          <w:rFonts w:ascii="Times New Roman" w:eastAsia="Calibri" w:hAnsi="Times New Roman" w:cs="Times New Roman"/>
          <w:sz w:val="12"/>
          <w:szCs w:val="12"/>
        </w:rPr>
        <w:t>»…………………………………………</w:t>
      </w:r>
      <w:r w:rsidR="000E7332">
        <w:rPr>
          <w:rFonts w:ascii="Times New Roman" w:eastAsia="Calibri" w:hAnsi="Times New Roman" w:cs="Times New Roman"/>
          <w:sz w:val="12"/>
          <w:szCs w:val="12"/>
        </w:rPr>
        <w:t>…………...</w:t>
      </w:r>
      <w:r>
        <w:rPr>
          <w:rFonts w:ascii="Times New Roman" w:eastAsia="Calibri" w:hAnsi="Times New Roman" w:cs="Times New Roman"/>
          <w:sz w:val="12"/>
          <w:szCs w:val="12"/>
        </w:rPr>
        <w:t>……….</w:t>
      </w:r>
      <w:r w:rsidR="000E7332">
        <w:rPr>
          <w:rFonts w:ascii="Times New Roman" w:eastAsia="Calibri" w:hAnsi="Times New Roman" w:cs="Times New Roman"/>
          <w:sz w:val="12"/>
          <w:szCs w:val="12"/>
        </w:rPr>
        <w:t>39</w:t>
      </w: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6C44B6" w:rsidRDefault="006C44B6" w:rsidP="006C44B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39</w:t>
      </w:r>
      <w:r w:rsidRPr="00575A44">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Светлодольск</w:t>
      </w:r>
      <w:r w:rsidRPr="00575A44">
        <w:rPr>
          <w:rFonts w:ascii="Times New Roman" w:eastAsia="Calibri" w:hAnsi="Times New Roman" w:cs="Times New Roman"/>
          <w:sz w:val="12"/>
          <w:szCs w:val="12"/>
        </w:rPr>
        <w:t xml:space="preserve"> муниципального района Сергиевский Самарской области</w:t>
      </w:r>
    </w:p>
    <w:p w:rsidR="00D404BE" w:rsidRPr="00D404BE" w:rsidRDefault="006C44B6" w:rsidP="006C44B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№25 от 24 апреля 2024 года «</w:t>
      </w:r>
      <w:r w:rsidRPr="006C44B6">
        <w:rPr>
          <w:rFonts w:ascii="Times New Roman" w:eastAsia="Calibri" w:hAnsi="Times New Roman" w:cs="Times New Roman"/>
          <w:sz w:val="12"/>
          <w:szCs w:val="12"/>
        </w:rPr>
        <w:t>О внесении изменений в Приложение №1 к постановлению администрации сельского поселения Светлодольск муниципального района Сергиевский № 69 от 30.12.2022 года «Об утверждении муниципальной программы «Содержание улично-дорожной сети сельского поселения Светлодольск муниципального района Сер</w:t>
      </w:r>
      <w:r>
        <w:rPr>
          <w:rFonts w:ascii="Times New Roman" w:eastAsia="Calibri" w:hAnsi="Times New Roman" w:cs="Times New Roman"/>
          <w:sz w:val="12"/>
          <w:szCs w:val="12"/>
        </w:rPr>
        <w:t xml:space="preserve">гиевский» </w:t>
      </w:r>
      <w:r w:rsidRPr="006C44B6">
        <w:rPr>
          <w:rFonts w:ascii="Times New Roman" w:eastAsia="Calibri" w:hAnsi="Times New Roman" w:cs="Times New Roman"/>
          <w:sz w:val="12"/>
          <w:szCs w:val="12"/>
        </w:rPr>
        <w:t>на 2023-2026г.»</w:t>
      </w:r>
      <w:r>
        <w:rPr>
          <w:rFonts w:ascii="Times New Roman" w:eastAsia="Calibri" w:hAnsi="Times New Roman" w:cs="Times New Roman"/>
          <w:sz w:val="12"/>
          <w:szCs w:val="12"/>
        </w:rPr>
        <w:t>»……………………………</w:t>
      </w:r>
      <w:r w:rsidR="000E7332">
        <w:rPr>
          <w:rFonts w:ascii="Times New Roman" w:eastAsia="Calibri" w:hAnsi="Times New Roman" w:cs="Times New Roman"/>
          <w:sz w:val="12"/>
          <w:szCs w:val="12"/>
        </w:rPr>
        <w:t>…………………………</w:t>
      </w:r>
      <w:r>
        <w:rPr>
          <w:rFonts w:ascii="Times New Roman" w:eastAsia="Calibri" w:hAnsi="Times New Roman" w:cs="Times New Roman"/>
          <w:sz w:val="12"/>
          <w:szCs w:val="12"/>
        </w:rPr>
        <w:t>….</w:t>
      </w:r>
      <w:r w:rsidR="000E7332">
        <w:rPr>
          <w:rFonts w:ascii="Times New Roman" w:eastAsia="Calibri" w:hAnsi="Times New Roman" w:cs="Times New Roman"/>
          <w:sz w:val="12"/>
          <w:szCs w:val="12"/>
        </w:rPr>
        <w:t>40</w:t>
      </w:r>
    </w:p>
    <w:p w:rsidR="00D404BE" w:rsidRPr="00D404BE" w:rsidRDefault="00D404BE" w:rsidP="00D404BE">
      <w:pPr>
        <w:tabs>
          <w:tab w:val="left" w:pos="284"/>
        </w:tabs>
        <w:spacing w:after="0" w:line="240" w:lineRule="auto"/>
        <w:jc w:val="both"/>
        <w:rPr>
          <w:rFonts w:ascii="Times New Roman" w:eastAsia="Calibri" w:hAnsi="Times New Roman" w:cs="Times New Roman"/>
          <w:sz w:val="12"/>
          <w:szCs w:val="12"/>
        </w:rPr>
      </w:pPr>
    </w:p>
    <w:p w:rsidR="006C44B6" w:rsidRDefault="006C44B6" w:rsidP="006C44B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40</w:t>
      </w:r>
      <w:r w:rsidRPr="00575A44">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Сергиевск</w:t>
      </w:r>
      <w:r w:rsidRPr="00575A44">
        <w:rPr>
          <w:rFonts w:ascii="Times New Roman" w:eastAsia="Calibri" w:hAnsi="Times New Roman" w:cs="Times New Roman"/>
          <w:sz w:val="12"/>
          <w:szCs w:val="12"/>
        </w:rPr>
        <w:t xml:space="preserve"> муниципального района Сергиевский Самарской области</w:t>
      </w:r>
    </w:p>
    <w:p w:rsidR="00D404BE" w:rsidRPr="00D404BE" w:rsidRDefault="006C44B6" w:rsidP="006C44B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№27 от 24 апреля 2024 года «</w:t>
      </w:r>
      <w:r w:rsidRPr="006C44B6">
        <w:rPr>
          <w:rFonts w:ascii="Times New Roman" w:eastAsia="Calibri" w:hAnsi="Times New Roman" w:cs="Times New Roman"/>
          <w:sz w:val="12"/>
          <w:szCs w:val="12"/>
        </w:rPr>
        <w:t>О внесении изменений в Приложение №1 к постановлению администрации сельского поселения Сергиевск муниципального района Сергиевский № 93 от 30.12.2022 года «Об утверждении муниципальной программы «Содержание улично-дорожной сети сельского поселения Сергиевск муниципального района Сергиевский» на 2023-2026гг.»</w:t>
      </w:r>
      <w:r>
        <w:rPr>
          <w:rFonts w:ascii="Times New Roman" w:eastAsia="Calibri" w:hAnsi="Times New Roman" w:cs="Times New Roman"/>
          <w:sz w:val="12"/>
          <w:szCs w:val="12"/>
        </w:rPr>
        <w:t>»…………………………………</w:t>
      </w:r>
      <w:r w:rsidR="000E7332">
        <w:rPr>
          <w:rFonts w:ascii="Times New Roman" w:eastAsia="Calibri" w:hAnsi="Times New Roman" w:cs="Times New Roman"/>
          <w:sz w:val="12"/>
          <w:szCs w:val="12"/>
        </w:rPr>
        <w:t>…………………</w:t>
      </w:r>
      <w:r>
        <w:rPr>
          <w:rFonts w:ascii="Times New Roman" w:eastAsia="Calibri" w:hAnsi="Times New Roman" w:cs="Times New Roman"/>
          <w:sz w:val="12"/>
          <w:szCs w:val="12"/>
        </w:rPr>
        <w:t>……….</w:t>
      </w:r>
      <w:r w:rsidR="000E7332">
        <w:rPr>
          <w:rFonts w:ascii="Times New Roman" w:eastAsia="Calibri" w:hAnsi="Times New Roman" w:cs="Times New Roman"/>
          <w:sz w:val="12"/>
          <w:szCs w:val="12"/>
        </w:rPr>
        <w:t>40</w:t>
      </w: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6C44B6" w:rsidRDefault="006C44B6" w:rsidP="006C44B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41</w:t>
      </w:r>
      <w:r w:rsidRPr="00575A44">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Серноводск</w:t>
      </w:r>
      <w:r w:rsidRPr="00575A44">
        <w:rPr>
          <w:rFonts w:ascii="Times New Roman" w:eastAsia="Calibri" w:hAnsi="Times New Roman" w:cs="Times New Roman"/>
          <w:sz w:val="12"/>
          <w:szCs w:val="12"/>
        </w:rPr>
        <w:t xml:space="preserve"> муниципального района Сергиевский Самарской области</w:t>
      </w:r>
    </w:p>
    <w:p w:rsidR="00A317EF" w:rsidRDefault="006C44B6" w:rsidP="006C44B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№24 от 24 апреля 2024 года «</w:t>
      </w:r>
      <w:r w:rsidRPr="006C44B6">
        <w:rPr>
          <w:rFonts w:ascii="Times New Roman" w:eastAsia="Calibri" w:hAnsi="Times New Roman" w:cs="Times New Roman"/>
          <w:sz w:val="12"/>
          <w:szCs w:val="12"/>
        </w:rPr>
        <w:t>О внесении изменений в Приложение №1 к постановлению администрации сельского поселения Серноводск муниципального района Сергиевский № 77 от 30.12.2022 года «Об утверждении муниципальной программы «Содержание улично-дорожной сети сельского поселения Серноводск муниципального района Сергиевский» на 2023-2026г.»</w:t>
      </w:r>
      <w:r>
        <w:rPr>
          <w:rFonts w:ascii="Times New Roman" w:eastAsia="Calibri" w:hAnsi="Times New Roman" w:cs="Times New Roman"/>
          <w:sz w:val="12"/>
          <w:szCs w:val="12"/>
        </w:rPr>
        <w:t>»………………………………</w:t>
      </w:r>
      <w:r w:rsidR="000E7332">
        <w:rPr>
          <w:rFonts w:ascii="Times New Roman" w:eastAsia="Calibri" w:hAnsi="Times New Roman" w:cs="Times New Roman"/>
          <w:sz w:val="12"/>
          <w:szCs w:val="12"/>
        </w:rPr>
        <w:t>……………………..</w:t>
      </w:r>
      <w:r>
        <w:rPr>
          <w:rFonts w:ascii="Times New Roman" w:eastAsia="Calibri" w:hAnsi="Times New Roman" w:cs="Times New Roman"/>
          <w:sz w:val="12"/>
          <w:szCs w:val="12"/>
        </w:rPr>
        <w:t>…….</w:t>
      </w:r>
      <w:r w:rsidR="000E7332">
        <w:rPr>
          <w:rFonts w:ascii="Times New Roman" w:eastAsia="Calibri" w:hAnsi="Times New Roman" w:cs="Times New Roman"/>
          <w:sz w:val="12"/>
          <w:szCs w:val="12"/>
        </w:rPr>
        <w:t>40</w:t>
      </w:r>
    </w:p>
    <w:p w:rsidR="00A317EF" w:rsidRDefault="00A317EF" w:rsidP="006D4521">
      <w:pPr>
        <w:tabs>
          <w:tab w:val="left" w:pos="284"/>
        </w:tabs>
        <w:spacing w:after="0" w:line="240" w:lineRule="auto"/>
        <w:jc w:val="both"/>
        <w:rPr>
          <w:rFonts w:ascii="Times New Roman" w:eastAsia="Calibri" w:hAnsi="Times New Roman" w:cs="Times New Roman"/>
          <w:sz w:val="12"/>
          <w:szCs w:val="12"/>
        </w:rPr>
      </w:pPr>
    </w:p>
    <w:p w:rsidR="006C44B6" w:rsidRDefault="006C44B6" w:rsidP="006C44B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42</w:t>
      </w:r>
      <w:r w:rsidRPr="00575A44">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Сургут</w:t>
      </w:r>
      <w:r w:rsidRPr="00575A44">
        <w:rPr>
          <w:rFonts w:ascii="Times New Roman" w:eastAsia="Calibri" w:hAnsi="Times New Roman" w:cs="Times New Roman"/>
          <w:sz w:val="12"/>
          <w:szCs w:val="12"/>
        </w:rPr>
        <w:t xml:space="preserve"> муниципального района Сергиевский Самарской области</w:t>
      </w:r>
    </w:p>
    <w:p w:rsidR="00F55381" w:rsidRDefault="006C44B6" w:rsidP="006C44B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№24 от 24 апреля 2024 года «</w:t>
      </w:r>
      <w:r w:rsidRPr="006C44B6">
        <w:rPr>
          <w:rFonts w:ascii="Times New Roman" w:eastAsia="Calibri" w:hAnsi="Times New Roman" w:cs="Times New Roman"/>
          <w:sz w:val="12"/>
          <w:szCs w:val="12"/>
        </w:rPr>
        <w:t>О внесении изменений в Приложение №1 к постановлению администрации сельского поселения Сургут муниципального района Сергиевский № 89 от 30.12.2022 года «Об утверждении муниципальной программы «Содержание улично-дорожной сети сельского поселения Сургут муниципального района Сергиевский» на 2023-2026г.»</w:t>
      </w:r>
      <w:r>
        <w:rPr>
          <w:rFonts w:ascii="Times New Roman" w:eastAsia="Calibri" w:hAnsi="Times New Roman" w:cs="Times New Roman"/>
          <w:sz w:val="12"/>
          <w:szCs w:val="12"/>
        </w:rPr>
        <w:t>»……………………………………………</w:t>
      </w:r>
      <w:r w:rsidR="000E7332">
        <w:rPr>
          <w:rFonts w:ascii="Times New Roman" w:eastAsia="Calibri" w:hAnsi="Times New Roman" w:cs="Times New Roman"/>
          <w:sz w:val="12"/>
          <w:szCs w:val="12"/>
        </w:rPr>
        <w:t>………………...</w:t>
      </w:r>
      <w:r>
        <w:rPr>
          <w:rFonts w:ascii="Times New Roman" w:eastAsia="Calibri" w:hAnsi="Times New Roman" w:cs="Times New Roman"/>
          <w:sz w:val="12"/>
          <w:szCs w:val="12"/>
        </w:rPr>
        <w:t>….</w:t>
      </w:r>
      <w:r w:rsidR="000E7332">
        <w:rPr>
          <w:rFonts w:ascii="Times New Roman" w:eastAsia="Calibri" w:hAnsi="Times New Roman" w:cs="Times New Roman"/>
          <w:sz w:val="12"/>
          <w:szCs w:val="12"/>
        </w:rPr>
        <w:t>41</w:t>
      </w: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6C44B6" w:rsidRDefault="006C44B6" w:rsidP="006C44B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43</w:t>
      </w:r>
      <w:r w:rsidRPr="00575A44">
        <w:rPr>
          <w:rFonts w:ascii="Times New Roman" w:eastAsia="Calibri" w:hAnsi="Times New Roman" w:cs="Times New Roman"/>
          <w:sz w:val="12"/>
          <w:szCs w:val="12"/>
        </w:rPr>
        <w:t xml:space="preserve">. Постановление администрации </w:t>
      </w:r>
      <w:r>
        <w:rPr>
          <w:rFonts w:ascii="Times New Roman" w:eastAsia="Calibri" w:hAnsi="Times New Roman" w:cs="Times New Roman"/>
          <w:sz w:val="12"/>
          <w:szCs w:val="12"/>
        </w:rPr>
        <w:t>город</w:t>
      </w:r>
      <w:r w:rsidRPr="00AD743C">
        <w:rPr>
          <w:rFonts w:ascii="Times New Roman" w:eastAsia="Calibri" w:hAnsi="Times New Roman" w:cs="Times New Roman"/>
          <w:sz w:val="12"/>
          <w:szCs w:val="12"/>
        </w:rPr>
        <w:t xml:space="preserve">ского поселения </w:t>
      </w:r>
      <w:r>
        <w:rPr>
          <w:rFonts w:ascii="Times New Roman" w:eastAsia="Calibri" w:hAnsi="Times New Roman" w:cs="Times New Roman"/>
          <w:sz w:val="12"/>
          <w:szCs w:val="12"/>
        </w:rPr>
        <w:t>Суходол</w:t>
      </w:r>
      <w:r w:rsidRPr="00AD743C">
        <w:rPr>
          <w:rFonts w:ascii="Times New Roman" w:eastAsia="Calibri" w:hAnsi="Times New Roman" w:cs="Times New Roman"/>
          <w:sz w:val="12"/>
          <w:szCs w:val="12"/>
        </w:rPr>
        <w:t xml:space="preserve"> </w:t>
      </w:r>
      <w:r w:rsidRPr="00575A44">
        <w:rPr>
          <w:rFonts w:ascii="Times New Roman" w:eastAsia="Calibri" w:hAnsi="Times New Roman" w:cs="Times New Roman"/>
          <w:sz w:val="12"/>
          <w:szCs w:val="12"/>
        </w:rPr>
        <w:t>муниципального района Сергиевский Самарской области</w:t>
      </w:r>
    </w:p>
    <w:p w:rsidR="00F55381" w:rsidRDefault="006C44B6" w:rsidP="006C44B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№67 от 24 апреля 2024 года «</w:t>
      </w:r>
      <w:r w:rsidRPr="006C44B6">
        <w:rPr>
          <w:rFonts w:ascii="Times New Roman" w:eastAsia="Calibri" w:hAnsi="Times New Roman" w:cs="Times New Roman"/>
          <w:sz w:val="12"/>
          <w:szCs w:val="12"/>
        </w:rPr>
        <w:t>О внесении изменений в Приложение №1 к постановлению администрации городского поселения Суходол муниципального района Сергиевский № 147 от 31.10.2022 года «Об утверждении муниципальной программы «Содержание улично-дорожной сети городского поселения Суходол муниципального района Сергиевский» на 2023-2026 гг.»</w:t>
      </w:r>
      <w:r>
        <w:rPr>
          <w:rFonts w:ascii="Times New Roman" w:eastAsia="Calibri" w:hAnsi="Times New Roman" w:cs="Times New Roman"/>
          <w:sz w:val="12"/>
          <w:szCs w:val="12"/>
        </w:rPr>
        <w:t>»………………………………………</w:t>
      </w:r>
      <w:r w:rsidR="000E7332">
        <w:rPr>
          <w:rFonts w:ascii="Times New Roman" w:eastAsia="Calibri" w:hAnsi="Times New Roman" w:cs="Times New Roman"/>
          <w:sz w:val="12"/>
          <w:szCs w:val="12"/>
        </w:rPr>
        <w:t>……….</w:t>
      </w:r>
      <w:r>
        <w:rPr>
          <w:rFonts w:ascii="Times New Roman" w:eastAsia="Calibri" w:hAnsi="Times New Roman" w:cs="Times New Roman"/>
          <w:sz w:val="12"/>
          <w:szCs w:val="12"/>
        </w:rPr>
        <w:t>…</w:t>
      </w:r>
      <w:r w:rsidR="000E7332">
        <w:rPr>
          <w:rFonts w:ascii="Times New Roman" w:eastAsia="Calibri" w:hAnsi="Times New Roman" w:cs="Times New Roman"/>
          <w:sz w:val="12"/>
          <w:szCs w:val="12"/>
        </w:rPr>
        <w:t>.</w:t>
      </w:r>
      <w:r>
        <w:rPr>
          <w:rFonts w:ascii="Times New Roman" w:eastAsia="Calibri" w:hAnsi="Times New Roman" w:cs="Times New Roman"/>
          <w:sz w:val="12"/>
          <w:szCs w:val="12"/>
        </w:rPr>
        <w:t>…..</w:t>
      </w:r>
      <w:r w:rsidR="000E7332">
        <w:rPr>
          <w:rFonts w:ascii="Times New Roman" w:eastAsia="Calibri" w:hAnsi="Times New Roman" w:cs="Times New Roman"/>
          <w:sz w:val="12"/>
          <w:szCs w:val="12"/>
        </w:rPr>
        <w:t>41</w:t>
      </w: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6C44B6" w:rsidRDefault="006C44B6" w:rsidP="006C44B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44</w:t>
      </w:r>
      <w:r w:rsidRPr="00575A44">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Черновка</w:t>
      </w:r>
      <w:r w:rsidRPr="00575A44">
        <w:rPr>
          <w:rFonts w:ascii="Times New Roman" w:eastAsia="Calibri" w:hAnsi="Times New Roman" w:cs="Times New Roman"/>
          <w:sz w:val="12"/>
          <w:szCs w:val="12"/>
        </w:rPr>
        <w:t xml:space="preserve"> муниципального района Сергиевский Самарской области</w:t>
      </w:r>
    </w:p>
    <w:p w:rsidR="00F55381" w:rsidRDefault="006C44B6" w:rsidP="006C44B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№21 от 24 апреля 2024 года «</w:t>
      </w:r>
      <w:r w:rsidRPr="006C44B6">
        <w:rPr>
          <w:rFonts w:ascii="Times New Roman" w:eastAsia="Calibri" w:hAnsi="Times New Roman" w:cs="Times New Roman"/>
          <w:sz w:val="12"/>
          <w:szCs w:val="12"/>
        </w:rPr>
        <w:t>О внесении изменений в Приложение №1 к постановлению администрации сельского поселения Черновка муниципального района Сергиевский № 67 от 30.12.2022 года «Об утверждении муниципальной программы «Содержание улично-дорожной сети сельского поселения Черновка муниципального района Сергиевский» на 2023-2026гг.»</w:t>
      </w:r>
      <w:r>
        <w:rPr>
          <w:rFonts w:ascii="Times New Roman" w:eastAsia="Calibri" w:hAnsi="Times New Roman" w:cs="Times New Roman"/>
          <w:sz w:val="12"/>
          <w:szCs w:val="12"/>
        </w:rPr>
        <w:t>»…………………………………………………</w:t>
      </w:r>
      <w:r w:rsidR="000E7332">
        <w:rPr>
          <w:rFonts w:ascii="Times New Roman" w:eastAsia="Calibri" w:hAnsi="Times New Roman" w:cs="Times New Roman"/>
          <w:sz w:val="12"/>
          <w:szCs w:val="12"/>
        </w:rPr>
        <w:t>…………..</w:t>
      </w:r>
      <w:r>
        <w:rPr>
          <w:rFonts w:ascii="Times New Roman" w:eastAsia="Calibri" w:hAnsi="Times New Roman" w:cs="Times New Roman"/>
          <w:sz w:val="12"/>
          <w:szCs w:val="12"/>
        </w:rPr>
        <w:t>.</w:t>
      </w:r>
      <w:r w:rsidR="000E7332">
        <w:rPr>
          <w:rFonts w:ascii="Times New Roman" w:eastAsia="Calibri" w:hAnsi="Times New Roman" w:cs="Times New Roman"/>
          <w:sz w:val="12"/>
          <w:szCs w:val="12"/>
        </w:rPr>
        <w:t>42</w:t>
      </w: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B92676" w:rsidRDefault="00B92676" w:rsidP="00B9267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45</w:t>
      </w:r>
      <w:r w:rsidRPr="00575A44">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Черновка</w:t>
      </w:r>
      <w:r w:rsidRPr="00575A44">
        <w:rPr>
          <w:rFonts w:ascii="Times New Roman" w:eastAsia="Calibri" w:hAnsi="Times New Roman" w:cs="Times New Roman"/>
          <w:sz w:val="12"/>
          <w:szCs w:val="12"/>
        </w:rPr>
        <w:t xml:space="preserve"> муниципального района Сергиевский Самарской области</w:t>
      </w:r>
    </w:p>
    <w:p w:rsidR="00F55381" w:rsidRDefault="00B92676" w:rsidP="00B9267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№22 от 26 апреля 2024 года «</w:t>
      </w:r>
      <w:r w:rsidRPr="00B92676">
        <w:rPr>
          <w:rFonts w:ascii="Times New Roman" w:eastAsia="Calibri" w:hAnsi="Times New Roman" w:cs="Times New Roman"/>
          <w:sz w:val="12"/>
          <w:szCs w:val="12"/>
        </w:rPr>
        <w:t>О подготовке изменений в проект планировки территории и проект межевания территории объекта</w:t>
      </w:r>
      <w:r>
        <w:rPr>
          <w:rFonts w:ascii="Times New Roman" w:eastAsia="Calibri" w:hAnsi="Times New Roman" w:cs="Times New Roman"/>
          <w:sz w:val="12"/>
          <w:szCs w:val="12"/>
        </w:rPr>
        <w:t xml:space="preserve"> </w:t>
      </w:r>
      <w:r w:rsidRPr="00B92676">
        <w:rPr>
          <w:rFonts w:ascii="Times New Roman" w:eastAsia="Calibri" w:hAnsi="Times New Roman" w:cs="Times New Roman"/>
          <w:sz w:val="12"/>
          <w:szCs w:val="12"/>
        </w:rPr>
        <w:t>АО «Самаранефтегаз»: 8112П «Сбор нефти и газа со скважин №№ 157, 158, 169, 170, 253 Южно-Орловского месторождения» в границах сельского поселения Черновка муниципального района Сергиевский Самарской области</w:t>
      </w:r>
      <w:r>
        <w:rPr>
          <w:rFonts w:ascii="Times New Roman" w:eastAsia="Calibri" w:hAnsi="Times New Roman" w:cs="Times New Roman"/>
          <w:sz w:val="12"/>
          <w:szCs w:val="12"/>
        </w:rPr>
        <w:t>»………………………………</w:t>
      </w:r>
      <w:r w:rsidR="000E7332">
        <w:rPr>
          <w:rFonts w:ascii="Times New Roman" w:eastAsia="Calibri" w:hAnsi="Times New Roman" w:cs="Times New Roman"/>
          <w:sz w:val="12"/>
          <w:szCs w:val="12"/>
        </w:rPr>
        <w:t>……………………………………</w:t>
      </w:r>
      <w:r>
        <w:rPr>
          <w:rFonts w:ascii="Times New Roman" w:eastAsia="Calibri" w:hAnsi="Times New Roman" w:cs="Times New Roman"/>
          <w:sz w:val="12"/>
          <w:szCs w:val="12"/>
        </w:rPr>
        <w:t>…..</w:t>
      </w:r>
      <w:r w:rsidR="000E7332">
        <w:rPr>
          <w:rFonts w:ascii="Times New Roman" w:eastAsia="Calibri" w:hAnsi="Times New Roman" w:cs="Times New Roman"/>
          <w:sz w:val="12"/>
          <w:szCs w:val="12"/>
        </w:rPr>
        <w:t>42</w:t>
      </w: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E80AAD">
      <w:pPr>
        <w:tabs>
          <w:tab w:val="left" w:pos="284"/>
        </w:tabs>
        <w:spacing w:after="0" w:line="240" w:lineRule="auto"/>
        <w:jc w:val="both"/>
        <w:rPr>
          <w:rFonts w:ascii="Times New Roman" w:eastAsia="Calibri" w:hAnsi="Times New Roman" w:cs="Times New Roman"/>
          <w:sz w:val="12"/>
          <w:szCs w:val="12"/>
        </w:rPr>
      </w:pPr>
    </w:p>
    <w:p w:rsidR="00161B59" w:rsidRDefault="00161B59" w:rsidP="00E80AAD">
      <w:pPr>
        <w:tabs>
          <w:tab w:val="left" w:pos="284"/>
        </w:tabs>
        <w:spacing w:after="0" w:line="240" w:lineRule="auto"/>
        <w:jc w:val="both"/>
        <w:rPr>
          <w:rFonts w:ascii="Times New Roman" w:eastAsia="Calibri" w:hAnsi="Times New Roman" w:cs="Times New Roman"/>
          <w:sz w:val="12"/>
          <w:szCs w:val="12"/>
        </w:rPr>
      </w:pPr>
    </w:p>
    <w:p w:rsidR="00161B59" w:rsidRDefault="00161B59" w:rsidP="00E80AAD">
      <w:pPr>
        <w:tabs>
          <w:tab w:val="left" w:pos="284"/>
        </w:tabs>
        <w:spacing w:after="0" w:line="240" w:lineRule="auto"/>
        <w:jc w:val="both"/>
        <w:rPr>
          <w:rFonts w:ascii="Times New Roman" w:eastAsia="Calibri" w:hAnsi="Times New Roman" w:cs="Times New Roman"/>
          <w:sz w:val="12"/>
          <w:szCs w:val="12"/>
        </w:rPr>
      </w:pPr>
    </w:p>
    <w:p w:rsidR="00D92295" w:rsidRDefault="00D92295" w:rsidP="00E80AAD">
      <w:pPr>
        <w:tabs>
          <w:tab w:val="left" w:pos="284"/>
        </w:tabs>
        <w:spacing w:after="0" w:line="240" w:lineRule="auto"/>
        <w:jc w:val="both"/>
        <w:rPr>
          <w:rFonts w:ascii="Times New Roman" w:eastAsia="Calibri" w:hAnsi="Times New Roman" w:cs="Times New Roman"/>
          <w:sz w:val="12"/>
          <w:szCs w:val="12"/>
        </w:rPr>
      </w:pPr>
    </w:p>
    <w:p w:rsidR="00D92295" w:rsidRDefault="00D92295" w:rsidP="00E80AAD">
      <w:pPr>
        <w:tabs>
          <w:tab w:val="left" w:pos="284"/>
        </w:tabs>
        <w:spacing w:after="0" w:line="240" w:lineRule="auto"/>
        <w:jc w:val="both"/>
        <w:rPr>
          <w:rFonts w:ascii="Times New Roman" w:eastAsia="Calibri" w:hAnsi="Times New Roman" w:cs="Times New Roman"/>
          <w:sz w:val="12"/>
          <w:szCs w:val="12"/>
        </w:rPr>
      </w:pPr>
    </w:p>
    <w:p w:rsidR="00D92295" w:rsidRDefault="00D92295" w:rsidP="00E80AAD">
      <w:pPr>
        <w:tabs>
          <w:tab w:val="left" w:pos="284"/>
        </w:tabs>
        <w:spacing w:after="0" w:line="240" w:lineRule="auto"/>
        <w:jc w:val="both"/>
        <w:rPr>
          <w:rFonts w:ascii="Times New Roman" w:eastAsia="Calibri" w:hAnsi="Times New Roman" w:cs="Times New Roman"/>
          <w:sz w:val="12"/>
          <w:szCs w:val="12"/>
        </w:rPr>
      </w:pPr>
    </w:p>
    <w:p w:rsidR="00D92295" w:rsidRPr="00F55381" w:rsidRDefault="00D92295" w:rsidP="00E80AAD">
      <w:pPr>
        <w:tabs>
          <w:tab w:val="left" w:pos="284"/>
        </w:tabs>
        <w:spacing w:after="0" w:line="240" w:lineRule="auto"/>
        <w:jc w:val="both"/>
        <w:rPr>
          <w:rFonts w:ascii="Times New Roman" w:eastAsia="Calibri" w:hAnsi="Times New Roman" w:cs="Times New Roman"/>
          <w:sz w:val="12"/>
          <w:szCs w:val="12"/>
        </w:rPr>
      </w:pPr>
    </w:p>
    <w:p w:rsidR="008F07FA" w:rsidRPr="008F07FA" w:rsidRDefault="008F07FA" w:rsidP="008F07FA">
      <w:pPr>
        <w:tabs>
          <w:tab w:val="left" w:pos="284"/>
        </w:tabs>
        <w:spacing w:after="0" w:line="240" w:lineRule="auto"/>
        <w:jc w:val="both"/>
        <w:rPr>
          <w:rFonts w:ascii="Times New Roman" w:eastAsia="Calibri" w:hAnsi="Times New Roman" w:cs="Times New Roman"/>
          <w:sz w:val="12"/>
          <w:szCs w:val="12"/>
        </w:rPr>
      </w:pPr>
    </w:p>
    <w:p w:rsidR="008F07FA" w:rsidRPr="008F07FA" w:rsidRDefault="008F07FA" w:rsidP="008F07FA">
      <w:pPr>
        <w:tabs>
          <w:tab w:val="left" w:pos="284"/>
        </w:tabs>
        <w:spacing w:after="0" w:line="240" w:lineRule="auto"/>
        <w:jc w:val="both"/>
        <w:rPr>
          <w:rFonts w:ascii="Times New Roman" w:eastAsia="Calibri" w:hAnsi="Times New Roman" w:cs="Times New Roman"/>
          <w:sz w:val="12"/>
          <w:szCs w:val="12"/>
        </w:rPr>
      </w:pPr>
    </w:p>
    <w:p w:rsidR="008F07FA" w:rsidRPr="008F07FA" w:rsidRDefault="008F07FA" w:rsidP="008F07FA">
      <w:pPr>
        <w:tabs>
          <w:tab w:val="left" w:pos="284"/>
        </w:tabs>
        <w:spacing w:after="0" w:line="240" w:lineRule="auto"/>
        <w:jc w:val="both"/>
        <w:rPr>
          <w:rFonts w:ascii="Times New Roman" w:eastAsia="Calibri" w:hAnsi="Times New Roman" w:cs="Times New Roman"/>
          <w:sz w:val="12"/>
          <w:szCs w:val="12"/>
        </w:rPr>
      </w:pPr>
    </w:p>
    <w:p w:rsidR="008F07FA" w:rsidRPr="008F07FA" w:rsidRDefault="008F07FA" w:rsidP="008F07FA">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6C44B6" w:rsidRDefault="006C44B6" w:rsidP="006D4521">
      <w:pPr>
        <w:tabs>
          <w:tab w:val="left" w:pos="284"/>
        </w:tabs>
        <w:spacing w:after="0" w:line="240" w:lineRule="auto"/>
        <w:jc w:val="both"/>
        <w:rPr>
          <w:rFonts w:ascii="Times New Roman" w:eastAsia="Calibri" w:hAnsi="Times New Roman" w:cs="Times New Roman"/>
          <w:sz w:val="12"/>
          <w:szCs w:val="12"/>
        </w:rPr>
      </w:pPr>
    </w:p>
    <w:p w:rsidR="006C44B6" w:rsidRDefault="006C44B6" w:rsidP="006D4521">
      <w:pPr>
        <w:tabs>
          <w:tab w:val="left" w:pos="284"/>
        </w:tabs>
        <w:spacing w:after="0" w:line="240" w:lineRule="auto"/>
        <w:jc w:val="both"/>
        <w:rPr>
          <w:rFonts w:ascii="Times New Roman" w:eastAsia="Calibri" w:hAnsi="Times New Roman" w:cs="Times New Roman"/>
          <w:sz w:val="12"/>
          <w:szCs w:val="12"/>
        </w:rPr>
      </w:pPr>
    </w:p>
    <w:p w:rsidR="006C44B6" w:rsidRDefault="006C44B6" w:rsidP="006D4521">
      <w:pPr>
        <w:tabs>
          <w:tab w:val="left" w:pos="284"/>
        </w:tabs>
        <w:spacing w:after="0" w:line="240" w:lineRule="auto"/>
        <w:jc w:val="both"/>
        <w:rPr>
          <w:rFonts w:ascii="Times New Roman" w:eastAsia="Calibri" w:hAnsi="Times New Roman" w:cs="Times New Roman"/>
          <w:sz w:val="12"/>
          <w:szCs w:val="12"/>
        </w:rPr>
      </w:pPr>
    </w:p>
    <w:p w:rsidR="006C44B6" w:rsidRDefault="006C44B6" w:rsidP="006D4521">
      <w:pPr>
        <w:tabs>
          <w:tab w:val="left" w:pos="284"/>
        </w:tabs>
        <w:spacing w:after="0" w:line="240" w:lineRule="auto"/>
        <w:jc w:val="both"/>
        <w:rPr>
          <w:rFonts w:ascii="Times New Roman" w:eastAsia="Calibri" w:hAnsi="Times New Roman" w:cs="Times New Roman"/>
          <w:sz w:val="12"/>
          <w:szCs w:val="12"/>
        </w:rPr>
      </w:pPr>
    </w:p>
    <w:p w:rsidR="006C44B6" w:rsidRDefault="006C44B6" w:rsidP="006D4521">
      <w:pPr>
        <w:tabs>
          <w:tab w:val="left" w:pos="284"/>
        </w:tabs>
        <w:spacing w:after="0" w:line="240" w:lineRule="auto"/>
        <w:jc w:val="both"/>
        <w:rPr>
          <w:rFonts w:ascii="Times New Roman" w:eastAsia="Calibri" w:hAnsi="Times New Roman" w:cs="Times New Roman"/>
          <w:sz w:val="12"/>
          <w:szCs w:val="12"/>
        </w:rPr>
      </w:pPr>
    </w:p>
    <w:p w:rsidR="006C44B6" w:rsidRDefault="006C44B6" w:rsidP="006D4521">
      <w:pPr>
        <w:tabs>
          <w:tab w:val="left" w:pos="284"/>
        </w:tabs>
        <w:spacing w:after="0" w:line="240" w:lineRule="auto"/>
        <w:jc w:val="both"/>
        <w:rPr>
          <w:rFonts w:ascii="Times New Roman" w:eastAsia="Calibri" w:hAnsi="Times New Roman" w:cs="Times New Roman"/>
          <w:sz w:val="12"/>
          <w:szCs w:val="12"/>
        </w:rPr>
      </w:pPr>
    </w:p>
    <w:p w:rsidR="006C44B6" w:rsidRDefault="006C44B6" w:rsidP="006D4521">
      <w:pPr>
        <w:tabs>
          <w:tab w:val="left" w:pos="284"/>
        </w:tabs>
        <w:spacing w:after="0" w:line="240" w:lineRule="auto"/>
        <w:jc w:val="both"/>
        <w:rPr>
          <w:rFonts w:ascii="Times New Roman" w:eastAsia="Calibri" w:hAnsi="Times New Roman" w:cs="Times New Roman"/>
          <w:sz w:val="12"/>
          <w:szCs w:val="12"/>
        </w:rPr>
      </w:pPr>
    </w:p>
    <w:p w:rsidR="006C44B6" w:rsidRDefault="006C44B6" w:rsidP="006D4521">
      <w:pPr>
        <w:tabs>
          <w:tab w:val="left" w:pos="284"/>
        </w:tabs>
        <w:spacing w:after="0" w:line="240" w:lineRule="auto"/>
        <w:jc w:val="both"/>
        <w:rPr>
          <w:rFonts w:ascii="Times New Roman" w:eastAsia="Calibri" w:hAnsi="Times New Roman" w:cs="Times New Roman"/>
          <w:sz w:val="12"/>
          <w:szCs w:val="12"/>
        </w:rPr>
      </w:pPr>
    </w:p>
    <w:p w:rsidR="006C44B6" w:rsidRDefault="006C44B6" w:rsidP="006D4521">
      <w:pPr>
        <w:tabs>
          <w:tab w:val="left" w:pos="284"/>
        </w:tabs>
        <w:spacing w:after="0" w:line="240" w:lineRule="auto"/>
        <w:jc w:val="both"/>
        <w:rPr>
          <w:rFonts w:ascii="Times New Roman" w:eastAsia="Calibri" w:hAnsi="Times New Roman" w:cs="Times New Roman"/>
          <w:sz w:val="12"/>
          <w:szCs w:val="12"/>
        </w:rPr>
      </w:pPr>
    </w:p>
    <w:p w:rsidR="006C44B6" w:rsidRDefault="006C44B6" w:rsidP="006D4521">
      <w:pPr>
        <w:tabs>
          <w:tab w:val="left" w:pos="284"/>
        </w:tabs>
        <w:spacing w:after="0" w:line="240" w:lineRule="auto"/>
        <w:jc w:val="both"/>
        <w:rPr>
          <w:rFonts w:ascii="Times New Roman" w:eastAsia="Calibri" w:hAnsi="Times New Roman" w:cs="Times New Roman"/>
          <w:sz w:val="12"/>
          <w:szCs w:val="12"/>
        </w:rPr>
      </w:pPr>
    </w:p>
    <w:p w:rsidR="006C44B6" w:rsidRDefault="006C44B6"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F55381" w:rsidRDefault="00F55381" w:rsidP="006D4521">
      <w:pPr>
        <w:tabs>
          <w:tab w:val="left" w:pos="284"/>
        </w:tabs>
        <w:spacing w:after="0" w:line="240" w:lineRule="auto"/>
        <w:jc w:val="both"/>
        <w:rPr>
          <w:rFonts w:ascii="Times New Roman" w:eastAsia="Calibri" w:hAnsi="Times New Roman" w:cs="Times New Roman"/>
          <w:sz w:val="12"/>
          <w:szCs w:val="12"/>
        </w:rPr>
      </w:pPr>
    </w:p>
    <w:p w:rsidR="007E5633" w:rsidRDefault="007E5633"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DC4EAA" w:rsidRDefault="00DC4EAA" w:rsidP="006D4521">
      <w:pPr>
        <w:tabs>
          <w:tab w:val="left" w:pos="284"/>
        </w:tabs>
        <w:spacing w:after="0" w:line="240" w:lineRule="auto"/>
        <w:jc w:val="both"/>
        <w:rPr>
          <w:rFonts w:ascii="Times New Roman" w:eastAsia="Calibri" w:hAnsi="Times New Roman" w:cs="Times New Roman"/>
          <w:sz w:val="12"/>
          <w:szCs w:val="12"/>
        </w:rPr>
      </w:pP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E20A89" w:rsidRDefault="00E20A89" w:rsidP="006D4521">
      <w:pPr>
        <w:tabs>
          <w:tab w:val="left" w:pos="284"/>
        </w:tabs>
        <w:spacing w:after="0" w:line="240" w:lineRule="auto"/>
        <w:jc w:val="both"/>
        <w:rPr>
          <w:rFonts w:ascii="Times New Roman" w:eastAsia="Calibri" w:hAnsi="Times New Roman" w:cs="Times New Roman"/>
          <w:sz w:val="12"/>
          <w:szCs w:val="12"/>
        </w:rPr>
      </w:pPr>
    </w:p>
    <w:p w:rsidR="00BC5063" w:rsidRDefault="00BC5063" w:rsidP="006D4521">
      <w:pPr>
        <w:tabs>
          <w:tab w:val="left" w:pos="284"/>
        </w:tabs>
        <w:spacing w:after="0" w:line="240" w:lineRule="auto"/>
        <w:jc w:val="both"/>
        <w:rPr>
          <w:rFonts w:ascii="Times New Roman" w:eastAsia="Calibri" w:hAnsi="Times New Roman" w:cs="Times New Roman"/>
          <w:sz w:val="12"/>
          <w:szCs w:val="12"/>
        </w:rPr>
      </w:pPr>
    </w:p>
    <w:p w:rsidR="00BC5063" w:rsidRDefault="00BC5063" w:rsidP="006D4521">
      <w:pPr>
        <w:tabs>
          <w:tab w:val="left" w:pos="284"/>
        </w:tabs>
        <w:spacing w:after="0" w:line="240" w:lineRule="auto"/>
        <w:jc w:val="both"/>
        <w:rPr>
          <w:rFonts w:ascii="Times New Roman" w:eastAsia="Calibri" w:hAnsi="Times New Roman" w:cs="Times New Roman"/>
          <w:sz w:val="12"/>
          <w:szCs w:val="12"/>
        </w:rPr>
      </w:pPr>
    </w:p>
    <w:p w:rsidR="00BC5063" w:rsidRDefault="00BC5063" w:rsidP="006D4521">
      <w:pPr>
        <w:tabs>
          <w:tab w:val="left" w:pos="284"/>
        </w:tabs>
        <w:spacing w:after="0" w:line="240" w:lineRule="auto"/>
        <w:jc w:val="both"/>
        <w:rPr>
          <w:rFonts w:ascii="Times New Roman" w:eastAsia="Calibri" w:hAnsi="Times New Roman" w:cs="Times New Roman"/>
          <w:sz w:val="12"/>
          <w:szCs w:val="12"/>
        </w:rPr>
      </w:pPr>
    </w:p>
    <w:p w:rsidR="00BC5063" w:rsidRDefault="00BC5063" w:rsidP="006D4521">
      <w:pPr>
        <w:tabs>
          <w:tab w:val="left" w:pos="284"/>
        </w:tabs>
        <w:spacing w:after="0" w:line="240" w:lineRule="auto"/>
        <w:jc w:val="both"/>
        <w:rPr>
          <w:rFonts w:ascii="Times New Roman" w:eastAsia="Calibri" w:hAnsi="Times New Roman" w:cs="Times New Roman"/>
          <w:sz w:val="12"/>
          <w:szCs w:val="12"/>
        </w:rPr>
      </w:pPr>
    </w:p>
    <w:p w:rsidR="00BC5063" w:rsidRDefault="00BC5063" w:rsidP="006D4521">
      <w:pPr>
        <w:tabs>
          <w:tab w:val="left" w:pos="284"/>
        </w:tabs>
        <w:spacing w:after="0" w:line="240" w:lineRule="auto"/>
        <w:jc w:val="both"/>
        <w:rPr>
          <w:rFonts w:ascii="Times New Roman" w:eastAsia="Calibri" w:hAnsi="Times New Roman" w:cs="Times New Roman"/>
          <w:sz w:val="12"/>
          <w:szCs w:val="12"/>
        </w:rPr>
      </w:pPr>
    </w:p>
    <w:p w:rsidR="00BC5063" w:rsidRDefault="00BC5063" w:rsidP="006D4521">
      <w:pPr>
        <w:tabs>
          <w:tab w:val="left" w:pos="284"/>
        </w:tabs>
        <w:spacing w:after="0" w:line="240" w:lineRule="auto"/>
        <w:jc w:val="both"/>
        <w:rPr>
          <w:rFonts w:ascii="Times New Roman" w:eastAsia="Calibri" w:hAnsi="Times New Roman" w:cs="Times New Roman"/>
          <w:sz w:val="12"/>
          <w:szCs w:val="12"/>
        </w:rPr>
      </w:pPr>
    </w:p>
    <w:p w:rsidR="00BC5063" w:rsidRDefault="00BC5063" w:rsidP="006D4521">
      <w:pPr>
        <w:tabs>
          <w:tab w:val="left" w:pos="284"/>
        </w:tabs>
        <w:spacing w:after="0" w:line="240" w:lineRule="auto"/>
        <w:jc w:val="both"/>
        <w:rPr>
          <w:rFonts w:ascii="Times New Roman" w:eastAsia="Calibri" w:hAnsi="Times New Roman" w:cs="Times New Roman"/>
          <w:sz w:val="12"/>
          <w:szCs w:val="12"/>
        </w:rPr>
      </w:pPr>
    </w:p>
    <w:p w:rsidR="00BC5063" w:rsidRDefault="00BC5063" w:rsidP="006D4521">
      <w:pPr>
        <w:tabs>
          <w:tab w:val="left" w:pos="284"/>
        </w:tabs>
        <w:spacing w:after="0" w:line="240" w:lineRule="auto"/>
        <w:jc w:val="both"/>
        <w:rPr>
          <w:rFonts w:ascii="Times New Roman" w:eastAsia="Calibri" w:hAnsi="Times New Roman" w:cs="Times New Roman"/>
          <w:sz w:val="12"/>
          <w:szCs w:val="12"/>
        </w:rPr>
      </w:pPr>
    </w:p>
    <w:p w:rsidR="00BC5063" w:rsidRDefault="00BC5063" w:rsidP="006D4521">
      <w:pPr>
        <w:tabs>
          <w:tab w:val="left" w:pos="284"/>
        </w:tabs>
        <w:spacing w:after="0" w:line="240" w:lineRule="auto"/>
        <w:jc w:val="both"/>
        <w:rPr>
          <w:rFonts w:ascii="Times New Roman" w:eastAsia="Calibri" w:hAnsi="Times New Roman" w:cs="Times New Roman"/>
          <w:sz w:val="12"/>
          <w:szCs w:val="12"/>
        </w:rPr>
      </w:pPr>
    </w:p>
    <w:p w:rsidR="00BC5063" w:rsidRDefault="00BC5063" w:rsidP="006D4521">
      <w:pPr>
        <w:tabs>
          <w:tab w:val="left" w:pos="284"/>
        </w:tabs>
        <w:spacing w:after="0" w:line="240" w:lineRule="auto"/>
        <w:jc w:val="both"/>
        <w:rPr>
          <w:rFonts w:ascii="Times New Roman" w:eastAsia="Calibri" w:hAnsi="Times New Roman" w:cs="Times New Roman"/>
          <w:sz w:val="12"/>
          <w:szCs w:val="12"/>
        </w:rPr>
      </w:pPr>
    </w:p>
    <w:p w:rsidR="00BC5063" w:rsidRDefault="00BC5063" w:rsidP="006D4521">
      <w:pPr>
        <w:tabs>
          <w:tab w:val="left" w:pos="284"/>
        </w:tabs>
        <w:spacing w:after="0" w:line="240" w:lineRule="auto"/>
        <w:jc w:val="both"/>
        <w:rPr>
          <w:rFonts w:ascii="Times New Roman" w:eastAsia="Calibri" w:hAnsi="Times New Roman" w:cs="Times New Roman"/>
          <w:sz w:val="12"/>
          <w:szCs w:val="12"/>
        </w:rPr>
      </w:pPr>
    </w:p>
    <w:p w:rsidR="003519F1" w:rsidRPr="003519F1" w:rsidRDefault="003519F1" w:rsidP="003519F1">
      <w:pPr>
        <w:tabs>
          <w:tab w:val="left" w:pos="284"/>
          <w:tab w:val="left" w:pos="3828"/>
        </w:tabs>
        <w:spacing w:after="0" w:line="240" w:lineRule="auto"/>
        <w:jc w:val="both"/>
        <w:rPr>
          <w:rFonts w:ascii="Times New Roman" w:eastAsia="Calibri" w:hAnsi="Times New Roman" w:cs="Times New Roman"/>
          <w:sz w:val="12"/>
          <w:szCs w:val="12"/>
        </w:rPr>
      </w:pPr>
    </w:p>
    <w:p w:rsidR="003519F1" w:rsidRPr="003519F1" w:rsidRDefault="003519F1" w:rsidP="003519F1">
      <w:pPr>
        <w:tabs>
          <w:tab w:val="left" w:pos="284"/>
          <w:tab w:val="left" w:pos="3828"/>
        </w:tabs>
        <w:spacing w:after="0" w:line="240" w:lineRule="auto"/>
        <w:jc w:val="both"/>
        <w:rPr>
          <w:rFonts w:ascii="Times New Roman" w:eastAsia="Calibri" w:hAnsi="Times New Roman" w:cs="Times New Roman"/>
          <w:sz w:val="12"/>
          <w:szCs w:val="12"/>
        </w:rPr>
      </w:pPr>
    </w:p>
    <w:p w:rsidR="003519F1" w:rsidRPr="003519F1" w:rsidRDefault="003519F1" w:rsidP="003519F1">
      <w:pPr>
        <w:tabs>
          <w:tab w:val="left" w:pos="284"/>
          <w:tab w:val="left" w:pos="3828"/>
        </w:tabs>
        <w:spacing w:after="0" w:line="240" w:lineRule="auto"/>
        <w:jc w:val="both"/>
        <w:rPr>
          <w:rFonts w:ascii="Times New Roman" w:eastAsia="Calibri" w:hAnsi="Times New Roman" w:cs="Times New Roman"/>
          <w:sz w:val="12"/>
          <w:szCs w:val="12"/>
        </w:rPr>
      </w:pPr>
    </w:p>
    <w:p w:rsidR="003519F1" w:rsidRPr="003519F1" w:rsidRDefault="003519F1" w:rsidP="003519F1">
      <w:pPr>
        <w:tabs>
          <w:tab w:val="left" w:pos="284"/>
          <w:tab w:val="left" w:pos="3828"/>
        </w:tabs>
        <w:spacing w:after="0" w:line="240" w:lineRule="auto"/>
        <w:jc w:val="both"/>
        <w:rPr>
          <w:rFonts w:ascii="Times New Roman" w:eastAsia="Calibri" w:hAnsi="Times New Roman" w:cs="Times New Roman"/>
          <w:sz w:val="12"/>
          <w:szCs w:val="12"/>
        </w:rPr>
      </w:pPr>
    </w:p>
    <w:p w:rsidR="003519F1" w:rsidRDefault="003519F1" w:rsidP="003519F1">
      <w:pPr>
        <w:tabs>
          <w:tab w:val="left" w:pos="284"/>
          <w:tab w:val="left" w:pos="3828"/>
        </w:tabs>
        <w:spacing w:after="0" w:line="240" w:lineRule="auto"/>
        <w:jc w:val="both"/>
        <w:rPr>
          <w:rFonts w:ascii="Times New Roman" w:eastAsia="Calibri" w:hAnsi="Times New Roman" w:cs="Times New Roman"/>
          <w:sz w:val="12"/>
          <w:szCs w:val="12"/>
        </w:rPr>
      </w:pPr>
    </w:p>
    <w:p w:rsidR="003519F1" w:rsidRDefault="003519F1" w:rsidP="003519F1">
      <w:pPr>
        <w:tabs>
          <w:tab w:val="left" w:pos="284"/>
          <w:tab w:val="left" w:pos="3828"/>
        </w:tabs>
        <w:spacing w:after="0" w:line="240" w:lineRule="auto"/>
        <w:jc w:val="both"/>
        <w:rPr>
          <w:rFonts w:ascii="Times New Roman" w:eastAsia="Calibri" w:hAnsi="Times New Roman" w:cs="Times New Roman"/>
          <w:sz w:val="12"/>
          <w:szCs w:val="12"/>
        </w:rPr>
      </w:pPr>
    </w:p>
    <w:p w:rsidR="003519F1" w:rsidRDefault="003519F1" w:rsidP="003519F1">
      <w:pPr>
        <w:tabs>
          <w:tab w:val="left" w:pos="284"/>
          <w:tab w:val="left" w:pos="3828"/>
        </w:tabs>
        <w:spacing w:after="0" w:line="240" w:lineRule="auto"/>
        <w:jc w:val="both"/>
        <w:rPr>
          <w:rFonts w:ascii="Times New Roman" w:eastAsia="Calibri" w:hAnsi="Times New Roman" w:cs="Times New Roman"/>
          <w:sz w:val="12"/>
          <w:szCs w:val="12"/>
        </w:rPr>
      </w:pPr>
    </w:p>
    <w:p w:rsidR="003519F1" w:rsidRDefault="003519F1" w:rsidP="003519F1">
      <w:pPr>
        <w:tabs>
          <w:tab w:val="left" w:pos="284"/>
          <w:tab w:val="left" w:pos="3828"/>
        </w:tabs>
        <w:spacing w:after="0" w:line="240" w:lineRule="auto"/>
        <w:jc w:val="both"/>
        <w:rPr>
          <w:rFonts w:ascii="Times New Roman" w:eastAsia="Calibri" w:hAnsi="Times New Roman" w:cs="Times New Roman"/>
          <w:sz w:val="12"/>
          <w:szCs w:val="12"/>
        </w:rPr>
      </w:pPr>
    </w:p>
    <w:p w:rsidR="003519F1" w:rsidRDefault="003519F1" w:rsidP="003519F1">
      <w:pPr>
        <w:tabs>
          <w:tab w:val="left" w:pos="284"/>
          <w:tab w:val="left" w:pos="3828"/>
        </w:tabs>
        <w:spacing w:after="0" w:line="240" w:lineRule="auto"/>
        <w:jc w:val="both"/>
        <w:rPr>
          <w:rFonts w:ascii="Times New Roman" w:eastAsia="Calibri" w:hAnsi="Times New Roman" w:cs="Times New Roman"/>
          <w:sz w:val="12"/>
          <w:szCs w:val="12"/>
        </w:rPr>
      </w:pPr>
    </w:p>
    <w:p w:rsidR="003519F1" w:rsidRDefault="003519F1" w:rsidP="003519F1">
      <w:pPr>
        <w:tabs>
          <w:tab w:val="left" w:pos="284"/>
          <w:tab w:val="left" w:pos="3828"/>
        </w:tabs>
        <w:spacing w:after="0" w:line="240" w:lineRule="auto"/>
        <w:jc w:val="both"/>
        <w:rPr>
          <w:rFonts w:ascii="Times New Roman" w:eastAsia="Calibri" w:hAnsi="Times New Roman" w:cs="Times New Roman"/>
          <w:sz w:val="12"/>
          <w:szCs w:val="12"/>
        </w:rPr>
      </w:pPr>
    </w:p>
    <w:p w:rsidR="003519F1" w:rsidRDefault="003519F1" w:rsidP="003519F1">
      <w:pPr>
        <w:tabs>
          <w:tab w:val="left" w:pos="284"/>
          <w:tab w:val="left" w:pos="3828"/>
        </w:tabs>
        <w:spacing w:after="0" w:line="240" w:lineRule="auto"/>
        <w:jc w:val="both"/>
        <w:rPr>
          <w:rFonts w:ascii="Times New Roman" w:eastAsia="Calibri" w:hAnsi="Times New Roman" w:cs="Times New Roman"/>
          <w:sz w:val="12"/>
          <w:szCs w:val="12"/>
        </w:rPr>
      </w:pPr>
    </w:p>
    <w:p w:rsidR="003519F1" w:rsidRPr="003519F1" w:rsidRDefault="003519F1" w:rsidP="003519F1">
      <w:pPr>
        <w:tabs>
          <w:tab w:val="left" w:pos="284"/>
          <w:tab w:val="left" w:pos="3828"/>
        </w:tabs>
        <w:spacing w:after="0" w:line="240" w:lineRule="auto"/>
        <w:jc w:val="both"/>
        <w:rPr>
          <w:rFonts w:ascii="Times New Roman" w:eastAsia="Calibri" w:hAnsi="Times New Roman" w:cs="Times New Roman"/>
          <w:sz w:val="12"/>
          <w:szCs w:val="12"/>
        </w:rPr>
      </w:pPr>
    </w:p>
    <w:p w:rsidR="003519F1" w:rsidRPr="003519F1" w:rsidRDefault="003519F1" w:rsidP="003519F1">
      <w:pPr>
        <w:tabs>
          <w:tab w:val="left" w:pos="284"/>
          <w:tab w:val="left" w:pos="3828"/>
        </w:tabs>
        <w:spacing w:after="0" w:line="240" w:lineRule="auto"/>
        <w:jc w:val="both"/>
        <w:rPr>
          <w:rFonts w:ascii="Times New Roman" w:eastAsia="Calibri" w:hAnsi="Times New Roman" w:cs="Times New Roman"/>
          <w:sz w:val="12"/>
          <w:szCs w:val="12"/>
        </w:rPr>
      </w:pPr>
    </w:p>
    <w:p w:rsidR="003519F1" w:rsidRPr="003519F1" w:rsidRDefault="003519F1" w:rsidP="003519F1">
      <w:pPr>
        <w:tabs>
          <w:tab w:val="left" w:pos="284"/>
          <w:tab w:val="left" w:pos="3828"/>
        </w:tabs>
        <w:spacing w:after="0" w:line="240" w:lineRule="auto"/>
        <w:jc w:val="both"/>
        <w:rPr>
          <w:rFonts w:ascii="Times New Roman" w:eastAsia="Calibri" w:hAnsi="Times New Roman" w:cs="Times New Roman"/>
          <w:sz w:val="12"/>
          <w:szCs w:val="12"/>
        </w:rPr>
      </w:pPr>
    </w:p>
    <w:p w:rsidR="003519F1" w:rsidRPr="003519F1" w:rsidRDefault="003519F1" w:rsidP="003519F1">
      <w:pPr>
        <w:tabs>
          <w:tab w:val="left" w:pos="284"/>
          <w:tab w:val="left" w:pos="3828"/>
        </w:tabs>
        <w:spacing w:after="0" w:line="240" w:lineRule="auto"/>
        <w:jc w:val="both"/>
        <w:rPr>
          <w:rFonts w:ascii="Times New Roman" w:eastAsia="Calibri" w:hAnsi="Times New Roman" w:cs="Times New Roman"/>
          <w:sz w:val="12"/>
          <w:szCs w:val="12"/>
        </w:rPr>
      </w:pPr>
    </w:p>
    <w:p w:rsidR="00845D0D" w:rsidRPr="00845D0D" w:rsidRDefault="00845D0D" w:rsidP="00845D0D">
      <w:pPr>
        <w:tabs>
          <w:tab w:val="left" w:pos="284"/>
          <w:tab w:val="left" w:pos="3828"/>
        </w:tabs>
        <w:spacing w:after="0" w:line="240" w:lineRule="auto"/>
        <w:jc w:val="center"/>
        <w:rPr>
          <w:rFonts w:ascii="Times New Roman" w:eastAsia="Calibri" w:hAnsi="Times New Roman" w:cs="Times New Roman"/>
          <w:b/>
          <w:sz w:val="12"/>
          <w:szCs w:val="12"/>
        </w:rPr>
      </w:pPr>
      <w:r w:rsidRPr="00845D0D">
        <w:rPr>
          <w:rFonts w:ascii="Times New Roman" w:eastAsia="Calibri" w:hAnsi="Times New Roman" w:cs="Times New Roman"/>
          <w:b/>
          <w:sz w:val="12"/>
          <w:szCs w:val="12"/>
        </w:rPr>
        <w:lastRenderedPageBreak/>
        <w:t>Извещение о предоставлении земельного участка.</w:t>
      </w:r>
    </w:p>
    <w:p w:rsidR="00845D0D" w:rsidRPr="00845D0D" w:rsidRDefault="00845D0D" w:rsidP="00845D0D">
      <w:pPr>
        <w:tabs>
          <w:tab w:val="left" w:pos="284"/>
          <w:tab w:val="left" w:pos="3828"/>
        </w:tabs>
        <w:spacing w:after="0" w:line="240" w:lineRule="auto"/>
        <w:jc w:val="both"/>
        <w:rPr>
          <w:rFonts w:ascii="Times New Roman" w:eastAsia="Calibri" w:hAnsi="Times New Roman" w:cs="Times New Roman"/>
          <w:sz w:val="12"/>
          <w:szCs w:val="12"/>
        </w:rPr>
      </w:pPr>
    </w:p>
    <w:p w:rsidR="00845D0D" w:rsidRPr="00845D0D" w:rsidRDefault="00845D0D" w:rsidP="00845D0D">
      <w:pPr>
        <w:tabs>
          <w:tab w:val="left" w:pos="284"/>
          <w:tab w:val="left" w:pos="3828"/>
        </w:tabs>
        <w:spacing w:after="0" w:line="240" w:lineRule="auto"/>
        <w:ind w:firstLine="284"/>
        <w:jc w:val="both"/>
        <w:rPr>
          <w:rFonts w:ascii="Times New Roman" w:eastAsia="Calibri" w:hAnsi="Times New Roman" w:cs="Times New Roman"/>
          <w:sz w:val="12"/>
          <w:szCs w:val="12"/>
        </w:rPr>
      </w:pPr>
      <w:r w:rsidRPr="00845D0D">
        <w:rPr>
          <w:rFonts w:ascii="Times New Roman" w:eastAsia="Calibri" w:hAnsi="Times New Roman" w:cs="Times New Roman"/>
          <w:sz w:val="12"/>
          <w:szCs w:val="12"/>
        </w:rPr>
        <w:t xml:space="preserve">Администрация муниципального района Сергиевский Самарской области информирует о возможном предоставлении в собственность за плату земельного участка категории земель – земли населенных пунктов с разрешенным использованием – для ведения личного подсобного хозяйства на основании подпункта 10 пункта 2 статьи 39.3 Земельного кодекса Российской Федерации. </w:t>
      </w:r>
    </w:p>
    <w:p w:rsidR="00845D0D" w:rsidRPr="00845D0D" w:rsidRDefault="00845D0D" w:rsidP="00845D0D">
      <w:pPr>
        <w:tabs>
          <w:tab w:val="left" w:pos="284"/>
          <w:tab w:val="left" w:pos="3828"/>
        </w:tabs>
        <w:spacing w:after="0" w:line="240" w:lineRule="auto"/>
        <w:ind w:firstLine="284"/>
        <w:jc w:val="both"/>
        <w:rPr>
          <w:rFonts w:ascii="Times New Roman" w:eastAsia="Calibri" w:hAnsi="Times New Roman" w:cs="Times New Roman"/>
          <w:sz w:val="12"/>
          <w:szCs w:val="12"/>
        </w:rPr>
      </w:pPr>
      <w:r w:rsidRPr="00845D0D">
        <w:rPr>
          <w:rFonts w:ascii="Times New Roman" w:eastAsia="Calibri" w:hAnsi="Times New Roman" w:cs="Times New Roman"/>
          <w:sz w:val="12"/>
          <w:szCs w:val="12"/>
        </w:rPr>
        <w:t>Граждане или крестьянские (фермерские) хозяйства,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купли-продажи такого земельного участка.</w:t>
      </w:r>
    </w:p>
    <w:p w:rsidR="00845D0D" w:rsidRPr="00845D0D" w:rsidRDefault="00845D0D" w:rsidP="00845D0D">
      <w:pPr>
        <w:tabs>
          <w:tab w:val="left" w:pos="284"/>
          <w:tab w:val="left" w:pos="3828"/>
        </w:tabs>
        <w:spacing w:after="0" w:line="240" w:lineRule="auto"/>
        <w:ind w:firstLine="284"/>
        <w:jc w:val="both"/>
        <w:rPr>
          <w:rFonts w:ascii="Times New Roman" w:eastAsia="Calibri" w:hAnsi="Times New Roman" w:cs="Times New Roman"/>
          <w:i/>
          <w:sz w:val="12"/>
          <w:szCs w:val="12"/>
        </w:rPr>
      </w:pPr>
      <w:r w:rsidRPr="00845D0D">
        <w:rPr>
          <w:rFonts w:ascii="Times New Roman" w:eastAsia="Calibri" w:hAnsi="Times New Roman" w:cs="Times New Roman"/>
          <w:sz w:val="12"/>
          <w:szCs w:val="12"/>
        </w:rPr>
        <w:t>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р-н, с. Сергиевск, ул. Ленина, д. 22</w:t>
      </w:r>
      <w:r w:rsidRPr="00845D0D">
        <w:rPr>
          <w:rFonts w:ascii="Times New Roman" w:eastAsia="Calibri" w:hAnsi="Times New Roman" w:cs="Times New Roman"/>
          <w:i/>
          <w:sz w:val="12"/>
          <w:szCs w:val="12"/>
        </w:rPr>
        <w:t xml:space="preserve">. </w:t>
      </w:r>
    </w:p>
    <w:p w:rsidR="00845D0D" w:rsidRPr="00845D0D" w:rsidRDefault="00845D0D" w:rsidP="00845D0D">
      <w:pPr>
        <w:tabs>
          <w:tab w:val="left" w:pos="284"/>
          <w:tab w:val="left" w:pos="3828"/>
        </w:tabs>
        <w:spacing w:after="0" w:line="240" w:lineRule="auto"/>
        <w:ind w:firstLine="284"/>
        <w:jc w:val="both"/>
        <w:rPr>
          <w:rFonts w:ascii="Times New Roman" w:eastAsia="Calibri" w:hAnsi="Times New Roman" w:cs="Times New Roman"/>
          <w:sz w:val="12"/>
          <w:szCs w:val="12"/>
        </w:rPr>
      </w:pPr>
      <w:r w:rsidRPr="00845D0D">
        <w:rPr>
          <w:rFonts w:ascii="Times New Roman" w:eastAsia="Calibri" w:hAnsi="Times New Roman" w:cs="Times New Roman"/>
          <w:sz w:val="12"/>
          <w:szCs w:val="12"/>
        </w:rPr>
        <w:t>27.05.2024 г. в 16 часов 00 минут прием заявлений завершается.</w:t>
      </w:r>
    </w:p>
    <w:p w:rsidR="00845D0D" w:rsidRPr="00845D0D" w:rsidRDefault="00845D0D" w:rsidP="00845D0D">
      <w:pPr>
        <w:tabs>
          <w:tab w:val="left" w:pos="284"/>
          <w:tab w:val="left" w:pos="3828"/>
        </w:tabs>
        <w:spacing w:after="0" w:line="240" w:lineRule="auto"/>
        <w:ind w:firstLine="284"/>
        <w:jc w:val="both"/>
        <w:rPr>
          <w:rFonts w:ascii="Times New Roman" w:eastAsia="Calibri" w:hAnsi="Times New Roman" w:cs="Times New Roman"/>
          <w:sz w:val="12"/>
          <w:szCs w:val="12"/>
        </w:rPr>
      </w:pPr>
      <w:r w:rsidRPr="00845D0D">
        <w:rPr>
          <w:rFonts w:ascii="Times New Roman" w:eastAsia="Calibri" w:hAnsi="Times New Roman" w:cs="Times New Roman"/>
          <w:sz w:val="12"/>
          <w:szCs w:val="12"/>
        </w:rPr>
        <w:t xml:space="preserve">Адрес земельного участка: Самарская область, Сергиевский район, сельское поселение Черновка, с. Черновка, ул. Комарова, кадастровый квартал </w:t>
      </w:r>
      <w:r w:rsidRPr="00845D0D">
        <w:rPr>
          <w:rFonts w:ascii="Times New Roman" w:eastAsia="Calibri" w:hAnsi="Times New Roman" w:cs="Times New Roman"/>
          <w:bCs/>
          <w:sz w:val="12"/>
          <w:szCs w:val="12"/>
        </w:rPr>
        <w:t>63:31:1405004</w:t>
      </w:r>
      <w:r w:rsidRPr="00845D0D">
        <w:rPr>
          <w:rFonts w:ascii="Times New Roman" w:eastAsia="Calibri" w:hAnsi="Times New Roman" w:cs="Times New Roman"/>
          <w:sz w:val="12"/>
          <w:szCs w:val="12"/>
        </w:rPr>
        <w:t>, площадь земельного участка – 2600 кв.м. Земельный участок находится в границах зоны умеренного подтопления территорий, прилегающих к зоне затопления р. Черновка в границах с. Черновка муниципального района Сергиевский Самарской области (ЗОУИТ реестровый номер 63:31-6.853).</w:t>
      </w:r>
    </w:p>
    <w:p w:rsidR="00845D0D" w:rsidRPr="00845D0D" w:rsidRDefault="00845D0D" w:rsidP="00845D0D">
      <w:pPr>
        <w:tabs>
          <w:tab w:val="left" w:pos="284"/>
          <w:tab w:val="left" w:pos="3828"/>
        </w:tabs>
        <w:spacing w:after="0" w:line="240" w:lineRule="auto"/>
        <w:ind w:firstLine="284"/>
        <w:jc w:val="both"/>
        <w:rPr>
          <w:rFonts w:ascii="Times New Roman" w:eastAsia="Calibri" w:hAnsi="Times New Roman" w:cs="Times New Roman"/>
          <w:sz w:val="12"/>
          <w:szCs w:val="12"/>
        </w:rPr>
      </w:pPr>
      <w:r w:rsidRPr="00845D0D">
        <w:rPr>
          <w:rFonts w:ascii="Times New Roman" w:eastAsia="Calibri" w:hAnsi="Times New Roman" w:cs="Times New Roman"/>
          <w:sz w:val="12"/>
          <w:szCs w:val="12"/>
        </w:rPr>
        <w:t>Адрес и время приема граждан для ознакомления со схемой расположения земельного участка: Самарская область, Сергиевский район, с. Сергиевск, ул. Ленина, д.15А, кабинет №8 (здание МФЦ), с 13.00 до 16.00 в рабочие дни.</w:t>
      </w:r>
    </w:p>
    <w:p w:rsidR="00845D0D" w:rsidRPr="00845D0D" w:rsidRDefault="00845D0D" w:rsidP="00845D0D">
      <w:pPr>
        <w:tabs>
          <w:tab w:val="left" w:pos="284"/>
          <w:tab w:val="left" w:pos="3828"/>
        </w:tabs>
        <w:spacing w:after="0" w:line="240" w:lineRule="auto"/>
        <w:jc w:val="both"/>
        <w:rPr>
          <w:rFonts w:ascii="Times New Roman" w:eastAsia="Calibri" w:hAnsi="Times New Roman" w:cs="Times New Roman"/>
          <w:sz w:val="12"/>
          <w:szCs w:val="12"/>
        </w:rPr>
      </w:pPr>
    </w:p>
    <w:p w:rsidR="00AD743C" w:rsidRPr="00AD743C" w:rsidRDefault="00AD743C" w:rsidP="00AD743C">
      <w:pPr>
        <w:tabs>
          <w:tab w:val="left" w:pos="284"/>
          <w:tab w:val="left" w:pos="3828"/>
        </w:tabs>
        <w:spacing w:after="0" w:line="240" w:lineRule="auto"/>
        <w:jc w:val="center"/>
        <w:rPr>
          <w:rFonts w:ascii="Times New Roman" w:eastAsia="Calibri" w:hAnsi="Times New Roman" w:cs="Times New Roman"/>
          <w:b/>
          <w:sz w:val="12"/>
          <w:szCs w:val="12"/>
        </w:rPr>
      </w:pPr>
      <w:r w:rsidRPr="00AD743C">
        <w:rPr>
          <w:rFonts w:ascii="Times New Roman" w:eastAsia="Calibri" w:hAnsi="Times New Roman" w:cs="Times New Roman"/>
          <w:b/>
          <w:sz w:val="12"/>
          <w:szCs w:val="12"/>
        </w:rPr>
        <w:t>СОБРАНИЕ ПРЕДСТАВИТЕЛЕЙ</w:t>
      </w:r>
    </w:p>
    <w:p w:rsidR="00AD743C" w:rsidRPr="00AD743C" w:rsidRDefault="00AD743C" w:rsidP="00AD743C">
      <w:pPr>
        <w:tabs>
          <w:tab w:val="left" w:pos="284"/>
          <w:tab w:val="left" w:pos="3828"/>
        </w:tabs>
        <w:spacing w:after="0" w:line="240" w:lineRule="auto"/>
        <w:jc w:val="center"/>
        <w:rPr>
          <w:rFonts w:ascii="Times New Roman" w:eastAsia="Calibri" w:hAnsi="Times New Roman" w:cs="Times New Roman"/>
          <w:b/>
          <w:sz w:val="12"/>
          <w:szCs w:val="12"/>
        </w:rPr>
      </w:pPr>
      <w:r w:rsidRPr="00AD743C">
        <w:rPr>
          <w:rFonts w:ascii="Times New Roman" w:eastAsia="Calibri" w:hAnsi="Times New Roman" w:cs="Times New Roman"/>
          <w:b/>
          <w:sz w:val="12"/>
          <w:szCs w:val="12"/>
        </w:rPr>
        <w:t>СЕЛЬСКОГО ПОСЕЛЕНИЯ АНТОНОВКА</w:t>
      </w:r>
    </w:p>
    <w:p w:rsidR="00AD743C" w:rsidRPr="00AD743C" w:rsidRDefault="00AD743C" w:rsidP="00AD743C">
      <w:pPr>
        <w:tabs>
          <w:tab w:val="left" w:pos="284"/>
          <w:tab w:val="left" w:pos="3828"/>
        </w:tabs>
        <w:spacing w:after="0" w:line="240" w:lineRule="auto"/>
        <w:jc w:val="center"/>
        <w:rPr>
          <w:rFonts w:ascii="Times New Roman" w:eastAsia="Calibri" w:hAnsi="Times New Roman" w:cs="Times New Roman"/>
          <w:b/>
          <w:sz w:val="12"/>
          <w:szCs w:val="12"/>
        </w:rPr>
      </w:pPr>
      <w:r w:rsidRPr="00AD743C">
        <w:rPr>
          <w:rFonts w:ascii="Times New Roman" w:eastAsia="Calibri" w:hAnsi="Times New Roman" w:cs="Times New Roman"/>
          <w:b/>
          <w:sz w:val="12"/>
          <w:szCs w:val="12"/>
        </w:rPr>
        <w:t>МУНИЦИПАЛЬНОГО РАЙОНА СЕРГИЕВСКИЙ</w:t>
      </w:r>
    </w:p>
    <w:p w:rsidR="00AD743C" w:rsidRPr="00AD743C" w:rsidRDefault="00AD743C" w:rsidP="00AD743C">
      <w:pPr>
        <w:tabs>
          <w:tab w:val="left" w:pos="284"/>
        </w:tabs>
        <w:spacing w:after="0" w:line="240" w:lineRule="auto"/>
        <w:jc w:val="center"/>
        <w:rPr>
          <w:rFonts w:ascii="Times New Roman" w:eastAsia="Calibri" w:hAnsi="Times New Roman" w:cs="Times New Roman"/>
          <w:b/>
          <w:sz w:val="12"/>
          <w:szCs w:val="12"/>
        </w:rPr>
      </w:pPr>
      <w:r w:rsidRPr="00AD743C">
        <w:rPr>
          <w:rFonts w:ascii="Times New Roman" w:eastAsia="Calibri" w:hAnsi="Times New Roman" w:cs="Times New Roman"/>
          <w:b/>
          <w:sz w:val="12"/>
          <w:szCs w:val="12"/>
        </w:rPr>
        <w:t>САМАРСКОЙ ОБЛАСТИ</w:t>
      </w:r>
    </w:p>
    <w:p w:rsidR="00AD743C" w:rsidRPr="00AD743C" w:rsidRDefault="00AD743C" w:rsidP="00AD743C">
      <w:pPr>
        <w:tabs>
          <w:tab w:val="left" w:pos="284"/>
        </w:tabs>
        <w:spacing w:after="0" w:line="240" w:lineRule="auto"/>
        <w:jc w:val="center"/>
        <w:rPr>
          <w:rFonts w:ascii="Times New Roman" w:eastAsia="Calibri" w:hAnsi="Times New Roman" w:cs="Times New Roman"/>
          <w:sz w:val="12"/>
          <w:szCs w:val="12"/>
        </w:rPr>
      </w:pPr>
    </w:p>
    <w:p w:rsidR="00AD743C" w:rsidRPr="00AD743C" w:rsidRDefault="00AD743C" w:rsidP="00AD743C">
      <w:pPr>
        <w:tabs>
          <w:tab w:val="left" w:pos="284"/>
        </w:tabs>
        <w:spacing w:after="0" w:line="240" w:lineRule="auto"/>
        <w:jc w:val="center"/>
        <w:rPr>
          <w:rFonts w:ascii="Times New Roman" w:eastAsia="Calibri" w:hAnsi="Times New Roman" w:cs="Times New Roman"/>
          <w:sz w:val="12"/>
          <w:szCs w:val="12"/>
        </w:rPr>
      </w:pPr>
      <w:r w:rsidRPr="00AD743C">
        <w:rPr>
          <w:rFonts w:ascii="Times New Roman" w:eastAsia="Calibri" w:hAnsi="Times New Roman" w:cs="Times New Roman"/>
          <w:sz w:val="12"/>
          <w:szCs w:val="12"/>
        </w:rPr>
        <w:t>РЕШЕНИЕ</w:t>
      </w:r>
    </w:p>
    <w:p w:rsidR="00AD743C" w:rsidRPr="00AD743C" w:rsidRDefault="00AD743C" w:rsidP="00AD743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26</w:t>
      </w:r>
      <w:r w:rsidRPr="00AD743C">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AD743C">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№17</w:t>
      </w:r>
    </w:p>
    <w:p w:rsidR="00AD743C" w:rsidRPr="00AD743C" w:rsidRDefault="00AD743C" w:rsidP="00AD743C">
      <w:pPr>
        <w:tabs>
          <w:tab w:val="left" w:pos="284"/>
          <w:tab w:val="left" w:pos="3828"/>
        </w:tabs>
        <w:spacing w:after="0" w:line="240" w:lineRule="auto"/>
        <w:jc w:val="center"/>
        <w:rPr>
          <w:rFonts w:ascii="Times New Roman" w:eastAsia="Calibri" w:hAnsi="Times New Roman" w:cs="Times New Roman"/>
          <w:b/>
          <w:sz w:val="12"/>
          <w:szCs w:val="12"/>
        </w:rPr>
      </w:pPr>
      <w:r w:rsidRPr="00AD743C">
        <w:rPr>
          <w:rFonts w:ascii="Times New Roman" w:eastAsia="Calibri" w:hAnsi="Times New Roman" w:cs="Times New Roman"/>
          <w:b/>
          <w:sz w:val="12"/>
          <w:szCs w:val="12"/>
        </w:rPr>
        <w:t>«Об утверждении Положения о земельном налоге на территории сельского поселения Антоновка муниципального района Сергиевский»</w:t>
      </w:r>
    </w:p>
    <w:p w:rsidR="00AD743C" w:rsidRPr="00AD743C" w:rsidRDefault="00AD743C" w:rsidP="00AD743C">
      <w:pPr>
        <w:tabs>
          <w:tab w:val="left" w:pos="284"/>
          <w:tab w:val="left" w:pos="3828"/>
        </w:tabs>
        <w:spacing w:after="0" w:line="240" w:lineRule="auto"/>
        <w:jc w:val="both"/>
        <w:rPr>
          <w:rFonts w:ascii="Times New Roman" w:eastAsia="Calibri" w:hAnsi="Times New Roman" w:cs="Times New Roman"/>
          <w:sz w:val="12"/>
          <w:szCs w:val="12"/>
        </w:rPr>
      </w:pPr>
    </w:p>
    <w:p w:rsidR="00AD743C" w:rsidRPr="00AD743C" w:rsidRDefault="00AD743C" w:rsidP="00AD743C">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Pr="00AD743C">
        <w:rPr>
          <w:rFonts w:ascii="Times New Roman" w:eastAsia="Calibri" w:hAnsi="Times New Roman" w:cs="Times New Roman"/>
          <w:sz w:val="12"/>
          <w:szCs w:val="12"/>
        </w:rPr>
        <w:t>ринято Собранием Представителей</w:t>
      </w:r>
      <w:r>
        <w:rPr>
          <w:rFonts w:ascii="Times New Roman" w:eastAsia="Calibri" w:hAnsi="Times New Roman" w:cs="Times New Roman"/>
          <w:sz w:val="12"/>
          <w:szCs w:val="12"/>
        </w:rPr>
        <w:t xml:space="preserve"> </w:t>
      </w:r>
      <w:r w:rsidRPr="00AD743C">
        <w:rPr>
          <w:rFonts w:ascii="Times New Roman" w:eastAsia="Calibri" w:hAnsi="Times New Roman" w:cs="Times New Roman"/>
          <w:sz w:val="12"/>
          <w:szCs w:val="12"/>
        </w:rPr>
        <w:t>сельского поселения Антоновка</w:t>
      </w:r>
      <w:r>
        <w:rPr>
          <w:rFonts w:ascii="Times New Roman" w:eastAsia="Calibri" w:hAnsi="Times New Roman" w:cs="Times New Roman"/>
          <w:sz w:val="12"/>
          <w:szCs w:val="12"/>
        </w:rPr>
        <w:t xml:space="preserve"> </w:t>
      </w:r>
      <w:r w:rsidRPr="00AD743C">
        <w:rPr>
          <w:rFonts w:ascii="Times New Roman" w:eastAsia="Calibri" w:hAnsi="Times New Roman" w:cs="Times New Roman"/>
          <w:sz w:val="12"/>
          <w:szCs w:val="12"/>
        </w:rPr>
        <w:t>муниципального района Сергиевский</w:t>
      </w:r>
    </w:p>
    <w:p w:rsidR="00AD743C" w:rsidRPr="00AD743C" w:rsidRDefault="00AD743C" w:rsidP="00AD743C">
      <w:pPr>
        <w:tabs>
          <w:tab w:val="left" w:pos="284"/>
          <w:tab w:val="left" w:pos="3828"/>
        </w:tabs>
        <w:spacing w:after="0" w:line="240" w:lineRule="auto"/>
        <w:ind w:firstLine="284"/>
        <w:jc w:val="both"/>
        <w:rPr>
          <w:rFonts w:ascii="Times New Roman" w:eastAsia="Calibri" w:hAnsi="Times New Roman" w:cs="Times New Roman"/>
          <w:sz w:val="12"/>
          <w:szCs w:val="12"/>
        </w:rPr>
      </w:pPr>
      <w:r w:rsidRPr="00AD743C">
        <w:rPr>
          <w:rFonts w:ascii="Times New Roman" w:eastAsia="Calibri" w:hAnsi="Times New Roman" w:cs="Times New Roman"/>
          <w:sz w:val="12"/>
          <w:szCs w:val="12"/>
        </w:rPr>
        <w:t>В соответствии с Налоговым кодексом Российской Федерации, Федеральным законом от 06.10.2003 г. №131-ФЗ «Об общих принципах организации местного самоуправления в Российской Федерации», Уставом сельского поселения Антоновка муниципального района Сергиевский Самарской области, Собрание представителей сельского поселения Антоновка муниципального района Сергиевский</w:t>
      </w:r>
    </w:p>
    <w:p w:rsidR="00AD743C" w:rsidRPr="00AD743C" w:rsidRDefault="00AD743C" w:rsidP="00AD743C">
      <w:pPr>
        <w:tabs>
          <w:tab w:val="left" w:pos="284"/>
          <w:tab w:val="left" w:pos="3828"/>
        </w:tabs>
        <w:spacing w:after="0" w:line="240" w:lineRule="auto"/>
        <w:ind w:firstLine="284"/>
        <w:jc w:val="both"/>
        <w:rPr>
          <w:rFonts w:ascii="Times New Roman" w:eastAsia="Calibri" w:hAnsi="Times New Roman" w:cs="Times New Roman"/>
          <w:sz w:val="12"/>
          <w:szCs w:val="12"/>
        </w:rPr>
      </w:pPr>
      <w:r w:rsidRPr="00AD743C">
        <w:rPr>
          <w:rFonts w:ascii="Times New Roman" w:eastAsia="Calibri" w:hAnsi="Times New Roman" w:cs="Times New Roman"/>
          <w:b/>
          <w:sz w:val="12"/>
          <w:szCs w:val="12"/>
        </w:rPr>
        <w:t>РЕШИЛО</w:t>
      </w:r>
      <w:r w:rsidRPr="00AD743C">
        <w:rPr>
          <w:rFonts w:ascii="Times New Roman" w:eastAsia="Calibri" w:hAnsi="Times New Roman" w:cs="Times New Roman"/>
          <w:sz w:val="12"/>
          <w:szCs w:val="12"/>
        </w:rPr>
        <w:t>:</w:t>
      </w:r>
    </w:p>
    <w:p w:rsidR="00AD743C" w:rsidRPr="00AD743C" w:rsidRDefault="00AD743C" w:rsidP="00AD743C">
      <w:pPr>
        <w:tabs>
          <w:tab w:val="left" w:pos="284"/>
          <w:tab w:val="left" w:pos="3828"/>
        </w:tabs>
        <w:spacing w:after="0" w:line="240" w:lineRule="auto"/>
        <w:ind w:firstLine="284"/>
        <w:jc w:val="both"/>
        <w:rPr>
          <w:rFonts w:ascii="Times New Roman" w:eastAsia="Calibri" w:hAnsi="Times New Roman" w:cs="Times New Roman"/>
          <w:sz w:val="12"/>
          <w:szCs w:val="12"/>
        </w:rPr>
      </w:pPr>
      <w:r w:rsidRPr="00AD743C">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AD743C">
        <w:rPr>
          <w:rFonts w:ascii="Times New Roman" w:eastAsia="Calibri" w:hAnsi="Times New Roman" w:cs="Times New Roman"/>
          <w:sz w:val="12"/>
          <w:szCs w:val="12"/>
        </w:rPr>
        <w:t>Утвердить Положение «О земельном налоге на территории сельского поселения Антоновка муниципального района Сергиевский» в соответствии с Приложением №1 к настоящему решению.</w:t>
      </w:r>
    </w:p>
    <w:p w:rsidR="00AD743C" w:rsidRPr="00AD743C" w:rsidRDefault="00AD743C" w:rsidP="00AD743C">
      <w:pPr>
        <w:tabs>
          <w:tab w:val="left" w:pos="284"/>
          <w:tab w:val="left" w:pos="3828"/>
        </w:tabs>
        <w:spacing w:after="0" w:line="240" w:lineRule="auto"/>
        <w:ind w:firstLine="284"/>
        <w:jc w:val="both"/>
        <w:rPr>
          <w:rFonts w:ascii="Times New Roman" w:eastAsia="Calibri" w:hAnsi="Times New Roman" w:cs="Times New Roman"/>
          <w:sz w:val="12"/>
          <w:szCs w:val="12"/>
        </w:rPr>
      </w:pPr>
      <w:r w:rsidRPr="00AD743C">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AD743C">
        <w:rPr>
          <w:rFonts w:ascii="Times New Roman" w:eastAsia="Calibri" w:hAnsi="Times New Roman" w:cs="Times New Roman"/>
          <w:sz w:val="12"/>
          <w:szCs w:val="12"/>
        </w:rPr>
        <w:t>Признать утратившими силу:</w:t>
      </w:r>
    </w:p>
    <w:p w:rsidR="00AD743C" w:rsidRPr="00AD743C" w:rsidRDefault="00AD743C" w:rsidP="00AD743C">
      <w:pPr>
        <w:tabs>
          <w:tab w:val="left" w:pos="284"/>
          <w:tab w:val="left" w:pos="3828"/>
        </w:tabs>
        <w:spacing w:after="0" w:line="240" w:lineRule="auto"/>
        <w:ind w:firstLine="284"/>
        <w:jc w:val="both"/>
        <w:rPr>
          <w:rFonts w:ascii="Times New Roman" w:eastAsia="Calibri" w:hAnsi="Times New Roman" w:cs="Times New Roman"/>
          <w:sz w:val="12"/>
          <w:szCs w:val="12"/>
        </w:rPr>
      </w:pPr>
      <w:r w:rsidRPr="00AD743C">
        <w:rPr>
          <w:rFonts w:ascii="Times New Roman" w:eastAsia="Calibri" w:hAnsi="Times New Roman" w:cs="Times New Roman"/>
          <w:sz w:val="12"/>
          <w:szCs w:val="12"/>
        </w:rPr>
        <w:t>- Решение Собрания представителей сельского поселения Антоновка муниципального района Сергиевский № 14 от 29.06.2016 года «Об утверждении Положения о земельном налоге на территории сельского поселения Антоновка муниципального района Сергиевский»;</w:t>
      </w:r>
    </w:p>
    <w:p w:rsidR="00AD743C" w:rsidRPr="00AD743C" w:rsidRDefault="00AD743C" w:rsidP="00AD743C">
      <w:pPr>
        <w:tabs>
          <w:tab w:val="left" w:pos="284"/>
          <w:tab w:val="left" w:pos="3828"/>
        </w:tabs>
        <w:spacing w:after="0" w:line="240" w:lineRule="auto"/>
        <w:ind w:firstLine="284"/>
        <w:jc w:val="both"/>
        <w:rPr>
          <w:rFonts w:ascii="Times New Roman" w:eastAsia="Calibri" w:hAnsi="Times New Roman" w:cs="Times New Roman"/>
          <w:sz w:val="12"/>
          <w:szCs w:val="12"/>
        </w:rPr>
      </w:pPr>
      <w:r w:rsidRPr="00AD743C">
        <w:rPr>
          <w:rFonts w:ascii="Times New Roman" w:eastAsia="Calibri" w:hAnsi="Times New Roman" w:cs="Times New Roman"/>
          <w:sz w:val="12"/>
          <w:szCs w:val="12"/>
        </w:rPr>
        <w:t>- Решение Собрания представителей сельского поселения Антоновка муниципального района Сергиевский № 27 от 02.11.2018 года «О внесении изменений в Решение Собрания представителей сельского поселения Антоновка муниципального района Сергиевский № 14 от 29.06.2016 года «Об утверждении Положения о земельном налоге на территории сельского поселения Антоновка муниципального района Сергиевский»;</w:t>
      </w:r>
    </w:p>
    <w:p w:rsidR="00AD743C" w:rsidRPr="00AD743C" w:rsidRDefault="00AD743C" w:rsidP="00AD743C">
      <w:pPr>
        <w:tabs>
          <w:tab w:val="left" w:pos="284"/>
          <w:tab w:val="left" w:pos="3828"/>
        </w:tabs>
        <w:spacing w:after="0" w:line="240" w:lineRule="auto"/>
        <w:ind w:firstLine="284"/>
        <w:jc w:val="both"/>
        <w:rPr>
          <w:rFonts w:ascii="Times New Roman" w:eastAsia="Calibri" w:hAnsi="Times New Roman" w:cs="Times New Roman"/>
          <w:sz w:val="12"/>
          <w:szCs w:val="12"/>
        </w:rPr>
      </w:pPr>
      <w:r w:rsidRPr="00AD743C">
        <w:rPr>
          <w:rFonts w:ascii="Times New Roman" w:eastAsia="Calibri" w:hAnsi="Times New Roman" w:cs="Times New Roman"/>
          <w:sz w:val="12"/>
          <w:szCs w:val="12"/>
        </w:rPr>
        <w:t>- Решение Собрания представителей сельского поселения Антоновка муниципального района Сергиевский № 13 от 14.06.2019 года «О внесении изменений в Решение Собрания представителей сельского поселения Антоновка муниципального района Сергиевский № 14 от 29.06.2016 года «Об утверждении Положения о земельном налоге на территории сельского поселения Антоновка муниципального района Сергиевский»;</w:t>
      </w:r>
    </w:p>
    <w:p w:rsidR="00AD743C" w:rsidRPr="00AD743C" w:rsidRDefault="00AD743C" w:rsidP="00AD743C">
      <w:pPr>
        <w:tabs>
          <w:tab w:val="left" w:pos="284"/>
          <w:tab w:val="left" w:pos="3828"/>
        </w:tabs>
        <w:spacing w:after="0" w:line="240" w:lineRule="auto"/>
        <w:ind w:firstLine="284"/>
        <w:jc w:val="both"/>
        <w:rPr>
          <w:rFonts w:ascii="Times New Roman" w:eastAsia="Calibri" w:hAnsi="Times New Roman" w:cs="Times New Roman"/>
          <w:sz w:val="12"/>
          <w:szCs w:val="12"/>
        </w:rPr>
      </w:pPr>
      <w:r w:rsidRPr="00AD743C">
        <w:rPr>
          <w:rFonts w:ascii="Times New Roman" w:eastAsia="Calibri" w:hAnsi="Times New Roman" w:cs="Times New Roman"/>
          <w:sz w:val="12"/>
          <w:szCs w:val="12"/>
        </w:rPr>
        <w:t>- Решение Собрания представителей сельского поселения Антоновка муниципального района Сергиевский № 35 от 28.12.2022 года «О внесении изменений в Решение Собрания представителей сельского поселения Антоновка муниципального района Сергиевский № 14 от 29.06.2016 года «Об утверждении Положения о земельном налоге на территории сельского поселения Антоновка муниципального района Сергиевский»;</w:t>
      </w:r>
    </w:p>
    <w:p w:rsidR="00AD743C" w:rsidRPr="00AD743C" w:rsidRDefault="00AD743C" w:rsidP="00AD743C">
      <w:pPr>
        <w:tabs>
          <w:tab w:val="left" w:pos="284"/>
          <w:tab w:val="left" w:pos="3828"/>
        </w:tabs>
        <w:spacing w:after="0" w:line="240" w:lineRule="auto"/>
        <w:ind w:firstLine="284"/>
        <w:jc w:val="both"/>
        <w:rPr>
          <w:rFonts w:ascii="Times New Roman" w:eastAsia="Calibri" w:hAnsi="Times New Roman" w:cs="Times New Roman"/>
          <w:sz w:val="12"/>
          <w:szCs w:val="12"/>
        </w:rPr>
      </w:pPr>
      <w:r w:rsidRPr="00AD743C">
        <w:rPr>
          <w:rFonts w:ascii="Times New Roman" w:eastAsia="Calibri" w:hAnsi="Times New Roman" w:cs="Times New Roman"/>
          <w:sz w:val="12"/>
          <w:szCs w:val="12"/>
        </w:rPr>
        <w:t>- Решение Собрания представителей сельского поселения Антоновка муниципального района Сергиевский № 10 от 24.03.2023 года «О внесении изменений в Решение Собрания представителей сельского поселения Антоновка муниципального района Сергиевский № 14 от 29.06.2016 года «Об утверждении Положения о земельном налоге на территории сельского поселения Антоновка муниципального района Сергиевский».</w:t>
      </w:r>
    </w:p>
    <w:p w:rsidR="00AD743C" w:rsidRPr="00AD743C" w:rsidRDefault="00AD743C" w:rsidP="00AD743C">
      <w:pPr>
        <w:tabs>
          <w:tab w:val="left" w:pos="284"/>
          <w:tab w:val="left" w:pos="3828"/>
        </w:tabs>
        <w:spacing w:after="0" w:line="240" w:lineRule="auto"/>
        <w:ind w:firstLine="284"/>
        <w:jc w:val="both"/>
        <w:rPr>
          <w:rFonts w:ascii="Times New Roman" w:eastAsia="Calibri" w:hAnsi="Times New Roman" w:cs="Times New Roman"/>
          <w:sz w:val="12"/>
          <w:szCs w:val="12"/>
        </w:rPr>
      </w:pPr>
      <w:r w:rsidRPr="00AD743C">
        <w:rPr>
          <w:rFonts w:ascii="Times New Roman" w:eastAsia="Calibri" w:hAnsi="Times New Roman" w:cs="Times New Roman"/>
          <w:sz w:val="12"/>
          <w:szCs w:val="12"/>
        </w:rPr>
        <w:t>3. Опубликовать настоящее Решение в газете «Сергиевский вестник».</w:t>
      </w:r>
    </w:p>
    <w:p w:rsidR="00AD743C" w:rsidRPr="00AD743C" w:rsidRDefault="00AD743C" w:rsidP="00AD743C">
      <w:pPr>
        <w:tabs>
          <w:tab w:val="left" w:pos="284"/>
          <w:tab w:val="left" w:pos="3828"/>
        </w:tabs>
        <w:spacing w:after="0" w:line="240" w:lineRule="auto"/>
        <w:ind w:firstLine="284"/>
        <w:jc w:val="both"/>
        <w:rPr>
          <w:rFonts w:ascii="Times New Roman" w:eastAsia="Calibri" w:hAnsi="Times New Roman" w:cs="Times New Roman"/>
          <w:sz w:val="12"/>
          <w:szCs w:val="12"/>
        </w:rPr>
      </w:pPr>
      <w:r w:rsidRPr="00AD743C">
        <w:rPr>
          <w:rFonts w:ascii="Times New Roman" w:eastAsia="Calibri" w:hAnsi="Times New Roman" w:cs="Times New Roman"/>
          <w:sz w:val="12"/>
          <w:szCs w:val="12"/>
        </w:rPr>
        <w:t>4. Настоящее Решение вступает в силу со дня его официального опубликования.</w:t>
      </w:r>
    </w:p>
    <w:p w:rsidR="00AD743C" w:rsidRPr="00AD743C" w:rsidRDefault="00AD743C" w:rsidP="00AD743C">
      <w:pPr>
        <w:tabs>
          <w:tab w:val="left" w:pos="284"/>
          <w:tab w:val="left" w:pos="3828"/>
        </w:tabs>
        <w:spacing w:after="0" w:line="240" w:lineRule="auto"/>
        <w:jc w:val="right"/>
        <w:rPr>
          <w:rFonts w:ascii="Times New Roman" w:eastAsia="Calibri" w:hAnsi="Times New Roman" w:cs="Times New Roman"/>
          <w:sz w:val="12"/>
          <w:szCs w:val="12"/>
        </w:rPr>
      </w:pPr>
      <w:r w:rsidRPr="00AD743C">
        <w:rPr>
          <w:rFonts w:ascii="Times New Roman" w:eastAsia="Calibri" w:hAnsi="Times New Roman" w:cs="Times New Roman"/>
          <w:sz w:val="12"/>
          <w:szCs w:val="12"/>
        </w:rPr>
        <w:t>Председатель Собрания Представителей сельского поселения Антоновка</w:t>
      </w:r>
    </w:p>
    <w:p w:rsidR="00AD743C" w:rsidRDefault="00AD743C" w:rsidP="00AD743C">
      <w:pPr>
        <w:tabs>
          <w:tab w:val="left" w:pos="284"/>
          <w:tab w:val="left" w:pos="3828"/>
        </w:tabs>
        <w:spacing w:after="0" w:line="240" w:lineRule="auto"/>
        <w:jc w:val="right"/>
        <w:rPr>
          <w:rFonts w:ascii="Times New Roman" w:eastAsia="Calibri" w:hAnsi="Times New Roman" w:cs="Times New Roman"/>
          <w:sz w:val="12"/>
          <w:szCs w:val="12"/>
        </w:rPr>
      </w:pPr>
      <w:r w:rsidRPr="00AD743C">
        <w:rPr>
          <w:rFonts w:ascii="Times New Roman" w:eastAsia="Calibri" w:hAnsi="Times New Roman" w:cs="Times New Roman"/>
          <w:sz w:val="12"/>
          <w:szCs w:val="12"/>
        </w:rPr>
        <w:t>муниципального района Сергиевский</w:t>
      </w:r>
    </w:p>
    <w:p w:rsidR="00AD743C" w:rsidRPr="00AD743C" w:rsidRDefault="00AD743C" w:rsidP="00AD743C">
      <w:pPr>
        <w:tabs>
          <w:tab w:val="left" w:pos="284"/>
          <w:tab w:val="left" w:pos="3828"/>
        </w:tabs>
        <w:spacing w:after="0" w:line="240" w:lineRule="auto"/>
        <w:jc w:val="right"/>
        <w:rPr>
          <w:rFonts w:ascii="Times New Roman" w:eastAsia="Calibri" w:hAnsi="Times New Roman" w:cs="Times New Roman"/>
          <w:sz w:val="12"/>
          <w:szCs w:val="12"/>
        </w:rPr>
      </w:pPr>
      <w:r w:rsidRPr="00AD743C">
        <w:rPr>
          <w:rFonts w:ascii="Times New Roman" w:eastAsia="Calibri" w:hAnsi="Times New Roman" w:cs="Times New Roman"/>
          <w:sz w:val="12"/>
          <w:szCs w:val="12"/>
        </w:rPr>
        <w:t>А.И. Илларионов</w:t>
      </w:r>
    </w:p>
    <w:p w:rsidR="00AD743C" w:rsidRPr="00AD743C" w:rsidRDefault="00AD743C" w:rsidP="00AD743C">
      <w:pPr>
        <w:tabs>
          <w:tab w:val="left" w:pos="284"/>
          <w:tab w:val="left" w:pos="3828"/>
        </w:tabs>
        <w:spacing w:after="0" w:line="240" w:lineRule="auto"/>
        <w:jc w:val="right"/>
        <w:rPr>
          <w:rFonts w:ascii="Times New Roman" w:eastAsia="Calibri" w:hAnsi="Times New Roman" w:cs="Times New Roman"/>
          <w:sz w:val="12"/>
          <w:szCs w:val="12"/>
        </w:rPr>
      </w:pPr>
    </w:p>
    <w:p w:rsidR="00AD743C" w:rsidRDefault="00AD743C" w:rsidP="00AD743C">
      <w:pPr>
        <w:tabs>
          <w:tab w:val="left" w:pos="284"/>
          <w:tab w:val="left" w:pos="3828"/>
        </w:tabs>
        <w:spacing w:after="0" w:line="240" w:lineRule="auto"/>
        <w:jc w:val="right"/>
        <w:rPr>
          <w:rFonts w:ascii="Times New Roman" w:eastAsia="Calibri" w:hAnsi="Times New Roman" w:cs="Times New Roman"/>
          <w:sz w:val="12"/>
          <w:szCs w:val="12"/>
        </w:rPr>
      </w:pPr>
      <w:r w:rsidRPr="00AD743C">
        <w:rPr>
          <w:rFonts w:ascii="Times New Roman" w:eastAsia="Calibri" w:hAnsi="Times New Roman" w:cs="Times New Roman"/>
          <w:sz w:val="12"/>
          <w:szCs w:val="12"/>
        </w:rPr>
        <w:t>Глава сельского поселения Антоновка</w:t>
      </w:r>
    </w:p>
    <w:p w:rsidR="00AD743C" w:rsidRDefault="00AD743C" w:rsidP="00AD743C">
      <w:pPr>
        <w:tabs>
          <w:tab w:val="left" w:pos="284"/>
          <w:tab w:val="left" w:pos="3828"/>
        </w:tabs>
        <w:spacing w:after="0" w:line="240" w:lineRule="auto"/>
        <w:jc w:val="right"/>
        <w:rPr>
          <w:rFonts w:ascii="Times New Roman" w:eastAsia="Calibri" w:hAnsi="Times New Roman" w:cs="Times New Roman"/>
          <w:sz w:val="12"/>
          <w:szCs w:val="12"/>
        </w:rPr>
      </w:pPr>
      <w:r w:rsidRPr="00AD743C">
        <w:rPr>
          <w:rFonts w:ascii="Times New Roman" w:eastAsia="Calibri" w:hAnsi="Times New Roman" w:cs="Times New Roman"/>
          <w:sz w:val="12"/>
          <w:szCs w:val="12"/>
        </w:rPr>
        <w:t>Муниципального</w:t>
      </w:r>
      <w:r>
        <w:rPr>
          <w:rFonts w:ascii="Times New Roman" w:eastAsia="Calibri" w:hAnsi="Times New Roman" w:cs="Times New Roman"/>
          <w:sz w:val="12"/>
          <w:szCs w:val="12"/>
        </w:rPr>
        <w:t xml:space="preserve"> </w:t>
      </w:r>
      <w:r w:rsidRPr="00AD743C">
        <w:rPr>
          <w:rFonts w:ascii="Times New Roman" w:eastAsia="Calibri" w:hAnsi="Times New Roman" w:cs="Times New Roman"/>
          <w:sz w:val="12"/>
          <w:szCs w:val="12"/>
        </w:rPr>
        <w:t xml:space="preserve"> района Сергиевский</w:t>
      </w:r>
    </w:p>
    <w:p w:rsidR="00AD743C" w:rsidRPr="00AD743C" w:rsidRDefault="00AD743C" w:rsidP="00AD743C">
      <w:pPr>
        <w:tabs>
          <w:tab w:val="left" w:pos="284"/>
          <w:tab w:val="left" w:pos="3828"/>
        </w:tabs>
        <w:spacing w:after="0" w:line="240" w:lineRule="auto"/>
        <w:jc w:val="right"/>
        <w:rPr>
          <w:rFonts w:ascii="Times New Roman" w:eastAsia="Calibri" w:hAnsi="Times New Roman" w:cs="Times New Roman"/>
          <w:sz w:val="12"/>
          <w:szCs w:val="12"/>
        </w:rPr>
      </w:pPr>
      <w:r w:rsidRPr="00AD743C">
        <w:rPr>
          <w:rFonts w:ascii="Times New Roman" w:eastAsia="Calibri" w:hAnsi="Times New Roman" w:cs="Times New Roman"/>
          <w:sz w:val="12"/>
          <w:szCs w:val="12"/>
        </w:rPr>
        <w:t>Е.А. Антонов</w:t>
      </w:r>
    </w:p>
    <w:p w:rsidR="00AD743C" w:rsidRPr="00AD743C" w:rsidRDefault="00AD743C" w:rsidP="00AD743C">
      <w:pPr>
        <w:tabs>
          <w:tab w:val="left" w:pos="284"/>
          <w:tab w:val="left" w:pos="3828"/>
        </w:tabs>
        <w:spacing w:after="0" w:line="240" w:lineRule="auto"/>
        <w:jc w:val="right"/>
        <w:rPr>
          <w:rFonts w:ascii="Times New Roman" w:eastAsia="Calibri" w:hAnsi="Times New Roman" w:cs="Times New Roman"/>
          <w:sz w:val="12"/>
          <w:szCs w:val="12"/>
        </w:rPr>
      </w:pPr>
    </w:p>
    <w:p w:rsidR="00AD743C" w:rsidRPr="00AD743C" w:rsidRDefault="00AD743C" w:rsidP="00AD743C">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AD743C" w:rsidRPr="00AD743C" w:rsidRDefault="00AD743C" w:rsidP="00AD743C">
      <w:pPr>
        <w:spacing w:after="0" w:line="240" w:lineRule="auto"/>
        <w:jc w:val="right"/>
        <w:rPr>
          <w:rFonts w:ascii="Times New Roman" w:eastAsia="Calibri" w:hAnsi="Times New Roman" w:cs="Times New Roman"/>
          <w:i/>
          <w:sz w:val="12"/>
          <w:szCs w:val="12"/>
        </w:rPr>
      </w:pPr>
      <w:r w:rsidRPr="00AD743C">
        <w:rPr>
          <w:rFonts w:ascii="Times New Roman" w:eastAsia="Calibri" w:hAnsi="Times New Roman" w:cs="Times New Roman"/>
          <w:i/>
          <w:sz w:val="12"/>
          <w:szCs w:val="12"/>
        </w:rPr>
        <w:t>к решению Собрания Представителей сельского поселения Антоновка</w:t>
      </w:r>
    </w:p>
    <w:p w:rsidR="00AD743C" w:rsidRPr="00AD743C" w:rsidRDefault="00AD743C" w:rsidP="00AD743C">
      <w:pPr>
        <w:spacing w:after="0" w:line="240" w:lineRule="auto"/>
        <w:jc w:val="right"/>
        <w:rPr>
          <w:rFonts w:ascii="Times New Roman" w:eastAsia="Calibri" w:hAnsi="Times New Roman" w:cs="Times New Roman"/>
          <w:i/>
          <w:sz w:val="12"/>
          <w:szCs w:val="12"/>
        </w:rPr>
      </w:pPr>
      <w:r w:rsidRPr="00AD743C">
        <w:rPr>
          <w:rFonts w:ascii="Times New Roman" w:eastAsia="Calibri" w:hAnsi="Times New Roman" w:cs="Times New Roman"/>
          <w:i/>
          <w:sz w:val="12"/>
          <w:szCs w:val="12"/>
        </w:rPr>
        <w:t>муниципального района Сергиевский Самарской области</w:t>
      </w:r>
    </w:p>
    <w:p w:rsidR="00AD743C" w:rsidRPr="00AD743C" w:rsidRDefault="00AD743C" w:rsidP="00AD743C">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№17</w:t>
      </w:r>
      <w:r w:rsidRPr="00AD743C">
        <w:rPr>
          <w:rFonts w:ascii="Times New Roman" w:eastAsia="Calibri" w:hAnsi="Times New Roman" w:cs="Times New Roman"/>
          <w:i/>
          <w:sz w:val="12"/>
          <w:szCs w:val="12"/>
        </w:rPr>
        <w:t xml:space="preserve"> от “26” </w:t>
      </w:r>
      <w:r>
        <w:rPr>
          <w:rFonts w:ascii="Times New Roman" w:eastAsia="Calibri" w:hAnsi="Times New Roman" w:cs="Times New Roman"/>
          <w:i/>
          <w:sz w:val="12"/>
          <w:szCs w:val="12"/>
        </w:rPr>
        <w:t>апреля</w:t>
      </w:r>
      <w:r w:rsidRPr="00AD743C">
        <w:rPr>
          <w:rFonts w:ascii="Times New Roman" w:eastAsia="Calibri" w:hAnsi="Times New Roman" w:cs="Times New Roman"/>
          <w:i/>
          <w:sz w:val="12"/>
          <w:szCs w:val="12"/>
        </w:rPr>
        <w:t xml:space="preserve"> 2024 г.</w:t>
      </w:r>
    </w:p>
    <w:p w:rsidR="00AD743C" w:rsidRPr="00AD743C" w:rsidRDefault="00AD743C" w:rsidP="00AD743C">
      <w:pPr>
        <w:tabs>
          <w:tab w:val="left" w:pos="284"/>
          <w:tab w:val="left" w:pos="3828"/>
        </w:tabs>
        <w:spacing w:after="0" w:line="240" w:lineRule="auto"/>
        <w:jc w:val="center"/>
        <w:rPr>
          <w:rFonts w:ascii="Times New Roman" w:eastAsia="Calibri" w:hAnsi="Times New Roman" w:cs="Times New Roman"/>
          <w:b/>
          <w:bCs/>
          <w:sz w:val="12"/>
          <w:szCs w:val="12"/>
        </w:rPr>
      </w:pPr>
      <w:r w:rsidRPr="00AD743C">
        <w:rPr>
          <w:rFonts w:ascii="Times New Roman" w:eastAsia="Calibri" w:hAnsi="Times New Roman" w:cs="Times New Roman"/>
          <w:b/>
          <w:bCs/>
          <w:sz w:val="12"/>
          <w:szCs w:val="12"/>
        </w:rPr>
        <w:t>ПОЛОЖЕНИЕ</w:t>
      </w:r>
    </w:p>
    <w:p w:rsidR="00AD743C" w:rsidRDefault="00AD743C" w:rsidP="00AD743C">
      <w:pPr>
        <w:tabs>
          <w:tab w:val="left" w:pos="284"/>
          <w:tab w:val="left" w:pos="3828"/>
        </w:tabs>
        <w:spacing w:after="0" w:line="240" w:lineRule="auto"/>
        <w:jc w:val="center"/>
        <w:rPr>
          <w:rFonts w:ascii="Times New Roman" w:eastAsia="Calibri" w:hAnsi="Times New Roman" w:cs="Times New Roman"/>
          <w:b/>
          <w:bCs/>
          <w:sz w:val="12"/>
          <w:szCs w:val="12"/>
        </w:rPr>
      </w:pPr>
      <w:r w:rsidRPr="00AD743C">
        <w:rPr>
          <w:rFonts w:ascii="Times New Roman" w:eastAsia="Calibri" w:hAnsi="Times New Roman" w:cs="Times New Roman"/>
          <w:b/>
          <w:bCs/>
          <w:sz w:val="12"/>
          <w:szCs w:val="12"/>
        </w:rPr>
        <w:t xml:space="preserve">О ЗЕМЕЛЬНОМ НАЛОГЕ НА ТЕРРИТОРИИ </w:t>
      </w:r>
    </w:p>
    <w:p w:rsidR="00AD743C" w:rsidRPr="00AD743C" w:rsidRDefault="00AD743C" w:rsidP="00AD743C">
      <w:pPr>
        <w:tabs>
          <w:tab w:val="left" w:pos="284"/>
          <w:tab w:val="left" w:pos="3828"/>
        </w:tabs>
        <w:spacing w:after="0" w:line="240" w:lineRule="auto"/>
        <w:jc w:val="center"/>
        <w:rPr>
          <w:rFonts w:ascii="Times New Roman" w:eastAsia="Calibri" w:hAnsi="Times New Roman" w:cs="Times New Roman"/>
          <w:b/>
          <w:bCs/>
          <w:sz w:val="12"/>
          <w:szCs w:val="12"/>
        </w:rPr>
      </w:pPr>
      <w:r w:rsidRPr="00AD743C">
        <w:rPr>
          <w:rFonts w:ascii="Times New Roman" w:eastAsia="Calibri" w:hAnsi="Times New Roman" w:cs="Times New Roman"/>
          <w:b/>
          <w:bCs/>
          <w:sz w:val="12"/>
          <w:szCs w:val="12"/>
        </w:rPr>
        <w:t>СЕЛЬСКОГО ПОСЕЛЕНИЯ АНТОНОВКА МУНИЦИПАЛЬНОГО РАЙОНА СЕРГИЕВСКИЙ</w:t>
      </w:r>
    </w:p>
    <w:p w:rsidR="00AD743C" w:rsidRPr="00AD743C" w:rsidRDefault="00AD743C" w:rsidP="00AD743C">
      <w:pPr>
        <w:tabs>
          <w:tab w:val="left" w:pos="284"/>
          <w:tab w:val="left" w:pos="3828"/>
        </w:tabs>
        <w:spacing w:after="0" w:line="240" w:lineRule="auto"/>
        <w:jc w:val="center"/>
        <w:rPr>
          <w:rFonts w:ascii="Times New Roman" w:eastAsia="Calibri" w:hAnsi="Times New Roman" w:cs="Times New Roman"/>
          <w:sz w:val="12"/>
          <w:szCs w:val="12"/>
        </w:rPr>
      </w:pPr>
    </w:p>
    <w:p w:rsidR="00AD743C" w:rsidRPr="008C3F4D" w:rsidRDefault="00AD743C" w:rsidP="00AD743C">
      <w:pPr>
        <w:tabs>
          <w:tab w:val="left" w:pos="284"/>
          <w:tab w:val="left" w:pos="3828"/>
        </w:tabs>
        <w:spacing w:after="0" w:line="240" w:lineRule="auto"/>
        <w:ind w:firstLine="284"/>
        <w:jc w:val="both"/>
        <w:rPr>
          <w:rFonts w:ascii="Times New Roman" w:eastAsia="Calibri" w:hAnsi="Times New Roman" w:cs="Times New Roman"/>
          <w:bCs/>
          <w:sz w:val="12"/>
          <w:szCs w:val="12"/>
        </w:rPr>
      </w:pPr>
      <w:r w:rsidRPr="008C3F4D">
        <w:rPr>
          <w:rFonts w:ascii="Times New Roman" w:eastAsia="Calibri" w:hAnsi="Times New Roman" w:cs="Times New Roman"/>
          <w:bCs/>
          <w:sz w:val="12"/>
          <w:szCs w:val="12"/>
        </w:rPr>
        <w:t>Статья 1. Общие положения</w:t>
      </w:r>
    </w:p>
    <w:p w:rsidR="00AD743C" w:rsidRPr="008C3F4D" w:rsidRDefault="00AD743C" w:rsidP="00AD743C">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lastRenderedPageBreak/>
        <w:t>Настоящее Положение устанавливает земельный налог, обязательный к уплате на территории сельского поселения Антоновка муниципального района Сергиевский, налоговые ставки в пределах, установленных Главой 31 Налогового кодекса РФ, порядок уплаты налога и авансовых платежей, льготы по налогу, основания и порядок их применения.</w:t>
      </w:r>
    </w:p>
    <w:p w:rsidR="00AD743C" w:rsidRPr="008C3F4D" w:rsidRDefault="00AD743C" w:rsidP="00AD743C">
      <w:pPr>
        <w:tabs>
          <w:tab w:val="left" w:pos="284"/>
          <w:tab w:val="left" w:pos="3828"/>
        </w:tabs>
        <w:spacing w:after="0" w:line="240" w:lineRule="auto"/>
        <w:ind w:firstLine="284"/>
        <w:jc w:val="both"/>
        <w:rPr>
          <w:rFonts w:ascii="Times New Roman" w:eastAsia="Calibri" w:hAnsi="Times New Roman" w:cs="Times New Roman"/>
          <w:bCs/>
          <w:sz w:val="12"/>
          <w:szCs w:val="12"/>
        </w:rPr>
      </w:pPr>
      <w:r w:rsidRPr="008C3F4D">
        <w:rPr>
          <w:rFonts w:ascii="Times New Roman" w:eastAsia="Calibri" w:hAnsi="Times New Roman" w:cs="Times New Roman"/>
          <w:bCs/>
          <w:sz w:val="12"/>
          <w:szCs w:val="12"/>
        </w:rPr>
        <w:t>Статья 2. Налогоплательщики</w:t>
      </w:r>
    </w:p>
    <w:p w:rsidR="00AD743C" w:rsidRPr="008C3F4D" w:rsidRDefault="00AD743C" w:rsidP="00AD743C">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 xml:space="preserve">2.1. Налогоплательщиками налога (далее - налогоплательщики) признаются организации и физические лица, обладающие земельными участками, признаваемыми объектом налогообложения в соответствии со статьей 389 Налогового кодекса РФ, на праве собственности, на праве постоянного (бессрочного) пользования или </w:t>
      </w:r>
      <w:hyperlink r:id="rId8" w:history="1">
        <w:r w:rsidRPr="008C3F4D">
          <w:rPr>
            <w:rStyle w:val="ae"/>
            <w:rFonts w:ascii="Times New Roman" w:eastAsia="Calibri" w:hAnsi="Times New Roman" w:cs="Times New Roman"/>
            <w:color w:val="auto"/>
            <w:sz w:val="12"/>
            <w:szCs w:val="12"/>
          </w:rPr>
          <w:t>праве</w:t>
        </w:r>
      </w:hyperlink>
      <w:r w:rsidRPr="008C3F4D">
        <w:rPr>
          <w:rFonts w:ascii="Times New Roman" w:eastAsia="Calibri" w:hAnsi="Times New Roman" w:cs="Times New Roman"/>
          <w:sz w:val="12"/>
          <w:szCs w:val="12"/>
        </w:rPr>
        <w:t xml:space="preserve"> пожизненного наследуемого владения.</w:t>
      </w:r>
    </w:p>
    <w:p w:rsidR="00AD743C" w:rsidRPr="008C3F4D" w:rsidRDefault="00AD743C" w:rsidP="00AD743C">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2.2.  Не признаются налогоплательщиками организации и физические лица в отношении земельных участков, находящихся у них на праве безвозмездного пользования, в том числе праве безвозмездного срочного пользования, или переданных им по договору аренды.</w:t>
      </w:r>
    </w:p>
    <w:p w:rsidR="00AD743C" w:rsidRPr="008C3F4D" w:rsidRDefault="00AD743C" w:rsidP="00AD743C">
      <w:pPr>
        <w:tabs>
          <w:tab w:val="left" w:pos="284"/>
          <w:tab w:val="left" w:pos="3828"/>
        </w:tabs>
        <w:spacing w:after="0" w:line="240" w:lineRule="auto"/>
        <w:ind w:firstLine="284"/>
        <w:jc w:val="both"/>
        <w:rPr>
          <w:rFonts w:ascii="Times New Roman" w:eastAsia="Calibri" w:hAnsi="Times New Roman" w:cs="Times New Roman"/>
          <w:bCs/>
          <w:sz w:val="12"/>
          <w:szCs w:val="12"/>
        </w:rPr>
      </w:pPr>
      <w:r w:rsidRPr="008C3F4D">
        <w:rPr>
          <w:rFonts w:ascii="Times New Roman" w:eastAsia="Calibri" w:hAnsi="Times New Roman" w:cs="Times New Roman"/>
          <w:sz w:val="12"/>
          <w:szCs w:val="12"/>
        </w:rPr>
        <w:t xml:space="preserve">Статья 3. </w:t>
      </w:r>
      <w:r w:rsidRPr="008C3F4D">
        <w:rPr>
          <w:rFonts w:ascii="Times New Roman" w:eastAsia="Calibri" w:hAnsi="Times New Roman" w:cs="Times New Roman"/>
          <w:bCs/>
          <w:sz w:val="12"/>
          <w:szCs w:val="12"/>
        </w:rPr>
        <w:t>Объект налогообложения</w:t>
      </w:r>
    </w:p>
    <w:p w:rsidR="00AD743C" w:rsidRPr="008C3F4D" w:rsidRDefault="00AD743C" w:rsidP="00AD743C">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3.1. Объектом налогообложения признаются земельные участки, расположенные в пределах сельского поселения Антоновка муниципального района Сергиевский, на территории которого введен налог.</w:t>
      </w:r>
    </w:p>
    <w:p w:rsidR="00AD743C" w:rsidRPr="008C3F4D" w:rsidRDefault="00AD743C" w:rsidP="00AD743C">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3.2. Не признаются объектом налогообложения земельные участки, в соответствии с пунктом 2 статьи 389 Налогового кодекса РФ.</w:t>
      </w:r>
    </w:p>
    <w:p w:rsidR="00AD743C" w:rsidRPr="008C3F4D" w:rsidRDefault="00AD743C" w:rsidP="00AD743C">
      <w:pPr>
        <w:tabs>
          <w:tab w:val="left" w:pos="284"/>
          <w:tab w:val="left" w:pos="3828"/>
        </w:tabs>
        <w:spacing w:after="0" w:line="240" w:lineRule="auto"/>
        <w:ind w:firstLine="284"/>
        <w:jc w:val="both"/>
        <w:rPr>
          <w:rFonts w:ascii="Times New Roman" w:eastAsia="Calibri" w:hAnsi="Times New Roman" w:cs="Times New Roman"/>
          <w:bCs/>
          <w:sz w:val="12"/>
          <w:szCs w:val="12"/>
        </w:rPr>
      </w:pPr>
      <w:r w:rsidRPr="008C3F4D">
        <w:rPr>
          <w:rFonts w:ascii="Times New Roman" w:eastAsia="Calibri" w:hAnsi="Times New Roman" w:cs="Times New Roman"/>
          <w:bCs/>
          <w:sz w:val="12"/>
          <w:szCs w:val="12"/>
        </w:rPr>
        <w:t>Статья 4. Налоговая база</w:t>
      </w:r>
    </w:p>
    <w:p w:rsidR="00AD743C" w:rsidRPr="008C3F4D" w:rsidRDefault="00AD743C" w:rsidP="00AD743C">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4.1. Налоговая база определяется как кадастровая стоимость земельных участков, признаваемых объектом налогообложения в соответствии со статьей 389 Налогового кодекса РФ.</w:t>
      </w:r>
    </w:p>
    <w:p w:rsidR="00AD743C" w:rsidRPr="008C3F4D" w:rsidRDefault="00AD743C" w:rsidP="00AD743C">
      <w:pPr>
        <w:tabs>
          <w:tab w:val="left" w:pos="284"/>
          <w:tab w:val="left" w:pos="3828"/>
        </w:tabs>
        <w:spacing w:after="0" w:line="240" w:lineRule="auto"/>
        <w:ind w:firstLine="284"/>
        <w:jc w:val="both"/>
        <w:rPr>
          <w:rFonts w:ascii="Times New Roman" w:eastAsia="Calibri" w:hAnsi="Times New Roman" w:cs="Times New Roman"/>
          <w:bCs/>
          <w:sz w:val="12"/>
          <w:szCs w:val="12"/>
        </w:rPr>
      </w:pPr>
      <w:r w:rsidRPr="008C3F4D">
        <w:rPr>
          <w:rFonts w:ascii="Times New Roman" w:eastAsia="Calibri" w:hAnsi="Times New Roman" w:cs="Times New Roman"/>
          <w:bCs/>
          <w:sz w:val="12"/>
          <w:szCs w:val="12"/>
        </w:rPr>
        <w:t>Статья 5. Порядок определения налоговой базы</w:t>
      </w:r>
    </w:p>
    <w:p w:rsidR="00AD743C" w:rsidRPr="008C3F4D" w:rsidRDefault="00AD743C" w:rsidP="00AD743C">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5.1. Порядок определения налоговой базы производится в соответствии со статьей 391 Налогового кодекса РФ.</w:t>
      </w:r>
    </w:p>
    <w:p w:rsidR="00AD743C" w:rsidRPr="008C3F4D" w:rsidRDefault="00AD743C" w:rsidP="00AD743C">
      <w:pPr>
        <w:tabs>
          <w:tab w:val="left" w:pos="284"/>
          <w:tab w:val="left" w:pos="3828"/>
        </w:tabs>
        <w:spacing w:after="0" w:line="240" w:lineRule="auto"/>
        <w:ind w:firstLine="284"/>
        <w:jc w:val="both"/>
        <w:rPr>
          <w:rFonts w:ascii="Times New Roman" w:eastAsia="Calibri" w:hAnsi="Times New Roman" w:cs="Times New Roman"/>
          <w:bCs/>
          <w:sz w:val="12"/>
          <w:szCs w:val="12"/>
        </w:rPr>
      </w:pPr>
      <w:r w:rsidRPr="008C3F4D">
        <w:rPr>
          <w:rFonts w:ascii="Times New Roman" w:eastAsia="Calibri" w:hAnsi="Times New Roman" w:cs="Times New Roman"/>
          <w:sz w:val="12"/>
          <w:szCs w:val="12"/>
        </w:rPr>
        <w:t xml:space="preserve">Статья 6. </w:t>
      </w:r>
      <w:r w:rsidRPr="008C3F4D">
        <w:rPr>
          <w:rFonts w:ascii="Times New Roman" w:eastAsia="Calibri" w:hAnsi="Times New Roman" w:cs="Times New Roman"/>
          <w:bCs/>
          <w:sz w:val="12"/>
          <w:szCs w:val="12"/>
        </w:rPr>
        <w:t>Особенности определения налоговой базы в отношении земельных участков, находящихся в общей собственности</w:t>
      </w:r>
    </w:p>
    <w:p w:rsidR="00AD743C" w:rsidRPr="008C3F4D" w:rsidRDefault="00AD743C" w:rsidP="00AD743C">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6.1. Определение налоговой базы в отношении земельных участков, находящихся в общей собственности, производятся в соответствии со статьей 392 Налогового кодекса РФ.</w:t>
      </w:r>
    </w:p>
    <w:p w:rsidR="00AD743C" w:rsidRPr="008C3F4D" w:rsidRDefault="00AD743C" w:rsidP="00AD743C">
      <w:pPr>
        <w:tabs>
          <w:tab w:val="left" w:pos="284"/>
          <w:tab w:val="left" w:pos="3828"/>
        </w:tabs>
        <w:spacing w:after="0" w:line="240" w:lineRule="auto"/>
        <w:ind w:firstLine="284"/>
        <w:jc w:val="both"/>
        <w:rPr>
          <w:rFonts w:ascii="Times New Roman" w:eastAsia="Calibri" w:hAnsi="Times New Roman" w:cs="Times New Roman"/>
          <w:bCs/>
          <w:sz w:val="12"/>
          <w:szCs w:val="12"/>
        </w:rPr>
      </w:pPr>
      <w:r w:rsidRPr="008C3F4D">
        <w:rPr>
          <w:rFonts w:ascii="Times New Roman" w:eastAsia="Calibri" w:hAnsi="Times New Roman" w:cs="Times New Roman"/>
          <w:bCs/>
          <w:sz w:val="12"/>
          <w:szCs w:val="12"/>
        </w:rPr>
        <w:t>Статья 7. Налоговая ставка</w:t>
      </w:r>
    </w:p>
    <w:p w:rsidR="00AD743C" w:rsidRPr="008C3F4D" w:rsidRDefault="00AD743C" w:rsidP="00AD743C">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7.1. Налоговая ставка в размере 0,3 процента устанавливается в отношении земельных участков:</w:t>
      </w:r>
    </w:p>
    <w:p w:rsidR="00AD743C" w:rsidRPr="008C3F4D" w:rsidRDefault="00AD743C" w:rsidP="00AD743C">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AD743C" w:rsidRPr="008C3F4D" w:rsidRDefault="00AD743C" w:rsidP="00AD743C">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 xml:space="preserve">- занятых </w:t>
      </w:r>
      <w:hyperlink r:id="rId9" w:history="1">
        <w:r w:rsidRPr="008C3F4D">
          <w:rPr>
            <w:rStyle w:val="ae"/>
            <w:rFonts w:ascii="Times New Roman" w:eastAsia="Calibri" w:hAnsi="Times New Roman" w:cs="Times New Roman"/>
            <w:color w:val="auto"/>
            <w:sz w:val="12"/>
            <w:szCs w:val="12"/>
          </w:rPr>
          <w:t>жилищным фондом</w:t>
        </w:r>
      </w:hyperlink>
      <w:r w:rsidRPr="008C3F4D">
        <w:rPr>
          <w:rFonts w:ascii="Times New Roman" w:eastAsia="Calibri" w:hAnsi="Times New Roman" w:cs="Times New Roman"/>
          <w:sz w:val="12"/>
          <w:szCs w:val="12"/>
        </w:rPr>
        <w:t xml:space="preserve"> и (или) объектами инженерной инфраструктуры жилищно-коммунального комплекса (за исключением </w:t>
      </w:r>
      <w:hyperlink r:id="rId10" w:history="1">
        <w:r w:rsidRPr="008C3F4D">
          <w:rPr>
            <w:rStyle w:val="ae"/>
            <w:rFonts w:ascii="Times New Roman" w:eastAsia="Calibri" w:hAnsi="Times New Roman" w:cs="Times New Roman"/>
            <w:color w:val="auto"/>
            <w:sz w:val="12"/>
            <w:szCs w:val="12"/>
          </w:rPr>
          <w:t>части</w:t>
        </w:r>
      </w:hyperlink>
      <w:r w:rsidRPr="008C3F4D">
        <w:rPr>
          <w:rFonts w:ascii="Times New Roman" w:eastAsia="Calibri" w:hAnsi="Times New Roman" w:cs="Times New Roman"/>
          <w:sz w:val="12"/>
          <w:szCs w:val="12"/>
        </w:rPr>
        <w:t xml:space="preserve"> земельного участка, приходящейся на объект недвижимого имущества, не относящийся к жилищному фонду и (или) к объектам инженерной инфраструктуры жилищно-коммунального комплекса) или приобретенных (предоставленных) для жилищного строительства (за </w:t>
      </w:r>
      <w:hyperlink r:id="rId11" w:history="1">
        <w:r w:rsidRPr="008C3F4D">
          <w:rPr>
            <w:rStyle w:val="ae"/>
            <w:rFonts w:ascii="Times New Roman" w:eastAsia="Calibri" w:hAnsi="Times New Roman" w:cs="Times New Roman"/>
            <w:color w:val="auto"/>
            <w:sz w:val="12"/>
            <w:szCs w:val="12"/>
          </w:rPr>
          <w:t>исключением</w:t>
        </w:r>
      </w:hyperlink>
      <w:r w:rsidRPr="008C3F4D">
        <w:rPr>
          <w:rFonts w:ascii="Times New Roman" w:eastAsia="Calibri" w:hAnsi="Times New Roman" w:cs="Times New Roman"/>
          <w:sz w:val="12"/>
          <w:szCs w:val="12"/>
        </w:rPr>
        <w:t xml:space="preserve">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rsidR="00AD743C" w:rsidRPr="008C3F4D" w:rsidRDefault="00AD743C" w:rsidP="00AD743C">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 xml:space="preserve">- не используемых в предпринимательской деятельности, приобретенных (предоставленных) для ведения </w:t>
      </w:r>
      <w:hyperlink r:id="rId12" w:history="1">
        <w:r w:rsidRPr="008C3F4D">
          <w:rPr>
            <w:rStyle w:val="ae"/>
            <w:rFonts w:ascii="Times New Roman" w:eastAsia="Calibri" w:hAnsi="Times New Roman" w:cs="Times New Roman"/>
            <w:color w:val="auto"/>
            <w:sz w:val="12"/>
            <w:szCs w:val="12"/>
          </w:rPr>
          <w:t>личного подсобного хозяйства</w:t>
        </w:r>
      </w:hyperlink>
      <w:r w:rsidRPr="008C3F4D">
        <w:rPr>
          <w:rFonts w:ascii="Times New Roman" w:eastAsia="Calibri" w:hAnsi="Times New Roman" w:cs="Times New Roman"/>
          <w:sz w:val="12"/>
          <w:szCs w:val="12"/>
        </w:rPr>
        <w:t xml:space="preserve">, садоводства или огородничества, а также земельных </w:t>
      </w:r>
      <w:hyperlink r:id="rId13" w:history="1">
        <w:r w:rsidRPr="008C3F4D">
          <w:rPr>
            <w:rStyle w:val="ae"/>
            <w:rFonts w:ascii="Times New Roman" w:eastAsia="Calibri" w:hAnsi="Times New Roman" w:cs="Times New Roman"/>
            <w:color w:val="auto"/>
            <w:sz w:val="12"/>
            <w:szCs w:val="12"/>
          </w:rPr>
          <w:t>участков общего назначения</w:t>
        </w:r>
      </w:hyperlink>
      <w:r w:rsidRPr="008C3F4D">
        <w:rPr>
          <w:rFonts w:ascii="Times New Roman" w:eastAsia="Calibri" w:hAnsi="Times New Roman" w:cs="Times New Roman"/>
          <w:sz w:val="12"/>
          <w:szCs w:val="12"/>
        </w:rPr>
        <w:t xml:space="preserve">, предусмотренных Федеральным </w:t>
      </w:r>
      <w:hyperlink r:id="rId14" w:history="1">
        <w:r w:rsidRPr="008C3F4D">
          <w:rPr>
            <w:rStyle w:val="ae"/>
            <w:rFonts w:ascii="Times New Roman" w:eastAsia="Calibri" w:hAnsi="Times New Roman" w:cs="Times New Roman"/>
            <w:color w:val="auto"/>
            <w:sz w:val="12"/>
            <w:szCs w:val="12"/>
          </w:rPr>
          <w:t>законом</w:t>
        </w:r>
      </w:hyperlink>
      <w:r w:rsidRPr="008C3F4D">
        <w:rPr>
          <w:rFonts w:ascii="Times New Roman" w:eastAsia="Calibri" w:hAnsi="Times New Roman" w:cs="Times New Roman"/>
          <w:sz w:val="12"/>
          <w:szCs w:val="12"/>
        </w:rP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AD743C" w:rsidRPr="008C3F4D" w:rsidRDefault="00AD743C" w:rsidP="00AD743C">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 xml:space="preserve">- </w:t>
      </w:r>
      <w:hyperlink r:id="rId15" w:history="1">
        <w:r w:rsidRPr="008C3F4D">
          <w:rPr>
            <w:rStyle w:val="ae"/>
            <w:rFonts w:ascii="Times New Roman" w:eastAsia="Calibri" w:hAnsi="Times New Roman" w:cs="Times New Roman"/>
            <w:color w:val="auto"/>
            <w:sz w:val="12"/>
            <w:szCs w:val="12"/>
          </w:rPr>
          <w:t>ограниченных в обороте</w:t>
        </w:r>
      </w:hyperlink>
      <w:r w:rsidRPr="008C3F4D">
        <w:rPr>
          <w:rFonts w:ascii="Times New Roman" w:eastAsia="Calibri" w:hAnsi="Times New Roman" w:cs="Times New Roman"/>
          <w:sz w:val="12"/>
          <w:szCs w:val="12"/>
        </w:rPr>
        <w:t xml:space="preserve"> в соответствии с </w:t>
      </w:r>
      <w:hyperlink r:id="rId16" w:history="1">
        <w:r w:rsidRPr="008C3F4D">
          <w:rPr>
            <w:rStyle w:val="ae"/>
            <w:rFonts w:ascii="Times New Roman" w:eastAsia="Calibri" w:hAnsi="Times New Roman" w:cs="Times New Roman"/>
            <w:color w:val="auto"/>
            <w:sz w:val="12"/>
            <w:szCs w:val="12"/>
          </w:rPr>
          <w:t>законодательством</w:t>
        </w:r>
      </w:hyperlink>
      <w:r w:rsidRPr="008C3F4D">
        <w:rPr>
          <w:rFonts w:ascii="Times New Roman" w:eastAsia="Calibri" w:hAnsi="Times New Roman" w:cs="Times New Roman"/>
          <w:sz w:val="12"/>
          <w:szCs w:val="12"/>
        </w:rPr>
        <w:t xml:space="preserve"> Российской Федерации, предоставленных для обеспечения обороны, безопасности и таможенных нужд.</w:t>
      </w:r>
    </w:p>
    <w:p w:rsidR="00AD743C" w:rsidRPr="008C3F4D" w:rsidRDefault="00AD743C" w:rsidP="00AD743C">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7.2. Налоговая ставка в размере 1,5 процента устанавливается в отношении прочих земельных участков.</w:t>
      </w:r>
    </w:p>
    <w:p w:rsidR="00AD743C" w:rsidRPr="008C3F4D" w:rsidRDefault="00AD743C" w:rsidP="00AD743C">
      <w:pPr>
        <w:tabs>
          <w:tab w:val="left" w:pos="284"/>
          <w:tab w:val="left" w:pos="3828"/>
        </w:tabs>
        <w:spacing w:after="0" w:line="240" w:lineRule="auto"/>
        <w:ind w:firstLine="284"/>
        <w:jc w:val="both"/>
        <w:rPr>
          <w:rFonts w:ascii="Times New Roman" w:eastAsia="Calibri" w:hAnsi="Times New Roman" w:cs="Times New Roman"/>
          <w:bCs/>
          <w:sz w:val="12"/>
          <w:szCs w:val="12"/>
        </w:rPr>
      </w:pPr>
      <w:r w:rsidRPr="008C3F4D">
        <w:rPr>
          <w:rFonts w:ascii="Times New Roman" w:eastAsia="Calibri" w:hAnsi="Times New Roman" w:cs="Times New Roman"/>
          <w:bCs/>
          <w:sz w:val="12"/>
          <w:szCs w:val="12"/>
        </w:rPr>
        <w:t>Статья 8. Налоговые льготы</w:t>
      </w:r>
    </w:p>
    <w:p w:rsidR="00AD743C" w:rsidRPr="008C3F4D" w:rsidRDefault="00AD743C" w:rsidP="00AD743C">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8.1. Налоговые льготы устанавливаются статьёй 395 Налогового кодекса Российской Федерации.</w:t>
      </w:r>
    </w:p>
    <w:p w:rsidR="00AD743C" w:rsidRPr="008C3F4D" w:rsidRDefault="00AD743C" w:rsidP="00AD743C">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8.2. Помимо указанных в статье 395 Налогового кодекса Российской Федерации категорий, также освобождаются от налогообложения:</w:t>
      </w:r>
    </w:p>
    <w:p w:rsidR="00AD743C" w:rsidRPr="008C3F4D" w:rsidRDefault="00AD743C" w:rsidP="00AD743C">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 казенные учреждения, финансируемые за счет средств местного бюджета;</w:t>
      </w:r>
    </w:p>
    <w:p w:rsidR="00AD743C" w:rsidRPr="008C3F4D" w:rsidRDefault="00AD743C" w:rsidP="00AD743C">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 специализированные областные некоммерческие организации;</w:t>
      </w:r>
    </w:p>
    <w:p w:rsidR="00AD743C" w:rsidRPr="008C3F4D" w:rsidRDefault="00AD743C" w:rsidP="00AD743C">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 дети-сироты в возрасте до 18 лет;</w:t>
      </w:r>
    </w:p>
    <w:p w:rsidR="00AD743C" w:rsidRPr="008C3F4D" w:rsidRDefault="00AD743C" w:rsidP="00AD743C">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 дети, оставшиеся без попечения родителей, в возрасте до 18 лет;</w:t>
      </w:r>
    </w:p>
    <w:p w:rsidR="00AD743C" w:rsidRPr="008C3F4D" w:rsidRDefault="00AD743C" w:rsidP="00AD743C">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 лица из числа детей-сирот и детей, оставшихся без попечения родителей, обучающиеся по очной форме в образовательных учреждениях всех типов и видов независимо от организационно-правовой формы, за исключением образовательных учреждений дополнительного образования, до окончания ими такого обучения, но не дольше чем до достижения ими возраста 23 лет (далее - лица из числа детей-сирот и детей, оставшихся без попечения родителей);</w:t>
      </w:r>
    </w:p>
    <w:p w:rsidR="00AD743C" w:rsidRPr="008C3F4D" w:rsidRDefault="00AD743C" w:rsidP="00AD743C">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 физические лица, имеющие трех и более несовершеннолетних детей;</w:t>
      </w:r>
    </w:p>
    <w:p w:rsidR="00AD743C" w:rsidRPr="008C3F4D" w:rsidRDefault="00AD743C" w:rsidP="00AD743C">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 образовательные организации, находящиеся на территории сельского поселения Антоновка муниципального района Сергиевский Самарской области.</w:t>
      </w:r>
    </w:p>
    <w:p w:rsidR="00AD743C" w:rsidRPr="008C3F4D" w:rsidRDefault="00AD743C" w:rsidP="00AD743C">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8.3. Предоставляется льгота в размере 70 процентов по уплате налога в отношении одного земельного участка, находящегося в собственности, постоянном (бессрочном) пользовании или пожизненном наследуемом владении, приобретенного для личного подсобного хозяйства, а также дачного хозяйства и индивидуального жилищного строительства:</w:t>
      </w:r>
    </w:p>
    <w:p w:rsidR="00AD743C" w:rsidRPr="008C3F4D" w:rsidRDefault="00AD743C" w:rsidP="00AD743C">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 пенсионерам, получающим пенсии, назначаемые в порядке, установленном пенсионным законодательством, а также лицам, достигшим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w:t>
      </w:r>
    </w:p>
    <w:p w:rsidR="00AD743C" w:rsidRPr="008C3F4D" w:rsidRDefault="00AD743C" w:rsidP="00AD743C">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 физическим лицам, соответствующим условиям, необходимым для назначения пенсии в соответствии с законодательством Российской Федерации, действовавшим на 31 декабря 2018 года;</w:t>
      </w:r>
    </w:p>
    <w:p w:rsidR="00AD743C" w:rsidRPr="008C3F4D" w:rsidRDefault="00AD743C" w:rsidP="00AD743C">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 инвалидам, имеющим I и II группу инвалидности;</w:t>
      </w:r>
    </w:p>
    <w:p w:rsidR="00AD743C" w:rsidRPr="008C3F4D" w:rsidRDefault="00AD743C" w:rsidP="00AD743C">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 инвалидам детства.</w:t>
      </w:r>
    </w:p>
    <w:p w:rsidR="00AD743C" w:rsidRPr="008C3F4D" w:rsidRDefault="00AD743C" w:rsidP="00AD743C">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Статья 9. Порядок и сроки предоставления налогоплательщиками документов, подтверждающих право на применение льготы</w:t>
      </w:r>
    </w:p>
    <w:p w:rsidR="00AD743C" w:rsidRPr="008C3F4D" w:rsidRDefault="00AD743C" w:rsidP="00AD743C">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9.1. При определении подлежащей уплате налогоплательщиком суммы налога налоговая льгота физическим лицам предоставляется в отношении одного объекта налогообложения, находящегося на территории муниципального района Сергиевский, каждого вида по выбору налогоплательщика вне зависимости от количества оснований для применения налоговых льгот.</w:t>
      </w:r>
    </w:p>
    <w:p w:rsidR="00AD743C" w:rsidRPr="008C3F4D" w:rsidRDefault="00AD743C" w:rsidP="00AD743C">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Налоговая льгота физическим лицам, имеющим трех и более несовершеннолетних детей, предоставляется в отношении приобретенного ими в собственность бесплатно земельного участка, который образован в рамках реализации областной государственной программы.</w:t>
      </w:r>
    </w:p>
    <w:p w:rsidR="00AD743C" w:rsidRPr="008C3F4D" w:rsidRDefault="00AD743C" w:rsidP="00AD743C">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9.2. Физические лица и юридические лица, имеющие право на налоговые льготы, представляют в налоговый орган заявление о предоставлении налоговой льготы, а также вправе представить документы, подтверждающие право налогоплательщика на налоговую льготу, в срок не позднее 1 февраля года, следующего за истекшим налоговым периодом:</w:t>
      </w:r>
    </w:p>
    <w:p w:rsidR="00AD743C" w:rsidRPr="008C3F4D" w:rsidRDefault="00AD743C" w:rsidP="00AD743C">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1) Казенные учреждения, финансируемые за счет средств местного бюджета:</w:t>
      </w:r>
    </w:p>
    <w:p w:rsidR="00AD743C" w:rsidRPr="008C3F4D" w:rsidRDefault="00AD743C" w:rsidP="00AD743C">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 копии учредительных документов, смета доходов и расходов;</w:t>
      </w:r>
    </w:p>
    <w:p w:rsidR="00AD743C" w:rsidRPr="008C3F4D" w:rsidRDefault="00AD743C" w:rsidP="00AD743C">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2) Специализированные областные некоммерческие организации:</w:t>
      </w:r>
    </w:p>
    <w:p w:rsidR="00AD743C" w:rsidRPr="008C3F4D" w:rsidRDefault="00AD743C" w:rsidP="00AD743C">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 документы, подтверждающие статус организации, и иные документы, подтверждающие право на льготу;</w:t>
      </w:r>
    </w:p>
    <w:p w:rsidR="00AD743C" w:rsidRPr="008C3F4D" w:rsidRDefault="00AD743C" w:rsidP="00AD743C">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lastRenderedPageBreak/>
        <w:t>3) Физические лица, соответствующие условиям, необходимым для назначения пенсии в соответствии с законодательством Российской Федерации, действовавшим на 31 декабря 2018 года:</w:t>
      </w:r>
    </w:p>
    <w:p w:rsidR="00AD743C" w:rsidRPr="008C3F4D" w:rsidRDefault="00AD743C" w:rsidP="00AD743C">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 уведомление о выбранном земельном участке, паспорт и удостоверение пенсионера;</w:t>
      </w:r>
    </w:p>
    <w:p w:rsidR="00AD743C" w:rsidRPr="008C3F4D" w:rsidRDefault="00AD743C" w:rsidP="00AD743C">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4) Инвалиды, имеющие I и II группу инвалидности, инвалиды с детства:</w:t>
      </w:r>
    </w:p>
    <w:p w:rsidR="00AD743C" w:rsidRPr="008C3F4D" w:rsidRDefault="00AD743C" w:rsidP="00AD743C">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 уведомление о выбранном земельном участке, справка медико-социальной экспертной комиссии, специальное удостоверение инвалида;</w:t>
      </w:r>
    </w:p>
    <w:p w:rsidR="00AD743C" w:rsidRPr="008C3F4D" w:rsidRDefault="00AD743C" w:rsidP="00AD743C">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5) Дети-сироты в возрасте до 18 лет:</w:t>
      </w:r>
    </w:p>
    <w:p w:rsidR="00AD743C" w:rsidRPr="008C3F4D" w:rsidRDefault="00AD743C" w:rsidP="00AD743C">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 уведомление о выбранном земельном участке, свидетельство о рождении несовершеннолетнего и свидетельство о смерти родителей (родителя);</w:t>
      </w:r>
    </w:p>
    <w:p w:rsidR="00AD743C" w:rsidRPr="008C3F4D" w:rsidRDefault="00AD743C" w:rsidP="00AD743C">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6) Дети, оставшиеся без попечения родителей, в возрасте до 18 лет:</w:t>
      </w:r>
    </w:p>
    <w:p w:rsidR="00AD743C" w:rsidRPr="008C3F4D" w:rsidRDefault="00AD743C" w:rsidP="00AD743C">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 уведомление о выбранном земельном участке, свидетельство о рождении несовершеннолетнего и одного из следующих документов соответственно:</w:t>
      </w:r>
    </w:p>
    <w:p w:rsidR="00AD743C" w:rsidRPr="008C3F4D" w:rsidRDefault="00AD743C" w:rsidP="00AD743C">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 решение суда о лишении родителей (родителя) родительских прав, ограничении в родительских правах, признании безвестно отсутствующими, недееспособными (ограниченными в дееспособности), объявленными умершими;</w:t>
      </w:r>
    </w:p>
    <w:p w:rsidR="00AD743C" w:rsidRPr="008C3F4D" w:rsidRDefault="00AD743C" w:rsidP="00AD743C">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 справка из лечебного учреждения, где родители (родитель) находятся на лечении;</w:t>
      </w:r>
    </w:p>
    <w:p w:rsidR="00AD743C" w:rsidRPr="008C3F4D" w:rsidRDefault="00AD743C" w:rsidP="00AD743C">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 справка из учреждения, где родители (родитель) отбывают наказание в виде лишения свободы либо находятся под стражей;</w:t>
      </w:r>
    </w:p>
    <w:p w:rsidR="00AD743C" w:rsidRPr="008C3F4D" w:rsidRDefault="00AD743C" w:rsidP="00AD743C">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 отказ родителей (родителя) от воспитания детей либо взятия своих детей из воспитательных, лечебных учреждений, учреждений социальной защиты;</w:t>
      </w:r>
    </w:p>
    <w:p w:rsidR="00AD743C" w:rsidRPr="008C3F4D" w:rsidRDefault="00AD743C" w:rsidP="00AD743C">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7) Лица из числа детей-сирот и детей, оставшихся без попечения родителей:</w:t>
      </w:r>
    </w:p>
    <w:p w:rsidR="00AD743C" w:rsidRPr="008C3F4D" w:rsidRDefault="00AD743C" w:rsidP="00AD743C">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 уведомление о выбранном земельном участке, документ, удостоверяющий личность, справка образовательного учреждения, подтверждающая обучение по очной форме, и одного из следующих документов соответственно:</w:t>
      </w:r>
    </w:p>
    <w:p w:rsidR="00AD743C" w:rsidRPr="008C3F4D" w:rsidRDefault="00AD743C" w:rsidP="00AD743C">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 свидетельство о смерти родителей (родителя);</w:t>
      </w:r>
    </w:p>
    <w:p w:rsidR="00AD743C" w:rsidRPr="008C3F4D" w:rsidRDefault="00AD743C" w:rsidP="00AD743C">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 решение суда о лишении родителей (родителя) родительских прав, ограничении в родительских правах, признании безвестно отсутствующими, недееспособными (ограниченными в дееспособности), объявленными умершими;</w:t>
      </w:r>
    </w:p>
    <w:p w:rsidR="00AD743C" w:rsidRPr="008C3F4D" w:rsidRDefault="00AD743C" w:rsidP="00AD743C">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 справка из лечебного учреждения, где родители (родитель) находятся на лечении;</w:t>
      </w:r>
    </w:p>
    <w:p w:rsidR="00AD743C" w:rsidRPr="008C3F4D" w:rsidRDefault="00AD743C" w:rsidP="00AD743C">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 справка из учреждения, где родители (родитель) отбывают наказание в виде лишения свободы либо находятся под стражей;</w:t>
      </w:r>
    </w:p>
    <w:p w:rsidR="00AD743C" w:rsidRPr="008C3F4D" w:rsidRDefault="00AD743C" w:rsidP="00AD743C">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 отказ родителей (родителя) от воспитания детей либо взятия своих детей из воспитательных, лечебных учреждений, учреждений социальной защиты;</w:t>
      </w:r>
    </w:p>
    <w:p w:rsidR="00AD743C" w:rsidRPr="008C3F4D" w:rsidRDefault="00AD743C" w:rsidP="00AD743C">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8) Физические лица, имеющие трех и более несовершеннолетних детей:</w:t>
      </w:r>
    </w:p>
    <w:p w:rsidR="00AD743C" w:rsidRPr="008C3F4D" w:rsidRDefault="00AD743C" w:rsidP="00AD743C">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 справка о составе семьи;</w:t>
      </w:r>
    </w:p>
    <w:p w:rsidR="00AD743C" w:rsidRPr="008C3F4D" w:rsidRDefault="00AD743C" w:rsidP="00AD743C">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 постановление Главы муниципального района о предоставлении в собственность земельного участка.</w:t>
      </w:r>
    </w:p>
    <w:p w:rsidR="00AD743C" w:rsidRPr="008C3F4D" w:rsidRDefault="00AD743C" w:rsidP="00AD743C">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9.3. Уведомление о выбранных объектах налогообложения, в отношении которых предоставляется налоговая льгота, представляется налогоплательщиком в налоговый орган по своему выбору не позднее 31 декабря года, являющегося налоговым периодом, начиная с которого в отношении указанных объектов применяется налоговая льгота.</w:t>
      </w:r>
    </w:p>
    <w:p w:rsidR="00AD743C" w:rsidRPr="008C3F4D" w:rsidRDefault="00AD743C" w:rsidP="00AD743C">
      <w:pPr>
        <w:tabs>
          <w:tab w:val="left" w:pos="284"/>
          <w:tab w:val="left" w:pos="3828"/>
        </w:tabs>
        <w:spacing w:after="0" w:line="240" w:lineRule="auto"/>
        <w:ind w:firstLine="284"/>
        <w:jc w:val="both"/>
        <w:rPr>
          <w:rFonts w:ascii="Times New Roman" w:eastAsia="Calibri" w:hAnsi="Times New Roman" w:cs="Times New Roman"/>
          <w:bCs/>
          <w:sz w:val="12"/>
          <w:szCs w:val="12"/>
        </w:rPr>
      </w:pPr>
      <w:r w:rsidRPr="008C3F4D">
        <w:rPr>
          <w:rFonts w:ascii="Times New Roman" w:eastAsia="Calibri" w:hAnsi="Times New Roman" w:cs="Times New Roman"/>
          <w:bCs/>
          <w:sz w:val="12"/>
          <w:szCs w:val="12"/>
        </w:rPr>
        <w:t>Статья 10. Порядок уплаты налога и авансовых платежей по налогу в отношении налогоплательщиков-организаций</w:t>
      </w:r>
    </w:p>
    <w:p w:rsidR="00AD743C" w:rsidRPr="008C3F4D" w:rsidRDefault="00AD743C" w:rsidP="00AD743C">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10.1. Налог и авансовые платежи по налогу уплачиваются налогоплательщиками-организациями в бюджет по месту нахождения земельных участков, признаваемых объектом налогообложения в соответствии со статьей 389 Налогового кодекса Российской Федерации.</w:t>
      </w:r>
    </w:p>
    <w:p w:rsidR="00AD743C" w:rsidRPr="00AD743C" w:rsidRDefault="00AD743C" w:rsidP="00AD743C">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10.2. Порядок уплаты налога и авансовых платежей по налогу в отношении налогоплательщиков-организаций применяется в соответствии со статьей 397 Налогового</w:t>
      </w:r>
      <w:r w:rsidRPr="00AD743C">
        <w:rPr>
          <w:rFonts w:ascii="Times New Roman" w:eastAsia="Calibri" w:hAnsi="Times New Roman" w:cs="Times New Roman"/>
          <w:sz w:val="12"/>
          <w:szCs w:val="12"/>
        </w:rPr>
        <w:t xml:space="preserve"> кодекса Российской Федерации.</w:t>
      </w:r>
    </w:p>
    <w:p w:rsidR="00AD743C" w:rsidRPr="00AD743C" w:rsidRDefault="00AD743C" w:rsidP="00AD743C">
      <w:pPr>
        <w:tabs>
          <w:tab w:val="left" w:pos="284"/>
          <w:tab w:val="left" w:pos="3828"/>
        </w:tabs>
        <w:spacing w:after="0" w:line="240" w:lineRule="auto"/>
        <w:jc w:val="both"/>
        <w:rPr>
          <w:rFonts w:ascii="Times New Roman" w:eastAsia="Calibri" w:hAnsi="Times New Roman" w:cs="Times New Roman"/>
          <w:sz w:val="12"/>
          <w:szCs w:val="12"/>
        </w:rPr>
      </w:pPr>
    </w:p>
    <w:p w:rsidR="008C3F4D" w:rsidRPr="00AD743C" w:rsidRDefault="008C3F4D" w:rsidP="008C3F4D">
      <w:pPr>
        <w:tabs>
          <w:tab w:val="left" w:pos="284"/>
          <w:tab w:val="left" w:pos="3828"/>
        </w:tabs>
        <w:spacing w:after="0" w:line="240" w:lineRule="auto"/>
        <w:jc w:val="center"/>
        <w:rPr>
          <w:rFonts w:ascii="Times New Roman" w:eastAsia="Calibri" w:hAnsi="Times New Roman" w:cs="Times New Roman"/>
          <w:b/>
          <w:sz w:val="12"/>
          <w:szCs w:val="12"/>
        </w:rPr>
      </w:pPr>
      <w:r w:rsidRPr="00AD743C">
        <w:rPr>
          <w:rFonts w:ascii="Times New Roman" w:eastAsia="Calibri" w:hAnsi="Times New Roman" w:cs="Times New Roman"/>
          <w:b/>
          <w:sz w:val="12"/>
          <w:szCs w:val="12"/>
        </w:rPr>
        <w:t>СОБРАНИЕ ПРЕДСТАВИТЕЛЕЙ</w:t>
      </w:r>
    </w:p>
    <w:p w:rsidR="008C3F4D" w:rsidRPr="00AD743C" w:rsidRDefault="008C3F4D" w:rsidP="008C3F4D">
      <w:pPr>
        <w:tabs>
          <w:tab w:val="left" w:pos="284"/>
          <w:tab w:val="left" w:pos="3828"/>
        </w:tabs>
        <w:spacing w:after="0" w:line="240" w:lineRule="auto"/>
        <w:jc w:val="center"/>
        <w:rPr>
          <w:rFonts w:ascii="Times New Roman" w:eastAsia="Calibri" w:hAnsi="Times New Roman" w:cs="Times New Roman"/>
          <w:b/>
          <w:sz w:val="12"/>
          <w:szCs w:val="12"/>
        </w:rPr>
      </w:pPr>
      <w:r w:rsidRPr="00AD743C">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ВЕРХНЯЯ ОРЛЯНКА</w:t>
      </w:r>
    </w:p>
    <w:p w:rsidR="008C3F4D" w:rsidRPr="00AD743C" w:rsidRDefault="008C3F4D" w:rsidP="008C3F4D">
      <w:pPr>
        <w:tabs>
          <w:tab w:val="left" w:pos="284"/>
          <w:tab w:val="left" w:pos="3828"/>
        </w:tabs>
        <w:spacing w:after="0" w:line="240" w:lineRule="auto"/>
        <w:jc w:val="center"/>
        <w:rPr>
          <w:rFonts w:ascii="Times New Roman" w:eastAsia="Calibri" w:hAnsi="Times New Roman" w:cs="Times New Roman"/>
          <w:b/>
          <w:sz w:val="12"/>
          <w:szCs w:val="12"/>
        </w:rPr>
      </w:pPr>
      <w:r w:rsidRPr="00AD743C">
        <w:rPr>
          <w:rFonts w:ascii="Times New Roman" w:eastAsia="Calibri" w:hAnsi="Times New Roman" w:cs="Times New Roman"/>
          <w:b/>
          <w:sz w:val="12"/>
          <w:szCs w:val="12"/>
        </w:rPr>
        <w:t>МУНИЦИПАЛЬНОГО РАЙОНА СЕРГИЕВСКИЙ</w:t>
      </w:r>
    </w:p>
    <w:p w:rsidR="008C3F4D" w:rsidRPr="00AD743C" w:rsidRDefault="008C3F4D" w:rsidP="008C3F4D">
      <w:pPr>
        <w:tabs>
          <w:tab w:val="left" w:pos="284"/>
        </w:tabs>
        <w:spacing w:after="0" w:line="240" w:lineRule="auto"/>
        <w:jc w:val="center"/>
        <w:rPr>
          <w:rFonts w:ascii="Times New Roman" w:eastAsia="Calibri" w:hAnsi="Times New Roman" w:cs="Times New Roman"/>
          <w:b/>
          <w:sz w:val="12"/>
          <w:szCs w:val="12"/>
        </w:rPr>
      </w:pPr>
      <w:r w:rsidRPr="00AD743C">
        <w:rPr>
          <w:rFonts w:ascii="Times New Roman" w:eastAsia="Calibri" w:hAnsi="Times New Roman" w:cs="Times New Roman"/>
          <w:b/>
          <w:sz w:val="12"/>
          <w:szCs w:val="12"/>
        </w:rPr>
        <w:t>САМАРСКОЙ ОБЛАСТИ</w:t>
      </w:r>
    </w:p>
    <w:p w:rsidR="008C3F4D" w:rsidRPr="00AD743C" w:rsidRDefault="008C3F4D" w:rsidP="008C3F4D">
      <w:pPr>
        <w:tabs>
          <w:tab w:val="left" w:pos="284"/>
        </w:tabs>
        <w:spacing w:after="0" w:line="240" w:lineRule="auto"/>
        <w:jc w:val="center"/>
        <w:rPr>
          <w:rFonts w:ascii="Times New Roman" w:eastAsia="Calibri" w:hAnsi="Times New Roman" w:cs="Times New Roman"/>
          <w:sz w:val="12"/>
          <w:szCs w:val="12"/>
        </w:rPr>
      </w:pPr>
    </w:p>
    <w:p w:rsidR="008C3F4D" w:rsidRPr="00AD743C" w:rsidRDefault="008C3F4D" w:rsidP="008C3F4D">
      <w:pPr>
        <w:tabs>
          <w:tab w:val="left" w:pos="284"/>
        </w:tabs>
        <w:spacing w:after="0" w:line="240" w:lineRule="auto"/>
        <w:jc w:val="center"/>
        <w:rPr>
          <w:rFonts w:ascii="Times New Roman" w:eastAsia="Calibri" w:hAnsi="Times New Roman" w:cs="Times New Roman"/>
          <w:sz w:val="12"/>
          <w:szCs w:val="12"/>
        </w:rPr>
      </w:pPr>
      <w:r w:rsidRPr="00AD743C">
        <w:rPr>
          <w:rFonts w:ascii="Times New Roman" w:eastAsia="Calibri" w:hAnsi="Times New Roman" w:cs="Times New Roman"/>
          <w:sz w:val="12"/>
          <w:szCs w:val="12"/>
        </w:rPr>
        <w:t>РЕШЕНИЕ</w:t>
      </w:r>
    </w:p>
    <w:p w:rsidR="008C3F4D" w:rsidRPr="00AD743C" w:rsidRDefault="008C3F4D" w:rsidP="008C3F4D">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26</w:t>
      </w:r>
      <w:r w:rsidRPr="00AD743C">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AD743C">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№12</w:t>
      </w:r>
    </w:p>
    <w:p w:rsidR="008C3F4D" w:rsidRDefault="008C3F4D" w:rsidP="008C3F4D">
      <w:pPr>
        <w:tabs>
          <w:tab w:val="left" w:pos="284"/>
          <w:tab w:val="left" w:pos="3828"/>
        </w:tabs>
        <w:spacing w:after="0" w:line="240" w:lineRule="auto"/>
        <w:jc w:val="center"/>
        <w:rPr>
          <w:rFonts w:ascii="Times New Roman" w:eastAsia="Calibri" w:hAnsi="Times New Roman" w:cs="Times New Roman"/>
          <w:b/>
          <w:sz w:val="12"/>
          <w:szCs w:val="12"/>
        </w:rPr>
      </w:pPr>
      <w:r w:rsidRPr="008C3F4D">
        <w:rPr>
          <w:rFonts w:ascii="Times New Roman" w:eastAsia="Calibri" w:hAnsi="Times New Roman" w:cs="Times New Roman"/>
          <w:b/>
          <w:sz w:val="12"/>
          <w:szCs w:val="12"/>
        </w:rPr>
        <w:t xml:space="preserve">«Об утверждении Положения о земельном налоге </w:t>
      </w:r>
    </w:p>
    <w:p w:rsidR="008C3F4D" w:rsidRPr="008C3F4D" w:rsidRDefault="008C3F4D" w:rsidP="008C3F4D">
      <w:pPr>
        <w:tabs>
          <w:tab w:val="left" w:pos="284"/>
          <w:tab w:val="left" w:pos="3828"/>
        </w:tabs>
        <w:spacing w:after="0" w:line="240" w:lineRule="auto"/>
        <w:jc w:val="center"/>
        <w:rPr>
          <w:rFonts w:ascii="Times New Roman" w:eastAsia="Calibri" w:hAnsi="Times New Roman" w:cs="Times New Roman"/>
          <w:b/>
          <w:sz w:val="12"/>
          <w:szCs w:val="12"/>
        </w:rPr>
      </w:pPr>
      <w:r w:rsidRPr="008C3F4D">
        <w:rPr>
          <w:rFonts w:ascii="Times New Roman" w:eastAsia="Calibri" w:hAnsi="Times New Roman" w:cs="Times New Roman"/>
          <w:b/>
          <w:sz w:val="12"/>
          <w:szCs w:val="12"/>
        </w:rPr>
        <w:t>на территории сельского поселения Верхняя Орлянка муниципального района Сергиевский»</w:t>
      </w:r>
    </w:p>
    <w:p w:rsidR="008C3F4D" w:rsidRPr="008C3F4D" w:rsidRDefault="008C3F4D" w:rsidP="008C3F4D">
      <w:pPr>
        <w:tabs>
          <w:tab w:val="left" w:pos="284"/>
          <w:tab w:val="left" w:pos="3828"/>
        </w:tabs>
        <w:spacing w:after="0" w:line="240" w:lineRule="auto"/>
        <w:jc w:val="both"/>
        <w:rPr>
          <w:rFonts w:ascii="Times New Roman" w:eastAsia="Calibri" w:hAnsi="Times New Roman" w:cs="Times New Roman"/>
          <w:sz w:val="12"/>
          <w:szCs w:val="12"/>
        </w:rPr>
      </w:pPr>
    </w:p>
    <w:p w:rsidR="008C3F4D" w:rsidRPr="008C3F4D" w:rsidRDefault="008C3F4D" w:rsidP="008C3F4D">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В соответствии с Налоговым кодексом Российской Федерации, Федеральным законом от 06.10.2003 г. №131-ФЗ «Об общих принципах организации местного самоуправления в Российской Федерации», Уставом сельского поселения Верхняя Орлянка муниципального района Сергиевский Самарской области, Собрание представителей сельского поселения Верхняя Орлянка муниципального района Сергиевский</w:t>
      </w:r>
      <w:r>
        <w:rPr>
          <w:rFonts w:ascii="Times New Roman" w:eastAsia="Calibri" w:hAnsi="Times New Roman" w:cs="Times New Roman"/>
          <w:sz w:val="12"/>
          <w:szCs w:val="12"/>
        </w:rPr>
        <w:t>,</w:t>
      </w:r>
      <w:r w:rsidRPr="008C3F4D">
        <w:rPr>
          <w:rFonts w:ascii="Times New Roman" w:eastAsia="Calibri" w:hAnsi="Times New Roman" w:cs="Times New Roman"/>
          <w:sz w:val="12"/>
          <w:szCs w:val="12"/>
        </w:rPr>
        <w:t xml:space="preserve"> Собрание Представителей сельского поселения Верхняя Орлянка   муниципального района Сергиевский Самарской области  </w:t>
      </w:r>
    </w:p>
    <w:p w:rsidR="008C3F4D" w:rsidRPr="008C3F4D" w:rsidRDefault="008C3F4D" w:rsidP="008C3F4D">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b/>
          <w:sz w:val="12"/>
          <w:szCs w:val="12"/>
        </w:rPr>
        <w:t>РЕШИЛО</w:t>
      </w:r>
      <w:r w:rsidRPr="008C3F4D">
        <w:rPr>
          <w:rFonts w:ascii="Times New Roman" w:eastAsia="Calibri" w:hAnsi="Times New Roman" w:cs="Times New Roman"/>
          <w:sz w:val="12"/>
          <w:szCs w:val="12"/>
        </w:rPr>
        <w:t>:</w:t>
      </w:r>
    </w:p>
    <w:p w:rsidR="008C3F4D" w:rsidRPr="008C3F4D" w:rsidRDefault="008C3F4D" w:rsidP="008C3F4D">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8C3F4D">
        <w:rPr>
          <w:rFonts w:ascii="Times New Roman" w:eastAsia="Calibri" w:hAnsi="Times New Roman" w:cs="Times New Roman"/>
          <w:sz w:val="12"/>
          <w:szCs w:val="12"/>
        </w:rPr>
        <w:t>Утвердить Положение «О земельном налоге на территории сельского поселения Верхняя Орлянка муниципального района Сергиевский» в соответствии с Приложением №1 к настоящему решению.</w:t>
      </w:r>
    </w:p>
    <w:p w:rsidR="008C3F4D" w:rsidRPr="008C3F4D" w:rsidRDefault="008C3F4D" w:rsidP="008C3F4D">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8C3F4D">
        <w:rPr>
          <w:rFonts w:ascii="Times New Roman" w:eastAsia="Calibri" w:hAnsi="Times New Roman" w:cs="Times New Roman"/>
          <w:sz w:val="12"/>
          <w:szCs w:val="12"/>
        </w:rPr>
        <w:t>Признать утратившими силу:</w:t>
      </w:r>
    </w:p>
    <w:p w:rsidR="008C3F4D" w:rsidRPr="008C3F4D" w:rsidRDefault="008C3F4D" w:rsidP="008C3F4D">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 Решение Собрания представителей сельского поселения Верхняя Орлянка муниципального района Сергиевский №13 от 29.06.2016 года «Об утверждении Положения о земельном налоге на территории сельского поселения Верхняя Орлянка муниципального района Сергиевский»;</w:t>
      </w:r>
    </w:p>
    <w:p w:rsidR="008C3F4D" w:rsidRPr="008C3F4D" w:rsidRDefault="008C3F4D" w:rsidP="008C3F4D">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 Решение Собрания представителей сельского поселения Верхняя Орлянка муниципального района Сергиевский №26 от 02.11.2018 года «О внесении изменений в Решение Собрания представителей сельского поселения Верхняя Орлянка муниципального района Сергиевский №13 от 29.06.2016 года «Об утверждении Положения о земельном налоге на территории сельского поселения Верхняя Орлянка муниципального района Сергиевский»;</w:t>
      </w:r>
    </w:p>
    <w:p w:rsidR="008C3F4D" w:rsidRPr="008C3F4D" w:rsidRDefault="008C3F4D" w:rsidP="008C3F4D">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 Решение Собрания представителей сельского поселения Верхняя Орлянка муниципального района Сергиевский №14 от 14.06.2019 года «О внесении изменений в Решение Собрания представителей сельского поселения Верхняя Орлянка муниципального района Сергиевский №13 от 29.06.2016 года «Об утверждении Положения о земельном налоге на территории сельского поселения Верхняя Орлянка муниципального района Сергиевский»;</w:t>
      </w:r>
    </w:p>
    <w:p w:rsidR="008C3F4D" w:rsidRPr="008C3F4D" w:rsidRDefault="008C3F4D" w:rsidP="008C3F4D">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 Решение Собрания представителей сельского поселения Верхняя Орлянка муниципального района Сергиевский №36 от 28.12.2022 года «О внесении изменений в Решение Собрания представителей сельского поселения Верхняя Орлянка муниципального района Сергиевский №13 от 29.06.2016 года «Об утверждении Положения о земельном налоге на территории сельского поселения Верхняя Орлянка муниципального района Сергиевский»;</w:t>
      </w:r>
    </w:p>
    <w:p w:rsidR="008C3F4D" w:rsidRPr="008C3F4D" w:rsidRDefault="008C3F4D" w:rsidP="008C3F4D">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 Решение Собрания представителей сельского поселения Верхняя Орлянка муниципального района Сергиевский №7 от 24.03.2023 года «О внесении изменений в Решение Собрания представителей сельского поселения Верхняя Орлянка муниципального района Сергиевский №13 от 29.06.2016 года «Об утверждении Положения о земельном налоге на территории сельского поселения Верхняя Орлянка муниципального района Сергиевский».</w:t>
      </w:r>
    </w:p>
    <w:p w:rsidR="008C3F4D" w:rsidRPr="008C3F4D" w:rsidRDefault="008C3F4D" w:rsidP="008C3F4D">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lastRenderedPageBreak/>
        <w:t>3. Опубликовать настоящее Решение в газете «Сергиевский вестник».</w:t>
      </w:r>
    </w:p>
    <w:p w:rsidR="008C3F4D" w:rsidRPr="008C3F4D" w:rsidRDefault="008C3F4D" w:rsidP="008C3F4D">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4. Настоящее Решение вступает в силу со дня его официального опубликования.</w:t>
      </w:r>
    </w:p>
    <w:p w:rsidR="008C3F4D" w:rsidRPr="008C3F4D" w:rsidRDefault="008C3F4D" w:rsidP="008C3F4D">
      <w:pPr>
        <w:tabs>
          <w:tab w:val="left" w:pos="284"/>
          <w:tab w:val="left" w:pos="3828"/>
        </w:tabs>
        <w:spacing w:after="0" w:line="240" w:lineRule="auto"/>
        <w:jc w:val="right"/>
        <w:rPr>
          <w:rFonts w:ascii="Times New Roman" w:eastAsia="Calibri" w:hAnsi="Times New Roman" w:cs="Times New Roman"/>
          <w:sz w:val="12"/>
          <w:szCs w:val="12"/>
        </w:rPr>
      </w:pPr>
      <w:r w:rsidRPr="008C3F4D">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8C3F4D">
        <w:rPr>
          <w:rFonts w:ascii="Times New Roman" w:eastAsia="Calibri" w:hAnsi="Times New Roman" w:cs="Times New Roman"/>
          <w:sz w:val="12"/>
          <w:szCs w:val="12"/>
        </w:rPr>
        <w:t>сельского поселения Верхняя Орлянка</w:t>
      </w:r>
    </w:p>
    <w:p w:rsidR="008C3F4D" w:rsidRPr="008C3F4D" w:rsidRDefault="008C3F4D" w:rsidP="008C3F4D">
      <w:pPr>
        <w:tabs>
          <w:tab w:val="left" w:pos="284"/>
          <w:tab w:val="left" w:pos="3828"/>
        </w:tabs>
        <w:spacing w:after="0" w:line="240" w:lineRule="auto"/>
        <w:jc w:val="right"/>
        <w:rPr>
          <w:rFonts w:ascii="Times New Roman" w:eastAsia="Calibri" w:hAnsi="Times New Roman" w:cs="Times New Roman"/>
          <w:sz w:val="12"/>
          <w:szCs w:val="12"/>
        </w:rPr>
      </w:pPr>
      <w:r w:rsidRPr="008C3F4D">
        <w:rPr>
          <w:rFonts w:ascii="Times New Roman" w:eastAsia="Calibri" w:hAnsi="Times New Roman" w:cs="Times New Roman"/>
          <w:sz w:val="12"/>
          <w:szCs w:val="12"/>
        </w:rPr>
        <w:t>муниципального района Сергиевский</w:t>
      </w:r>
    </w:p>
    <w:p w:rsidR="008C3F4D" w:rsidRPr="008C3F4D" w:rsidRDefault="008C3F4D" w:rsidP="008C3F4D">
      <w:pPr>
        <w:tabs>
          <w:tab w:val="left" w:pos="284"/>
          <w:tab w:val="left" w:pos="3828"/>
        </w:tabs>
        <w:spacing w:after="0" w:line="240" w:lineRule="auto"/>
        <w:jc w:val="right"/>
        <w:rPr>
          <w:rFonts w:ascii="Times New Roman" w:eastAsia="Calibri" w:hAnsi="Times New Roman" w:cs="Times New Roman"/>
          <w:sz w:val="12"/>
          <w:szCs w:val="12"/>
        </w:rPr>
      </w:pPr>
      <w:r w:rsidRPr="008C3F4D">
        <w:rPr>
          <w:rFonts w:ascii="Times New Roman" w:eastAsia="Calibri" w:hAnsi="Times New Roman" w:cs="Times New Roman"/>
          <w:sz w:val="12"/>
          <w:szCs w:val="12"/>
        </w:rPr>
        <w:t>А.А.Митяева</w:t>
      </w:r>
    </w:p>
    <w:p w:rsidR="008C3F4D" w:rsidRPr="008C3F4D" w:rsidRDefault="008C3F4D" w:rsidP="008C3F4D">
      <w:pPr>
        <w:tabs>
          <w:tab w:val="left" w:pos="284"/>
          <w:tab w:val="left" w:pos="3828"/>
        </w:tabs>
        <w:spacing w:after="0" w:line="240" w:lineRule="auto"/>
        <w:jc w:val="right"/>
        <w:rPr>
          <w:rFonts w:ascii="Times New Roman" w:eastAsia="Calibri" w:hAnsi="Times New Roman" w:cs="Times New Roman"/>
          <w:sz w:val="12"/>
          <w:szCs w:val="12"/>
        </w:rPr>
      </w:pPr>
    </w:p>
    <w:p w:rsidR="008C3F4D" w:rsidRPr="008C3F4D" w:rsidRDefault="008C3F4D" w:rsidP="008C3F4D">
      <w:pPr>
        <w:tabs>
          <w:tab w:val="left" w:pos="284"/>
          <w:tab w:val="left" w:pos="3828"/>
        </w:tabs>
        <w:spacing w:after="0" w:line="240" w:lineRule="auto"/>
        <w:jc w:val="right"/>
        <w:rPr>
          <w:rFonts w:ascii="Times New Roman" w:eastAsia="Calibri" w:hAnsi="Times New Roman" w:cs="Times New Roman"/>
          <w:sz w:val="12"/>
          <w:szCs w:val="12"/>
        </w:rPr>
      </w:pPr>
      <w:r w:rsidRPr="008C3F4D">
        <w:rPr>
          <w:rFonts w:ascii="Times New Roman" w:eastAsia="Calibri" w:hAnsi="Times New Roman" w:cs="Times New Roman"/>
          <w:sz w:val="12"/>
          <w:szCs w:val="12"/>
        </w:rPr>
        <w:t>Глава сельского поселения Верхняя Орлянка</w:t>
      </w:r>
    </w:p>
    <w:p w:rsidR="008C3F4D" w:rsidRPr="008C3F4D" w:rsidRDefault="008C3F4D" w:rsidP="008C3F4D">
      <w:pPr>
        <w:tabs>
          <w:tab w:val="left" w:pos="284"/>
          <w:tab w:val="left" w:pos="3828"/>
        </w:tabs>
        <w:spacing w:after="0" w:line="240" w:lineRule="auto"/>
        <w:jc w:val="right"/>
        <w:rPr>
          <w:rFonts w:ascii="Times New Roman" w:eastAsia="Calibri" w:hAnsi="Times New Roman" w:cs="Times New Roman"/>
          <w:sz w:val="12"/>
          <w:szCs w:val="12"/>
        </w:rPr>
      </w:pPr>
      <w:r w:rsidRPr="008C3F4D">
        <w:rPr>
          <w:rFonts w:ascii="Times New Roman" w:eastAsia="Calibri" w:hAnsi="Times New Roman" w:cs="Times New Roman"/>
          <w:sz w:val="12"/>
          <w:szCs w:val="12"/>
        </w:rPr>
        <w:t>Муниципального района Сергиевский</w:t>
      </w:r>
    </w:p>
    <w:p w:rsidR="008C3F4D" w:rsidRPr="008C3F4D" w:rsidRDefault="008C3F4D" w:rsidP="008C3F4D">
      <w:pPr>
        <w:tabs>
          <w:tab w:val="left" w:pos="284"/>
          <w:tab w:val="left" w:pos="3828"/>
        </w:tabs>
        <w:spacing w:after="0" w:line="240" w:lineRule="auto"/>
        <w:jc w:val="right"/>
        <w:rPr>
          <w:rFonts w:ascii="Times New Roman" w:eastAsia="Calibri" w:hAnsi="Times New Roman" w:cs="Times New Roman"/>
          <w:sz w:val="12"/>
          <w:szCs w:val="12"/>
        </w:rPr>
      </w:pPr>
      <w:r w:rsidRPr="008C3F4D">
        <w:rPr>
          <w:rFonts w:ascii="Times New Roman" w:eastAsia="Calibri" w:hAnsi="Times New Roman" w:cs="Times New Roman"/>
          <w:sz w:val="12"/>
          <w:szCs w:val="12"/>
        </w:rPr>
        <w:t>Р.Р.Исмагилов</w:t>
      </w:r>
    </w:p>
    <w:p w:rsidR="00AD743C" w:rsidRPr="00AD743C" w:rsidRDefault="00AD743C" w:rsidP="00AD743C">
      <w:pPr>
        <w:tabs>
          <w:tab w:val="left" w:pos="284"/>
          <w:tab w:val="left" w:pos="3828"/>
        </w:tabs>
        <w:spacing w:after="0" w:line="240" w:lineRule="auto"/>
        <w:jc w:val="both"/>
        <w:rPr>
          <w:rFonts w:ascii="Times New Roman" w:eastAsia="Calibri" w:hAnsi="Times New Roman" w:cs="Times New Roman"/>
          <w:sz w:val="12"/>
          <w:szCs w:val="12"/>
        </w:rPr>
      </w:pPr>
    </w:p>
    <w:p w:rsidR="008C3F4D" w:rsidRPr="00AD743C" w:rsidRDefault="008C3F4D" w:rsidP="008C3F4D">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8C3F4D" w:rsidRPr="00AD743C" w:rsidRDefault="008C3F4D" w:rsidP="008C3F4D">
      <w:pPr>
        <w:spacing w:after="0" w:line="240" w:lineRule="auto"/>
        <w:jc w:val="right"/>
        <w:rPr>
          <w:rFonts w:ascii="Times New Roman" w:eastAsia="Calibri" w:hAnsi="Times New Roman" w:cs="Times New Roman"/>
          <w:i/>
          <w:sz w:val="12"/>
          <w:szCs w:val="12"/>
        </w:rPr>
      </w:pPr>
      <w:r w:rsidRPr="00AD743C">
        <w:rPr>
          <w:rFonts w:ascii="Times New Roman" w:eastAsia="Calibri" w:hAnsi="Times New Roman" w:cs="Times New Roman"/>
          <w:i/>
          <w:sz w:val="12"/>
          <w:szCs w:val="12"/>
        </w:rPr>
        <w:t xml:space="preserve">к решению Собрания Представителей сельского поселения </w:t>
      </w:r>
      <w:r w:rsidRPr="008C3F4D">
        <w:rPr>
          <w:rFonts w:ascii="Times New Roman" w:eastAsia="Calibri" w:hAnsi="Times New Roman" w:cs="Times New Roman"/>
          <w:i/>
          <w:sz w:val="12"/>
          <w:szCs w:val="12"/>
        </w:rPr>
        <w:t>Верхняя Орлянка</w:t>
      </w:r>
    </w:p>
    <w:p w:rsidR="008C3F4D" w:rsidRPr="00AD743C" w:rsidRDefault="008C3F4D" w:rsidP="008C3F4D">
      <w:pPr>
        <w:spacing w:after="0" w:line="240" w:lineRule="auto"/>
        <w:jc w:val="right"/>
        <w:rPr>
          <w:rFonts w:ascii="Times New Roman" w:eastAsia="Calibri" w:hAnsi="Times New Roman" w:cs="Times New Roman"/>
          <w:i/>
          <w:sz w:val="12"/>
          <w:szCs w:val="12"/>
        </w:rPr>
      </w:pPr>
      <w:r w:rsidRPr="00AD743C">
        <w:rPr>
          <w:rFonts w:ascii="Times New Roman" w:eastAsia="Calibri" w:hAnsi="Times New Roman" w:cs="Times New Roman"/>
          <w:i/>
          <w:sz w:val="12"/>
          <w:szCs w:val="12"/>
        </w:rPr>
        <w:t>муниципального района Сергиевский Самарской области</w:t>
      </w:r>
    </w:p>
    <w:p w:rsidR="008C3F4D" w:rsidRPr="00AD743C" w:rsidRDefault="008C3F4D" w:rsidP="008C3F4D">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№12</w:t>
      </w:r>
      <w:r w:rsidRPr="00AD743C">
        <w:rPr>
          <w:rFonts w:ascii="Times New Roman" w:eastAsia="Calibri" w:hAnsi="Times New Roman" w:cs="Times New Roman"/>
          <w:i/>
          <w:sz w:val="12"/>
          <w:szCs w:val="12"/>
        </w:rPr>
        <w:t xml:space="preserve"> от “26” </w:t>
      </w:r>
      <w:r>
        <w:rPr>
          <w:rFonts w:ascii="Times New Roman" w:eastAsia="Calibri" w:hAnsi="Times New Roman" w:cs="Times New Roman"/>
          <w:i/>
          <w:sz w:val="12"/>
          <w:szCs w:val="12"/>
        </w:rPr>
        <w:t>апреля</w:t>
      </w:r>
      <w:r w:rsidRPr="00AD743C">
        <w:rPr>
          <w:rFonts w:ascii="Times New Roman" w:eastAsia="Calibri" w:hAnsi="Times New Roman" w:cs="Times New Roman"/>
          <w:i/>
          <w:sz w:val="12"/>
          <w:szCs w:val="12"/>
        </w:rPr>
        <w:t xml:space="preserve"> 2024 г.</w:t>
      </w:r>
    </w:p>
    <w:p w:rsidR="008C3F4D" w:rsidRPr="008C3F4D" w:rsidRDefault="008C3F4D" w:rsidP="008C3F4D">
      <w:pPr>
        <w:tabs>
          <w:tab w:val="left" w:pos="284"/>
          <w:tab w:val="left" w:pos="3828"/>
        </w:tabs>
        <w:spacing w:after="0" w:line="240" w:lineRule="auto"/>
        <w:jc w:val="center"/>
        <w:rPr>
          <w:rFonts w:ascii="Times New Roman" w:eastAsia="Calibri" w:hAnsi="Times New Roman" w:cs="Times New Roman"/>
          <w:b/>
          <w:sz w:val="12"/>
          <w:szCs w:val="12"/>
        </w:rPr>
      </w:pPr>
      <w:r w:rsidRPr="008C3F4D">
        <w:rPr>
          <w:rFonts w:ascii="Times New Roman" w:eastAsia="Calibri" w:hAnsi="Times New Roman" w:cs="Times New Roman"/>
          <w:b/>
          <w:sz w:val="12"/>
          <w:szCs w:val="12"/>
        </w:rPr>
        <w:t>ПОЛОЖЕНИЕ</w:t>
      </w:r>
    </w:p>
    <w:p w:rsidR="008C3F4D" w:rsidRDefault="008C3F4D" w:rsidP="008C3F4D">
      <w:pPr>
        <w:tabs>
          <w:tab w:val="left" w:pos="284"/>
          <w:tab w:val="left" w:pos="3828"/>
        </w:tabs>
        <w:spacing w:after="0" w:line="240" w:lineRule="auto"/>
        <w:jc w:val="center"/>
        <w:rPr>
          <w:rFonts w:ascii="Times New Roman" w:eastAsia="Calibri" w:hAnsi="Times New Roman" w:cs="Times New Roman"/>
          <w:b/>
          <w:sz w:val="12"/>
          <w:szCs w:val="12"/>
        </w:rPr>
      </w:pPr>
      <w:r w:rsidRPr="008C3F4D">
        <w:rPr>
          <w:rFonts w:ascii="Times New Roman" w:eastAsia="Calibri" w:hAnsi="Times New Roman" w:cs="Times New Roman"/>
          <w:b/>
          <w:sz w:val="12"/>
          <w:szCs w:val="12"/>
        </w:rPr>
        <w:t xml:space="preserve">О ЗЕМЕЛЬНОМ НАЛОГЕ НА ТЕРРИТОРИИ </w:t>
      </w:r>
    </w:p>
    <w:p w:rsidR="008C3F4D" w:rsidRPr="008C3F4D" w:rsidRDefault="008C3F4D" w:rsidP="008C3F4D">
      <w:pPr>
        <w:tabs>
          <w:tab w:val="left" w:pos="284"/>
          <w:tab w:val="left" w:pos="3828"/>
        </w:tabs>
        <w:spacing w:after="0" w:line="240" w:lineRule="auto"/>
        <w:jc w:val="center"/>
        <w:rPr>
          <w:rFonts w:ascii="Times New Roman" w:eastAsia="Calibri" w:hAnsi="Times New Roman" w:cs="Times New Roman"/>
          <w:b/>
          <w:sz w:val="12"/>
          <w:szCs w:val="12"/>
        </w:rPr>
      </w:pPr>
      <w:r w:rsidRPr="008C3F4D">
        <w:rPr>
          <w:rFonts w:ascii="Times New Roman" w:eastAsia="Calibri" w:hAnsi="Times New Roman" w:cs="Times New Roman"/>
          <w:b/>
          <w:sz w:val="12"/>
          <w:szCs w:val="12"/>
        </w:rPr>
        <w:t>СЕЛЬСКОГО ПОСЕЛЕНИЯ ВЕРХНЯЯ ОРЛЯНКА МУНИЦИПАЛЬНОГО РАЙОНА СЕРГИЕВСКИЙ</w:t>
      </w:r>
    </w:p>
    <w:p w:rsidR="008C3F4D" w:rsidRPr="008C3F4D" w:rsidRDefault="008C3F4D" w:rsidP="008C3F4D">
      <w:pPr>
        <w:tabs>
          <w:tab w:val="left" w:pos="284"/>
          <w:tab w:val="left" w:pos="3828"/>
        </w:tabs>
        <w:spacing w:after="0" w:line="240" w:lineRule="auto"/>
        <w:jc w:val="both"/>
        <w:rPr>
          <w:rFonts w:ascii="Times New Roman" w:eastAsia="Calibri" w:hAnsi="Times New Roman" w:cs="Times New Roman"/>
          <w:sz w:val="12"/>
          <w:szCs w:val="12"/>
        </w:rPr>
      </w:pPr>
    </w:p>
    <w:p w:rsidR="008C3F4D" w:rsidRPr="008C3F4D" w:rsidRDefault="008C3F4D" w:rsidP="008C3F4D">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Статья 1. Общие положения</w:t>
      </w:r>
    </w:p>
    <w:p w:rsidR="008C3F4D" w:rsidRPr="008C3F4D" w:rsidRDefault="008C3F4D" w:rsidP="008C3F4D">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Настоящее Положение устанавливает земельный налог, обязательный к уплате на территории сельского поселения Верхняя Орлянка муниципального района Сергиевский, налоговые ставки в пределах, установленных Главой 31 Налогового кодекса РФ, порядок уплаты налога и авансовых платежей, льготы по налогу, основания и порядок их применения.</w:t>
      </w:r>
    </w:p>
    <w:p w:rsidR="008C3F4D" w:rsidRPr="008C3F4D" w:rsidRDefault="008C3F4D" w:rsidP="008C3F4D">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Статья 2. Налогоплательщики</w:t>
      </w:r>
    </w:p>
    <w:p w:rsidR="008C3F4D" w:rsidRPr="008C3F4D" w:rsidRDefault="008C3F4D" w:rsidP="008C3F4D">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2.1. Налогоплательщиками налога (далее - налогоплательщики) признаются организации и физические лица, обладающие земельными участками, признаваемыми объектом налогообложения в соответствии со статьей 389 Налогового кодекса РФ, на праве собственности, на праве постоянного (бессрочного) пользования или праве пожизненного наследуемого владения.</w:t>
      </w:r>
    </w:p>
    <w:p w:rsidR="008C3F4D" w:rsidRPr="008C3F4D" w:rsidRDefault="008C3F4D" w:rsidP="008C3F4D">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2.2.  Не признаются налогоплательщиками организации и физические лица в отношении земельных участков, находящихся у них на праве безвозмездного пользования, в том числе праве безвозмездного срочного пользования, или переданных им по договору аренды.</w:t>
      </w:r>
    </w:p>
    <w:p w:rsidR="008C3F4D" w:rsidRPr="008C3F4D" w:rsidRDefault="008C3F4D" w:rsidP="008C3F4D">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Статья 3. Объект налогообложения</w:t>
      </w:r>
    </w:p>
    <w:p w:rsidR="008C3F4D" w:rsidRPr="008C3F4D" w:rsidRDefault="008C3F4D" w:rsidP="008C3F4D">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3.1.</w:t>
      </w:r>
      <w:r>
        <w:rPr>
          <w:rFonts w:ascii="Times New Roman" w:eastAsia="Calibri" w:hAnsi="Times New Roman" w:cs="Times New Roman"/>
          <w:sz w:val="12"/>
          <w:szCs w:val="12"/>
        </w:rPr>
        <w:t xml:space="preserve"> </w:t>
      </w:r>
      <w:r w:rsidRPr="008C3F4D">
        <w:rPr>
          <w:rFonts w:ascii="Times New Roman" w:eastAsia="Calibri" w:hAnsi="Times New Roman" w:cs="Times New Roman"/>
          <w:sz w:val="12"/>
          <w:szCs w:val="12"/>
        </w:rPr>
        <w:t>Объектом налогообложения признаются земельные участки, расположенные в пределах сельского поселения Верхняя Орлянка муниципального района Сергиевский, на территории которого введен налог.</w:t>
      </w:r>
    </w:p>
    <w:p w:rsidR="008C3F4D" w:rsidRPr="008C3F4D" w:rsidRDefault="008C3F4D" w:rsidP="008C3F4D">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3.2.</w:t>
      </w:r>
      <w:r>
        <w:rPr>
          <w:rFonts w:ascii="Times New Roman" w:eastAsia="Calibri" w:hAnsi="Times New Roman" w:cs="Times New Roman"/>
          <w:sz w:val="12"/>
          <w:szCs w:val="12"/>
        </w:rPr>
        <w:t xml:space="preserve"> </w:t>
      </w:r>
      <w:r w:rsidRPr="008C3F4D">
        <w:rPr>
          <w:rFonts w:ascii="Times New Roman" w:eastAsia="Calibri" w:hAnsi="Times New Roman" w:cs="Times New Roman"/>
          <w:sz w:val="12"/>
          <w:szCs w:val="12"/>
        </w:rPr>
        <w:t>Не признаются объектом налогообложения земельные участки, в соответствии с пунктом 2 статьи 389 Налогового кодекса РФ.</w:t>
      </w:r>
    </w:p>
    <w:p w:rsidR="008C3F4D" w:rsidRPr="008C3F4D" w:rsidRDefault="008C3F4D" w:rsidP="008C3F4D">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Статья 4. Налоговая база</w:t>
      </w:r>
    </w:p>
    <w:p w:rsidR="008C3F4D" w:rsidRPr="008C3F4D" w:rsidRDefault="008C3F4D" w:rsidP="008C3F4D">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4.1. Налоговая база определяется как кадастровая стоимость земельных участков, признаваемых объектом налогообложения в соответствии со статьей 389 Налогового кодекса РФ.</w:t>
      </w:r>
    </w:p>
    <w:p w:rsidR="008C3F4D" w:rsidRPr="008C3F4D" w:rsidRDefault="008C3F4D" w:rsidP="008C3F4D">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Статья 5. Порядок определения налоговой базы</w:t>
      </w:r>
    </w:p>
    <w:p w:rsidR="008C3F4D" w:rsidRPr="008C3F4D" w:rsidRDefault="008C3F4D" w:rsidP="008C3F4D">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5.1. Порядок определения налоговой базы производится в соответствии со статьей 391 Налогового кодекса РФ.</w:t>
      </w:r>
    </w:p>
    <w:p w:rsidR="008C3F4D" w:rsidRPr="008C3F4D" w:rsidRDefault="008C3F4D" w:rsidP="008C3F4D">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Статья 6. Особенности определения налоговой базы в отношении земельных участков, находящихся в общей собственности</w:t>
      </w:r>
    </w:p>
    <w:p w:rsidR="008C3F4D" w:rsidRPr="008C3F4D" w:rsidRDefault="008C3F4D" w:rsidP="008C3F4D">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6.1. Определение налоговой базы в отношении земельных участков, находящихся в общей собственности, производятся в соответствии со статьей 392 Налогового кодекса РФ.</w:t>
      </w:r>
    </w:p>
    <w:p w:rsidR="008C3F4D" w:rsidRPr="008C3F4D" w:rsidRDefault="008C3F4D" w:rsidP="008C3F4D">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Статья 7. Налоговая ставка</w:t>
      </w:r>
    </w:p>
    <w:p w:rsidR="008C3F4D" w:rsidRPr="008C3F4D" w:rsidRDefault="008C3F4D" w:rsidP="008C3F4D">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7.1. Налоговая ставка в размере 0,3 процента устанавливается в отношении земельных участков:</w:t>
      </w:r>
    </w:p>
    <w:p w:rsidR="008C3F4D" w:rsidRPr="008C3F4D" w:rsidRDefault="008C3F4D" w:rsidP="008C3F4D">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8C3F4D" w:rsidRPr="008C3F4D" w:rsidRDefault="008C3F4D" w:rsidP="008C3F4D">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 занятых жилищным фондом и (или) объектами инженерной инфраструктуры жилищно-коммунального комплекса (за исключением части земельного участка, приходящейся на объект недвижимого имущества, не относящийся к жилищному фонду и (или)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rsidR="008C3F4D" w:rsidRPr="008C3F4D" w:rsidRDefault="008C3F4D" w:rsidP="008C3F4D">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 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C3F4D" w:rsidRPr="008C3F4D" w:rsidRDefault="008C3F4D" w:rsidP="008C3F4D">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8C3F4D" w:rsidRPr="008C3F4D" w:rsidRDefault="008C3F4D" w:rsidP="008C3F4D">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7.2. Налоговая ставка в размере 1,5 процента устанавливается в отношении прочих земельных участков.</w:t>
      </w:r>
    </w:p>
    <w:p w:rsidR="008C3F4D" w:rsidRPr="008C3F4D" w:rsidRDefault="008C3F4D" w:rsidP="008C3F4D">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Статья 8. Налоговые льготы</w:t>
      </w:r>
    </w:p>
    <w:p w:rsidR="008C3F4D" w:rsidRPr="008C3F4D" w:rsidRDefault="008C3F4D" w:rsidP="008C3F4D">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8.1. Налоговые льготы устанавливаются статьёй 395 Налогового кодекса Российской Федерации.</w:t>
      </w:r>
    </w:p>
    <w:p w:rsidR="008C3F4D" w:rsidRPr="008C3F4D" w:rsidRDefault="008C3F4D" w:rsidP="008C3F4D">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8.2. Помимо указанных в статье 395 Налогового кодекса Российской Федерации категорий, также освобождаются от налогообложения:</w:t>
      </w:r>
    </w:p>
    <w:p w:rsidR="008C3F4D" w:rsidRPr="008C3F4D" w:rsidRDefault="008C3F4D" w:rsidP="008C3F4D">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 казенные учреждения, финансируемые за счет средств местного бюджета;</w:t>
      </w:r>
    </w:p>
    <w:p w:rsidR="008C3F4D" w:rsidRPr="008C3F4D" w:rsidRDefault="008C3F4D" w:rsidP="008C3F4D">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 специализированные областные некоммерческие организации;</w:t>
      </w:r>
    </w:p>
    <w:p w:rsidR="008C3F4D" w:rsidRPr="008C3F4D" w:rsidRDefault="008C3F4D" w:rsidP="008C3F4D">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 дети-сироты в возрасте до 18 лет;</w:t>
      </w:r>
    </w:p>
    <w:p w:rsidR="008C3F4D" w:rsidRPr="008C3F4D" w:rsidRDefault="008C3F4D" w:rsidP="008C3F4D">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 дети, оставшиеся без попечения родителей, в возрасте до 18 лет;</w:t>
      </w:r>
    </w:p>
    <w:p w:rsidR="008C3F4D" w:rsidRPr="008C3F4D" w:rsidRDefault="008C3F4D" w:rsidP="008C3F4D">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 лица из числа детей-сирот и детей, оставшихся без попечения родителей, обучающиеся по очной форме в образовательных учреждениях всех типов и видов независимо от организационно-правовой формы, за исключением образовательных учреждений дополнительного образования, до окончания ими такого обучения, но не дольше чем до достижения ими возраста 23 лет (далее - лица из числа детей-сирот и детей, оставшихся без попечения родителей);</w:t>
      </w:r>
    </w:p>
    <w:p w:rsidR="008C3F4D" w:rsidRPr="008C3F4D" w:rsidRDefault="008C3F4D" w:rsidP="008C3F4D">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 физические лица, имеющие трех и более несовершеннолетних детей;</w:t>
      </w:r>
    </w:p>
    <w:p w:rsidR="008C3F4D" w:rsidRPr="008C3F4D" w:rsidRDefault="008C3F4D" w:rsidP="008C3F4D">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 образовательные организации, находящиеся на территории сельского поселения Верхняя Орлянка муниципального района Сергиевский Самарской области.</w:t>
      </w:r>
    </w:p>
    <w:p w:rsidR="008C3F4D" w:rsidRPr="008C3F4D" w:rsidRDefault="008C3F4D" w:rsidP="008C3F4D">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8.3. Предоставляется льгота в размере 70 процентов по уплате налога в отношении одного земельного участка, находящегося в собственности, постоянном (бессрочном) пользовании или пожизненном наследуемом владении, приобретенного для личного подсобного хозяйства, а также дачного хозяйства и индивидуального жилищного строительства:</w:t>
      </w:r>
    </w:p>
    <w:p w:rsidR="008C3F4D" w:rsidRPr="008C3F4D" w:rsidRDefault="008C3F4D" w:rsidP="008C3F4D">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lastRenderedPageBreak/>
        <w:t>- пенсионерам, получающим пенсии, назначаемые в порядке, установленном пенсионным законодательством, а также лицам, достигшим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w:t>
      </w:r>
    </w:p>
    <w:p w:rsidR="008C3F4D" w:rsidRPr="008C3F4D" w:rsidRDefault="008C3F4D" w:rsidP="008C3F4D">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 физическим лицам, соответствующим условиям, необходимым для назначения пенсии в соответствии с законодательством Российской Федерации, действовавшим на 31 декабря 2018 года;</w:t>
      </w:r>
    </w:p>
    <w:p w:rsidR="008C3F4D" w:rsidRPr="008C3F4D" w:rsidRDefault="008C3F4D" w:rsidP="008C3F4D">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 инвалидам, имеющим I и II группу инвалидности;</w:t>
      </w:r>
    </w:p>
    <w:p w:rsidR="008C3F4D" w:rsidRPr="008C3F4D" w:rsidRDefault="008C3F4D" w:rsidP="008C3F4D">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 инвалидам детства.</w:t>
      </w:r>
    </w:p>
    <w:p w:rsidR="008C3F4D" w:rsidRPr="008C3F4D" w:rsidRDefault="008C3F4D" w:rsidP="008C3F4D">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Статья 9. Порядок и сроки предоставления</w:t>
      </w:r>
      <w:r>
        <w:rPr>
          <w:rFonts w:ascii="Times New Roman" w:eastAsia="Calibri" w:hAnsi="Times New Roman" w:cs="Times New Roman"/>
          <w:sz w:val="12"/>
          <w:szCs w:val="12"/>
        </w:rPr>
        <w:t xml:space="preserve"> </w:t>
      </w:r>
      <w:r w:rsidRPr="008C3F4D">
        <w:rPr>
          <w:rFonts w:ascii="Times New Roman" w:eastAsia="Calibri" w:hAnsi="Times New Roman" w:cs="Times New Roman"/>
          <w:sz w:val="12"/>
          <w:szCs w:val="12"/>
        </w:rPr>
        <w:t>налогоплательщиками документов, подтверждающих право</w:t>
      </w:r>
      <w:r>
        <w:rPr>
          <w:rFonts w:ascii="Times New Roman" w:eastAsia="Calibri" w:hAnsi="Times New Roman" w:cs="Times New Roman"/>
          <w:sz w:val="12"/>
          <w:szCs w:val="12"/>
        </w:rPr>
        <w:t xml:space="preserve"> </w:t>
      </w:r>
      <w:r w:rsidRPr="008C3F4D">
        <w:rPr>
          <w:rFonts w:ascii="Times New Roman" w:eastAsia="Calibri" w:hAnsi="Times New Roman" w:cs="Times New Roman"/>
          <w:sz w:val="12"/>
          <w:szCs w:val="12"/>
        </w:rPr>
        <w:t>на применение льготы</w:t>
      </w:r>
    </w:p>
    <w:p w:rsidR="008C3F4D" w:rsidRPr="008C3F4D" w:rsidRDefault="008C3F4D" w:rsidP="008C3F4D">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9.1. При определении подлежащей уплате налогоплательщиком суммы налога налоговая льгота физическим лицам предоставляется в отношении одного объекта налогообложения, находящегося на территории муниципального района Сергиевский, каждого вида по выбору налогоплательщика вне зависимости от количества оснований для применения налоговых льгот.</w:t>
      </w:r>
    </w:p>
    <w:p w:rsidR="008C3F4D" w:rsidRPr="008C3F4D" w:rsidRDefault="008C3F4D" w:rsidP="008C3F4D">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Налоговая льгота физическим лицам, имеющим трех и более несовершеннолетних детей, предоставляется в отношении приобретенного ими в собственность бесплатно земельного участка, который образован в рамках реализации областной государственной программы.</w:t>
      </w:r>
    </w:p>
    <w:p w:rsidR="008C3F4D" w:rsidRPr="008C3F4D" w:rsidRDefault="008C3F4D" w:rsidP="008C3F4D">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9.2. Физические лица и юридические лица, имеющие право на налоговые льготы, представляют в налоговый орган заявление о предоставлении налоговой льготы, а также вправе представить документы, подтверждающие право налогоплательщика на налоговую льготу, в срок не позднее 1 февраля года, следующего за истекшим налоговым периодом:</w:t>
      </w:r>
    </w:p>
    <w:p w:rsidR="008C3F4D" w:rsidRPr="008C3F4D" w:rsidRDefault="008C3F4D" w:rsidP="008C3F4D">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1) Казенные учреждения, финансируемые за счет средств местного бюджета:</w:t>
      </w:r>
    </w:p>
    <w:p w:rsidR="008C3F4D" w:rsidRPr="008C3F4D" w:rsidRDefault="008C3F4D" w:rsidP="008C3F4D">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 копии учредительных документов, смета доходов и расходов;</w:t>
      </w:r>
    </w:p>
    <w:p w:rsidR="008C3F4D" w:rsidRPr="008C3F4D" w:rsidRDefault="008C3F4D" w:rsidP="008C3F4D">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2) Специализированные областные некоммерческие организации:</w:t>
      </w:r>
    </w:p>
    <w:p w:rsidR="008C3F4D" w:rsidRPr="008C3F4D" w:rsidRDefault="008C3F4D" w:rsidP="008C3F4D">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 документы, подтверждающие статус организации, и иные документы, подтверждающие право на льготу;</w:t>
      </w:r>
    </w:p>
    <w:p w:rsidR="008C3F4D" w:rsidRPr="008C3F4D" w:rsidRDefault="008C3F4D" w:rsidP="008C3F4D">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3) Физические лица, соответствующие условиям, необходимым для назначения пенсии в соответствии с законодательством Российской Федерации, действовавшим на 31 декабря 2018 года:</w:t>
      </w:r>
    </w:p>
    <w:p w:rsidR="008C3F4D" w:rsidRPr="008C3F4D" w:rsidRDefault="008C3F4D" w:rsidP="008C3F4D">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 уведомление о выбранном земельном участке, паспорт и удостоверение пенсионера;</w:t>
      </w:r>
    </w:p>
    <w:p w:rsidR="008C3F4D" w:rsidRPr="008C3F4D" w:rsidRDefault="008C3F4D" w:rsidP="008C3F4D">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4) Инвалиды, имеющие I и II группу инвалидности, инвалиды с детства:</w:t>
      </w:r>
    </w:p>
    <w:p w:rsidR="008C3F4D" w:rsidRPr="008C3F4D" w:rsidRDefault="008C3F4D" w:rsidP="008C3F4D">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 уведомление о выбранном земельном участке, справка медико-социальной экспертной комиссии, специальное удостоверение инвалида;</w:t>
      </w:r>
    </w:p>
    <w:p w:rsidR="008C3F4D" w:rsidRPr="008C3F4D" w:rsidRDefault="008C3F4D" w:rsidP="008C3F4D">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5) Дети-сироты в возрасте до 18 лет:</w:t>
      </w:r>
    </w:p>
    <w:p w:rsidR="008C3F4D" w:rsidRPr="008C3F4D" w:rsidRDefault="008C3F4D" w:rsidP="008C3F4D">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 уведомление о выбранном земельном участке, свидетельство о рождении несовершеннолетнего и свидетельство о смерти родителей (родителя);</w:t>
      </w:r>
    </w:p>
    <w:p w:rsidR="008C3F4D" w:rsidRPr="008C3F4D" w:rsidRDefault="008C3F4D" w:rsidP="008C3F4D">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6) Дети, оставшиеся без попечения родителей, в возрасте до 18 лет:</w:t>
      </w:r>
    </w:p>
    <w:p w:rsidR="008C3F4D" w:rsidRPr="008C3F4D" w:rsidRDefault="008C3F4D" w:rsidP="008C3F4D">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 уведомление о выбранном земельном участке, свидетельство о рождении несовершеннолетнего и одного из следующих документов соответственно:</w:t>
      </w:r>
    </w:p>
    <w:p w:rsidR="008C3F4D" w:rsidRPr="008C3F4D" w:rsidRDefault="008C3F4D" w:rsidP="008C3F4D">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 решение суда о лишении родителей (родителя) родительских прав, ограничении в родительских правах, признании безвестно отсутствующими, недееспособными (ограниченными в дееспособности), объявленными умершими;</w:t>
      </w:r>
    </w:p>
    <w:p w:rsidR="008C3F4D" w:rsidRPr="008C3F4D" w:rsidRDefault="008C3F4D" w:rsidP="008C3F4D">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 справка из лечебного учреждения, где родители (родитель) находятся на лечении;</w:t>
      </w:r>
    </w:p>
    <w:p w:rsidR="008C3F4D" w:rsidRPr="008C3F4D" w:rsidRDefault="008C3F4D" w:rsidP="008C3F4D">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 справка из учреждения, где родители (родитель) отбывают наказание в виде лишения свободы либо находятся под стражей;</w:t>
      </w:r>
    </w:p>
    <w:p w:rsidR="008C3F4D" w:rsidRPr="008C3F4D" w:rsidRDefault="008C3F4D" w:rsidP="008C3F4D">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 отказ родителей (родителя) от воспитания детей либо взятия своих детей из воспитательных, лечебных учреждений, учреждений социальной защиты;</w:t>
      </w:r>
    </w:p>
    <w:p w:rsidR="008C3F4D" w:rsidRPr="008C3F4D" w:rsidRDefault="008C3F4D" w:rsidP="008C3F4D">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7) Лица из числа детей-сирот и детей, оставшихся без попечения родителей:</w:t>
      </w:r>
    </w:p>
    <w:p w:rsidR="008C3F4D" w:rsidRPr="008C3F4D" w:rsidRDefault="008C3F4D" w:rsidP="008C3F4D">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 уведомление о выбранном земельном участке, документ, удостоверяющий личность, справка образовательного учреждения, подтверждающая обучение по очной форме, и одного из следующих документов соответственно:</w:t>
      </w:r>
    </w:p>
    <w:p w:rsidR="008C3F4D" w:rsidRPr="008C3F4D" w:rsidRDefault="008C3F4D" w:rsidP="008C3F4D">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 свидетельство о смерти родителей (родителя);</w:t>
      </w:r>
    </w:p>
    <w:p w:rsidR="008C3F4D" w:rsidRPr="008C3F4D" w:rsidRDefault="008C3F4D" w:rsidP="008C3F4D">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 решение суда о лишении родителей (родителя) родительских прав, ограничении в родительских правах, признании безвестно отсутствующими, недееспособными (ограниченными в дееспособности), объявленными умершими;</w:t>
      </w:r>
    </w:p>
    <w:p w:rsidR="008C3F4D" w:rsidRPr="008C3F4D" w:rsidRDefault="008C3F4D" w:rsidP="008C3F4D">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 справка из лечебного учреждения, где родители (родитель) находятся на лечении;</w:t>
      </w:r>
    </w:p>
    <w:p w:rsidR="008C3F4D" w:rsidRPr="008C3F4D" w:rsidRDefault="008C3F4D" w:rsidP="008C3F4D">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 справка из учреждения, где родители (родитель) отбывают наказание в виде лишения свободы либо находятся под стражей;</w:t>
      </w:r>
    </w:p>
    <w:p w:rsidR="008C3F4D" w:rsidRPr="008C3F4D" w:rsidRDefault="008C3F4D" w:rsidP="008C3F4D">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 отказ родителей (родителя) от воспитания детей либо взятия своих детей из воспитательных, лечебных учреждений, учреждений социальной защиты;</w:t>
      </w:r>
    </w:p>
    <w:p w:rsidR="008C3F4D" w:rsidRPr="008C3F4D" w:rsidRDefault="008C3F4D" w:rsidP="008C3F4D">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8) Физические лица, имеющие трех и более несовершеннолетних детей:</w:t>
      </w:r>
    </w:p>
    <w:p w:rsidR="008C3F4D" w:rsidRPr="008C3F4D" w:rsidRDefault="008C3F4D" w:rsidP="008C3F4D">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 справка о составе семьи;</w:t>
      </w:r>
    </w:p>
    <w:p w:rsidR="008C3F4D" w:rsidRPr="008C3F4D" w:rsidRDefault="008C3F4D" w:rsidP="008C3F4D">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 постановление Главы муниципального района о предоставлении в собственность земельного участка.</w:t>
      </w:r>
    </w:p>
    <w:p w:rsidR="008C3F4D" w:rsidRPr="008C3F4D" w:rsidRDefault="008C3F4D" w:rsidP="008C3F4D">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9.3. Уведомление о выбранных объектах налогообложения, в отношении которых предоставляется налоговая льгота, представляется налогоплательщиком в налоговый орган по своему выбору не позднее 31 декабря года, являющегося налоговым периодом, начиная с которого в отношении указанных объектов применяется налоговая льгота.</w:t>
      </w:r>
    </w:p>
    <w:p w:rsidR="008C3F4D" w:rsidRPr="008C3F4D" w:rsidRDefault="008C3F4D" w:rsidP="008C3F4D">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Статья 10. Порядок уплаты налога и авансовых платежей по налогу в отношении налогоплательщиков-организаций</w:t>
      </w:r>
    </w:p>
    <w:p w:rsidR="008C3F4D" w:rsidRPr="008C3F4D" w:rsidRDefault="008C3F4D" w:rsidP="008C3F4D">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10.1. Налог и авансовые платежи по налогу уплачиваются налогоплательщиками-организациями в бюджет по месту нахождения земельных участков, признаваемых объектом налогообложения в соответствии со статьей 389 Налогового кодекса Российской Федерации.</w:t>
      </w:r>
    </w:p>
    <w:p w:rsidR="008C3F4D" w:rsidRPr="008C3F4D" w:rsidRDefault="008C3F4D" w:rsidP="008C3F4D">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10.2. Порядок уплаты налога и авансовых платежей по налогу в отношении налогоплательщиков-организаций применяется в соответствии со статьей 397 Налогового кодекса Российской Федерации.</w:t>
      </w:r>
    </w:p>
    <w:p w:rsidR="00AD743C" w:rsidRPr="00AD743C" w:rsidRDefault="00AD743C" w:rsidP="00AD743C">
      <w:pPr>
        <w:tabs>
          <w:tab w:val="left" w:pos="284"/>
          <w:tab w:val="left" w:pos="3828"/>
        </w:tabs>
        <w:spacing w:after="0" w:line="240" w:lineRule="auto"/>
        <w:jc w:val="both"/>
        <w:rPr>
          <w:rFonts w:ascii="Times New Roman" w:eastAsia="Calibri" w:hAnsi="Times New Roman" w:cs="Times New Roman"/>
          <w:sz w:val="12"/>
          <w:szCs w:val="12"/>
        </w:rPr>
      </w:pPr>
    </w:p>
    <w:p w:rsidR="008C3F4D" w:rsidRPr="00AD743C" w:rsidRDefault="008C3F4D" w:rsidP="008C3F4D">
      <w:pPr>
        <w:tabs>
          <w:tab w:val="left" w:pos="284"/>
          <w:tab w:val="left" w:pos="3828"/>
        </w:tabs>
        <w:spacing w:after="0" w:line="240" w:lineRule="auto"/>
        <w:jc w:val="center"/>
        <w:rPr>
          <w:rFonts w:ascii="Times New Roman" w:eastAsia="Calibri" w:hAnsi="Times New Roman" w:cs="Times New Roman"/>
          <w:b/>
          <w:sz w:val="12"/>
          <w:szCs w:val="12"/>
        </w:rPr>
      </w:pPr>
      <w:r w:rsidRPr="00AD743C">
        <w:rPr>
          <w:rFonts w:ascii="Times New Roman" w:eastAsia="Calibri" w:hAnsi="Times New Roman" w:cs="Times New Roman"/>
          <w:b/>
          <w:sz w:val="12"/>
          <w:szCs w:val="12"/>
        </w:rPr>
        <w:t>СОБРАНИЕ ПРЕДСТАВИТЕЛЕЙ</w:t>
      </w:r>
    </w:p>
    <w:p w:rsidR="008C3F4D" w:rsidRPr="00AD743C" w:rsidRDefault="008C3F4D" w:rsidP="008C3F4D">
      <w:pPr>
        <w:tabs>
          <w:tab w:val="left" w:pos="284"/>
          <w:tab w:val="left" w:pos="3828"/>
        </w:tabs>
        <w:spacing w:after="0" w:line="240" w:lineRule="auto"/>
        <w:jc w:val="center"/>
        <w:rPr>
          <w:rFonts w:ascii="Times New Roman" w:eastAsia="Calibri" w:hAnsi="Times New Roman" w:cs="Times New Roman"/>
          <w:b/>
          <w:sz w:val="12"/>
          <w:szCs w:val="12"/>
        </w:rPr>
      </w:pPr>
      <w:r w:rsidRPr="00AD743C">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ВОРОТНЕЕ</w:t>
      </w:r>
    </w:p>
    <w:p w:rsidR="008C3F4D" w:rsidRPr="00AD743C" w:rsidRDefault="008C3F4D" w:rsidP="008C3F4D">
      <w:pPr>
        <w:tabs>
          <w:tab w:val="left" w:pos="284"/>
          <w:tab w:val="left" w:pos="3828"/>
        </w:tabs>
        <w:spacing w:after="0" w:line="240" w:lineRule="auto"/>
        <w:jc w:val="center"/>
        <w:rPr>
          <w:rFonts w:ascii="Times New Roman" w:eastAsia="Calibri" w:hAnsi="Times New Roman" w:cs="Times New Roman"/>
          <w:b/>
          <w:sz w:val="12"/>
          <w:szCs w:val="12"/>
        </w:rPr>
      </w:pPr>
      <w:r w:rsidRPr="00AD743C">
        <w:rPr>
          <w:rFonts w:ascii="Times New Roman" w:eastAsia="Calibri" w:hAnsi="Times New Roman" w:cs="Times New Roman"/>
          <w:b/>
          <w:sz w:val="12"/>
          <w:szCs w:val="12"/>
        </w:rPr>
        <w:t>МУНИЦИПАЛЬНОГО РАЙОНА СЕРГИЕВСКИЙ</w:t>
      </w:r>
    </w:p>
    <w:p w:rsidR="008C3F4D" w:rsidRPr="00AD743C" w:rsidRDefault="008C3F4D" w:rsidP="008C3F4D">
      <w:pPr>
        <w:tabs>
          <w:tab w:val="left" w:pos="284"/>
        </w:tabs>
        <w:spacing w:after="0" w:line="240" w:lineRule="auto"/>
        <w:jc w:val="center"/>
        <w:rPr>
          <w:rFonts w:ascii="Times New Roman" w:eastAsia="Calibri" w:hAnsi="Times New Roman" w:cs="Times New Roman"/>
          <w:b/>
          <w:sz w:val="12"/>
          <w:szCs w:val="12"/>
        </w:rPr>
      </w:pPr>
      <w:r w:rsidRPr="00AD743C">
        <w:rPr>
          <w:rFonts w:ascii="Times New Roman" w:eastAsia="Calibri" w:hAnsi="Times New Roman" w:cs="Times New Roman"/>
          <w:b/>
          <w:sz w:val="12"/>
          <w:szCs w:val="12"/>
        </w:rPr>
        <w:t>САМАРСКОЙ ОБЛАСТИ</w:t>
      </w:r>
    </w:p>
    <w:p w:rsidR="008C3F4D" w:rsidRPr="00AD743C" w:rsidRDefault="008C3F4D" w:rsidP="008C3F4D">
      <w:pPr>
        <w:tabs>
          <w:tab w:val="left" w:pos="284"/>
        </w:tabs>
        <w:spacing w:after="0" w:line="240" w:lineRule="auto"/>
        <w:jc w:val="center"/>
        <w:rPr>
          <w:rFonts w:ascii="Times New Roman" w:eastAsia="Calibri" w:hAnsi="Times New Roman" w:cs="Times New Roman"/>
          <w:sz w:val="12"/>
          <w:szCs w:val="12"/>
        </w:rPr>
      </w:pPr>
    </w:p>
    <w:p w:rsidR="008C3F4D" w:rsidRPr="00AD743C" w:rsidRDefault="008C3F4D" w:rsidP="008C3F4D">
      <w:pPr>
        <w:tabs>
          <w:tab w:val="left" w:pos="284"/>
        </w:tabs>
        <w:spacing w:after="0" w:line="240" w:lineRule="auto"/>
        <w:jc w:val="center"/>
        <w:rPr>
          <w:rFonts w:ascii="Times New Roman" w:eastAsia="Calibri" w:hAnsi="Times New Roman" w:cs="Times New Roman"/>
          <w:sz w:val="12"/>
          <w:szCs w:val="12"/>
        </w:rPr>
      </w:pPr>
      <w:r w:rsidRPr="00AD743C">
        <w:rPr>
          <w:rFonts w:ascii="Times New Roman" w:eastAsia="Calibri" w:hAnsi="Times New Roman" w:cs="Times New Roman"/>
          <w:sz w:val="12"/>
          <w:szCs w:val="12"/>
        </w:rPr>
        <w:t>РЕШЕНИЕ</w:t>
      </w:r>
    </w:p>
    <w:p w:rsidR="008C3F4D" w:rsidRPr="00AD743C" w:rsidRDefault="008C3F4D" w:rsidP="008C3F4D">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26</w:t>
      </w:r>
      <w:r w:rsidRPr="00AD743C">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AD743C">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№12</w:t>
      </w:r>
    </w:p>
    <w:p w:rsidR="008C3F4D" w:rsidRPr="008C3F4D" w:rsidRDefault="008C3F4D" w:rsidP="008C3F4D">
      <w:pPr>
        <w:tabs>
          <w:tab w:val="left" w:pos="284"/>
          <w:tab w:val="left" w:pos="3828"/>
        </w:tabs>
        <w:spacing w:after="0" w:line="240" w:lineRule="auto"/>
        <w:jc w:val="center"/>
        <w:rPr>
          <w:rFonts w:ascii="Times New Roman" w:eastAsia="Calibri" w:hAnsi="Times New Roman" w:cs="Times New Roman"/>
          <w:b/>
          <w:sz w:val="12"/>
          <w:szCs w:val="12"/>
        </w:rPr>
      </w:pPr>
      <w:r w:rsidRPr="008C3F4D">
        <w:rPr>
          <w:rFonts w:ascii="Times New Roman" w:eastAsia="Calibri" w:hAnsi="Times New Roman" w:cs="Times New Roman"/>
          <w:b/>
          <w:sz w:val="12"/>
          <w:szCs w:val="12"/>
        </w:rPr>
        <w:t>«Об утверждении Положения о земельном налоге на территории сельского поселения Воротнее муниципального района Сергиевский»</w:t>
      </w:r>
    </w:p>
    <w:p w:rsidR="008C3F4D" w:rsidRPr="008C3F4D" w:rsidRDefault="008C3F4D" w:rsidP="008C3F4D">
      <w:pPr>
        <w:tabs>
          <w:tab w:val="left" w:pos="284"/>
          <w:tab w:val="left" w:pos="3828"/>
        </w:tabs>
        <w:spacing w:after="0" w:line="240" w:lineRule="auto"/>
        <w:jc w:val="both"/>
        <w:rPr>
          <w:rFonts w:ascii="Times New Roman" w:eastAsia="Calibri" w:hAnsi="Times New Roman" w:cs="Times New Roman"/>
          <w:sz w:val="12"/>
          <w:szCs w:val="12"/>
        </w:rPr>
      </w:pPr>
    </w:p>
    <w:p w:rsidR="008C3F4D" w:rsidRPr="008C3F4D" w:rsidRDefault="008C3F4D"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В соответствии с Налоговым кодексом Российской Федерации, Федеральным законом от 06.10.2003 г. №131-ФЗ «Об общих принципах организации местного самоуправления в Российской Федерации», Уставом сельского поселения Воротнее муниципального района Сергиевский Самарской области, Собрание представителей сельского поселения Воротнее муниципального района Сергиевский</w:t>
      </w:r>
    </w:p>
    <w:p w:rsidR="008C3F4D" w:rsidRPr="008C3F4D" w:rsidRDefault="008C3F4D"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b/>
          <w:sz w:val="12"/>
          <w:szCs w:val="12"/>
        </w:rPr>
        <w:t>РЕШИЛО</w:t>
      </w:r>
      <w:r w:rsidRPr="008C3F4D">
        <w:rPr>
          <w:rFonts w:ascii="Times New Roman" w:eastAsia="Calibri" w:hAnsi="Times New Roman" w:cs="Times New Roman"/>
          <w:sz w:val="12"/>
          <w:szCs w:val="12"/>
        </w:rPr>
        <w:t>:</w:t>
      </w:r>
    </w:p>
    <w:p w:rsidR="008C3F4D" w:rsidRPr="008C3F4D" w:rsidRDefault="008C3F4D"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1.</w:t>
      </w:r>
      <w:r w:rsidR="005D57E8">
        <w:rPr>
          <w:rFonts w:ascii="Times New Roman" w:eastAsia="Calibri" w:hAnsi="Times New Roman" w:cs="Times New Roman"/>
          <w:sz w:val="12"/>
          <w:szCs w:val="12"/>
        </w:rPr>
        <w:t xml:space="preserve"> </w:t>
      </w:r>
      <w:r w:rsidRPr="008C3F4D">
        <w:rPr>
          <w:rFonts w:ascii="Times New Roman" w:eastAsia="Calibri" w:hAnsi="Times New Roman" w:cs="Times New Roman"/>
          <w:sz w:val="12"/>
          <w:szCs w:val="12"/>
        </w:rPr>
        <w:t xml:space="preserve">Утвердить Положение «О земельном налоге на территории сельского поселения Воротнее муниципального района </w:t>
      </w:r>
      <w:r w:rsidR="005D57E8" w:rsidRPr="008C3F4D">
        <w:rPr>
          <w:rFonts w:ascii="Times New Roman" w:eastAsia="Calibri" w:hAnsi="Times New Roman" w:cs="Times New Roman"/>
          <w:sz w:val="12"/>
          <w:szCs w:val="12"/>
        </w:rPr>
        <w:t>Сергиевский» в</w:t>
      </w:r>
      <w:r w:rsidRPr="008C3F4D">
        <w:rPr>
          <w:rFonts w:ascii="Times New Roman" w:eastAsia="Calibri" w:hAnsi="Times New Roman" w:cs="Times New Roman"/>
          <w:sz w:val="12"/>
          <w:szCs w:val="12"/>
        </w:rPr>
        <w:t xml:space="preserve"> соответствии с Приложением №1 к настоящему решению.</w:t>
      </w:r>
    </w:p>
    <w:p w:rsidR="008C3F4D" w:rsidRPr="008C3F4D" w:rsidRDefault="008C3F4D"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2.</w:t>
      </w:r>
      <w:r w:rsidR="005D57E8">
        <w:rPr>
          <w:rFonts w:ascii="Times New Roman" w:eastAsia="Calibri" w:hAnsi="Times New Roman" w:cs="Times New Roman"/>
          <w:sz w:val="12"/>
          <w:szCs w:val="12"/>
        </w:rPr>
        <w:t xml:space="preserve"> </w:t>
      </w:r>
      <w:r w:rsidRPr="008C3F4D">
        <w:rPr>
          <w:rFonts w:ascii="Times New Roman" w:eastAsia="Calibri" w:hAnsi="Times New Roman" w:cs="Times New Roman"/>
          <w:sz w:val="12"/>
          <w:szCs w:val="12"/>
        </w:rPr>
        <w:t>Признать утратившими силу:</w:t>
      </w:r>
    </w:p>
    <w:p w:rsidR="008C3F4D" w:rsidRPr="008C3F4D" w:rsidRDefault="008C3F4D"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lastRenderedPageBreak/>
        <w:t xml:space="preserve">- Решение Собрания представителей сельского поселения Воротнее муниципального района </w:t>
      </w:r>
      <w:r w:rsidR="005D57E8" w:rsidRPr="008C3F4D">
        <w:rPr>
          <w:rFonts w:ascii="Times New Roman" w:eastAsia="Calibri" w:hAnsi="Times New Roman" w:cs="Times New Roman"/>
          <w:sz w:val="12"/>
          <w:szCs w:val="12"/>
        </w:rPr>
        <w:t>Сергиевский №</w:t>
      </w:r>
      <w:r w:rsidRPr="008C3F4D">
        <w:rPr>
          <w:rFonts w:ascii="Times New Roman" w:eastAsia="Calibri" w:hAnsi="Times New Roman" w:cs="Times New Roman"/>
          <w:sz w:val="12"/>
          <w:szCs w:val="12"/>
        </w:rPr>
        <w:t xml:space="preserve"> 13 от 29.06.2016 года «Об утверждении Положения о земельном налоге на территории сельского поселения Воротнее муниципального района Сергиевский»;</w:t>
      </w:r>
    </w:p>
    <w:p w:rsidR="008C3F4D" w:rsidRPr="008C3F4D" w:rsidRDefault="008C3F4D"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 xml:space="preserve">- Решение Собрания представителей сельского поселения Воротнее муниципального района </w:t>
      </w:r>
      <w:r w:rsidR="005D57E8" w:rsidRPr="008C3F4D">
        <w:rPr>
          <w:rFonts w:ascii="Times New Roman" w:eastAsia="Calibri" w:hAnsi="Times New Roman" w:cs="Times New Roman"/>
          <w:sz w:val="12"/>
          <w:szCs w:val="12"/>
        </w:rPr>
        <w:t>Сергиевский №</w:t>
      </w:r>
      <w:r w:rsidRPr="008C3F4D">
        <w:rPr>
          <w:rFonts w:ascii="Times New Roman" w:eastAsia="Calibri" w:hAnsi="Times New Roman" w:cs="Times New Roman"/>
          <w:sz w:val="12"/>
          <w:szCs w:val="12"/>
        </w:rPr>
        <w:t xml:space="preserve">26 от 02.11.2018 года «О внесении изменений в Решение Собрания представителей сельского поселения Воротнее муниципального района Сергиевский № 13 от 29.06.2016 </w:t>
      </w:r>
      <w:r w:rsidR="005D57E8" w:rsidRPr="008C3F4D">
        <w:rPr>
          <w:rFonts w:ascii="Times New Roman" w:eastAsia="Calibri" w:hAnsi="Times New Roman" w:cs="Times New Roman"/>
          <w:sz w:val="12"/>
          <w:szCs w:val="12"/>
        </w:rPr>
        <w:t>года «</w:t>
      </w:r>
      <w:r w:rsidRPr="008C3F4D">
        <w:rPr>
          <w:rFonts w:ascii="Times New Roman" w:eastAsia="Calibri" w:hAnsi="Times New Roman" w:cs="Times New Roman"/>
          <w:sz w:val="12"/>
          <w:szCs w:val="12"/>
        </w:rPr>
        <w:t>Об утверждении Положения о земельном налоге на территории сельского поселения Воротнее муниципального района Сергиевский»;</w:t>
      </w:r>
    </w:p>
    <w:p w:rsidR="008C3F4D" w:rsidRPr="008C3F4D" w:rsidRDefault="008C3F4D"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 xml:space="preserve">- Решение Собрания представителей сельского поселения Воротнее муниципального района </w:t>
      </w:r>
      <w:r w:rsidR="005D57E8" w:rsidRPr="008C3F4D">
        <w:rPr>
          <w:rFonts w:ascii="Times New Roman" w:eastAsia="Calibri" w:hAnsi="Times New Roman" w:cs="Times New Roman"/>
          <w:sz w:val="12"/>
          <w:szCs w:val="12"/>
        </w:rPr>
        <w:t>Сергиевский №</w:t>
      </w:r>
      <w:r w:rsidRPr="008C3F4D">
        <w:rPr>
          <w:rFonts w:ascii="Times New Roman" w:eastAsia="Calibri" w:hAnsi="Times New Roman" w:cs="Times New Roman"/>
          <w:sz w:val="12"/>
          <w:szCs w:val="12"/>
        </w:rPr>
        <w:t xml:space="preserve"> 15 от 14.06.2019 года «О внесении изменений в Решение Собрания представителей сельского поселения Воротнее муниципального района Сергиевский № 13 от 29.06.2016 </w:t>
      </w:r>
      <w:r w:rsidR="005D57E8" w:rsidRPr="008C3F4D">
        <w:rPr>
          <w:rFonts w:ascii="Times New Roman" w:eastAsia="Calibri" w:hAnsi="Times New Roman" w:cs="Times New Roman"/>
          <w:sz w:val="12"/>
          <w:szCs w:val="12"/>
        </w:rPr>
        <w:t>года «</w:t>
      </w:r>
      <w:r w:rsidRPr="008C3F4D">
        <w:rPr>
          <w:rFonts w:ascii="Times New Roman" w:eastAsia="Calibri" w:hAnsi="Times New Roman" w:cs="Times New Roman"/>
          <w:sz w:val="12"/>
          <w:szCs w:val="12"/>
        </w:rPr>
        <w:t>Об утверждении Положения о земельном налоге на территории сельского поселения Воротнее муниципального района Сергиевский»;</w:t>
      </w:r>
    </w:p>
    <w:p w:rsidR="008C3F4D" w:rsidRPr="008C3F4D" w:rsidRDefault="008C3F4D"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 xml:space="preserve">- Решение Собрания представителей сельского поселения Воротнее муниципального района </w:t>
      </w:r>
      <w:r w:rsidR="005D57E8" w:rsidRPr="008C3F4D">
        <w:rPr>
          <w:rFonts w:ascii="Times New Roman" w:eastAsia="Calibri" w:hAnsi="Times New Roman" w:cs="Times New Roman"/>
          <w:sz w:val="12"/>
          <w:szCs w:val="12"/>
        </w:rPr>
        <w:t>Сергиевский №</w:t>
      </w:r>
      <w:r w:rsidRPr="008C3F4D">
        <w:rPr>
          <w:rFonts w:ascii="Times New Roman" w:eastAsia="Calibri" w:hAnsi="Times New Roman" w:cs="Times New Roman"/>
          <w:sz w:val="12"/>
          <w:szCs w:val="12"/>
        </w:rPr>
        <w:t xml:space="preserve">41 от 28.12.2022 года «О внесении изменений в Решение Собрания представителей сельского поселения Воротнее муниципального района Сергиевский № 13 от 29.06.2016 </w:t>
      </w:r>
      <w:r w:rsidR="005D57E8" w:rsidRPr="008C3F4D">
        <w:rPr>
          <w:rFonts w:ascii="Times New Roman" w:eastAsia="Calibri" w:hAnsi="Times New Roman" w:cs="Times New Roman"/>
          <w:sz w:val="12"/>
          <w:szCs w:val="12"/>
        </w:rPr>
        <w:t>года «</w:t>
      </w:r>
      <w:r w:rsidRPr="008C3F4D">
        <w:rPr>
          <w:rFonts w:ascii="Times New Roman" w:eastAsia="Calibri" w:hAnsi="Times New Roman" w:cs="Times New Roman"/>
          <w:sz w:val="12"/>
          <w:szCs w:val="12"/>
        </w:rPr>
        <w:t>Об утверждении Положения о земельном налоге на территории сельского поселения Воротнее муниципального района Сергиевский»;</w:t>
      </w:r>
    </w:p>
    <w:p w:rsidR="008C3F4D" w:rsidRPr="008C3F4D" w:rsidRDefault="008C3F4D"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 xml:space="preserve">- Решение Собрания представителей сельского поселения Воротнее муниципального района </w:t>
      </w:r>
      <w:r w:rsidR="005D57E8" w:rsidRPr="008C3F4D">
        <w:rPr>
          <w:rFonts w:ascii="Times New Roman" w:eastAsia="Calibri" w:hAnsi="Times New Roman" w:cs="Times New Roman"/>
          <w:sz w:val="12"/>
          <w:szCs w:val="12"/>
        </w:rPr>
        <w:t>Сергиевский №</w:t>
      </w:r>
      <w:r w:rsidRPr="008C3F4D">
        <w:rPr>
          <w:rFonts w:ascii="Times New Roman" w:eastAsia="Calibri" w:hAnsi="Times New Roman" w:cs="Times New Roman"/>
          <w:sz w:val="12"/>
          <w:szCs w:val="12"/>
        </w:rPr>
        <w:t xml:space="preserve"> 7 от 24.03.2023 года «О внесении изменений в Решение Собрания представителей сельского поселения Воротнее муниципального района Сергиевский № 13 от 29.06.2016 </w:t>
      </w:r>
      <w:r w:rsidR="005D57E8" w:rsidRPr="008C3F4D">
        <w:rPr>
          <w:rFonts w:ascii="Times New Roman" w:eastAsia="Calibri" w:hAnsi="Times New Roman" w:cs="Times New Roman"/>
          <w:sz w:val="12"/>
          <w:szCs w:val="12"/>
        </w:rPr>
        <w:t>года «</w:t>
      </w:r>
      <w:r w:rsidRPr="008C3F4D">
        <w:rPr>
          <w:rFonts w:ascii="Times New Roman" w:eastAsia="Calibri" w:hAnsi="Times New Roman" w:cs="Times New Roman"/>
          <w:sz w:val="12"/>
          <w:szCs w:val="12"/>
        </w:rPr>
        <w:t>Об утверждении Положения о земельном налоге на территории сельского поселения Воротнее муниципального района Сергиевский».</w:t>
      </w:r>
    </w:p>
    <w:p w:rsidR="008C3F4D" w:rsidRPr="008C3F4D" w:rsidRDefault="008C3F4D"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3. Опубликовать настоящее Решение в газете «Сергиевский вестник».</w:t>
      </w:r>
    </w:p>
    <w:p w:rsidR="008C3F4D" w:rsidRPr="008C3F4D" w:rsidRDefault="008C3F4D"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sidRPr="008C3F4D">
        <w:rPr>
          <w:rFonts w:ascii="Times New Roman" w:eastAsia="Calibri" w:hAnsi="Times New Roman" w:cs="Times New Roman"/>
          <w:sz w:val="12"/>
          <w:szCs w:val="12"/>
        </w:rPr>
        <w:t>4. Настоящее Решение вступает в силу со дня его официального опубликования.</w:t>
      </w:r>
    </w:p>
    <w:p w:rsidR="008C3F4D" w:rsidRDefault="008C3F4D" w:rsidP="008C3F4D">
      <w:pPr>
        <w:tabs>
          <w:tab w:val="left" w:pos="284"/>
          <w:tab w:val="left" w:pos="3828"/>
        </w:tabs>
        <w:spacing w:after="0" w:line="240" w:lineRule="auto"/>
        <w:jc w:val="right"/>
        <w:rPr>
          <w:rFonts w:ascii="Times New Roman" w:eastAsia="Calibri" w:hAnsi="Times New Roman" w:cs="Times New Roman"/>
          <w:sz w:val="12"/>
          <w:szCs w:val="12"/>
        </w:rPr>
      </w:pPr>
      <w:r w:rsidRPr="008C3F4D">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8C3F4D">
        <w:rPr>
          <w:rFonts w:ascii="Times New Roman" w:eastAsia="Calibri" w:hAnsi="Times New Roman" w:cs="Times New Roman"/>
          <w:sz w:val="12"/>
          <w:szCs w:val="12"/>
        </w:rPr>
        <w:t xml:space="preserve">сельского поселения Воротнее </w:t>
      </w:r>
    </w:p>
    <w:p w:rsidR="008C3F4D" w:rsidRPr="008C3F4D" w:rsidRDefault="008C3F4D" w:rsidP="008C3F4D">
      <w:pPr>
        <w:tabs>
          <w:tab w:val="left" w:pos="284"/>
          <w:tab w:val="left" w:pos="3828"/>
        </w:tabs>
        <w:spacing w:after="0" w:line="240" w:lineRule="auto"/>
        <w:jc w:val="right"/>
        <w:rPr>
          <w:rFonts w:ascii="Times New Roman" w:eastAsia="Calibri" w:hAnsi="Times New Roman" w:cs="Times New Roman"/>
          <w:sz w:val="12"/>
          <w:szCs w:val="12"/>
        </w:rPr>
      </w:pPr>
      <w:r w:rsidRPr="008C3F4D">
        <w:rPr>
          <w:rFonts w:ascii="Times New Roman" w:eastAsia="Calibri" w:hAnsi="Times New Roman" w:cs="Times New Roman"/>
          <w:sz w:val="12"/>
          <w:szCs w:val="12"/>
        </w:rPr>
        <w:t>муниципального района Сергиевский</w:t>
      </w:r>
    </w:p>
    <w:p w:rsidR="008C3F4D" w:rsidRDefault="005D57E8" w:rsidP="005D57E8">
      <w:pPr>
        <w:tabs>
          <w:tab w:val="left" w:pos="284"/>
          <w:tab w:val="left" w:pos="3828"/>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Т.А. Мамыкина</w:t>
      </w:r>
    </w:p>
    <w:p w:rsidR="005D57E8" w:rsidRPr="008C3F4D" w:rsidRDefault="005D57E8" w:rsidP="008C3F4D">
      <w:pPr>
        <w:tabs>
          <w:tab w:val="left" w:pos="284"/>
          <w:tab w:val="left" w:pos="3828"/>
        </w:tabs>
        <w:spacing w:after="0" w:line="240" w:lineRule="auto"/>
        <w:jc w:val="both"/>
        <w:rPr>
          <w:rFonts w:ascii="Times New Roman" w:eastAsia="Calibri" w:hAnsi="Times New Roman" w:cs="Times New Roman"/>
          <w:sz w:val="12"/>
          <w:szCs w:val="12"/>
        </w:rPr>
      </w:pPr>
    </w:p>
    <w:p w:rsidR="008C3F4D" w:rsidRPr="008C3F4D" w:rsidRDefault="008C3F4D" w:rsidP="008C3F4D">
      <w:pPr>
        <w:tabs>
          <w:tab w:val="left" w:pos="284"/>
          <w:tab w:val="left" w:pos="3828"/>
        </w:tabs>
        <w:spacing w:after="0" w:line="240" w:lineRule="auto"/>
        <w:jc w:val="right"/>
        <w:rPr>
          <w:rFonts w:ascii="Times New Roman" w:eastAsia="Calibri" w:hAnsi="Times New Roman" w:cs="Times New Roman"/>
          <w:sz w:val="12"/>
          <w:szCs w:val="12"/>
        </w:rPr>
      </w:pPr>
      <w:r w:rsidRPr="008C3F4D">
        <w:rPr>
          <w:rFonts w:ascii="Times New Roman" w:eastAsia="Calibri" w:hAnsi="Times New Roman" w:cs="Times New Roman"/>
          <w:sz w:val="12"/>
          <w:szCs w:val="12"/>
        </w:rPr>
        <w:t>Глава сельского поселения Воротнее</w:t>
      </w:r>
    </w:p>
    <w:p w:rsidR="008C3F4D" w:rsidRDefault="008C3F4D" w:rsidP="008C3F4D">
      <w:pPr>
        <w:tabs>
          <w:tab w:val="left" w:pos="284"/>
          <w:tab w:val="left" w:pos="3828"/>
        </w:tabs>
        <w:spacing w:after="0" w:line="240" w:lineRule="auto"/>
        <w:jc w:val="right"/>
        <w:rPr>
          <w:rFonts w:ascii="Times New Roman" w:eastAsia="Calibri" w:hAnsi="Times New Roman" w:cs="Times New Roman"/>
          <w:sz w:val="12"/>
          <w:szCs w:val="12"/>
        </w:rPr>
      </w:pPr>
      <w:r w:rsidRPr="008C3F4D">
        <w:rPr>
          <w:rFonts w:ascii="Times New Roman" w:eastAsia="Calibri" w:hAnsi="Times New Roman" w:cs="Times New Roman"/>
          <w:sz w:val="12"/>
          <w:szCs w:val="12"/>
        </w:rPr>
        <w:t>муниципального района Сергиевский</w:t>
      </w:r>
    </w:p>
    <w:p w:rsidR="008C3F4D" w:rsidRPr="008C3F4D" w:rsidRDefault="008C3F4D" w:rsidP="008C3F4D">
      <w:pPr>
        <w:tabs>
          <w:tab w:val="left" w:pos="284"/>
          <w:tab w:val="left" w:pos="3828"/>
        </w:tabs>
        <w:spacing w:after="0" w:line="240" w:lineRule="auto"/>
        <w:jc w:val="right"/>
        <w:rPr>
          <w:rFonts w:ascii="Times New Roman" w:eastAsia="Calibri" w:hAnsi="Times New Roman" w:cs="Times New Roman"/>
          <w:sz w:val="12"/>
          <w:szCs w:val="12"/>
        </w:rPr>
      </w:pPr>
      <w:r w:rsidRPr="008C3F4D">
        <w:rPr>
          <w:rFonts w:ascii="Times New Roman" w:eastAsia="Calibri" w:hAnsi="Times New Roman" w:cs="Times New Roman"/>
          <w:sz w:val="12"/>
          <w:szCs w:val="12"/>
        </w:rPr>
        <w:t>С.А.Никитин</w:t>
      </w:r>
    </w:p>
    <w:p w:rsidR="008C3F4D" w:rsidRPr="00AD743C" w:rsidRDefault="008C3F4D" w:rsidP="008C3F4D">
      <w:pPr>
        <w:tabs>
          <w:tab w:val="left" w:pos="284"/>
          <w:tab w:val="left" w:pos="3828"/>
        </w:tabs>
        <w:spacing w:after="0" w:line="240" w:lineRule="auto"/>
        <w:jc w:val="both"/>
        <w:rPr>
          <w:rFonts w:ascii="Times New Roman" w:eastAsia="Calibri" w:hAnsi="Times New Roman" w:cs="Times New Roman"/>
          <w:sz w:val="12"/>
          <w:szCs w:val="12"/>
        </w:rPr>
      </w:pPr>
    </w:p>
    <w:p w:rsidR="008C3F4D" w:rsidRPr="00AD743C" w:rsidRDefault="008C3F4D" w:rsidP="008C3F4D">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8C3F4D" w:rsidRPr="00AD743C" w:rsidRDefault="008C3F4D" w:rsidP="008C3F4D">
      <w:pPr>
        <w:spacing w:after="0" w:line="240" w:lineRule="auto"/>
        <w:jc w:val="right"/>
        <w:rPr>
          <w:rFonts w:ascii="Times New Roman" w:eastAsia="Calibri" w:hAnsi="Times New Roman" w:cs="Times New Roman"/>
          <w:i/>
          <w:sz w:val="12"/>
          <w:szCs w:val="12"/>
        </w:rPr>
      </w:pPr>
      <w:r w:rsidRPr="00AD743C">
        <w:rPr>
          <w:rFonts w:ascii="Times New Roman" w:eastAsia="Calibri" w:hAnsi="Times New Roman" w:cs="Times New Roman"/>
          <w:i/>
          <w:sz w:val="12"/>
          <w:szCs w:val="12"/>
        </w:rPr>
        <w:t xml:space="preserve">к решению Собрания Представителей сельского поселения </w:t>
      </w:r>
      <w:r w:rsidR="005D57E8" w:rsidRPr="005D57E8">
        <w:rPr>
          <w:rFonts w:ascii="Times New Roman" w:eastAsia="Calibri" w:hAnsi="Times New Roman" w:cs="Times New Roman"/>
          <w:i/>
          <w:sz w:val="12"/>
          <w:szCs w:val="12"/>
        </w:rPr>
        <w:t>Воротнее</w:t>
      </w:r>
    </w:p>
    <w:p w:rsidR="008C3F4D" w:rsidRPr="00AD743C" w:rsidRDefault="008C3F4D" w:rsidP="008C3F4D">
      <w:pPr>
        <w:spacing w:after="0" w:line="240" w:lineRule="auto"/>
        <w:jc w:val="right"/>
        <w:rPr>
          <w:rFonts w:ascii="Times New Roman" w:eastAsia="Calibri" w:hAnsi="Times New Roman" w:cs="Times New Roman"/>
          <w:i/>
          <w:sz w:val="12"/>
          <w:szCs w:val="12"/>
        </w:rPr>
      </w:pPr>
      <w:r w:rsidRPr="00AD743C">
        <w:rPr>
          <w:rFonts w:ascii="Times New Roman" w:eastAsia="Calibri" w:hAnsi="Times New Roman" w:cs="Times New Roman"/>
          <w:i/>
          <w:sz w:val="12"/>
          <w:szCs w:val="12"/>
        </w:rPr>
        <w:t>муниципального района Сергиевский Самарской области</w:t>
      </w:r>
    </w:p>
    <w:p w:rsidR="008C3F4D" w:rsidRPr="00AD743C" w:rsidRDefault="008C3F4D" w:rsidP="008C3F4D">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№1</w:t>
      </w:r>
      <w:r w:rsidR="005D57E8">
        <w:rPr>
          <w:rFonts w:ascii="Times New Roman" w:eastAsia="Calibri" w:hAnsi="Times New Roman" w:cs="Times New Roman"/>
          <w:i/>
          <w:sz w:val="12"/>
          <w:szCs w:val="12"/>
        </w:rPr>
        <w:t>2</w:t>
      </w:r>
      <w:r w:rsidRPr="00AD743C">
        <w:rPr>
          <w:rFonts w:ascii="Times New Roman" w:eastAsia="Calibri" w:hAnsi="Times New Roman" w:cs="Times New Roman"/>
          <w:i/>
          <w:sz w:val="12"/>
          <w:szCs w:val="12"/>
        </w:rPr>
        <w:t xml:space="preserve"> от “26” </w:t>
      </w:r>
      <w:r>
        <w:rPr>
          <w:rFonts w:ascii="Times New Roman" w:eastAsia="Calibri" w:hAnsi="Times New Roman" w:cs="Times New Roman"/>
          <w:i/>
          <w:sz w:val="12"/>
          <w:szCs w:val="12"/>
        </w:rPr>
        <w:t>апреля</w:t>
      </w:r>
      <w:r w:rsidRPr="00AD743C">
        <w:rPr>
          <w:rFonts w:ascii="Times New Roman" w:eastAsia="Calibri" w:hAnsi="Times New Roman" w:cs="Times New Roman"/>
          <w:i/>
          <w:sz w:val="12"/>
          <w:szCs w:val="12"/>
        </w:rPr>
        <w:t xml:space="preserve"> 2024 г.</w:t>
      </w:r>
    </w:p>
    <w:p w:rsidR="005D57E8" w:rsidRPr="005D57E8" w:rsidRDefault="005D57E8" w:rsidP="005D57E8">
      <w:pPr>
        <w:tabs>
          <w:tab w:val="left" w:pos="284"/>
          <w:tab w:val="left" w:pos="3828"/>
        </w:tabs>
        <w:spacing w:after="0" w:line="240" w:lineRule="auto"/>
        <w:jc w:val="center"/>
        <w:rPr>
          <w:rFonts w:ascii="Times New Roman" w:eastAsia="Calibri" w:hAnsi="Times New Roman" w:cs="Times New Roman"/>
          <w:b/>
          <w:sz w:val="12"/>
          <w:szCs w:val="12"/>
        </w:rPr>
      </w:pPr>
      <w:r w:rsidRPr="005D57E8">
        <w:rPr>
          <w:rFonts w:ascii="Times New Roman" w:eastAsia="Calibri" w:hAnsi="Times New Roman" w:cs="Times New Roman"/>
          <w:b/>
          <w:sz w:val="12"/>
          <w:szCs w:val="12"/>
        </w:rPr>
        <w:t>ПОЛОЖЕНИЕ</w:t>
      </w:r>
    </w:p>
    <w:p w:rsidR="005D57E8" w:rsidRDefault="005D57E8" w:rsidP="005D57E8">
      <w:pPr>
        <w:tabs>
          <w:tab w:val="left" w:pos="284"/>
          <w:tab w:val="left" w:pos="3828"/>
        </w:tabs>
        <w:spacing w:after="0" w:line="240" w:lineRule="auto"/>
        <w:jc w:val="center"/>
        <w:rPr>
          <w:rFonts w:ascii="Times New Roman" w:eastAsia="Calibri" w:hAnsi="Times New Roman" w:cs="Times New Roman"/>
          <w:b/>
          <w:sz w:val="12"/>
          <w:szCs w:val="12"/>
        </w:rPr>
      </w:pPr>
      <w:r w:rsidRPr="005D57E8">
        <w:rPr>
          <w:rFonts w:ascii="Times New Roman" w:eastAsia="Calibri" w:hAnsi="Times New Roman" w:cs="Times New Roman"/>
          <w:b/>
          <w:sz w:val="12"/>
          <w:szCs w:val="12"/>
        </w:rPr>
        <w:t xml:space="preserve">О ЗЕМЕЛЬНОМ НАЛОГЕ НА ТЕРРИТОРИИ </w:t>
      </w:r>
    </w:p>
    <w:p w:rsidR="005D57E8" w:rsidRPr="005D57E8" w:rsidRDefault="005D57E8" w:rsidP="005D57E8">
      <w:pPr>
        <w:tabs>
          <w:tab w:val="left" w:pos="284"/>
          <w:tab w:val="left" w:pos="3828"/>
        </w:tabs>
        <w:spacing w:after="0" w:line="240" w:lineRule="auto"/>
        <w:jc w:val="center"/>
        <w:rPr>
          <w:rFonts w:ascii="Times New Roman" w:eastAsia="Calibri" w:hAnsi="Times New Roman" w:cs="Times New Roman"/>
          <w:b/>
          <w:sz w:val="12"/>
          <w:szCs w:val="12"/>
        </w:rPr>
      </w:pPr>
      <w:r w:rsidRPr="005D57E8">
        <w:rPr>
          <w:rFonts w:ascii="Times New Roman" w:eastAsia="Calibri" w:hAnsi="Times New Roman" w:cs="Times New Roman"/>
          <w:b/>
          <w:sz w:val="12"/>
          <w:szCs w:val="12"/>
        </w:rPr>
        <w:t>СЕЛЬСКОГО ПОСЕЛЕНИЯ ВОРОТНЕЕ МУНИЦИПАЛЬНОГО РАЙОНА СЕРГИЕВСКИЙ</w:t>
      </w:r>
    </w:p>
    <w:p w:rsidR="005D57E8" w:rsidRPr="005D57E8" w:rsidRDefault="005D57E8" w:rsidP="005D57E8">
      <w:pPr>
        <w:tabs>
          <w:tab w:val="left" w:pos="284"/>
          <w:tab w:val="left" w:pos="3828"/>
        </w:tabs>
        <w:spacing w:after="0" w:line="240" w:lineRule="auto"/>
        <w:jc w:val="both"/>
        <w:rPr>
          <w:rFonts w:ascii="Times New Roman" w:eastAsia="Calibri" w:hAnsi="Times New Roman" w:cs="Times New Roman"/>
          <w:sz w:val="12"/>
          <w:szCs w:val="12"/>
        </w:rPr>
      </w:pPr>
    </w:p>
    <w:p w:rsidR="005D57E8" w:rsidRPr="005D57E8" w:rsidRDefault="005D57E8"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Статья 1. Общие положения</w:t>
      </w:r>
    </w:p>
    <w:p w:rsidR="005D57E8" w:rsidRPr="005D57E8" w:rsidRDefault="005D57E8"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Настоящее Положение устанавливает земельный налог, обязательный к уплате на территории сельского поселения Воротнее муниципального района Сергиевский, налоговые ставки в пределах, установленных Главой 31 Налогового кодекса РФ, порядок уплаты налога и авансовых платежей, льготы по налогу, основания и порядок их применения.</w:t>
      </w:r>
    </w:p>
    <w:p w:rsidR="005D57E8" w:rsidRPr="005D57E8" w:rsidRDefault="005D57E8"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Статья 2. Налогоплательщики</w:t>
      </w:r>
    </w:p>
    <w:p w:rsidR="005D57E8" w:rsidRPr="005D57E8" w:rsidRDefault="005D57E8"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2.1. Налогоплательщиками налога (далее - налогоплательщики) признаются организации и физические лица, обладающие земельными участками, признаваемыми объектом налогообложения в соответствии со статьей 389 Налогового кодекса РФ, на праве собственности, на праве постоянного (бессрочного) пользования или праве пожизненного наследуемого владения.</w:t>
      </w:r>
    </w:p>
    <w:p w:rsidR="005D57E8" w:rsidRPr="005D57E8" w:rsidRDefault="005D57E8"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2.2.  Не признаются налогоплательщиками организации и физические лица в отношении земельных участков, находящихся у них на праве безвозмездного пользования, в том числе праве безвозмездного срочного пользования, или переданных им по договору аренды.</w:t>
      </w:r>
    </w:p>
    <w:p w:rsidR="005D57E8" w:rsidRPr="005D57E8" w:rsidRDefault="005D57E8"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Статья 3. Объект налогообложения</w:t>
      </w:r>
    </w:p>
    <w:p w:rsidR="005D57E8" w:rsidRPr="005D57E8" w:rsidRDefault="005D57E8"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3.1.</w:t>
      </w:r>
      <w:r>
        <w:rPr>
          <w:rFonts w:ascii="Times New Roman" w:eastAsia="Calibri" w:hAnsi="Times New Roman" w:cs="Times New Roman"/>
          <w:sz w:val="12"/>
          <w:szCs w:val="12"/>
        </w:rPr>
        <w:t xml:space="preserve"> </w:t>
      </w:r>
      <w:r w:rsidRPr="005D57E8">
        <w:rPr>
          <w:rFonts w:ascii="Times New Roman" w:eastAsia="Calibri" w:hAnsi="Times New Roman" w:cs="Times New Roman"/>
          <w:sz w:val="12"/>
          <w:szCs w:val="12"/>
        </w:rPr>
        <w:t>Объектом налогообложения признаются земельные участки, расположенные в пределах сельского поселения Воротнее муниципального района Сергиевский, на территории которого введен налог.</w:t>
      </w:r>
    </w:p>
    <w:p w:rsidR="005D57E8" w:rsidRPr="005D57E8" w:rsidRDefault="005D57E8"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3.2. </w:t>
      </w:r>
      <w:r w:rsidRPr="005D57E8">
        <w:rPr>
          <w:rFonts w:ascii="Times New Roman" w:eastAsia="Calibri" w:hAnsi="Times New Roman" w:cs="Times New Roman"/>
          <w:sz w:val="12"/>
          <w:szCs w:val="12"/>
        </w:rPr>
        <w:t>Не признаются объектом налогообложения земельные участки, в соответствии с пунктом 2 статьи 389 Налогового кодекса РФ.</w:t>
      </w:r>
    </w:p>
    <w:p w:rsidR="005D57E8" w:rsidRPr="005D57E8" w:rsidRDefault="005D57E8"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Статья 4. Налоговая база</w:t>
      </w:r>
    </w:p>
    <w:p w:rsidR="005D57E8" w:rsidRPr="005D57E8" w:rsidRDefault="005D57E8"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4.1. Налоговая база определяется как кадастровая стоимость земельных участков, признаваемых объектом налогообложения в соответствии со статьей 389 Налогового кодекса РФ.</w:t>
      </w:r>
    </w:p>
    <w:p w:rsidR="005D57E8" w:rsidRPr="005D57E8" w:rsidRDefault="005D57E8"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Статья 5. Порядок определения налоговой базы</w:t>
      </w:r>
    </w:p>
    <w:p w:rsidR="005D57E8" w:rsidRPr="005D57E8" w:rsidRDefault="005D57E8"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5.1. Порядок определения налоговой базы производится в соответствии со статьей 391 Налогового кодекса РФ.</w:t>
      </w:r>
    </w:p>
    <w:p w:rsidR="005D57E8" w:rsidRPr="005D57E8" w:rsidRDefault="005D57E8"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Статья 6. Особенности определения налоговой базы в отношении земельных участков, находящихся в общей собственности</w:t>
      </w:r>
    </w:p>
    <w:p w:rsidR="005D57E8" w:rsidRPr="005D57E8" w:rsidRDefault="005D57E8"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6.1. Определение налоговой базы в отношении земельных участков, находящихся в общей собственности, производятся в соответствии со статьей 392 Налогового кодекса РФ.</w:t>
      </w:r>
    </w:p>
    <w:p w:rsidR="005D57E8" w:rsidRPr="005D57E8" w:rsidRDefault="005D57E8"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Статья 7. Налоговая ставка</w:t>
      </w:r>
    </w:p>
    <w:p w:rsidR="005D57E8" w:rsidRPr="005D57E8" w:rsidRDefault="005D57E8"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7.1. Налоговая ставка в размере 0,3 процента устанавливается в отношении земельных участков:</w:t>
      </w:r>
    </w:p>
    <w:p w:rsidR="005D57E8" w:rsidRPr="005D57E8" w:rsidRDefault="005D57E8"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5D57E8" w:rsidRPr="005D57E8" w:rsidRDefault="005D57E8"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занятых жилищным фондом и (или) объектами инженерной инфраструктуры жилищно-коммунального комплекса (за исключением части земельного участка, приходящейся на объект недвижимого имущества, не относящийся к жилищному фонду и (или)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rsidR="005D57E8" w:rsidRPr="005D57E8" w:rsidRDefault="005D57E8"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5D57E8" w:rsidRPr="005D57E8" w:rsidRDefault="005D57E8"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5D57E8" w:rsidRPr="005D57E8" w:rsidRDefault="005D57E8"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7.2. Налоговая ставка в размере 1,5 процента устанавливается в отношении прочих земельных участков.</w:t>
      </w:r>
    </w:p>
    <w:p w:rsidR="005D57E8" w:rsidRPr="005D57E8" w:rsidRDefault="005D57E8"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Статья 8. Налоговые льготы</w:t>
      </w:r>
    </w:p>
    <w:p w:rsidR="005D57E8" w:rsidRPr="005D57E8" w:rsidRDefault="005D57E8"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lastRenderedPageBreak/>
        <w:t>8.1. Налоговые льготы устанавливаются статьёй 395 Налогового кодекса Российской Федерации.</w:t>
      </w:r>
    </w:p>
    <w:p w:rsidR="005D57E8" w:rsidRPr="005D57E8" w:rsidRDefault="005D57E8"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8.2. Помимо указанных в статье 395 Налогового кодекса Российской Федерации категорий, также освобождаются от налогообложения:</w:t>
      </w:r>
    </w:p>
    <w:p w:rsidR="005D57E8" w:rsidRPr="005D57E8" w:rsidRDefault="005D57E8"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казенные учреждения, финансируемые за счет средств местного бюджета;</w:t>
      </w:r>
    </w:p>
    <w:p w:rsidR="005D57E8" w:rsidRPr="005D57E8" w:rsidRDefault="005D57E8"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специализированные областные некоммерческие организации;</w:t>
      </w:r>
    </w:p>
    <w:p w:rsidR="005D57E8" w:rsidRPr="005D57E8" w:rsidRDefault="005D57E8"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дети-сироты в возрасте до 18 лет;</w:t>
      </w:r>
    </w:p>
    <w:p w:rsidR="005D57E8" w:rsidRPr="005D57E8" w:rsidRDefault="005D57E8"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дети, оставшиеся без попечения родителей, в возрасте до 18 лет;</w:t>
      </w:r>
    </w:p>
    <w:p w:rsidR="005D57E8" w:rsidRPr="005D57E8" w:rsidRDefault="005D57E8"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лица из числа детей-сирот и детей, оставшихся без попечения родителей, обучающиеся по очной форме в образовательных учреждениях всех типов и видов независимо от организационно-правовой формы, за исключением образовательных учреждений дополнительного образования, до окончания ими такого обучения, но не дольше чем до достижения ими возраста 23 лет (далее - лица из числа детей-сирот и детей, оставшихся без попечения родителей);</w:t>
      </w:r>
    </w:p>
    <w:p w:rsidR="005D57E8" w:rsidRPr="005D57E8" w:rsidRDefault="005D57E8"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физические лица, имеющие трех и более несовершеннолетних детей;</w:t>
      </w:r>
    </w:p>
    <w:p w:rsidR="005D57E8" w:rsidRPr="005D57E8" w:rsidRDefault="005D57E8"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образовательные организации, находящиеся на территории сельского поселения Воротнее муниципального района Сергиевский Самарской области.</w:t>
      </w:r>
    </w:p>
    <w:p w:rsidR="005D57E8" w:rsidRPr="005D57E8" w:rsidRDefault="005D57E8"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8.3. Предоставляется льгота в размере 70 процентов по уплате налога в отношении одного земельного участка, находящегося в собственности, постоянном (бессрочном) пользовании или пожизненном наследуемом владении, приобретенного для личного подсобного хозяйства, а также дачного хозяйства и индивидуального жилищного строительства:</w:t>
      </w:r>
    </w:p>
    <w:p w:rsidR="005D57E8" w:rsidRPr="005D57E8" w:rsidRDefault="005D57E8"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пенсионерам, получающим пенсии, назначаемые в порядке, установленном пенсионным законодательством, а также лицам, достигшим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w:t>
      </w:r>
    </w:p>
    <w:p w:rsidR="005D57E8" w:rsidRPr="005D57E8" w:rsidRDefault="005D57E8"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физическим лицам, соответствующим условиям, необходимым для назначения пенсии в соответствии с законодательством Российской Федерации, действовавшим на 31 декабря 2018 года;</w:t>
      </w:r>
    </w:p>
    <w:p w:rsidR="005D57E8" w:rsidRPr="005D57E8" w:rsidRDefault="005D57E8"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инвалидам, имеющим I и II группу инвалидности;</w:t>
      </w:r>
    </w:p>
    <w:p w:rsidR="005D57E8" w:rsidRPr="005D57E8" w:rsidRDefault="005D57E8"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инвалидам детства.</w:t>
      </w:r>
    </w:p>
    <w:p w:rsidR="005D57E8" w:rsidRPr="005D57E8" w:rsidRDefault="005D57E8"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Статья 9. Порядок и сроки предоставления</w:t>
      </w:r>
      <w:r>
        <w:rPr>
          <w:rFonts w:ascii="Times New Roman" w:eastAsia="Calibri" w:hAnsi="Times New Roman" w:cs="Times New Roman"/>
          <w:sz w:val="12"/>
          <w:szCs w:val="12"/>
        </w:rPr>
        <w:t xml:space="preserve"> </w:t>
      </w:r>
      <w:r w:rsidRPr="005D57E8">
        <w:rPr>
          <w:rFonts w:ascii="Times New Roman" w:eastAsia="Calibri" w:hAnsi="Times New Roman" w:cs="Times New Roman"/>
          <w:sz w:val="12"/>
          <w:szCs w:val="12"/>
        </w:rPr>
        <w:t>налогоплательщиками документов, подтверждающих право</w:t>
      </w:r>
      <w:r>
        <w:rPr>
          <w:rFonts w:ascii="Times New Roman" w:eastAsia="Calibri" w:hAnsi="Times New Roman" w:cs="Times New Roman"/>
          <w:sz w:val="12"/>
          <w:szCs w:val="12"/>
        </w:rPr>
        <w:t xml:space="preserve"> </w:t>
      </w:r>
      <w:r w:rsidRPr="005D57E8">
        <w:rPr>
          <w:rFonts w:ascii="Times New Roman" w:eastAsia="Calibri" w:hAnsi="Times New Roman" w:cs="Times New Roman"/>
          <w:sz w:val="12"/>
          <w:szCs w:val="12"/>
        </w:rPr>
        <w:t>на применение льготы</w:t>
      </w:r>
    </w:p>
    <w:p w:rsidR="005D57E8" w:rsidRPr="005D57E8" w:rsidRDefault="005D57E8"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9.1. При определении подлежащей уплате налогоплательщиком суммы налога налоговая льгота физическим лицам предоставляется в отношении одного объекта налогообложения, находящегося на территории муниципального района Сергиевский, каждого вида по выбору налогоплательщика вне зависимости от количества оснований для применения налоговых льгот.</w:t>
      </w:r>
    </w:p>
    <w:p w:rsidR="005D57E8" w:rsidRPr="005D57E8" w:rsidRDefault="005D57E8"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Налоговая льгота физическим лицам, имеющим трех и более несовершеннолетних детей, предоставляется в отношении приобретенного ими в собственность бесплатно земельного участка, который образован в рамках реализации областной государственной программы.</w:t>
      </w:r>
    </w:p>
    <w:p w:rsidR="005D57E8" w:rsidRPr="005D57E8" w:rsidRDefault="005D57E8"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9.2. Физические лица и юридические лица, имеющие право на налоговые льготы, представляют в налоговый орган заявление о предоставлении налоговой льготы, а также вправе представить документы, подтверждающие право налогоплательщика на налоговую льготу, в срок не позднее 1 февраля года, следующего за истекшим налоговым периодом:</w:t>
      </w:r>
    </w:p>
    <w:p w:rsidR="005D57E8" w:rsidRPr="005D57E8" w:rsidRDefault="005D57E8"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1) Казенные учреждения, финансируемые за счет средств местного бюджета:</w:t>
      </w:r>
    </w:p>
    <w:p w:rsidR="005D57E8" w:rsidRPr="005D57E8" w:rsidRDefault="005D57E8"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копии учредительных документов, смета доходов и расходов;</w:t>
      </w:r>
    </w:p>
    <w:p w:rsidR="005D57E8" w:rsidRPr="005D57E8" w:rsidRDefault="005D57E8"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2) Специализированные областные некоммерческие организации:</w:t>
      </w:r>
    </w:p>
    <w:p w:rsidR="005D57E8" w:rsidRPr="005D57E8" w:rsidRDefault="005D57E8"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документы, подтверждающие статус организации, и иные документы, подтверждающие право на льготу;</w:t>
      </w:r>
    </w:p>
    <w:p w:rsidR="005D57E8" w:rsidRPr="005D57E8" w:rsidRDefault="005D57E8"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3) Физические лица, соответствующие условиям, необходимым для назначения пенсии в соответствии с законодательством Российской Федерации, действовавшим на 31 декабря 2018 года:</w:t>
      </w:r>
    </w:p>
    <w:p w:rsidR="005D57E8" w:rsidRPr="005D57E8" w:rsidRDefault="005D57E8"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уведомление о выбранном земельном участке, паспорт и удостоверение пенсионера;</w:t>
      </w:r>
    </w:p>
    <w:p w:rsidR="005D57E8" w:rsidRPr="005D57E8" w:rsidRDefault="005D57E8"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4) Инвалиды, имеющие I и II группу инвалидности, инвалиды с детства:</w:t>
      </w:r>
    </w:p>
    <w:p w:rsidR="005D57E8" w:rsidRPr="005D57E8" w:rsidRDefault="005D57E8"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уведомление о выбранном земельном участке, справка медико-социальной экспертной комиссии, специальное удостоверение инвалида;</w:t>
      </w:r>
    </w:p>
    <w:p w:rsidR="005D57E8" w:rsidRPr="005D57E8" w:rsidRDefault="005D57E8"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5) Дети-сироты в возрасте до 18 лет:</w:t>
      </w:r>
    </w:p>
    <w:p w:rsidR="005D57E8" w:rsidRPr="005D57E8" w:rsidRDefault="005D57E8"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уведомление о выбранном земельном участке, свидетельство о рождении несовершеннолетнего и свидетельство о смерти родителей (родителя);</w:t>
      </w:r>
    </w:p>
    <w:p w:rsidR="005D57E8" w:rsidRPr="005D57E8" w:rsidRDefault="005D57E8"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6) Дети, оставшиеся без попечения родителей, в возрасте до 18 лет:</w:t>
      </w:r>
    </w:p>
    <w:p w:rsidR="005D57E8" w:rsidRPr="005D57E8" w:rsidRDefault="005D57E8"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уведомление о выбранном земельном участке, свидетельство о рождении несовершеннолетнего и одного из следующих документов соответственно:</w:t>
      </w:r>
    </w:p>
    <w:p w:rsidR="005D57E8" w:rsidRPr="005D57E8" w:rsidRDefault="005D57E8"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решение суда о лишении родителей (родителя) родительских прав, ограничении в родительских правах, признании безвестно отсутствующими, недееспособными (ограниченными в дееспособности), объявленными умершими;</w:t>
      </w:r>
    </w:p>
    <w:p w:rsidR="005D57E8" w:rsidRPr="005D57E8" w:rsidRDefault="005D57E8"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справка из лечебного учреждения, где родители (родитель) находятся на лечении;</w:t>
      </w:r>
    </w:p>
    <w:p w:rsidR="005D57E8" w:rsidRPr="005D57E8" w:rsidRDefault="005D57E8"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справка из учреждения, где родители (родитель) отбывают наказание в виде лишения свободы либо находятся под стражей;</w:t>
      </w:r>
    </w:p>
    <w:p w:rsidR="005D57E8" w:rsidRPr="005D57E8" w:rsidRDefault="005D57E8"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отказ родителей (родителя) от воспитания детей либо взятия своих детей из воспитательных, лечебных учреждений, учреждений социальной защиты;</w:t>
      </w:r>
    </w:p>
    <w:p w:rsidR="005D57E8" w:rsidRPr="005D57E8" w:rsidRDefault="005D57E8"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7) Лица из числа детей-сирот и детей, оставшихся без попечения родителей:</w:t>
      </w:r>
    </w:p>
    <w:p w:rsidR="005D57E8" w:rsidRPr="005D57E8" w:rsidRDefault="005D57E8"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уведомление о выбранном земельном участке, документ, удостоверяющий личность, справка образовательного учреждения, подтверждающая обучение по очной форме, и одного из следующих документов соответственно:</w:t>
      </w:r>
    </w:p>
    <w:p w:rsidR="005D57E8" w:rsidRPr="005D57E8" w:rsidRDefault="005D57E8"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свидетельство о смерти родителей (родителя);</w:t>
      </w:r>
    </w:p>
    <w:p w:rsidR="005D57E8" w:rsidRPr="005D57E8" w:rsidRDefault="005D57E8"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решение суда о лишении родителей (родителя) родительских прав, ограничении в родительских правах, признании безвестно отсутствующими, недееспособными (ограниченными в дееспособности), объявленными умершими;</w:t>
      </w:r>
    </w:p>
    <w:p w:rsidR="005D57E8" w:rsidRPr="005D57E8" w:rsidRDefault="005D57E8"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справка из лечебного учреждения, где родители (родитель) находятся на лечении;</w:t>
      </w:r>
    </w:p>
    <w:p w:rsidR="005D57E8" w:rsidRPr="005D57E8" w:rsidRDefault="005D57E8"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справка из учреждения, где родители (родитель) отбывают наказание в виде лишения свободы либо находятся под стражей;</w:t>
      </w:r>
    </w:p>
    <w:p w:rsidR="005D57E8" w:rsidRPr="005D57E8" w:rsidRDefault="005D57E8"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отказ родителей (родителя) от воспитания детей либо взятия своих детей из воспитательных, лечебных учреждений, учреждений социальной защиты;</w:t>
      </w:r>
    </w:p>
    <w:p w:rsidR="005D57E8" w:rsidRPr="005D57E8" w:rsidRDefault="005D57E8"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8) Физические лица, имеющие трех и более несовершеннолетних детей:</w:t>
      </w:r>
    </w:p>
    <w:p w:rsidR="005D57E8" w:rsidRPr="005D57E8" w:rsidRDefault="005D57E8"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справка о составе семьи;</w:t>
      </w:r>
    </w:p>
    <w:p w:rsidR="005D57E8" w:rsidRPr="005D57E8" w:rsidRDefault="005D57E8"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постановление Главы муниципального района о предоставлении в собственность земельного участка.</w:t>
      </w:r>
    </w:p>
    <w:p w:rsidR="005D57E8" w:rsidRPr="005D57E8" w:rsidRDefault="005D57E8"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9.3. Уведомление о выбранных объектах налогообложения, в отношении которых предоставляется налоговая льгота, представляется налогоплательщиком в налоговый орган по своему выбору не позднее 31 декабря года, являющегося налоговым периодом, начиная с которого в отношении указанных объектов применяется налоговая льгота.</w:t>
      </w:r>
    </w:p>
    <w:p w:rsidR="005D57E8" w:rsidRPr="005D57E8" w:rsidRDefault="005D57E8"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Статья 10. Порядок уплаты налога и авансовых платежей по налогу в отношении налогоплательщиков-организаций</w:t>
      </w:r>
    </w:p>
    <w:p w:rsidR="005D57E8" w:rsidRPr="005D57E8" w:rsidRDefault="005D57E8"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10.1. Налог и авансовые платежи по налогу уплачиваются налогоплательщиками-организациями в бюджет по месту нахождения земельных участков, признаваемых объектом налогообложения в соответствии со статьей 389 Налогового кодекса Российской Федерации.</w:t>
      </w:r>
    </w:p>
    <w:p w:rsidR="005D57E8" w:rsidRPr="005D57E8" w:rsidRDefault="005D57E8"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10.2. Порядок уплаты налога и авансовых платежей по налогу в отношении налогоплательщиков-организаций применяется в соответствии со статьей 397 Налогового кодекса Российской Федерации.</w:t>
      </w:r>
    </w:p>
    <w:p w:rsidR="005D57E8" w:rsidRPr="005D57E8" w:rsidRDefault="005D57E8" w:rsidP="005D57E8">
      <w:pPr>
        <w:tabs>
          <w:tab w:val="left" w:pos="284"/>
          <w:tab w:val="left" w:pos="3828"/>
        </w:tabs>
        <w:spacing w:after="0" w:line="240" w:lineRule="auto"/>
        <w:jc w:val="both"/>
        <w:rPr>
          <w:rFonts w:ascii="Times New Roman" w:eastAsia="Calibri" w:hAnsi="Times New Roman" w:cs="Times New Roman"/>
          <w:sz w:val="12"/>
          <w:szCs w:val="12"/>
        </w:rPr>
      </w:pPr>
    </w:p>
    <w:p w:rsidR="008C3F4D" w:rsidRPr="00AD743C" w:rsidRDefault="008C3F4D" w:rsidP="008C3F4D">
      <w:pPr>
        <w:tabs>
          <w:tab w:val="left" w:pos="284"/>
          <w:tab w:val="left" w:pos="3828"/>
        </w:tabs>
        <w:spacing w:after="0" w:line="240" w:lineRule="auto"/>
        <w:jc w:val="center"/>
        <w:rPr>
          <w:rFonts w:ascii="Times New Roman" w:eastAsia="Calibri" w:hAnsi="Times New Roman" w:cs="Times New Roman"/>
          <w:b/>
          <w:sz w:val="12"/>
          <w:szCs w:val="12"/>
        </w:rPr>
      </w:pPr>
      <w:r w:rsidRPr="00AD743C">
        <w:rPr>
          <w:rFonts w:ascii="Times New Roman" w:eastAsia="Calibri" w:hAnsi="Times New Roman" w:cs="Times New Roman"/>
          <w:b/>
          <w:sz w:val="12"/>
          <w:szCs w:val="12"/>
        </w:rPr>
        <w:lastRenderedPageBreak/>
        <w:t>СОБРАНИЕ ПРЕДСТАВИТЕЛЕЙ</w:t>
      </w:r>
    </w:p>
    <w:p w:rsidR="008C3F4D" w:rsidRPr="00AD743C" w:rsidRDefault="008C3F4D" w:rsidP="008C3F4D">
      <w:pPr>
        <w:tabs>
          <w:tab w:val="left" w:pos="284"/>
          <w:tab w:val="left" w:pos="3828"/>
        </w:tabs>
        <w:spacing w:after="0" w:line="240" w:lineRule="auto"/>
        <w:jc w:val="center"/>
        <w:rPr>
          <w:rFonts w:ascii="Times New Roman" w:eastAsia="Calibri" w:hAnsi="Times New Roman" w:cs="Times New Roman"/>
          <w:b/>
          <w:sz w:val="12"/>
          <w:szCs w:val="12"/>
        </w:rPr>
      </w:pPr>
      <w:r w:rsidRPr="00AD743C">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ЕЛШАНКА</w:t>
      </w:r>
    </w:p>
    <w:p w:rsidR="008C3F4D" w:rsidRPr="00AD743C" w:rsidRDefault="008C3F4D" w:rsidP="008C3F4D">
      <w:pPr>
        <w:tabs>
          <w:tab w:val="left" w:pos="284"/>
          <w:tab w:val="left" w:pos="3828"/>
        </w:tabs>
        <w:spacing w:after="0" w:line="240" w:lineRule="auto"/>
        <w:jc w:val="center"/>
        <w:rPr>
          <w:rFonts w:ascii="Times New Roman" w:eastAsia="Calibri" w:hAnsi="Times New Roman" w:cs="Times New Roman"/>
          <w:b/>
          <w:sz w:val="12"/>
          <w:szCs w:val="12"/>
        </w:rPr>
      </w:pPr>
      <w:r w:rsidRPr="00AD743C">
        <w:rPr>
          <w:rFonts w:ascii="Times New Roman" w:eastAsia="Calibri" w:hAnsi="Times New Roman" w:cs="Times New Roman"/>
          <w:b/>
          <w:sz w:val="12"/>
          <w:szCs w:val="12"/>
        </w:rPr>
        <w:t>МУНИЦИПАЛЬНОГО РАЙОНА СЕРГИЕВСКИЙ</w:t>
      </w:r>
    </w:p>
    <w:p w:rsidR="008C3F4D" w:rsidRPr="00AD743C" w:rsidRDefault="008C3F4D" w:rsidP="008C3F4D">
      <w:pPr>
        <w:tabs>
          <w:tab w:val="left" w:pos="284"/>
        </w:tabs>
        <w:spacing w:after="0" w:line="240" w:lineRule="auto"/>
        <w:jc w:val="center"/>
        <w:rPr>
          <w:rFonts w:ascii="Times New Roman" w:eastAsia="Calibri" w:hAnsi="Times New Roman" w:cs="Times New Roman"/>
          <w:b/>
          <w:sz w:val="12"/>
          <w:szCs w:val="12"/>
        </w:rPr>
      </w:pPr>
      <w:r w:rsidRPr="00AD743C">
        <w:rPr>
          <w:rFonts w:ascii="Times New Roman" w:eastAsia="Calibri" w:hAnsi="Times New Roman" w:cs="Times New Roman"/>
          <w:b/>
          <w:sz w:val="12"/>
          <w:szCs w:val="12"/>
        </w:rPr>
        <w:t>САМАРСКОЙ ОБЛАСТИ</w:t>
      </w:r>
    </w:p>
    <w:p w:rsidR="008C3F4D" w:rsidRPr="00AD743C" w:rsidRDefault="008C3F4D" w:rsidP="008C3F4D">
      <w:pPr>
        <w:tabs>
          <w:tab w:val="left" w:pos="284"/>
        </w:tabs>
        <w:spacing w:after="0" w:line="240" w:lineRule="auto"/>
        <w:jc w:val="center"/>
        <w:rPr>
          <w:rFonts w:ascii="Times New Roman" w:eastAsia="Calibri" w:hAnsi="Times New Roman" w:cs="Times New Roman"/>
          <w:sz w:val="12"/>
          <w:szCs w:val="12"/>
        </w:rPr>
      </w:pPr>
    </w:p>
    <w:p w:rsidR="008C3F4D" w:rsidRPr="00AD743C" w:rsidRDefault="008C3F4D" w:rsidP="008C3F4D">
      <w:pPr>
        <w:tabs>
          <w:tab w:val="left" w:pos="284"/>
        </w:tabs>
        <w:spacing w:after="0" w:line="240" w:lineRule="auto"/>
        <w:jc w:val="center"/>
        <w:rPr>
          <w:rFonts w:ascii="Times New Roman" w:eastAsia="Calibri" w:hAnsi="Times New Roman" w:cs="Times New Roman"/>
          <w:sz w:val="12"/>
          <w:szCs w:val="12"/>
        </w:rPr>
      </w:pPr>
      <w:r w:rsidRPr="00AD743C">
        <w:rPr>
          <w:rFonts w:ascii="Times New Roman" w:eastAsia="Calibri" w:hAnsi="Times New Roman" w:cs="Times New Roman"/>
          <w:sz w:val="12"/>
          <w:szCs w:val="12"/>
        </w:rPr>
        <w:t>РЕШЕНИЕ</w:t>
      </w:r>
    </w:p>
    <w:p w:rsidR="008C3F4D" w:rsidRPr="00AD743C" w:rsidRDefault="008C3F4D" w:rsidP="008C3F4D">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26</w:t>
      </w:r>
      <w:r w:rsidRPr="00AD743C">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AD743C">
        <w:rPr>
          <w:rFonts w:ascii="Times New Roman" w:eastAsia="Calibri" w:hAnsi="Times New Roman" w:cs="Times New Roman"/>
          <w:sz w:val="12"/>
          <w:szCs w:val="12"/>
        </w:rPr>
        <w:t xml:space="preserve"> 2024г.                                                                                                                                                                                       </w:t>
      </w:r>
      <w:r w:rsidR="005D57E8">
        <w:rPr>
          <w:rFonts w:ascii="Times New Roman" w:eastAsia="Calibri" w:hAnsi="Times New Roman" w:cs="Times New Roman"/>
          <w:sz w:val="12"/>
          <w:szCs w:val="12"/>
        </w:rPr>
        <w:t xml:space="preserve">                             №11</w:t>
      </w:r>
    </w:p>
    <w:p w:rsidR="005D57E8" w:rsidRPr="005D57E8" w:rsidRDefault="005D57E8" w:rsidP="005D57E8">
      <w:pPr>
        <w:tabs>
          <w:tab w:val="left" w:pos="284"/>
          <w:tab w:val="left" w:pos="3828"/>
        </w:tabs>
        <w:spacing w:after="0" w:line="240" w:lineRule="auto"/>
        <w:jc w:val="center"/>
        <w:rPr>
          <w:rFonts w:ascii="Times New Roman" w:eastAsia="Calibri" w:hAnsi="Times New Roman" w:cs="Times New Roman"/>
          <w:b/>
          <w:sz w:val="12"/>
          <w:szCs w:val="12"/>
        </w:rPr>
      </w:pPr>
      <w:r w:rsidRPr="005D57E8">
        <w:rPr>
          <w:rFonts w:ascii="Times New Roman" w:eastAsia="Calibri" w:hAnsi="Times New Roman" w:cs="Times New Roman"/>
          <w:b/>
          <w:sz w:val="12"/>
          <w:szCs w:val="12"/>
        </w:rPr>
        <w:t>«Об утверждении Положения о земельном налоге на территории сельского поселения Елшанка муниципального района Сергиевский»</w:t>
      </w:r>
    </w:p>
    <w:p w:rsidR="005D57E8" w:rsidRPr="005D57E8" w:rsidRDefault="005D57E8" w:rsidP="005D57E8">
      <w:pPr>
        <w:tabs>
          <w:tab w:val="left" w:pos="284"/>
          <w:tab w:val="left" w:pos="3828"/>
        </w:tabs>
        <w:spacing w:after="0" w:line="240" w:lineRule="auto"/>
        <w:jc w:val="both"/>
        <w:rPr>
          <w:rFonts w:ascii="Times New Roman" w:eastAsia="Calibri" w:hAnsi="Times New Roman" w:cs="Times New Roman"/>
          <w:sz w:val="12"/>
          <w:szCs w:val="12"/>
        </w:rPr>
      </w:pPr>
    </w:p>
    <w:p w:rsidR="005D57E8" w:rsidRPr="005D57E8" w:rsidRDefault="005D57E8"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Pr="005D57E8">
        <w:rPr>
          <w:rFonts w:ascii="Times New Roman" w:eastAsia="Calibri" w:hAnsi="Times New Roman" w:cs="Times New Roman"/>
          <w:sz w:val="12"/>
          <w:szCs w:val="12"/>
        </w:rPr>
        <w:t>ринято Собранием Представителей</w:t>
      </w:r>
      <w:r>
        <w:rPr>
          <w:rFonts w:ascii="Times New Roman" w:eastAsia="Calibri" w:hAnsi="Times New Roman" w:cs="Times New Roman"/>
          <w:sz w:val="12"/>
          <w:szCs w:val="12"/>
        </w:rPr>
        <w:t xml:space="preserve"> </w:t>
      </w:r>
      <w:r w:rsidRPr="005D57E8">
        <w:rPr>
          <w:rFonts w:ascii="Times New Roman" w:eastAsia="Calibri" w:hAnsi="Times New Roman" w:cs="Times New Roman"/>
          <w:sz w:val="12"/>
          <w:szCs w:val="12"/>
        </w:rPr>
        <w:t>сельского поселения Елшанка</w:t>
      </w:r>
      <w:r>
        <w:rPr>
          <w:rFonts w:ascii="Times New Roman" w:eastAsia="Calibri" w:hAnsi="Times New Roman" w:cs="Times New Roman"/>
          <w:sz w:val="12"/>
          <w:szCs w:val="12"/>
        </w:rPr>
        <w:t xml:space="preserve"> </w:t>
      </w:r>
      <w:r w:rsidRPr="005D57E8">
        <w:rPr>
          <w:rFonts w:ascii="Times New Roman" w:eastAsia="Calibri" w:hAnsi="Times New Roman" w:cs="Times New Roman"/>
          <w:sz w:val="12"/>
          <w:szCs w:val="12"/>
        </w:rPr>
        <w:t>муниципального района Сергиевский</w:t>
      </w:r>
    </w:p>
    <w:p w:rsidR="005D57E8" w:rsidRPr="005D57E8" w:rsidRDefault="005D57E8"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В соответствии с Налоговым кодексом Российской Федерации, Федеральным законом от 06.10.2003 г. №131-ФЗ «Об общих принципах организации местного самоуправления в Российской Федерации», Уставом сельского поселения Елшанка муниципального района Сергиевский Самарской области, Собрание представителей сельского поселения Елшанка муниципального района Сергиевский</w:t>
      </w:r>
    </w:p>
    <w:p w:rsidR="005D57E8" w:rsidRPr="005D57E8" w:rsidRDefault="005D57E8"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xml:space="preserve"> </w:t>
      </w:r>
      <w:r w:rsidRPr="005D57E8">
        <w:rPr>
          <w:rFonts w:ascii="Times New Roman" w:eastAsia="Calibri" w:hAnsi="Times New Roman" w:cs="Times New Roman"/>
          <w:b/>
          <w:sz w:val="12"/>
          <w:szCs w:val="12"/>
        </w:rPr>
        <w:t>РЕШИЛО</w:t>
      </w:r>
      <w:r w:rsidRPr="005D57E8">
        <w:rPr>
          <w:rFonts w:ascii="Times New Roman" w:eastAsia="Calibri" w:hAnsi="Times New Roman" w:cs="Times New Roman"/>
          <w:sz w:val="12"/>
          <w:szCs w:val="12"/>
        </w:rPr>
        <w:t>:</w:t>
      </w:r>
    </w:p>
    <w:p w:rsidR="005D57E8" w:rsidRPr="005D57E8" w:rsidRDefault="005D57E8"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5D57E8">
        <w:rPr>
          <w:rFonts w:ascii="Times New Roman" w:eastAsia="Calibri" w:hAnsi="Times New Roman" w:cs="Times New Roman"/>
          <w:sz w:val="12"/>
          <w:szCs w:val="12"/>
        </w:rPr>
        <w:t>Утвердить Положение «О земельном налоге на территории сельского поселения Елшанка муниципального района Сергиевский» в соответствии с Приложением №1 к настоящему решению.</w:t>
      </w:r>
    </w:p>
    <w:p w:rsidR="005D57E8" w:rsidRPr="005D57E8" w:rsidRDefault="005D57E8"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5D57E8">
        <w:rPr>
          <w:rFonts w:ascii="Times New Roman" w:eastAsia="Calibri" w:hAnsi="Times New Roman" w:cs="Times New Roman"/>
          <w:sz w:val="12"/>
          <w:szCs w:val="12"/>
        </w:rPr>
        <w:t>Признать утратившими силу:</w:t>
      </w:r>
    </w:p>
    <w:p w:rsidR="005D57E8" w:rsidRPr="005D57E8" w:rsidRDefault="005D57E8"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Решение Собрания представителей сельского поселения Елшанка муниципального района Сергиевский № 12 от 29.06.2016 года «Об утверждении Положения о земельном налоге на территории сельского поселения Елшанка муниципального района Сергиевский»;</w:t>
      </w:r>
    </w:p>
    <w:p w:rsidR="005D57E8" w:rsidRPr="005D57E8" w:rsidRDefault="005D57E8"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Решение Собрания представителей сельского поселения Елшанка муниципального района Сергиевский № 25 от 02.11.2018 года «О внесении изменений в Решение Собрания представителей сельского поселения Елшанка муниципального района Сергиевский № 12 от 29.06.2016 года «Об утверждении Положения о земельном налоге на территории сельского поселения Елшанка муниципального района Сергиевский»;</w:t>
      </w:r>
    </w:p>
    <w:p w:rsidR="005D57E8" w:rsidRPr="005D57E8" w:rsidRDefault="005D57E8"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Решение Собрания представителей сельского поселения Елшанка муниципального района Сергиевский № 14 от 14.06.2019 года «О внесении изменений в Решение Собрания представителей сельского поселения Елшанка муниципального района Сергиевский № 12 от 29.06.2016 года «Об утверждении Положения о земельном налоге на территории сельского поселения Елшанка муниципального района Сергиевский»;</w:t>
      </w:r>
    </w:p>
    <w:p w:rsidR="005D57E8" w:rsidRPr="005D57E8" w:rsidRDefault="005D57E8"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Решение Собрания представителей сельского поселения Елшанка муниципального района Сергиевский № 39 от 28.12.2022 года «О внесении изменений в Решение Собрания представителей сельского поселения Елшанка муниципального района Сергиевский № 12 от 29.06.2016 года «Об муниципального района Сергиевский № 12 от 29.06.2016 года «Об утверждении Положения о земельном налоге на территории сельского поселения Елшанка муниципального района Сергиевский»;</w:t>
      </w:r>
    </w:p>
    <w:p w:rsidR="005D57E8" w:rsidRPr="005D57E8" w:rsidRDefault="005D57E8"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Решение Собрания представителей сельского поселения Елшанка муниципального района Сергиевский № 7 от 24.03.2023 года «О внесении изменений в Решение Собрания представителей сельского поселения Елшанка муниципального района Сергиевский № 12 от 29.06.2016 года «Об утверждении Положения о земельном налоге на территории сельского поселения Елшанка муниципального района Сергиевский».</w:t>
      </w:r>
    </w:p>
    <w:p w:rsidR="005D57E8" w:rsidRPr="005D57E8" w:rsidRDefault="005D57E8"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3. Опубликовать настоящее Решение в газете «Сергиевский вестник».</w:t>
      </w:r>
    </w:p>
    <w:p w:rsidR="005D57E8" w:rsidRPr="005D57E8" w:rsidRDefault="005D57E8"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4. Настоящее Решение вступает в силу со дня его официального опубликования.</w:t>
      </w:r>
    </w:p>
    <w:p w:rsidR="005D57E8" w:rsidRPr="005D57E8" w:rsidRDefault="005D57E8" w:rsidP="005D57E8">
      <w:pPr>
        <w:tabs>
          <w:tab w:val="left" w:pos="284"/>
          <w:tab w:val="left" w:pos="3828"/>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Председатель </w:t>
      </w:r>
      <w:r w:rsidRPr="005D57E8">
        <w:rPr>
          <w:rFonts w:ascii="Times New Roman" w:eastAsia="Calibri" w:hAnsi="Times New Roman" w:cs="Times New Roman"/>
          <w:sz w:val="12"/>
          <w:szCs w:val="12"/>
        </w:rPr>
        <w:t>Собрания Представителей</w:t>
      </w:r>
      <w:r>
        <w:rPr>
          <w:rFonts w:ascii="Times New Roman" w:eastAsia="Calibri" w:hAnsi="Times New Roman" w:cs="Times New Roman"/>
          <w:sz w:val="12"/>
          <w:szCs w:val="12"/>
        </w:rPr>
        <w:t xml:space="preserve"> </w:t>
      </w:r>
      <w:r w:rsidRPr="005D57E8">
        <w:rPr>
          <w:rFonts w:ascii="Times New Roman" w:eastAsia="Calibri" w:hAnsi="Times New Roman" w:cs="Times New Roman"/>
          <w:sz w:val="12"/>
          <w:szCs w:val="12"/>
        </w:rPr>
        <w:t>Сельского поселения Елшанка</w:t>
      </w:r>
    </w:p>
    <w:p w:rsidR="005D57E8" w:rsidRPr="005D57E8" w:rsidRDefault="005D57E8" w:rsidP="005D57E8">
      <w:pPr>
        <w:tabs>
          <w:tab w:val="left" w:pos="284"/>
          <w:tab w:val="left" w:pos="3828"/>
        </w:tabs>
        <w:spacing w:after="0" w:line="240" w:lineRule="auto"/>
        <w:jc w:val="right"/>
        <w:rPr>
          <w:rFonts w:ascii="Times New Roman" w:eastAsia="Calibri" w:hAnsi="Times New Roman" w:cs="Times New Roman"/>
          <w:sz w:val="12"/>
          <w:szCs w:val="12"/>
        </w:rPr>
      </w:pPr>
      <w:r w:rsidRPr="005D57E8">
        <w:rPr>
          <w:rFonts w:ascii="Times New Roman" w:eastAsia="Calibri" w:hAnsi="Times New Roman" w:cs="Times New Roman"/>
          <w:sz w:val="12"/>
          <w:szCs w:val="12"/>
        </w:rPr>
        <w:t>Муниципального района Сергиевский</w:t>
      </w:r>
    </w:p>
    <w:p w:rsidR="005D57E8" w:rsidRPr="005D57E8" w:rsidRDefault="005D57E8" w:rsidP="005D57E8">
      <w:pPr>
        <w:tabs>
          <w:tab w:val="left" w:pos="284"/>
          <w:tab w:val="left" w:pos="3828"/>
        </w:tabs>
        <w:spacing w:after="0" w:line="240" w:lineRule="auto"/>
        <w:jc w:val="right"/>
        <w:rPr>
          <w:rFonts w:ascii="Times New Roman" w:eastAsia="Calibri" w:hAnsi="Times New Roman" w:cs="Times New Roman"/>
          <w:sz w:val="12"/>
          <w:szCs w:val="12"/>
        </w:rPr>
      </w:pPr>
      <w:r w:rsidRPr="005D57E8">
        <w:rPr>
          <w:rFonts w:ascii="Times New Roman" w:eastAsia="Calibri" w:hAnsi="Times New Roman" w:cs="Times New Roman"/>
          <w:sz w:val="12"/>
          <w:szCs w:val="12"/>
        </w:rPr>
        <w:t>Д.В. Осипов</w:t>
      </w:r>
    </w:p>
    <w:p w:rsidR="005D57E8" w:rsidRPr="005D57E8" w:rsidRDefault="005D57E8" w:rsidP="005D57E8">
      <w:pPr>
        <w:tabs>
          <w:tab w:val="left" w:pos="284"/>
          <w:tab w:val="left" w:pos="3828"/>
        </w:tabs>
        <w:spacing w:after="0" w:line="240" w:lineRule="auto"/>
        <w:jc w:val="right"/>
        <w:rPr>
          <w:rFonts w:ascii="Times New Roman" w:eastAsia="Calibri" w:hAnsi="Times New Roman" w:cs="Times New Roman"/>
          <w:sz w:val="12"/>
          <w:szCs w:val="12"/>
        </w:rPr>
      </w:pPr>
    </w:p>
    <w:p w:rsidR="005D57E8" w:rsidRPr="005D57E8" w:rsidRDefault="005D57E8" w:rsidP="005D57E8">
      <w:pPr>
        <w:tabs>
          <w:tab w:val="left" w:pos="284"/>
          <w:tab w:val="left" w:pos="3828"/>
        </w:tabs>
        <w:spacing w:after="0" w:line="240" w:lineRule="auto"/>
        <w:jc w:val="right"/>
        <w:rPr>
          <w:rFonts w:ascii="Times New Roman" w:eastAsia="Calibri" w:hAnsi="Times New Roman" w:cs="Times New Roman"/>
          <w:sz w:val="12"/>
          <w:szCs w:val="12"/>
        </w:rPr>
      </w:pPr>
      <w:r w:rsidRPr="005D57E8">
        <w:rPr>
          <w:rFonts w:ascii="Times New Roman" w:eastAsia="Calibri" w:hAnsi="Times New Roman" w:cs="Times New Roman"/>
          <w:sz w:val="12"/>
          <w:szCs w:val="12"/>
        </w:rPr>
        <w:t>Глава сельского поселения Елшанка</w:t>
      </w:r>
    </w:p>
    <w:p w:rsidR="005D57E8" w:rsidRPr="005D57E8" w:rsidRDefault="005D57E8" w:rsidP="005D57E8">
      <w:pPr>
        <w:tabs>
          <w:tab w:val="left" w:pos="284"/>
          <w:tab w:val="left" w:pos="3828"/>
        </w:tabs>
        <w:spacing w:after="0" w:line="240" w:lineRule="auto"/>
        <w:jc w:val="right"/>
        <w:rPr>
          <w:rFonts w:ascii="Times New Roman" w:eastAsia="Calibri" w:hAnsi="Times New Roman" w:cs="Times New Roman"/>
          <w:sz w:val="12"/>
          <w:szCs w:val="12"/>
        </w:rPr>
      </w:pPr>
      <w:r w:rsidRPr="005D57E8">
        <w:rPr>
          <w:rFonts w:ascii="Times New Roman" w:eastAsia="Calibri" w:hAnsi="Times New Roman" w:cs="Times New Roman"/>
          <w:sz w:val="12"/>
          <w:szCs w:val="12"/>
        </w:rPr>
        <w:t>муниципального района Сергиевский</w:t>
      </w:r>
    </w:p>
    <w:p w:rsidR="005D57E8" w:rsidRPr="005D57E8" w:rsidRDefault="005D57E8" w:rsidP="005D57E8">
      <w:pPr>
        <w:tabs>
          <w:tab w:val="left" w:pos="284"/>
          <w:tab w:val="left" w:pos="3828"/>
        </w:tabs>
        <w:spacing w:after="0" w:line="240" w:lineRule="auto"/>
        <w:jc w:val="right"/>
        <w:rPr>
          <w:rFonts w:ascii="Times New Roman" w:eastAsia="Calibri" w:hAnsi="Times New Roman" w:cs="Times New Roman"/>
          <w:sz w:val="12"/>
          <w:szCs w:val="12"/>
        </w:rPr>
      </w:pPr>
      <w:r w:rsidRPr="005D57E8">
        <w:rPr>
          <w:rFonts w:ascii="Times New Roman" w:eastAsia="Calibri" w:hAnsi="Times New Roman" w:cs="Times New Roman"/>
          <w:sz w:val="12"/>
          <w:szCs w:val="12"/>
        </w:rPr>
        <w:t>А.В. Барабанов</w:t>
      </w:r>
    </w:p>
    <w:p w:rsidR="008C3F4D" w:rsidRPr="00AD743C" w:rsidRDefault="008C3F4D" w:rsidP="008C3F4D">
      <w:pPr>
        <w:tabs>
          <w:tab w:val="left" w:pos="284"/>
          <w:tab w:val="left" w:pos="3828"/>
        </w:tabs>
        <w:spacing w:after="0" w:line="240" w:lineRule="auto"/>
        <w:jc w:val="both"/>
        <w:rPr>
          <w:rFonts w:ascii="Times New Roman" w:eastAsia="Calibri" w:hAnsi="Times New Roman" w:cs="Times New Roman"/>
          <w:sz w:val="12"/>
          <w:szCs w:val="12"/>
        </w:rPr>
      </w:pPr>
    </w:p>
    <w:p w:rsidR="008C3F4D" w:rsidRPr="00AD743C" w:rsidRDefault="008C3F4D" w:rsidP="008C3F4D">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8C3F4D" w:rsidRPr="00AD743C" w:rsidRDefault="008C3F4D" w:rsidP="008C3F4D">
      <w:pPr>
        <w:spacing w:after="0" w:line="240" w:lineRule="auto"/>
        <w:jc w:val="right"/>
        <w:rPr>
          <w:rFonts w:ascii="Times New Roman" w:eastAsia="Calibri" w:hAnsi="Times New Roman" w:cs="Times New Roman"/>
          <w:i/>
          <w:sz w:val="12"/>
          <w:szCs w:val="12"/>
        </w:rPr>
      </w:pPr>
      <w:r w:rsidRPr="00AD743C">
        <w:rPr>
          <w:rFonts w:ascii="Times New Roman" w:eastAsia="Calibri" w:hAnsi="Times New Roman" w:cs="Times New Roman"/>
          <w:i/>
          <w:sz w:val="12"/>
          <w:szCs w:val="12"/>
        </w:rPr>
        <w:t xml:space="preserve">к решению Собрания Представителей сельского поселения </w:t>
      </w:r>
      <w:r w:rsidR="005D57E8" w:rsidRPr="005D57E8">
        <w:rPr>
          <w:rFonts w:ascii="Times New Roman" w:eastAsia="Calibri" w:hAnsi="Times New Roman" w:cs="Times New Roman"/>
          <w:i/>
          <w:sz w:val="12"/>
          <w:szCs w:val="12"/>
        </w:rPr>
        <w:t>Елшанка</w:t>
      </w:r>
    </w:p>
    <w:p w:rsidR="008C3F4D" w:rsidRPr="00AD743C" w:rsidRDefault="008C3F4D" w:rsidP="008C3F4D">
      <w:pPr>
        <w:spacing w:after="0" w:line="240" w:lineRule="auto"/>
        <w:jc w:val="right"/>
        <w:rPr>
          <w:rFonts w:ascii="Times New Roman" w:eastAsia="Calibri" w:hAnsi="Times New Roman" w:cs="Times New Roman"/>
          <w:i/>
          <w:sz w:val="12"/>
          <w:szCs w:val="12"/>
        </w:rPr>
      </w:pPr>
      <w:r w:rsidRPr="00AD743C">
        <w:rPr>
          <w:rFonts w:ascii="Times New Roman" w:eastAsia="Calibri" w:hAnsi="Times New Roman" w:cs="Times New Roman"/>
          <w:i/>
          <w:sz w:val="12"/>
          <w:szCs w:val="12"/>
        </w:rPr>
        <w:t>муниципального района Сергиевский Самарской области</w:t>
      </w:r>
    </w:p>
    <w:p w:rsidR="008C3F4D" w:rsidRPr="00AD743C" w:rsidRDefault="008C3F4D" w:rsidP="008C3F4D">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№1</w:t>
      </w:r>
      <w:r w:rsidR="005D57E8">
        <w:rPr>
          <w:rFonts w:ascii="Times New Roman" w:eastAsia="Calibri" w:hAnsi="Times New Roman" w:cs="Times New Roman"/>
          <w:i/>
          <w:sz w:val="12"/>
          <w:szCs w:val="12"/>
        </w:rPr>
        <w:t>1</w:t>
      </w:r>
      <w:r w:rsidRPr="00AD743C">
        <w:rPr>
          <w:rFonts w:ascii="Times New Roman" w:eastAsia="Calibri" w:hAnsi="Times New Roman" w:cs="Times New Roman"/>
          <w:i/>
          <w:sz w:val="12"/>
          <w:szCs w:val="12"/>
        </w:rPr>
        <w:t xml:space="preserve"> от “26” </w:t>
      </w:r>
      <w:r>
        <w:rPr>
          <w:rFonts w:ascii="Times New Roman" w:eastAsia="Calibri" w:hAnsi="Times New Roman" w:cs="Times New Roman"/>
          <w:i/>
          <w:sz w:val="12"/>
          <w:szCs w:val="12"/>
        </w:rPr>
        <w:t>апреля</w:t>
      </w:r>
      <w:r w:rsidRPr="00AD743C">
        <w:rPr>
          <w:rFonts w:ascii="Times New Roman" w:eastAsia="Calibri" w:hAnsi="Times New Roman" w:cs="Times New Roman"/>
          <w:i/>
          <w:sz w:val="12"/>
          <w:szCs w:val="12"/>
        </w:rPr>
        <w:t xml:space="preserve"> 2024 г.</w:t>
      </w:r>
    </w:p>
    <w:p w:rsidR="005D57E8" w:rsidRPr="005D57E8" w:rsidRDefault="005D57E8" w:rsidP="005D57E8">
      <w:pPr>
        <w:tabs>
          <w:tab w:val="left" w:pos="284"/>
        </w:tabs>
        <w:spacing w:after="0" w:line="240" w:lineRule="auto"/>
        <w:jc w:val="center"/>
        <w:rPr>
          <w:rFonts w:ascii="Times New Roman" w:eastAsia="Calibri" w:hAnsi="Times New Roman" w:cs="Times New Roman"/>
          <w:b/>
          <w:sz w:val="12"/>
          <w:szCs w:val="12"/>
        </w:rPr>
      </w:pPr>
      <w:r w:rsidRPr="005D57E8">
        <w:rPr>
          <w:rFonts w:ascii="Times New Roman" w:eastAsia="Calibri" w:hAnsi="Times New Roman" w:cs="Times New Roman"/>
          <w:b/>
          <w:sz w:val="12"/>
          <w:szCs w:val="12"/>
        </w:rPr>
        <w:t>ПОЛОЖЕНИЕ</w:t>
      </w:r>
    </w:p>
    <w:p w:rsidR="005D57E8" w:rsidRDefault="005D57E8" w:rsidP="005D57E8">
      <w:pPr>
        <w:tabs>
          <w:tab w:val="left" w:pos="284"/>
        </w:tabs>
        <w:spacing w:after="0" w:line="240" w:lineRule="auto"/>
        <w:jc w:val="center"/>
        <w:rPr>
          <w:rFonts w:ascii="Times New Roman" w:eastAsia="Calibri" w:hAnsi="Times New Roman" w:cs="Times New Roman"/>
          <w:b/>
          <w:sz w:val="12"/>
          <w:szCs w:val="12"/>
        </w:rPr>
      </w:pPr>
      <w:r w:rsidRPr="005D57E8">
        <w:rPr>
          <w:rFonts w:ascii="Times New Roman" w:eastAsia="Calibri" w:hAnsi="Times New Roman" w:cs="Times New Roman"/>
          <w:b/>
          <w:sz w:val="12"/>
          <w:szCs w:val="12"/>
        </w:rPr>
        <w:t>О ЗЕМЕЛЬНОМ НАЛОГЕ НА ТЕРРИТОРИИ</w:t>
      </w:r>
    </w:p>
    <w:p w:rsidR="005D57E8" w:rsidRPr="005D57E8" w:rsidRDefault="005D57E8" w:rsidP="005D57E8">
      <w:pPr>
        <w:tabs>
          <w:tab w:val="left" w:pos="284"/>
        </w:tabs>
        <w:spacing w:after="0" w:line="240" w:lineRule="auto"/>
        <w:jc w:val="center"/>
        <w:rPr>
          <w:rFonts w:ascii="Times New Roman" w:eastAsia="Calibri" w:hAnsi="Times New Roman" w:cs="Times New Roman"/>
          <w:b/>
          <w:sz w:val="12"/>
          <w:szCs w:val="12"/>
        </w:rPr>
      </w:pPr>
      <w:r w:rsidRPr="005D57E8">
        <w:rPr>
          <w:rFonts w:ascii="Times New Roman" w:eastAsia="Calibri" w:hAnsi="Times New Roman" w:cs="Times New Roman"/>
          <w:b/>
          <w:sz w:val="12"/>
          <w:szCs w:val="12"/>
        </w:rPr>
        <w:t xml:space="preserve"> СЕЛЬСКОГО ПОСЕЛЕНИЯ ЕЛШАНКА МУНИЦИПАЛЬНОГО РАЙОНА СЕРГИЕВСКИЙ</w:t>
      </w:r>
    </w:p>
    <w:p w:rsidR="005D57E8" w:rsidRPr="005D57E8" w:rsidRDefault="005D57E8" w:rsidP="005D57E8">
      <w:pPr>
        <w:tabs>
          <w:tab w:val="left" w:pos="284"/>
        </w:tabs>
        <w:spacing w:after="0" w:line="240" w:lineRule="auto"/>
        <w:jc w:val="both"/>
        <w:rPr>
          <w:rFonts w:ascii="Times New Roman" w:eastAsia="Calibri" w:hAnsi="Times New Roman" w:cs="Times New Roman"/>
          <w:sz w:val="12"/>
          <w:szCs w:val="12"/>
        </w:rPr>
      </w:pP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Статья 1. Общие положения</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Настоящее Положение устанавливает земельный налог, обязательный к уплате на территории сельского поселения Елшанка муниципального района Сергиевский, налоговые ставки в пределах, установленных Главой 31 Налогового кодекса РФ, порядок уплаты налога и авансовых платежей, льготы по налогу, основания и порядок их применения.</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Статья 2. Налогоплательщики</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2.1. Налогоплательщиками налога (далее - налогоплательщики) признаются организации и физические лица, обладающие земельными участками, признаваемыми объектом налогообложения в соответствии со статьей 389 Налогового кодекса РФ, на праве собственности, на праве постоянного (бессрочного) пользования или праве пожизненного наследуемого владения.</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2.2.  Не признаются налогоплательщиками организации и физические лица в отношении земельных участков, находящихся у них на праве безвозмездного пользования, в том числе праве безвозмездного срочного пользования, или переданных им по договору аренды.</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Статья 3. Объект налогообложения</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3.1.</w:t>
      </w:r>
      <w:r>
        <w:rPr>
          <w:rFonts w:ascii="Times New Roman" w:eastAsia="Calibri" w:hAnsi="Times New Roman" w:cs="Times New Roman"/>
          <w:sz w:val="12"/>
          <w:szCs w:val="12"/>
        </w:rPr>
        <w:t xml:space="preserve"> </w:t>
      </w:r>
      <w:r w:rsidRPr="005D57E8">
        <w:rPr>
          <w:rFonts w:ascii="Times New Roman" w:eastAsia="Calibri" w:hAnsi="Times New Roman" w:cs="Times New Roman"/>
          <w:sz w:val="12"/>
          <w:szCs w:val="12"/>
        </w:rPr>
        <w:t>Объектом налогообложения признаются земельные участки, расположенные в пределах сельского поселения Елшанка муниципального района Сергиевский, на территории которого введен налог.</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3.2. </w:t>
      </w:r>
      <w:r w:rsidRPr="005D57E8">
        <w:rPr>
          <w:rFonts w:ascii="Times New Roman" w:eastAsia="Calibri" w:hAnsi="Times New Roman" w:cs="Times New Roman"/>
          <w:sz w:val="12"/>
          <w:szCs w:val="12"/>
        </w:rPr>
        <w:t>Не признаются объектом налогообложения земельные участки, в соответствии с пунктом 2 статьи 389 Налогового кодекса РФ.</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Статья 4. Налоговая база</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4.1. Налоговая база определяется как кадастровая стоимость земельных участков, признаваемых объектом налогообложения в соответствии со статьей 389 Налогового кодекса РФ.</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Статья 5. Порядок определения налоговой базы</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5.1. Порядок определения налоговой базы производится в соответствии со статьей 391 Налогового кодекса РФ.</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Статья 6. Особенности определения налоговой базы в отношении земельных участков, находящихся в общей собственности</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6.1. Определение налоговой базы в отношении земельных участков, находящихся в общей собственности, производятся в соответствии со статьей 392 Налогового кодекса РФ.</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lastRenderedPageBreak/>
        <w:t>Статья 7. Налоговая ставка</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7.1. Налоговая ставка в размере 0,3 процента устанавливается в отношении земельных участков:</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занятых жилищным фондом и (или) объектами инженерной инфраструктуры жилищно-коммунального комплекса (за исключением части земельного участка, приходящейся на объект недвижимого имущества, не относящийся к жилищному фонду и (или)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7.2. Налоговая ставка в размере 1,5 процента устанавливается в отношении прочих земельных участков.</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Статья 8. Налоговые льготы</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8.1. Налоговые льготы устанавливаются статьёй 395 Налогового кодекса Российской Федерации.</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8.2. Помимо указанных в статье 395 Налогового кодекса Российской Федерации категорий, также освобождаются от налогообложения:</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казенные учреждения, финансируемые за счет средств местного бюджета;</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специализированные областные некоммерческие организации;</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дети-сироты в возрасте до 18 лет;</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дети, оставшиеся без попечения родителей, в возрасте до 18 лет;</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лица из числа детей-сирот и детей, оставшихся без попечения родителей, обучающиеся по очной форме в образовательных учреждениях всех типов и видов независимо от организационно-правовой формы, за исключением образовательных учреждений дополнительного образования, до окончания ими такого обучения, но не дольше чем до достижения ими возраста 23 лет (далее - лица из числа детей-сирот и детей, оставшихся без попечения родителей);</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физические лица, имеющие трех и более несовершеннолетних детей;</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образовательные организации, находящиеся на территории сельского поселения Елшанка муниципального района Сергиевский Самарской области.</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8.3. Предоставляется льгота в размере 70 процентов по уплате налога в отношении одного земельного участка, находящегося в собственности, постоянном (бессрочном) пользовании или пожизненном наследуемом владении, приобретенного для личного подсобного хозяйства, а также дачного хозяйства и индивидуального жилищного строительства:</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пенсионерам, получающим пенсии, назначаемые в порядке, установленном пенсионным законодательством, а также лицам, достигшим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физическим лицам, соответствующим условиям, необходимым для назначения пенсии в соответствии с законодательством Российской Федерации, действовавшим на 31 декабря 2018 года;</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инвалидам, имеющим I и II группу инвалидности;</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инвалидам детства.</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Статья 9. Порядок и сроки предоставления</w:t>
      </w:r>
      <w:r>
        <w:rPr>
          <w:rFonts w:ascii="Times New Roman" w:eastAsia="Calibri" w:hAnsi="Times New Roman" w:cs="Times New Roman"/>
          <w:sz w:val="12"/>
          <w:szCs w:val="12"/>
        </w:rPr>
        <w:t xml:space="preserve"> </w:t>
      </w:r>
      <w:r w:rsidRPr="005D57E8">
        <w:rPr>
          <w:rFonts w:ascii="Times New Roman" w:eastAsia="Calibri" w:hAnsi="Times New Roman" w:cs="Times New Roman"/>
          <w:sz w:val="12"/>
          <w:szCs w:val="12"/>
        </w:rPr>
        <w:t>налогоплательщиками документов, подтверждающих право</w:t>
      </w:r>
      <w:r>
        <w:rPr>
          <w:rFonts w:ascii="Times New Roman" w:eastAsia="Calibri" w:hAnsi="Times New Roman" w:cs="Times New Roman"/>
          <w:sz w:val="12"/>
          <w:szCs w:val="12"/>
        </w:rPr>
        <w:t xml:space="preserve"> </w:t>
      </w:r>
      <w:r w:rsidRPr="005D57E8">
        <w:rPr>
          <w:rFonts w:ascii="Times New Roman" w:eastAsia="Calibri" w:hAnsi="Times New Roman" w:cs="Times New Roman"/>
          <w:sz w:val="12"/>
          <w:szCs w:val="12"/>
        </w:rPr>
        <w:t>на применение льготы</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9.1. При определении подлежащей уплате налогоплательщиком суммы налога налоговая льгота физическим лицам предоставляется в отношении одного объекта налогообложения, находящегося на территории муниципального района Сергиевский, каждого вида по выбору налогоплательщика вне зависимости от количества оснований для применения налоговых льгот.</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Налоговая льгота физическим лицам, имеющим трех и более несовершеннолетних детей, предоставляется в отношении приобретенного ими в собственность бесплатно земельного участка, который образован в рамках реализации областной государственной программы.</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9.2. Физические лица и юридические лица, имеющие право на налоговые льготы, представляют в налоговый орган заявление о предоставлении налоговой льготы, а также вправе представить документы, подтверждающие право налогоплательщика на налоговую льготу, в срок не позднее 1 февраля года, следующего за истекшим налоговым периодом:</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1) Казенные учреждения, финансируемые за счет средств местного бюджета:</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копии учредительных документов, смета доходов и расходов;</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2) Специализированные областные некоммерческие организации:</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документы, подтверждающие статус организации, и иные документы, подтверждающие право на льготу;</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3) Физические лица, соответствующие условиям, необходимым для назначения пенсии в соответствии с законодательством Российской Федерации, действовавшим на 31 декабря 2018 года:</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уведомление о выбранном земельном участке, паспорт и удостоверение пенсионера;</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4) Инвалиды, имеющие I и II группу инвалидности, инвалиды с детства:</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уведомление о выбранном земельном участке, справка медико-социальной экспертной комиссии, специальное удостоверение инвалида;</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5) Дети-сироты в возрасте до 18 лет:</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уведомление о выбранном земельном участке, свидетельство о рождении несовершеннолетнего и свидетельство о смерти родителей (родителя);</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6) Дети, оставшиеся без попечения родителей, в возрасте до 18 лет:</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уведомление о выбранном земельном участке, свидетельство о рождении несовершеннолетнего и одного из следующих документов соответственно:</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решение суда о лишении родителей (родителя) родительских прав, ограничении в родительских правах, признании безвестно отсутствующими, недееспособными (ограниченными в дееспособности), объявленными умершими;</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справка из лечебного учреждения, где родители (родитель) находятся на лечении;</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справка из учреждения, где родители (родитель) отбывают наказание в виде лишения свободы либо находятся под стражей;</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отказ родителей (родителя) от воспитания детей либо взятия своих детей из воспитательных, лечебных учреждений, учреждений социальной защиты;</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7) Лица из числа детей-сирот и детей, оставшихся без попечения родителей:</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уведомление о выбранном земельном участке, документ, удостоверяющий личность, справка образовательного учреждения, подтверждающая обучение по очной форме, и одного из следующих документов соответственно:</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свидетельство о смерти родителей (родителя);</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lastRenderedPageBreak/>
        <w:t>- решение суда о лишении родителей (родителя) родительских прав, ограничении в родительских правах, признании безвестно отсутствующими, недееспособными (ограниченными в дееспособности), объявленными умершими;</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справка из лечебного учреждения, где родители (родитель) находятся на лечении;</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справка из учреждения, где родители (родитель) отбывают наказание в виде лишения свободы либо находятся под стражей;</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отказ родителей (родителя) от воспитания детей либо взятия своих детей из воспитательных, лечебных учреждений, учреждений социальной защиты;</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8) Физические лица, имеющие трех и более несовершеннолетних детей:</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справка о составе семьи;</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постановление Главы муниципального района о предоставлении в собственность земельного участка.</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9.3. Уведомление о выбранных объектах налогообложения, в отношении которых предоставляется налоговая льгота, представляется налогоплательщиком в налоговый орган по своему выбору не позднее 31 декабря года, являющегося налоговым периодом, начиная с которого в отношении указанных объектов применяется налоговая льгота.</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Статья 10. Порядок уплаты налога и авансовых платежей по налогу в отношении налогоплательщиков-организаций</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10.1. Налог и авансовые платежи по налогу уплачиваются налогоплательщиками-организациями в бюджет по месту нахождения земельных участков, признаваемых объектом налогообложения в соответствии со статьей 389 Налогового кодекса Российской Федерации.</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10.2. Порядок уплаты налога и авансовых платежей по налогу в отношении налогоплательщиков-организаций применяется в соответствии со статьей 397 Налогового кодекса Российской Федерации.</w:t>
      </w:r>
    </w:p>
    <w:p w:rsidR="005D57E8" w:rsidRDefault="005D57E8" w:rsidP="008C3F4D">
      <w:pPr>
        <w:tabs>
          <w:tab w:val="left" w:pos="284"/>
          <w:tab w:val="left" w:pos="3828"/>
        </w:tabs>
        <w:spacing w:after="0" w:line="240" w:lineRule="auto"/>
        <w:jc w:val="center"/>
        <w:rPr>
          <w:rFonts w:ascii="Times New Roman" w:eastAsia="Calibri" w:hAnsi="Times New Roman" w:cs="Times New Roman"/>
          <w:b/>
          <w:sz w:val="12"/>
          <w:szCs w:val="12"/>
        </w:rPr>
      </w:pPr>
    </w:p>
    <w:p w:rsidR="008C3F4D" w:rsidRPr="00AD743C" w:rsidRDefault="008C3F4D" w:rsidP="008C3F4D">
      <w:pPr>
        <w:tabs>
          <w:tab w:val="left" w:pos="284"/>
          <w:tab w:val="left" w:pos="3828"/>
        </w:tabs>
        <w:spacing w:after="0" w:line="240" w:lineRule="auto"/>
        <w:jc w:val="center"/>
        <w:rPr>
          <w:rFonts w:ascii="Times New Roman" w:eastAsia="Calibri" w:hAnsi="Times New Roman" w:cs="Times New Roman"/>
          <w:b/>
          <w:sz w:val="12"/>
          <w:szCs w:val="12"/>
        </w:rPr>
      </w:pPr>
      <w:r w:rsidRPr="00AD743C">
        <w:rPr>
          <w:rFonts w:ascii="Times New Roman" w:eastAsia="Calibri" w:hAnsi="Times New Roman" w:cs="Times New Roman"/>
          <w:b/>
          <w:sz w:val="12"/>
          <w:szCs w:val="12"/>
        </w:rPr>
        <w:t>СОБРАНИЕ ПРЕДСТАВИТЕЛЕЙ</w:t>
      </w:r>
    </w:p>
    <w:p w:rsidR="008C3F4D" w:rsidRPr="00AD743C" w:rsidRDefault="008C3F4D" w:rsidP="008C3F4D">
      <w:pPr>
        <w:tabs>
          <w:tab w:val="left" w:pos="284"/>
          <w:tab w:val="left" w:pos="3828"/>
        </w:tabs>
        <w:spacing w:after="0" w:line="240" w:lineRule="auto"/>
        <w:jc w:val="center"/>
        <w:rPr>
          <w:rFonts w:ascii="Times New Roman" w:eastAsia="Calibri" w:hAnsi="Times New Roman" w:cs="Times New Roman"/>
          <w:b/>
          <w:sz w:val="12"/>
          <w:szCs w:val="12"/>
        </w:rPr>
      </w:pPr>
      <w:r w:rsidRPr="00AD743C">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ЗАХАРКИНО</w:t>
      </w:r>
    </w:p>
    <w:p w:rsidR="008C3F4D" w:rsidRPr="00AD743C" w:rsidRDefault="008C3F4D" w:rsidP="008C3F4D">
      <w:pPr>
        <w:tabs>
          <w:tab w:val="left" w:pos="284"/>
          <w:tab w:val="left" w:pos="3828"/>
        </w:tabs>
        <w:spacing w:after="0" w:line="240" w:lineRule="auto"/>
        <w:jc w:val="center"/>
        <w:rPr>
          <w:rFonts w:ascii="Times New Roman" w:eastAsia="Calibri" w:hAnsi="Times New Roman" w:cs="Times New Roman"/>
          <w:b/>
          <w:sz w:val="12"/>
          <w:szCs w:val="12"/>
        </w:rPr>
      </w:pPr>
      <w:r w:rsidRPr="00AD743C">
        <w:rPr>
          <w:rFonts w:ascii="Times New Roman" w:eastAsia="Calibri" w:hAnsi="Times New Roman" w:cs="Times New Roman"/>
          <w:b/>
          <w:sz w:val="12"/>
          <w:szCs w:val="12"/>
        </w:rPr>
        <w:t>МУНИЦИПАЛЬНОГО РАЙОНА СЕРГИЕВСКИЙ</w:t>
      </w:r>
    </w:p>
    <w:p w:rsidR="008C3F4D" w:rsidRPr="00AD743C" w:rsidRDefault="008C3F4D" w:rsidP="008C3F4D">
      <w:pPr>
        <w:tabs>
          <w:tab w:val="left" w:pos="284"/>
        </w:tabs>
        <w:spacing w:after="0" w:line="240" w:lineRule="auto"/>
        <w:jc w:val="center"/>
        <w:rPr>
          <w:rFonts w:ascii="Times New Roman" w:eastAsia="Calibri" w:hAnsi="Times New Roman" w:cs="Times New Roman"/>
          <w:b/>
          <w:sz w:val="12"/>
          <w:szCs w:val="12"/>
        </w:rPr>
      </w:pPr>
      <w:r w:rsidRPr="00AD743C">
        <w:rPr>
          <w:rFonts w:ascii="Times New Roman" w:eastAsia="Calibri" w:hAnsi="Times New Roman" w:cs="Times New Roman"/>
          <w:b/>
          <w:sz w:val="12"/>
          <w:szCs w:val="12"/>
        </w:rPr>
        <w:t>САМАРСКОЙ ОБЛАСТИ</w:t>
      </w:r>
    </w:p>
    <w:p w:rsidR="008C3F4D" w:rsidRPr="00AD743C" w:rsidRDefault="008C3F4D" w:rsidP="008C3F4D">
      <w:pPr>
        <w:tabs>
          <w:tab w:val="left" w:pos="284"/>
        </w:tabs>
        <w:spacing w:after="0" w:line="240" w:lineRule="auto"/>
        <w:jc w:val="center"/>
        <w:rPr>
          <w:rFonts w:ascii="Times New Roman" w:eastAsia="Calibri" w:hAnsi="Times New Roman" w:cs="Times New Roman"/>
          <w:sz w:val="12"/>
          <w:szCs w:val="12"/>
        </w:rPr>
      </w:pPr>
    </w:p>
    <w:p w:rsidR="008C3F4D" w:rsidRPr="00AD743C" w:rsidRDefault="008C3F4D" w:rsidP="008C3F4D">
      <w:pPr>
        <w:tabs>
          <w:tab w:val="left" w:pos="284"/>
        </w:tabs>
        <w:spacing w:after="0" w:line="240" w:lineRule="auto"/>
        <w:jc w:val="center"/>
        <w:rPr>
          <w:rFonts w:ascii="Times New Roman" w:eastAsia="Calibri" w:hAnsi="Times New Roman" w:cs="Times New Roman"/>
          <w:sz w:val="12"/>
          <w:szCs w:val="12"/>
        </w:rPr>
      </w:pPr>
      <w:r w:rsidRPr="00AD743C">
        <w:rPr>
          <w:rFonts w:ascii="Times New Roman" w:eastAsia="Calibri" w:hAnsi="Times New Roman" w:cs="Times New Roman"/>
          <w:sz w:val="12"/>
          <w:szCs w:val="12"/>
        </w:rPr>
        <w:t>РЕШЕНИЕ</w:t>
      </w:r>
    </w:p>
    <w:p w:rsidR="008C3F4D" w:rsidRPr="00AD743C" w:rsidRDefault="008C3F4D" w:rsidP="008C3F4D">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26</w:t>
      </w:r>
      <w:r w:rsidRPr="00AD743C">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AD743C">
        <w:rPr>
          <w:rFonts w:ascii="Times New Roman" w:eastAsia="Calibri" w:hAnsi="Times New Roman" w:cs="Times New Roman"/>
          <w:sz w:val="12"/>
          <w:szCs w:val="12"/>
        </w:rPr>
        <w:t xml:space="preserve"> 2024г.                                                                                                                                                                                       </w:t>
      </w:r>
      <w:r w:rsidR="005D57E8">
        <w:rPr>
          <w:rFonts w:ascii="Times New Roman" w:eastAsia="Calibri" w:hAnsi="Times New Roman" w:cs="Times New Roman"/>
          <w:sz w:val="12"/>
          <w:szCs w:val="12"/>
        </w:rPr>
        <w:t xml:space="preserve">                             №12</w:t>
      </w:r>
    </w:p>
    <w:p w:rsidR="005D57E8" w:rsidRPr="005D57E8" w:rsidRDefault="005D57E8" w:rsidP="005D57E8">
      <w:pPr>
        <w:tabs>
          <w:tab w:val="left" w:pos="284"/>
          <w:tab w:val="left" w:pos="3828"/>
        </w:tabs>
        <w:spacing w:after="0" w:line="240" w:lineRule="auto"/>
        <w:jc w:val="center"/>
        <w:rPr>
          <w:rFonts w:ascii="Times New Roman" w:eastAsia="Calibri" w:hAnsi="Times New Roman" w:cs="Times New Roman"/>
          <w:b/>
          <w:sz w:val="12"/>
          <w:szCs w:val="12"/>
        </w:rPr>
      </w:pPr>
      <w:r w:rsidRPr="005D57E8">
        <w:rPr>
          <w:rFonts w:ascii="Times New Roman" w:eastAsia="Calibri" w:hAnsi="Times New Roman" w:cs="Times New Roman"/>
          <w:b/>
          <w:sz w:val="12"/>
          <w:szCs w:val="12"/>
        </w:rPr>
        <w:t>«Об утверждении Положения о земельном налоге на территории сельского поселения Захаркино муниципального района Сергиевский»</w:t>
      </w:r>
    </w:p>
    <w:p w:rsidR="005D57E8" w:rsidRPr="005D57E8" w:rsidRDefault="005D57E8" w:rsidP="005D57E8">
      <w:pPr>
        <w:tabs>
          <w:tab w:val="left" w:pos="284"/>
          <w:tab w:val="left" w:pos="3828"/>
        </w:tabs>
        <w:spacing w:after="0" w:line="240" w:lineRule="auto"/>
        <w:jc w:val="both"/>
        <w:rPr>
          <w:rFonts w:ascii="Times New Roman" w:eastAsia="Calibri" w:hAnsi="Times New Roman" w:cs="Times New Roman"/>
          <w:sz w:val="12"/>
          <w:szCs w:val="12"/>
        </w:rPr>
      </w:pPr>
    </w:p>
    <w:p w:rsidR="005D57E8" w:rsidRPr="005D57E8" w:rsidRDefault="005D57E8"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Принято </w:t>
      </w:r>
      <w:r w:rsidRPr="005D57E8">
        <w:rPr>
          <w:rFonts w:ascii="Times New Roman" w:eastAsia="Calibri" w:hAnsi="Times New Roman" w:cs="Times New Roman"/>
          <w:sz w:val="12"/>
          <w:szCs w:val="12"/>
        </w:rPr>
        <w:t>Собранием Представителей</w:t>
      </w:r>
      <w:r>
        <w:rPr>
          <w:rFonts w:ascii="Times New Roman" w:eastAsia="Calibri" w:hAnsi="Times New Roman" w:cs="Times New Roman"/>
          <w:sz w:val="12"/>
          <w:szCs w:val="12"/>
        </w:rPr>
        <w:t xml:space="preserve"> </w:t>
      </w:r>
      <w:r w:rsidRPr="005D57E8">
        <w:rPr>
          <w:rFonts w:ascii="Times New Roman" w:eastAsia="Calibri" w:hAnsi="Times New Roman" w:cs="Times New Roman"/>
          <w:sz w:val="12"/>
          <w:szCs w:val="12"/>
        </w:rPr>
        <w:t>сельского поселения Захаркино</w:t>
      </w:r>
      <w:r>
        <w:rPr>
          <w:rFonts w:ascii="Times New Roman" w:eastAsia="Calibri" w:hAnsi="Times New Roman" w:cs="Times New Roman"/>
          <w:sz w:val="12"/>
          <w:szCs w:val="12"/>
        </w:rPr>
        <w:t xml:space="preserve"> </w:t>
      </w:r>
      <w:r w:rsidRPr="005D57E8">
        <w:rPr>
          <w:rFonts w:ascii="Times New Roman" w:eastAsia="Calibri" w:hAnsi="Times New Roman" w:cs="Times New Roman"/>
          <w:sz w:val="12"/>
          <w:szCs w:val="12"/>
        </w:rPr>
        <w:t>муниципального района Сергиевский</w:t>
      </w:r>
    </w:p>
    <w:p w:rsidR="005D57E8" w:rsidRPr="005D57E8" w:rsidRDefault="005D57E8"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В соответствии с Налоговым кодексом Российской Федерации, Федеральным законом от 06.10.2003 г. №131-ФЗ «Об общих принципах организации местного самоуправления в Российской Федерации», Уставом сельского поселения Захаркино муниципального района Сергиевский Самарской области, Собрание представителей сельского поселения Захаркино муниципального района Сергиевский</w:t>
      </w:r>
    </w:p>
    <w:p w:rsidR="005D57E8" w:rsidRPr="005D57E8" w:rsidRDefault="005D57E8" w:rsidP="005D57E8">
      <w:pPr>
        <w:tabs>
          <w:tab w:val="left" w:pos="284"/>
          <w:tab w:val="left" w:pos="3828"/>
        </w:tabs>
        <w:spacing w:after="0" w:line="240" w:lineRule="auto"/>
        <w:ind w:firstLine="284"/>
        <w:jc w:val="both"/>
        <w:rPr>
          <w:rFonts w:ascii="Times New Roman" w:eastAsia="Calibri" w:hAnsi="Times New Roman" w:cs="Times New Roman"/>
          <w:b/>
          <w:sz w:val="12"/>
          <w:szCs w:val="12"/>
        </w:rPr>
      </w:pPr>
      <w:r w:rsidRPr="005D57E8">
        <w:rPr>
          <w:rFonts w:ascii="Times New Roman" w:eastAsia="Calibri" w:hAnsi="Times New Roman" w:cs="Times New Roman"/>
          <w:b/>
          <w:sz w:val="12"/>
          <w:szCs w:val="12"/>
        </w:rPr>
        <w:t>РЕШИЛО:</w:t>
      </w:r>
    </w:p>
    <w:p w:rsidR="005D57E8" w:rsidRPr="005D57E8" w:rsidRDefault="005D57E8"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5D57E8">
        <w:rPr>
          <w:rFonts w:ascii="Times New Roman" w:eastAsia="Calibri" w:hAnsi="Times New Roman" w:cs="Times New Roman"/>
          <w:sz w:val="12"/>
          <w:szCs w:val="12"/>
        </w:rPr>
        <w:t>Утвердить Положение «О земельном налоге на территории сельского поселения Захаркино муниципального района Сергиевский» в соответствии с Приложением №1 к настоящему решению.</w:t>
      </w:r>
    </w:p>
    <w:p w:rsidR="005D57E8" w:rsidRPr="005D57E8" w:rsidRDefault="005D57E8"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5D57E8">
        <w:rPr>
          <w:rFonts w:ascii="Times New Roman" w:eastAsia="Calibri" w:hAnsi="Times New Roman" w:cs="Times New Roman"/>
          <w:sz w:val="12"/>
          <w:szCs w:val="12"/>
        </w:rPr>
        <w:t>Признать утратившими силу:</w:t>
      </w:r>
    </w:p>
    <w:p w:rsidR="005D57E8" w:rsidRPr="005D57E8" w:rsidRDefault="005D57E8"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Решение Собрания представителей сельского поселения Захаркино муниципального района Сергиевский № 13 от 29.06.2016 года «Об утверждении Положения о земельном налоге на территории сельского поселения Захаркино муниципального района Сергиевский»;</w:t>
      </w:r>
    </w:p>
    <w:p w:rsidR="005D57E8" w:rsidRPr="005D57E8" w:rsidRDefault="005D57E8"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Решение Собрания представителей сельского поселения Захаркино муниципального района Сергиевский № 32 от 02.11.2018 года «О внесении изменений в Решение Собрания представителей сельского поселения Захаркино муниципального района Сергиевский № 13 от 29.06.2016 года «Об утверждении Положения о земельном налоге на территории сельского поселения Захаркино муниципального района Сергиевский»;</w:t>
      </w:r>
    </w:p>
    <w:p w:rsidR="005D57E8" w:rsidRPr="005D57E8" w:rsidRDefault="005D57E8"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Решение Собрания представителей сельского поселения Захаркино муниципального района Сергиевский № 16 от 14.06.2019 года «О внесении изменений в Решение Собрания представителей сельского поселения Захаркино муниципального района Сергиевский № 13 от 29.06.2016 года «Об утверждении Положения о земельном налоге на территории сельского поселения Захаркино муниципального района Сергиевский»;</w:t>
      </w:r>
    </w:p>
    <w:p w:rsidR="005D57E8" w:rsidRPr="005D57E8" w:rsidRDefault="005D57E8"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Решение Собрания представителей сельского поселения Захаркино муниципального района Сергиевский № 48 от 28.12.2022 года «О внесении изменений в Решение Собрания представителей сельского поселения Захаркино муниципального района Сергиевский № 13 от 29.06.2016 года «Об утверждении Положения о земельном налоге на территории сельского поселения Захаркино муниципального района Сергиевский»;</w:t>
      </w:r>
    </w:p>
    <w:p w:rsidR="005D57E8" w:rsidRPr="005D57E8" w:rsidRDefault="005D57E8"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Решение Собрания представителей сельского поселения Захаркино муниципального района Сергиевский № 8 от 24.03.2023 года «О внесении изменений в Решение Собрания представителей сельского поселения Захаркино муниципального района Сергиевский № 13 от 29.06.2016 года «Об утверждении Положения о земельном налоге на территории сельского поселения Захаркино муниципального района Сергиевский».</w:t>
      </w:r>
    </w:p>
    <w:p w:rsidR="005D57E8" w:rsidRPr="005D57E8" w:rsidRDefault="005D57E8"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3. Опубликовать настоящее Решение в газете «Сергиевский вестник».</w:t>
      </w:r>
    </w:p>
    <w:p w:rsidR="005D57E8" w:rsidRPr="005D57E8" w:rsidRDefault="005D57E8" w:rsidP="005D57E8">
      <w:pPr>
        <w:tabs>
          <w:tab w:val="left" w:pos="284"/>
          <w:tab w:val="left" w:pos="3828"/>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4. Настоящее Решение вступает в силу со дня его официального опубликования.</w:t>
      </w:r>
    </w:p>
    <w:p w:rsidR="005D57E8" w:rsidRPr="005D57E8" w:rsidRDefault="005D57E8" w:rsidP="005D57E8">
      <w:pPr>
        <w:tabs>
          <w:tab w:val="left" w:pos="284"/>
          <w:tab w:val="left" w:pos="3828"/>
        </w:tabs>
        <w:spacing w:after="0" w:line="240" w:lineRule="auto"/>
        <w:jc w:val="right"/>
        <w:rPr>
          <w:rFonts w:ascii="Times New Roman" w:eastAsia="Calibri" w:hAnsi="Times New Roman" w:cs="Times New Roman"/>
          <w:sz w:val="12"/>
          <w:szCs w:val="12"/>
        </w:rPr>
      </w:pPr>
      <w:r w:rsidRPr="005D57E8">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5D57E8">
        <w:rPr>
          <w:rFonts w:ascii="Times New Roman" w:eastAsia="Calibri" w:hAnsi="Times New Roman" w:cs="Times New Roman"/>
          <w:sz w:val="12"/>
          <w:szCs w:val="12"/>
        </w:rPr>
        <w:t>сельского поселения Захаркино</w:t>
      </w:r>
    </w:p>
    <w:p w:rsidR="005D57E8" w:rsidRPr="005D57E8" w:rsidRDefault="005D57E8" w:rsidP="005D57E8">
      <w:pPr>
        <w:tabs>
          <w:tab w:val="left" w:pos="284"/>
          <w:tab w:val="left" w:pos="3828"/>
        </w:tabs>
        <w:spacing w:after="0" w:line="240" w:lineRule="auto"/>
        <w:jc w:val="right"/>
        <w:rPr>
          <w:rFonts w:ascii="Times New Roman" w:eastAsia="Calibri" w:hAnsi="Times New Roman" w:cs="Times New Roman"/>
          <w:sz w:val="12"/>
          <w:szCs w:val="12"/>
        </w:rPr>
      </w:pPr>
      <w:r w:rsidRPr="005D57E8">
        <w:rPr>
          <w:rFonts w:ascii="Times New Roman" w:eastAsia="Calibri" w:hAnsi="Times New Roman" w:cs="Times New Roman"/>
          <w:sz w:val="12"/>
          <w:szCs w:val="12"/>
        </w:rPr>
        <w:t>муниципального района Сергиевский</w:t>
      </w:r>
    </w:p>
    <w:p w:rsidR="005D57E8" w:rsidRPr="005D57E8" w:rsidRDefault="005D57E8" w:rsidP="005D57E8">
      <w:pPr>
        <w:tabs>
          <w:tab w:val="left" w:pos="284"/>
          <w:tab w:val="left" w:pos="3828"/>
        </w:tabs>
        <w:spacing w:after="0" w:line="240" w:lineRule="auto"/>
        <w:jc w:val="right"/>
        <w:rPr>
          <w:rFonts w:ascii="Times New Roman" w:eastAsia="Calibri" w:hAnsi="Times New Roman" w:cs="Times New Roman"/>
          <w:sz w:val="12"/>
          <w:szCs w:val="12"/>
        </w:rPr>
      </w:pPr>
      <w:r w:rsidRPr="005D57E8">
        <w:rPr>
          <w:rFonts w:ascii="Times New Roman" w:eastAsia="Calibri" w:hAnsi="Times New Roman" w:cs="Times New Roman"/>
          <w:sz w:val="12"/>
          <w:szCs w:val="12"/>
        </w:rPr>
        <w:t>А.А.Жаркова</w:t>
      </w:r>
    </w:p>
    <w:p w:rsidR="005D57E8" w:rsidRPr="005D57E8" w:rsidRDefault="005D57E8" w:rsidP="005D57E8">
      <w:pPr>
        <w:tabs>
          <w:tab w:val="left" w:pos="284"/>
          <w:tab w:val="left" w:pos="3828"/>
        </w:tabs>
        <w:spacing w:after="0" w:line="240" w:lineRule="auto"/>
        <w:jc w:val="right"/>
        <w:rPr>
          <w:rFonts w:ascii="Times New Roman" w:eastAsia="Calibri" w:hAnsi="Times New Roman" w:cs="Times New Roman"/>
          <w:sz w:val="12"/>
          <w:szCs w:val="12"/>
        </w:rPr>
      </w:pPr>
    </w:p>
    <w:p w:rsidR="005D57E8" w:rsidRPr="005D57E8" w:rsidRDefault="005D57E8" w:rsidP="005D57E8">
      <w:pPr>
        <w:tabs>
          <w:tab w:val="left" w:pos="284"/>
          <w:tab w:val="left" w:pos="3828"/>
        </w:tabs>
        <w:spacing w:after="0" w:line="240" w:lineRule="auto"/>
        <w:jc w:val="right"/>
        <w:rPr>
          <w:rFonts w:ascii="Times New Roman" w:eastAsia="Calibri" w:hAnsi="Times New Roman" w:cs="Times New Roman"/>
          <w:sz w:val="12"/>
          <w:szCs w:val="12"/>
        </w:rPr>
      </w:pPr>
      <w:r w:rsidRPr="005D57E8">
        <w:rPr>
          <w:rFonts w:ascii="Times New Roman" w:eastAsia="Calibri" w:hAnsi="Times New Roman" w:cs="Times New Roman"/>
          <w:sz w:val="12"/>
          <w:szCs w:val="12"/>
        </w:rPr>
        <w:t>Глава сельского поселения Захаркино</w:t>
      </w:r>
    </w:p>
    <w:p w:rsidR="005D57E8" w:rsidRPr="005D57E8" w:rsidRDefault="005D57E8" w:rsidP="005D57E8">
      <w:pPr>
        <w:tabs>
          <w:tab w:val="left" w:pos="284"/>
          <w:tab w:val="left" w:pos="3828"/>
        </w:tabs>
        <w:spacing w:after="0" w:line="240" w:lineRule="auto"/>
        <w:jc w:val="right"/>
        <w:rPr>
          <w:rFonts w:ascii="Times New Roman" w:eastAsia="Calibri" w:hAnsi="Times New Roman" w:cs="Times New Roman"/>
          <w:sz w:val="12"/>
          <w:szCs w:val="12"/>
        </w:rPr>
      </w:pPr>
      <w:r w:rsidRPr="005D57E8">
        <w:rPr>
          <w:rFonts w:ascii="Times New Roman" w:eastAsia="Calibri" w:hAnsi="Times New Roman" w:cs="Times New Roman"/>
          <w:sz w:val="12"/>
          <w:szCs w:val="12"/>
        </w:rPr>
        <w:t>муниципального района Сергиевский</w:t>
      </w:r>
    </w:p>
    <w:p w:rsidR="008C3F4D" w:rsidRPr="00AD743C" w:rsidRDefault="005D57E8" w:rsidP="005D57E8">
      <w:pPr>
        <w:tabs>
          <w:tab w:val="left" w:pos="284"/>
          <w:tab w:val="left" w:pos="3828"/>
        </w:tabs>
        <w:spacing w:after="0" w:line="240" w:lineRule="auto"/>
        <w:jc w:val="right"/>
        <w:rPr>
          <w:rFonts w:ascii="Times New Roman" w:eastAsia="Calibri" w:hAnsi="Times New Roman" w:cs="Times New Roman"/>
          <w:sz w:val="12"/>
          <w:szCs w:val="12"/>
        </w:rPr>
      </w:pPr>
      <w:r w:rsidRPr="005D57E8">
        <w:rPr>
          <w:rFonts w:ascii="Times New Roman" w:eastAsia="Calibri" w:hAnsi="Times New Roman" w:cs="Times New Roman"/>
          <w:sz w:val="12"/>
          <w:szCs w:val="12"/>
        </w:rPr>
        <w:t>Д.П.Больсунов</w:t>
      </w:r>
    </w:p>
    <w:p w:rsidR="008C3F4D" w:rsidRDefault="008C3F4D" w:rsidP="008C3F4D">
      <w:pPr>
        <w:tabs>
          <w:tab w:val="left" w:pos="284"/>
          <w:tab w:val="left" w:pos="3828"/>
        </w:tabs>
        <w:spacing w:after="0" w:line="240" w:lineRule="auto"/>
        <w:jc w:val="both"/>
        <w:rPr>
          <w:rFonts w:ascii="Times New Roman" w:eastAsia="Calibri" w:hAnsi="Times New Roman" w:cs="Times New Roman"/>
          <w:sz w:val="12"/>
          <w:szCs w:val="12"/>
        </w:rPr>
      </w:pPr>
    </w:p>
    <w:p w:rsidR="00D92295" w:rsidRPr="00AD743C" w:rsidRDefault="00D92295" w:rsidP="008C3F4D">
      <w:pPr>
        <w:tabs>
          <w:tab w:val="left" w:pos="284"/>
          <w:tab w:val="left" w:pos="3828"/>
        </w:tabs>
        <w:spacing w:after="0" w:line="240" w:lineRule="auto"/>
        <w:jc w:val="both"/>
        <w:rPr>
          <w:rFonts w:ascii="Times New Roman" w:eastAsia="Calibri" w:hAnsi="Times New Roman" w:cs="Times New Roman"/>
          <w:sz w:val="12"/>
          <w:szCs w:val="12"/>
        </w:rPr>
      </w:pPr>
    </w:p>
    <w:p w:rsidR="008C3F4D" w:rsidRPr="00AD743C" w:rsidRDefault="008C3F4D" w:rsidP="008C3F4D">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8C3F4D" w:rsidRPr="00AD743C" w:rsidRDefault="008C3F4D" w:rsidP="008C3F4D">
      <w:pPr>
        <w:spacing w:after="0" w:line="240" w:lineRule="auto"/>
        <w:jc w:val="right"/>
        <w:rPr>
          <w:rFonts w:ascii="Times New Roman" w:eastAsia="Calibri" w:hAnsi="Times New Roman" w:cs="Times New Roman"/>
          <w:i/>
          <w:sz w:val="12"/>
          <w:szCs w:val="12"/>
        </w:rPr>
      </w:pPr>
      <w:r w:rsidRPr="00AD743C">
        <w:rPr>
          <w:rFonts w:ascii="Times New Roman" w:eastAsia="Calibri" w:hAnsi="Times New Roman" w:cs="Times New Roman"/>
          <w:i/>
          <w:sz w:val="12"/>
          <w:szCs w:val="12"/>
        </w:rPr>
        <w:t xml:space="preserve">к решению Собрания Представителей сельского поселения </w:t>
      </w:r>
      <w:r w:rsidR="005D57E8" w:rsidRPr="005D57E8">
        <w:rPr>
          <w:rFonts w:ascii="Times New Roman" w:eastAsia="Calibri" w:hAnsi="Times New Roman" w:cs="Times New Roman"/>
          <w:i/>
          <w:sz w:val="12"/>
          <w:szCs w:val="12"/>
        </w:rPr>
        <w:t>Захаркино</w:t>
      </w:r>
    </w:p>
    <w:p w:rsidR="008C3F4D" w:rsidRPr="00AD743C" w:rsidRDefault="008C3F4D" w:rsidP="008C3F4D">
      <w:pPr>
        <w:spacing w:after="0" w:line="240" w:lineRule="auto"/>
        <w:jc w:val="right"/>
        <w:rPr>
          <w:rFonts w:ascii="Times New Roman" w:eastAsia="Calibri" w:hAnsi="Times New Roman" w:cs="Times New Roman"/>
          <w:i/>
          <w:sz w:val="12"/>
          <w:szCs w:val="12"/>
        </w:rPr>
      </w:pPr>
      <w:r w:rsidRPr="00AD743C">
        <w:rPr>
          <w:rFonts w:ascii="Times New Roman" w:eastAsia="Calibri" w:hAnsi="Times New Roman" w:cs="Times New Roman"/>
          <w:i/>
          <w:sz w:val="12"/>
          <w:szCs w:val="12"/>
        </w:rPr>
        <w:t>муниципального района Сергиевский Самарской области</w:t>
      </w:r>
    </w:p>
    <w:p w:rsidR="008C3F4D" w:rsidRPr="00AD743C" w:rsidRDefault="008C3F4D" w:rsidP="008C3F4D">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№1</w:t>
      </w:r>
      <w:r w:rsidR="005D57E8">
        <w:rPr>
          <w:rFonts w:ascii="Times New Roman" w:eastAsia="Calibri" w:hAnsi="Times New Roman" w:cs="Times New Roman"/>
          <w:i/>
          <w:sz w:val="12"/>
          <w:szCs w:val="12"/>
        </w:rPr>
        <w:t>2</w:t>
      </w:r>
      <w:r w:rsidRPr="00AD743C">
        <w:rPr>
          <w:rFonts w:ascii="Times New Roman" w:eastAsia="Calibri" w:hAnsi="Times New Roman" w:cs="Times New Roman"/>
          <w:i/>
          <w:sz w:val="12"/>
          <w:szCs w:val="12"/>
        </w:rPr>
        <w:t xml:space="preserve"> от “26” </w:t>
      </w:r>
      <w:r>
        <w:rPr>
          <w:rFonts w:ascii="Times New Roman" w:eastAsia="Calibri" w:hAnsi="Times New Roman" w:cs="Times New Roman"/>
          <w:i/>
          <w:sz w:val="12"/>
          <w:szCs w:val="12"/>
        </w:rPr>
        <w:t>апреля</w:t>
      </w:r>
      <w:r w:rsidRPr="00AD743C">
        <w:rPr>
          <w:rFonts w:ascii="Times New Roman" w:eastAsia="Calibri" w:hAnsi="Times New Roman" w:cs="Times New Roman"/>
          <w:i/>
          <w:sz w:val="12"/>
          <w:szCs w:val="12"/>
        </w:rPr>
        <w:t xml:space="preserve"> 2024 г.</w:t>
      </w:r>
    </w:p>
    <w:p w:rsidR="005D57E8" w:rsidRPr="005D57E8" w:rsidRDefault="005D57E8" w:rsidP="005D57E8">
      <w:pPr>
        <w:tabs>
          <w:tab w:val="left" w:pos="284"/>
        </w:tabs>
        <w:spacing w:after="0" w:line="240" w:lineRule="auto"/>
        <w:jc w:val="center"/>
        <w:rPr>
          <w:rFonts w:ascii="Times New Roman" w:eastAsia="Calibri" w:hAnsi="Times New Roman" w:cs="Times New Roman"/>
          <w:b/>
          <w:sz w:val="12"/>
          <w:szCs w:val="12"/>
        </w:rPr>
      </w:pPr>
      <w:r w:rsidRPr="005D57E8">
        <w:rPr>
          <w:rFonts w:ascii="Times New Roman" w:eastAsia="Calibri" w:hAnsi="Times New Roman" w:cs="Times New Roman"/>
          <w:b/>
          <w:sz w:val="12"/>
          <w:szCs w:val="12"/>
        </w:rPr>
        <w:t>ПОЛОЖЕНИЕ</w:t>
      </w:r>
    </w:p>
    <w:p w:rsidR="005D57E8" w:rsidRDefault="005D57E8" w:rsidP="005D57E8">
      <w:pPr>
        <w:tabs>
          <w:tab w:val="left" w:pos="284"/>
        </w:tabs>
        <w:spacing w:after="0" w:line="240" w:lineRule="auto"/>
        <w:jc w:val="center"/>
        <w:rPr>
          <w:rFonts w:ascii="Times New Roman" w:eastAsia="Calibri" w:hAnsi="Times New Roman" w:cs="Times New Roman"/>
          <w:b/>
          <w:sz w:val="12"/>
          <w:szCs w:val="12"/>
        </w:rPr>
      </w:pPr>
      <w:r w:rsidRPr="005D57E8">
        <w:rPr>
          <w:rFonts w:ascii="Times New Roman" w:eastAsia="Calibri" w:hAnsi="Times New Roman" w:cs="Times New Roman"/>
          <w:b/>
          <w:sz w:val="12"/>
          <w:szCs w:val="12"/>
        </w:rPr>
        <w:t xml:space="preserve">О ЗЕМЕЛЬНОМ НАЛОГЕ НА ТЕРРИТОРИИ </w:t>
      </w:r>
    </w:p>
    <w:p w:rsidR="005D57E8" w:rsidRPr="005D57E8" w:rsidRDefault="005D57E8" w:rsidP="005D57E8">
      <w:pPr>
        <w:tabs>
          <w:tab w:val="left" w:pos="284"/>
        </w:tabs>
        <w:spacing w:after="0" w:line="240" w:lineRule="auto"/>
        <w:jc w:val="center"/>
        <w:rPr>
          <w:rFonts w:ascii="Times New Roman" w:eastAsia="Calibri" w:hAnsi="Times New Roman" w:cs="Times New Roman"/>
          <w:b/>
          <w:sz w:val="12"/>
          <w:szCs w:val="12"/>
        </w:rPr>
      </w:pPr>
      <w:r w:rsidRPr="005D57E8">
        <w:rPr>
          <w:rFonts w:ascii="Times New Roman" w:eastAsia="Calibri" w:hAnsi="Times New Roman" w:cs="Times New Roman"/>
          <w:b/>
          <w:sz w:val="12"/>
          <w:szCs w:val="12"/>
        </w:rPr>
        <w:t>СЕЛЬСКОГО ПОСЕЛЕНИЯ ЗАХАРКИНО МУНИЦИПАЛЬНОГО РАЙОНА СЕРГИЕВСКИЙ</w:t>
      </w:r>
    </w:p>
    <w:p w:rsidR="005D57E8" w:rsidRPr="005D57E8" w:rsidRDefault="005D57E8" w:rsidP="005D57E8">
      <w:pPr>
        <w:tabs>
          <w:tab w:val="left" w:pos="284"/>
        </w:tabs>
        <w:spacing w:after="0" w:line="240" w:lineRule="auto"/>
        <w:jc w:val="both"/>
        <w:rPr>
          <w:rFonts w:ascii="Times New Roman" w:eastAsia="Calibri" w:hAnsi="Times New Roman" w:cs="Times New Roman"/>
          <w:sz w:val="12"/>
          <w:szCs w:val="12"/>
        </w:rPr>
      </w:pP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Статья 1. Общие положения</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lastRenderedPageBreak/>
        <w:t>Настоящее Положение устанавливает земельный налог, обязательный к уплате на территории сельского поселения Захаркино муниципального района Сергиевский, налоговые ставки в пределах, установленных Главой 31 Налогового кодекса РФ, порядок уплаты налога и авансовых платежей, льготы по налогу, основания и порядок их применения.</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Статья 2. Налогоплательщики</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2.1. Налогоплательщиками налога (далее - налогоплательщики) признаются организации и физические лица, обладающие земельными участками, признаваемыми объектом налогообложения в соответствии со статьей 389 Налогового кодекса РФ, на праве собственности, на праве постоянного (бессрочного) пользования или праве пожизненного наследуемого владения.</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2.2.  Не признаются налогоплательщиками организации и физические лица в отношении земельных участков, находящихся у них на праве безвозмездного пользования, в том числе праве безвозмездного срочного пользования, или переданных им по договору аренды.</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Статья 3. Объект налогообложения</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3.1.</w:t>
      </w:r>
      <w:r>
        <w:rPr>
          <w:rFonts w:ascii="Times New Roman" w:eastAsia="Calibri" w:hAnsi="Times New Roman" w:cs="Times New Roman"/>
          <w:sz w:val="12"/>
          <w:szCs w:val="12"/>
        </w:rPr>
        <w:t xml:space="preserve"> </w:t>
      </w:r>
      <w:r w:rsidRPr="005D57E8">
        <w:rPr>
          <w:rFonts w:ascii="Times New Roman" w:eastAsia="Calibri" w:hAnsi="Times New Roman" w:cs="Times New Roman"/>
          <w:sz w:val="12"/>
          <w:szCs w:val="12"/>
        </w:rPr>
        <w:t>Объектом налогообложения признаются земельные участки, расположенные в пределах сельского поселения Захаркино муниципального района Сергиевский, на территории которого введен налог.</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3.2.</w:t>
      </w:r>
      <w:r>
        <w:rPr>
          <w:rFonts w:ascii="Times New Roman" w:eastAsia="Calibri" w:hAnsi="Times New Roman" w:cs="Times New Roman"/>
          <w:sz w:val="12"/>
          <w:szCs w:val="12"/>
        </w:rPr>
        <w:t xml:space="preserve"> </w:t>
      </w:r>
      <w:r w:rsidRPr="005D57E8">
        <w:rPr>
          <w:rFonts w:ascii="Times New Roman" w:eastAsia="Calibri" w:hAnsi="Times New Roman" w:cs="Times New Roman"/>
          <w:sz w:val="12"/>
          <w:szCs w:val="12"/>
        </w:rPr>
        <w:t>Не признаются объектом налогообложения земельные участки, в соответствии с пунктом 2 статьи 389 Налогового кодекса РФ.</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Статья 4. Налоговая база</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4.1. Налоговая база определяется как кадастровая стоимость земельных участков, признаваемых объектом налогообложения в соответствии со статьей 389 Налогового кодекса РФ.</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Статья 5. Порядок определения налоговой базы</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5.1. Порядок определения налоговой базы производится в соответствии со статьей 391 Налогового кодекса РФ.</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Статья 6. Особенности определения налоговой базы в отношении земельных участков,</w:t>
      </w:r>
      <w:r>
        <w:rPr>
          <w:rFonts w:ascii="Times New Roman" w:eastAsia="Calibri" w:hAnsi="Times New Roman" w:cs="Times New Roman"/>
          <w:sz w:val="12"/>
          <w:szCs w:val="12"/>
        </w:rPr>
        <w:t xml:space="preserve"> </w:t>
      </w:r>
      <w:r w:rsidRPr="005D57E8">
        <w:rPr>
          <w:rFonts w:ascii="Times New Roman" w:eastAsia="Calibri" w:hAnsi="Times New Roman" w:cs="Times New Roman"/>
          <w:sz w:val="12"/>
          <w:szCs w:val="12"/>
        </w:rPr>
        <w:t>находящихся в общей собственности</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6.1. Определение налоговой базы в отношении земельных участков, находящихся в общей собственности, производятся в соответствии со статьей 392 Налогового кодекса РФ.</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Статья 7. Налоговая ставка</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7.1. Налоговая ставка в размере 0,3 процента устанавливается в отношении земельных участков:</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занятых жилищным фондом и (или) объектами инженерной инфраструктуры жилищно-коммунального комплекса (за исключением части земельного участка, приходящейся на объект недвижимого имущества, не относящийся к жилищному фонду и (или)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7.2. Налоговая ставка в размере 1,5 процента устанавливается в отношении прочих земельных участков.</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Статья 8. Налоговые льготы</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8.1. Налоговые льготы устанавливаются статьёй 395 Налогового кодекса Российской Федерации.</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8.2. Помимо указанных в статье 395 Налогового кодекса Российской Федерации категорий, также освобождаются от налогообложения:</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казенные учреждения, финансируемые за счет средств местного бюджета;</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специализированные областные некоммерческие организации;</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дети-сироты в возрасте до 18 лет;</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дети, оставшиеся без попечения родителей, в возрасте до 18 лет;</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лица из числа детей-сирот и детей, оставшихся без попечения родителей, обучающиеся по очной форме в образовательных учреждениях всех типов и видов независимо от организационно-правовой формы, за исключением образовательных учреждений дополнительного образования, до окончания ими такого обучения, но не дольше чем до достижения ими возраста 23 лет (далее - лица из числа детей-сирот и детей, оставшихся без попечения родителей);</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физические лица, имеющие трех и более несовершеннолетних детей;</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образовательные организации, находящиеся на территории сельского поселения Захаркино муниципального района Сергиевский Самарской области.</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8.3. Предоставляется льгота в размере 70 процентов по уплате налога в отношении одного земельного участка, находящегося в собственности, постоянном (бессрочном) пользовании или пожизненном наследуемом владении, приобретенного для личного подсобного хозяйства, а также дачного хозяйства и индивидуального жилищного строительства:</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пенсионерам, получающим пенсии, назначаемые в порядке, установленном пенсионным законодательством, а также лицам, достигшим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физическим лицам, соответствующим условиям, необходимым для назначения пенсии в соответствии с законодательством Российской Федерации, действовавшим на 31 декабря 2018 года;</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инвалидам, имеющим I и II группу инвалидности;</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инвалидам детства.</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Статья 9. Порядок и сроки предоставления</w:t>
      </w:r>
      <w:r>
        <w:rPr>
          <w:rFonts w:ascii="Times New Roman" w:eastAsia="Calibri" w:hAnsi="Times New Roman" w:cs="Times New Roman"/>
          <w:sz w:val="12"/>
          <w:szCs w:val="12"/>
        </w:rPr>
        <w:t xml:space="preserve"> </w:t>
      </w:r>
      <w:r w:rsidRPr="005D57E8">
        <w:rPr>
          <w:rFonts w:ascii="Times New Roman" w:eastAsia="Calibri" w:hAnsi="Times New Roman" w:cs="Times New Roman"/>
          <w:sz w:val="12"/>
          <w:szCs w:val="12"/>
        </w:rPr>
        <w:t>налогоплательщиками документов, подтверждающих право</w:t>
      </w:r>
      <w:r>
        <w:rPr>
          <w:rFonts w:ascii="Times New Roman" w:eastAsia="Calibri" w:hAnsi="Times New Roman" w:cs="Times New Roman"/>
          <w:sz w:val="12"/>
          <w:szCs w:val="12"/>
        </w:rPr>
        <w:t xml:space="preserve"> </w:t>
      </w:r>
      <w:r w:rsidRPr="005D57E8">
        <w:rPr>
          <w:rFonts w:ascii="Times New Roman" w:eastAsia="Calibri" w:hAnsi="Times New Roman" w:cs="Times New Roman"/>
          <w:sz w:val="12"/>
          <w:szCs w:val="12"/>
        </w:rPr>
        <w:t>на применение льготы</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9.1. При определении подлежащей уплате налогоплательщиком суммы налога налоговая льгота физическим лицам предоставляется в отношении одного объекта налогообложения, находящегося на территории муниципального района Сергиевский, каждого вида по выбору налогоплательщика вне зависимости от количества оснований для применения налоговых льгот.</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Налоговая льгота физическим лицам, имеющим трех и более несовершеннолетних детей, предоставляется в отношении приобретенного ими в собственность бесплатно земельного участка, который образован в рамках реализации областной государственной программы.</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9.2. Физические лица и юридические лица, имеющие право на налоговые льготы, представляют в налоговый орган заявление о предоставлении налоговой льготы, а также вправе представить документы, подтверждающие право налогоплательщика на налоговую льготу, в срок не позднее 1 февраля года, следующего за истекшим налоговым периодом:</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1) Казенные учреждения, финансируемые за счет средств местного бюджета:</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копии учредительных документов, смета доходов и расходов;</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2) Специализированные областные некоммерческие организации:</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документы, подтверждающие статус организации, и иные документы, подтверждающие право на льготу;</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lastRenderedPageBreak/>
        <w:t>3) Физические лица, соответствующие условиям, необходимым для назначения пенсии в соответствии с законодательством Российской Федерации, действовавшим на 31 декабря 2018 года:</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уведомление о выбранном земельном участке, паспорт и удостоверение пенсионера;</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4) Инвалиды, имеющие I и II группу инвалидности, инвалиды с детства:</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уведомление о выбранном земельном участке, справка медико-социальной экспертной комиссии, специальное удостоверение инвалида;</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5) Дети-сироты в возрасте до 18 лет:</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уведомление о выбранном земельном участке, свидетельство о рождении несовершеннолетнего и свидетельство о смерти родителей (родителя);</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6) Дети, оставшиеся без попечения родителей, в возрасте до 18 лет:</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уведомление о выбранном земельном участке, свидетельство о рождении несовершеннолетнего и одного из следующих документов соответственно:</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решение суда о лишении родителей (родителя) родительских прав, ограничении в родительских правах, признании безвестно отсутствующими, недееспособными (ограниченными в дееспособности), объявленными умершими;</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справка из лечебного учреждения, где родители (родитель) находятся на лечении;</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справка из учреждения, где родители (родитель) отбывают наказание в виде лишения свободы либо находятся под стражей;</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отказ родителей (родителя) от воспитания детей либо взятия своих детей из воспитательных, лечебных учреждений, учреждений социальной защиты;</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7) Лица из числа детей-сирот и детей, оставшихся без попечения родителей:</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уведомление о выбранном земельном участке, документ, удостоверяющий личность, справка образовательного учреждения, подтверждающая обучение по очной форме, и одного из следующих документов соответственно:</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свидетельство о смерти родителей (родителя);</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решение суда о лишении родителей (родителя) родительских прав, ограничении в родительских правах, признании безвестно отсутствующими, недееспособными (ограниченными в дееспособности), объявленными умершими;</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справка из лечебного учреждения, где родители (родитель) находятся на лечении;</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справка из учреждения, где родители (родитель) отбывают наказание в виде лишения свободы либо находятся под стражей;</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отказ родителей (родителя) от воспитания детей либо взятия своих детей из воспитательных, лечебных учреждений, учреждений социальной защиты;</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8) Физические лица, имеющие трех и более несовершеннолетних детей:</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справка о составе семьи;</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 постановление Главы муниципального района о предоставлении в собственность земельного участка.</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9.3. Уведомление о выбранных объектах налогообложения, в отношении которых предоставляется налоговая льгота, представляется налогоплательщиком в налоговый орган по своему выбору не позднее 31 декабря года, являющегося налоговым периодом, начиная с которого в отношении указанных объектов применяется налоговая льгота.</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Статья 10. Порядок уплаты налога и авансовых платежей по налогу в отношении налогоплательщиков-организаций</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10.1. Налог и авансовые платежи по налогу уплачиваются налогоплательщиками-организациями в бюджет по месту нахождения земельных участков, признаваемых объектом налогообложения в соответствии со статьей 389 Налогового кодекса Российской Федерации.</w:t>
      </w:r>
    </w:p>
    <w:p w:rsidR="005D57E8" w:rsidRPr="005D57E8" w:rsidRDefault="005D57E8" w:rsidP="005D57E8">
      <w:pPr>
        <w:tabs>
          <w:tab w:val="left" w:pos="284"/>
        </w:tabs>
        <w:spacing w:after="0" w:line="240" w:lineRule="auto"/>
        <w:ind w:firstLine="284"/>
        <w:jc w:val="both"/>
        <w:rPr>
          <w:rFonts w:ascii="Times New Roman" w:eastAsia="Calibri" w:hAnsi="Times New Roman" w:cs="Times New Roman"/>
          <w:sz w:val="12"/>
          <w:szCs w:val="12"/>
        </w:rPr>
      </w:pPr>
      <w:r w:rsidRPr="005D57E8">
        <w:rPr>
          <w:rFonts w:ascii="Times New Roman" w:eastAsia="Calibri" w:hAnsi="Times New Roman" w:cs="Times New Roman"/>
          <w:sz w:val="12"/>
          <w:szCs w:val="12"/>
        </w:rPr>
        <w:t>10.2. Порядок уплаты налога и авансовых платежей по налогу в отношении налогоплательщиков-организаций применяется в соответствии со статьей 397 Налогового кодекса Российской Федерации.</w:t>
      </w:r>
    </w:p>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8C3F4D" w:rsidRPr="00AD743C" w:rsidRDefault="008C3F4D" w:rsidP="008C3F4D">
      <w:pPr>
        <w:tabs>
          <w:tab w:val="left" w:pos="284"/>
          <w:tab w:val="left" w:pos="3828"/>
        </w:tabs>
        <w:spacing w:after="0" w:line="240" w:lineRule="auto"/>
        <w:jc w:val="center"/>
        <w:rPr>
          <w:rFonts w:ascii="Times New Roman" w:eastAsia="Calibri" w:hAnsi="Times New Roman" w:cs="Times New Roman"/>
          <w:b/>
          <w:sz w:val="12"/>
          <w:szCs w:val="12"/>
        </w:rPr>
      </w:pPr>
      <w:r w:rsidRPr="00AD743C">
        <w:rPr>
          <w:rFonts w:ascii="Times New Roman" w:eastAsia="Calibri" w:hAnsi="Times New Roman" w:cs="Times New Roman"/>
          <w:b/>
          <w:sz w:val="12"/>
          <w:szCs w:val="12"/>
        </w:rPr>
        <w:t>СОБРАНИЕ ПРЕДСТАВИТЕЛЕЙ</w:t>
      </w:r>
    </w:p>
    <w:p w:rsidR="008C3F4D" w:rsidRPr="00AD743C" w:rsidRDefault="008C3F4D" w:rsidP="008C3F4D">
      <w:pPr>
        <w:tabs>
          <w:tab w:val="left" w:pos="284"/>
          <w:tab w:val="left" w:pos="3828"/>
        </w:tabs>
        <w:spacing w:after="0" w:line="240" w:lineRule="auto"/>
        <w:jc w:val="center"/>
        <w:rPr>
          <w:rFonts w:ascii="Times New Roman" w:eastAsia="Calibri" w:hAnsi="Times New Roman" w:cs="Times New Roman"/>
          <w:b/>
          <w:sz w:val="12"/>
          <w:szCs w:val="12"/>
        </w:rPr>
      </w:pPr>
      <w:r w:rsidRPr="00AD743C">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КАРМАЛО-АДЕЛЯКОВО</w:t>
      </w:r>
    </w:p>
    <w:p w:rsidR="008C3F4D" w:rsidRPr="00AD743C" w:rsidRDefault="008C3F4D" w:rsidP="008C3F4D">
      <w:pPr>
        <w:tabs>
          <w:tab w:val="left" w:pos="284"/>
          <w:tab w:val="left" w:pos="3828"/>
        </w:tabs>
        <w:spacing w:after="0" w:line="240" w:lineRule="auto"/>
        <w:jc w:val="center"/>
        <w:rPr>
          <w:rFonts w:ascii="Times New Roman" w:eastAsia="Calibri" w:hAnsi="Times New Roman" w:cs="Times New Roman"/>
          <w:b/>
          <w:sz w:val="12"/>
          <w:szCs w:val="12"/>
        </w:rPr>
      </w:pPr>
      <w:r w:rsidRPr="00AD743C">
        <w:rPr>
          <w:rFonts w:ascii="Times New Roman" w:eastAsia="Calibri" w:hAnsi="Times New Roman" w:cs="Times New Roman"/>
          <w:b/>
          <w:sz w:val="12"/>
          <w:szCs w:val="12"/>
        </w:rPr>
        <w:t>МУНИЦИПАЛЬНОГО РАЙОНА СЕРГИЕВСКИЙ</w:t>
      </w:r>
    </w:p>
    <w:p w:rsidR="008C3F4D" w:rsidRPr="00AD743C" w:rsidRDefault="008C3F4D" w:rsidP="008C3F4D">
      <w:pPr>
        <w:tabs>
          <w:tab w:val="left" w:pos="284"/>
        </w:tabs>
        <w:spacing w:after="0" w:line="240" w:lineRule="auto"/>
        <w:jc w:val="center"/>
        <w:rPr>
          <w:rFonts w:ascii="Times New Roman" w:eastAsia="Calibri" w:hAnsi="Times New Roman" w:cs="Times New Roman"/>
          <w:b/>
          <w:sz w:val="12"/>
          <w:szCs w:val="12"/>
        </w:rPr>
      </w:pPr>
      <w:r w:rsidRPr="00AD743C">
        <w:rPr>
          <w:rFonts w:ascii="Times New Roman" w:eastAsia="Calibri" w:hAnsi="Times New Roman" w:cs="Times New Roman"/>
          <w:b/>
          <w:sz w:val="12"/>
          <w:szCs w:val="12"/>
        </w:rPr>
        <w:t>САМАРСКОЙ ОБЛАСТИ</w:t>
      </w:r>
    </w:p>
    <w:p w:rsidR="008C3F4D" w:rsidRPr="00AD743C" w:rsidRDefault="008C3F4D" w:rsidP="008C3F4D">
      <w:pPr>
        <w:tabs>
          <w:tab w:val="left" w:pos="284"/>
        </w:tabs>
        <w:spacing w:after="0" w:line="240" w:lineRule="auto"/>
        <w:jc w:val="center"/>
        <w:rPr>
          <w:rFonts w:ascii="Times New Roman" w:eastAsia="Calibri" w:hAnsi="Times New Roman" w:cs="Times New Roman"/>
          <w:sz w:val="12"/>
          <w:szCs w:val="12"/>
        </w:rPr>
      </w:pPr>
    </w:p>
    <w:p w:rsidR="008C3F4D" w:rsidRPr="00AD743C" w:rsidRDefault="008C3F4D" w:rsidP="008C3F4D">
      <w:pPr>
        <w:tabs>
          <w:tab w:val="left" w:pos="284"/>
        </w:tabs>
        <w:spacing w:after="0" w:line="240" w:lineRule="auto"/>
        <w:jc w:val="center"/>
        <w:rPr>
          <w:rFonts w:ascii="Times New Roman" w:eastAsia="Calibri" w:hAnsi="Times New Roman" w:cs="Times New Roman"/>
          <w:sz w:val="12"/>
          <w:szCs w:val="12"/>
        </w:rPr>
      </w:pPr>
      <w:r w:rsidRPr="00AD743C">
        <w:rPr>
          <w:rFonts w:ascii="Times New Roman" w:eastAsia="Calibri" w:hAnsi="Times New Roman" w:cs="Times New Roman"/>
          <w:sz w:val="12"/>
          <w:szCs w:val="12"/>
        </w:rPr>
        <w:t>РЕШЕНИЕ</w:t>
      </w:r>
    </w:p>
    <w:p w:rsidR="008C3F4D" w:rsidRPr="00AD743C" w:rsidRDefault="008C3F4D" w:rsidP="008C3F4D">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26</w:t>
      </w:r>
      <w:r w:rsidRPr="00AD743C">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AD743C">
        <w:rPr>
          <w:rFonts w:ascii="Times New Roman" w:eastAsia="Calibri" w:hAnsi="Times New Roman" w:cs="Times New Roman"/>
          <w:sz w:val="12"/>
          <w:szCs w:val="12"/>
        </w:rPr>
        <w:t xml:space="preserve"> 2024г.                                                                                                                                                                                       </w:t>
      </w:r>
      <w:r w:rsidR="00373B2B">
        <w:rPr>
          <w:rFonts w:ascii="Times New Roman" w:eastAsia="Calibri" w:hAnsi="Times New Roman" w:cs="Times New Roman"/>
          <w:sz w:val="12"/>
          <w:szCs w:val="12"/>
        </w:rPr>
        <w:t xml:space="preserve">                             №12</w:t>
      </w:r>
    </w:p>
    <w:p w:rsidR="00373B2B" w:rsidRDefault="00373B2B" w:rsidP="00373B2B">
      <w:pPr>
        <w:tabs>
          <w:tab w:val="left" w:pos="284"/>
          <w:tab w:val="left" w:pos="3828"/>
        </w:tabs>
        <w:spacing w:after="0" w:line="240" w:lineRule="auto"/>
        <w:jc w:val="center"/>
        <w:rPr>
          <w:rFonts w:ascii="Times New Roman" w:eastAsia="Calibri" w:hAnsi="Times New Roman" w:cs="Times New Roman"/>
          <w:b/>
          <w:sz w:val="12"/>
          <w:szCs w:val="12"/>
        </w:rPr>
      </w:pPr>
      <w:r w:rsidRPr="00373B2B">
        <w:rPr>
          <w:rFonts w:ascii="Times New Roman" w:eastAsia="Calibri" w:hAnsi="Times New Roman" w:cs="Times New Roman"/>
          <w:b/>
          <w:sz w:val="12"/>
          <w:szCs w:val="12"/>
        </w:rPr>
        <w:t xml:space="preserve">Об утверждении Положения о земельном налоге </w:t>
      </w:r>
    </w:p>
    <w:p w:rsidR="00373B2B" w:rsidRPr="00373B2B" w:rsidRDefault="00373B2B" w:rsidP="00373B2B">
      <w:pPr>
        <w:tabs>
          <w:tab w:val="left" w:pos="284"/>
          <w:tab w:val="left" w:pos="3828"/>
        </w:tabs>
        <w:spacing w:after="0" w:line="240" w:lineRule="auto"/>
        <w:jc w:val="center"/>
        <w:rPr>
          <w:rFonts w:ascii="Times New Roman" w:eastAsia="Calibri" w:hAnsi="Times New Roman" w:cs="Times New Roman"/>
          <w:b/>
          <w:sz w:val="12"/>
          <w:szCs w:val="12"/>
        </w:rPr>
      </w:pPr>
      <w:r w:rsidRPr="00373B2B">
        <w:rPr>
          <w:rFonts w:ascii="Times New Roman" w:eastAsia="Calibri" w:hAnsi="Times New Roman" w:cs="Times New Roman"/>
          <w:b/>
          <w:sz w:val="12"/>
          <w:szCs w:val="12"/>
        </w:rPr>
        <w:t>на территории сельского поселения Кармало-Аделяково муниципального района Сергиевский</w:t>
      </w:r>
    </w:p>
    <w:p w:rsidR="00373B2B" w:rsidRPr="00373B2B" w:rsidRDefault="00373B2B" w:rsidP="00373B2B">
      <w:pPr>
        <w:tabs>
          <w:tab w:val="left" w:pos="284"/>
          <w:tab w:val="left" w:pos="3828"/>
        </w:tabs>
        <w:spacing w:after="0" w:line="240" w:lineRule="auto"/>
        <w:jc w:val="both"/>
        <w:rPr>
          <w:rFonts w:ascii="Times New Roman" w:eastAsia="Calibri" w:hAnsi="Times New Roman" w:cs="Times New Roman"/>
          <w:sz w:val="12"/>
          <w:szCs w:val="12"/>
        </w:rPr>
      </w:pPr>
    </w:p>
    <w:p w:rsidR="00373B2B" w:rsidRPr="00373B2B" w:rsidRDefault="00373B2B" w:rsidP="00373B2B">
      <w:pPr>
        <w:tabs>
          <w:tab w:val="left" w:pos="284"/>
          <w:tab w:val="left" w:pos="3828"/>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xml:space="preserve">В соответствии с Налоговым кодексом Российской Федерации, Федеральным законом от 06.10.2003 г. №131-ФЗ «Об общих принципах организации местного самоуправления в Российской Федерации», Уставом сельского поселения Кармало-Аделяково муниципального района Сергиевский Самарской области, Собрание представителей сельского поселения Кармало-Аделяково </w:t>
      </w:r>
      <w:r>
        <w:rPr>
          <w:rFonts w:ascii="Times New Roman" w:eastAsia="Calibri" w:hAnsi="Times New Roman" w:cs="Times New Roman"/>
          <w:sz w:val="12"/>
          <w:szCs w:val="12"/>
        </w:rPr>
        <w:t>м</w:t>
      </w:r>
      <w:r w:rsidRPr="00373B2B">
        <w:rPr>
          <w:rFonts w:ascii="Times New Roman" w:eastAsia="Calibri" w:hAnsi="Times New Roman" w:cs="Times New Roman"/>
          <w:sz w:val="12"/>
          <w:szCs w:val="12"/>
        </w:rPr>
        <w:t>униципального района Сергиевский</w:t>
      </w:r>
    </w:p>
    <w:p w:rsidR="00373B2B" w:rsidRPr="00373B2B" w:rsidRDefault="00373B2B" w:rsidP="00373B2B">
      <w:pPr>
        <w:tabs>
          <w:tab w:val="left" w:pos="284"/>
          <w:tab w:val="left" w:pos="3828"/>
        </w:tabs>
        <w:spacing w:after="0" w:line="240" w:lineRule="auto"/>
        <w:ind w:firstLine="284"/>
        <w:jc w:val="both"/>
        <w:rPr>
          <w:rFonts w:ascii="Times New Roman" w:eastAsia="Calibri" w:hAnsi="Times New Roman" w:cs="Times New Roman"/>
          <w:b/>
          <w:sz w:val="12"/>
          <w:szCs w:val="12"/>
        </w:rPr>
      </w:pPr>
      <w:r w:rsidRPr="00373B2B">
        <w:rPr>
          <w:rFonts w:ascii="Times New Roman" w:eastAsia="Calibri" w:hAnsi="Times New Roman" w:cs="Times New Roman"/>
          <w:b/>
          <w:sz w:val="12"/>
          <w:szCs w:val="12"/>
        </w:rPr>
        <w:t>РЕШИЛО:</w:t>
      </w:r>
    </w:p>
    <w:p w:rsidR="00373B2B" w:rsidRPr="00373B2B" w:rsidRDefault="00373B2B" w:rsidP="00373B2B">
      <w:pPr>
        <w:tabs>
          <w:tab w:val="left" w:pos="284"/>
          <w:tab w:val="left" w:pos="3828"/>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373B2B">
        <w:rPr>
          <w:rFonts w:ascii="Times New Roman" w:eastAsia="Calibri" w:hAnsi="Times New Roman" w:cs="Times New Roman"/>
          <w:sz w:val="12"/>
          <w:szCs w:val="12"/>
        </w:rPr>
        <w:t>Утвердить Положение «О земельном налоге на территории сельского поселения Кармало-Аделяково муниципального района Сергиевский» в соответствии с Приложением №1 к настоящему решению.</w:t>
      </w:r>
    </w:p>
    <w:p w:rsidR="00373B2B" w:rsidRPr="00373B2B" w:rsidRDefault="00373B2B" w:rsidP="00373B2B">
      <w:pPr>
        <w:tabs>
          <w:tab w:val="left" w:pos="284"/>
          <w:tab w:val="left" w:pos="3828"/>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373B2B">
        <w:rPr>
          <w:rFonts w:ascii="Times New Roman" w:eastAsia="Calibri" w:hAnsi="Times New Roman" w:cs="Times New Roman"/>
          <w:sz w:val="12"/>
          <w:szCs w:val="12"/>
        </w:rPr>
        <w:t>Признать утратившими силу:</w:t>
      </w:r>
    </w:p>
    <w:p w:rsidR="00373B2B" w:rsidRPr="00373B2B" w:rsidRDefault="00373B2B" w:rsidP="00373B2B">
      <w:pPr>
        <w:tabs>
          <w:tab w:val="left" w:pos="284"/>
          <w:tab w:val="left" w:pos="3828"/>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Решение Собрания представителей сельского поселения Кармало-Аделяково муниципального района Сергиевский № 13 от 29.06.2016 года «Об утверждении Положения о земельном налоге на территории сельского поселения Кармало-Аделяково муниципального района Сергиевский»;</w:t>
      </w:r>
    </w:p>
    <w:p w:rsidR="00373B2B" w:rsidRPr="00373B2B" w:rsidRDefault="00373B2B" w:rsidP="00373B2B">
      <w:pPr>
        <w:tabs>
          <w:tab w:val="left" w:pos="284"/>
          <w:tab w:val="left" w:pos="3828"/>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Решение Собрания представителей сельского поселения Кармало-Аделяково муниципального района Сергиевский № 26 от 02.11.2018 года «О внесении изменений в Решение Собрания представителей сельского поселения Кармало-Аделяково муниципального района Сергиевский № 13 от 29.06.2016 года «Об утверждении Положения о земельном налоге на территории сельского поселения Кармало-Аделяково муниципального района Сергиевский»;</w:t>
      </w:r>
    </w:p>
    <w:p w:rsidR="00373B2B" w:rsidRPr="00373B2B" w:rsidRDefault="00373B2B" w:rsidP="00373B2B">
      <w:pPr>
        <w:tabs>
          <w:tab w:val="left" w:pos="284"/>
          <w:tab w:val="left" w:pos="3828"/>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Решение Собрания представителей сельского поселения Кармало-Аделяково муниципального района Сергиевский № 14 от 14.06.2019 года «О внесении изменений в Решение Собрания представителей сельского поселения Кармало-Аделяково муниципального района Сергиевский № 13 от 29.06.2016 года «Об утверждении Положения о земельном налоге на территории сельского поселения Кармало-Аделяково муниципального района Сергиевский»;</w:t>
      </w:r>
    </w:p>
    <w:p w:rsidR="00373B2B" w:rsidRPr="00373B2B" w:rsidRDefault="00373B2B" w:rsidP="00373B2B">
      <w:pPr>
        <w:tabs>
          <w:tab w:val="left" w:pos="284"/>
          <w:tab w:val="left" w:pos="3828"/>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Решение Собрания представителей сельского поселения Кармало-Аделяково муниципального района Сергиевский № 37 от 28.12.2022 года «О внесении изменений в Решение Собрания представителей сельского поселения Кармало-Аделяково муниципального района Сергиевский № 13 от 29.06.2016 года «Об утверждении Положения о земельном налоге на территории сельского поселения Кармало-Аделяково муниципального района Сергиевский»;</w:t>
      </w:r>
    </w:p>
    <w:p w:rsidR="00373B2B" w:rsidRPr="00373B2B" w:rsidRDefault="00373B2B" w:rsidP="00373B2B">
      <w:pPr>
        <w:tabs>
          <w:tab w:val="left" w:pos="284"/>
          <w:tab w:val="left" w:pos="3828"/>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Решение Собрания представителей сельского поселения Кармало-Аделяково муниципального района Сергиевский № 7 от 24.03.2023 года «О внесении изменений в Решение Собрания представителей сельского поселения Кармало-Аделяково муниципального района Сергиевский № 13 от 29.06.2016 года «Об утверждении Положения о земельном налоге на территории сельского поселения Кармало-Аделяково муниципального района Сергиевский».</w:t>
      </w:r>
    </w:p>
    <w:p w:rsidR="00373B2B" w:rsidRPr="00373B2B" w:rsidRDefault="00373B2B" w:rsidP="00373B2B">
      <w:pPr>
        <w:tabs>
          <w:tab w:val="left" w:pos="284"/>
          <w:tab w:val="left" w:pos="3828"/>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lastRenderedPageBreak/>
        <w:t>3. Опубликовать настоящее Решение в газете «Сергиевский вестник».</w:t>
      </w:r>
    </w:p>
    <w:p w:rsidR="00373B2B" w:rsidRPr="00373B2B" w:rsidRDefault="00373B2B" w:rsidP="00373B2B">
      <w:pPr>
        <w:tabs>
          <w:tab w:val="left" w:pos="284"/>
          <w:tab w:val="left" w:pos="3828"/>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4. Настоящее Решение вступает в силу со дня его официального опубликования.</w:t>
      </w:r>
    </w:p>
    <w:p w:rsidR="00373B2B" w:rsidRPr="00373B2B" w:rsidRDefault="00373B2B" w:rsidP="00373B2B">
      <w:pPr>
        <w:tabs>
          <w:tab w:val="left" w:pos="284"/>
          <w:tab w:val="left" w:pos="3828"/>
        </w:tabs>
        <w:spacing w:after="0" w:line="240" w:lineRule="auto"/>
        <w:jc w:val="right"/>
        <w:rPr>
          <w:rFonts w:ascii="Times New Roman" w:eastAsia="Calibri" w:hAnsi="Times New Roman" w:cs="Times New Roman"/>
          <w:sz w:val="12"/>
          <w:szCs w:val="12"/>
        </w:rPr>
      </w:pPr>
      <w:r w:rsidRPr="00373B2B">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373B2B">
        <w:rPr>
          <w:rFonts w:ascii="Times New Roman" w:eastAsia="Calibri" w:hAnsi="Times New Roman" w:cs="Times New Roman"/>
          <w:sz w:val="12"/>
          <w:szCs w:val="12"/>
        </w:rPr>
        <w:t>сельского поселения Кармало-Аделяково</w:t>
      </w:r>
    </w:p>
    <w:p w:rsidR="00373B2B" w:rsidRPr="00373B2B" w:rsidRDefault="00373B2B" w:rsidP="00373B2B">
      <w:pPr>
        <w:tabs>
          <w:tab w:val="left" w:pos="284"/>
          <w:tab w:val="left" w:pos="3828"/>
        </w:tabs>
        <w:spacing w:after="0" w:line="240" w:lineRule="auto"/>
        <w:jc w:val="right"/>
        <w:rPr>
          <w:rFonts w:ascii="Times New Roman" w:eastAsia="Calibri" w:hAnsi="Times New Roman" w:cs="Times New Roman"/>
          <w:sz w:val="12"/>
          <w:szCs w:val="12"/>
        </w:rPr>
      </w:pPr>
      <w:r w:rsidRPr="00373B2B">
        <w:rPr>
          <w:rFonts w:ascii="Times New Roman" w:eastAsia="Calibri" w:hAnsi="Times New Roman" w:cs="Times New Roman"/>
          <w:sz w:val="12"/>
          <w:szCs w:val="12"/>
        </w:rPr>
        <w:t>муниципального района Сергиевский</w:t>
      </w:r>
    </w:p>
    <w:p w:rsidR="00373B2B" w:rsidRPr="00373B2B" w:rsidRDefault="00373B2B" w:rsidP="00373B2B">
      <w:pPr>
        <w:tabs>
          <w:tab w:val="left" w:pos="284"/>
          <w:tab w:val="left" w:pos="3828"/>
        </w:tabs>
        <w:spacing w:after="0" w:line="240" w:lineRule="auto"/>
        <w:jc w:val="right"/>
        <w:rPr>
          <w:rFonts w:ascii="Times New Roman" w:eastAsia="Calibri" w:hAnsi="Times New Roman" w:cs="Times New Roman"/>
          <w:sz w:val="12"/>
          <w:szCs w:val="12"/>
        </w:rPr>
      </w:pPr>
      <w:r w:rsidRPr="00373B2B">
        <w:rPr>
          <w:rFonts w:ascii="Times New Roman" w:eastAsia="Calibri" w:hAnsi="Times New Roman" w:cs="Times New Roman"/>
          <w:sz w:val="12"/>
          <w:szCs w:val="12"/>
        </w:rPr>
        <w:t>Н.П.Малиновский</w:t>
      </w:r>
    </w:p>
    <w:p w:rsidR="00373B2B" w:rsidRPr="00373B2B" w:rsidRDefault="00373B2B" w:rsidP="00373B2B">
      <w:pPr>
        <w:tabs>
          <w:tab w:val="left" w:pos="284"/>
          <w:tab w:val="left" w:pos="3828"/>
        </w:tabs>
        <w:spacing w:after="0" w:line="240" w:lineRule="auto"/>
        <w:jc w:val="right"/>
        <w:rPr>
          <w:rFonts w:ascii="Times New Roman" w:eastAsia="Calibri" w:hAnsi="Times New Roman" w:cs="Times New Roman"/>
          <w:sz w:val="12"/>
          <w:szCs w:val="12"/>
        </w:rPr>
      </w:pPr>
    </w:p>
    <w:p w:rsidR="00373B2B" w:rsidRPr="00373B2B" w:rsidRDefault="00373B2B" w:rsidP="00373B2B">
      <w:pPr>
        <w:tabs>
          <w:tab w:val="left" w:pos="284"/>
          <w:tab w:val="left" w:pos="3828"/>
        </w:tabs>
        <w:spacing w:after="0" w:line="240" w:lineRule="auto"/>
        <w:jc w:val="right"/>
        <w:rPr>
          <w:rFonts w:ascii="Times New Roman" w:eastAsia="Calibri" w:hAnsi="Times New Roman" w:cs="Times New Roman"/>
          <w:sz w:val="12"/>
          <w:szCs w:val="12"/>
        </w:rPr>
      </w:pPr>
    </w:p>
    <w:p w:rsidR="00373B2B" w:rsidRPr="00373B2B" w:rsidRDefault="00373B2B" w:rsidP="00373B2B">
      <w:pPr>
        <w:tabs>
          <w:tab w:val="left" w:pos="284"/>
          <w:tab w:val="left" w:pos="3828"/>
        </w:tabs>
        <w:spacing w:after="0" w:line="240" w:lineRule="auto"/>
        <w:jc w:val="right"/>
        <w:rPr>
          <w:rFonts w:ascii="Times New Roman" w:eastAsia="Calibri" w:hAnsi="Times New Roman" w:cs="Times New Roman"/>
          <w:sz w:val="12"/>
          <w:szCs w:val="12"/>
        </w:rPr>
      </w:pPr>
      <w:r w:rsidRPr="00373B2B">
        <w:rPr>
          <w:rFonts w:ascii="Times New Roman" w:eastAsia="Calibri" w:hAnsi="Times New Roman" w:cs="Times New Roman"/>
          <w:sz w:val="12"/>
          <w:szCs w:val="12"/>
        </w:rPr>
        <w:t>Глава сельского поселения Кармало-Аделяково</w:t>
      </w:r>
    </w:p>
    <w:p w:rsidR="00373B2B" w:rsidRPr="00373B2B" w:rsidRDefault="00373B2B" w:rsidP="00373B2B">
      <w:pPr>
        <w:tabs>
          <w:tab w:val="left" w:pos="284"/>
          <w:tab w:val="left" w:pos="3828"/>
        </w:tabs>
        <w:spacing w:after="0" w:line="240" w:lineRule="auto"/>
        <w:jc w:val="right"/>
        <w:rPr>
          <w:rFonts w:ascii="Times New Roman" w:eastAsia="Calibri" w:hAnsi="Times New Roman" w:cs="Times New Roman"/>
          <w:sz w:val="12"/>
          <w:szCs w:val="12"/>
        </w:rPr>
      </w:pPr>
      <w:r w:rsidRPr="00373B2B">
        <w:rPr>
          <w:rFonts w:ascii="Times New Roman" w:eastAsia="Calibri" w:hAnsi="Times New Roman" w:cs="Times New Roman"/>
          <w:sz w:val="12"/>
          <w:szCs w:val="12"/>
        </w:rPr>
        <w:t>муниципального района Сергиевский</w:t>
      </w:r>
    </w:p>
    <w:p w:rsidR="00373B2B" w:rsidRPr="00373B2B" w:rsidRDefault="00373B2B" w:rsidP="00373B2B">
      <w:pPr>
        <w:tabs>
          <w:tab w:val="left" w:pos="284"/>
          <w:tab w:val="left" w:pos="3828"/>
        </w:tabs>
        <w:spacing w:after="0" w:line="240" w:lineRule="auto"/>
        <w:jc w:val="right"/>
        <w:rPr>
          <w:rFonts w:ascii="Times New Roman" w:eastAsia="Calibri" w:hAnsi="Times New Roman" w:cs="Times New Roman"/>
          <w:sz w:val="12"/>
          <w:szCs w:val="12"/>
        </w:rPr>
      </w:pPr>
      <w:r w:rsidRPr="00373B2B">
        <w:rPr>
          <w:rFonts w:ascii="Times New Roman" w:eastAsia="Calibri" w:hAnsi="Times New Roman" w:cs="Times New Roman"/>
          <w:sz w:val="12"/>
          <w:szCs w:val="12"/>
        </w:rPr>
        <w:t>О.М.Карягин</w:t>
      </w:r>
    </w:p>
    <w:p w:rsidR="008C3F4D" w:rsidRPr="00AD743C" w:rsidRDefault="008C3F4D" w:rsidP="008C3F4D">
      <w:pPr>
        <w:tabs>
          <w:tab w:val="left" w:pos="284"/>
          <w:tab w:val="left" w:pos="3828"/>
        </w:tabs>
        <w:spacing w:after="0" w:line="240" w:lineRule="auto"/>
        <w:jc w:val="both"/>
        <w:rPr>
          <w:rFonts w:ascii="Times New Roman" w:eastAsia="Calibri" w:hAnsi="Times New Roman" w:cs="Times New Roman"/>
          <w:sz w:val="12"/>
          <w:szCs w:val="12"/>
        </w:rPr>
      </w:pPr>
    </w:p>
    <w:p w:rsidR="008C3F4D" w:rsidRPr="00AD743C" w:rsidRDefault="008C3F4D" w:rsidP="008C3F4D">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373B2B" w:rsidRPr="00373B2B" w:rsidRDefault="008C3F4D" w:rsidP="00373B2B">
      <w:pPr>
        <w:spacing w:after="0" w:line="240" w:lineRule="auto"/>
        <w:jc w:val="right"/>
        <w:rPr>
          <w:rFonts w:ascii="Times New Roman" w:eastAsia="Calibri" w:hAnsi="Times New Roman" w:cs="Times New Roman"/>
          <w:i/>
          <w:sz w:val="12"/>
          <w:szCs w:val="12"/>
        </w:rPr>
      </w:pPr>
      <w:r w:rsidRPr="00AD743C">
        <w:rPr>
          <w:rFonts w:ascii="Times New Roman" w:eastAsia="Calibri" w:hAnsi="Times New Roman" w:cs="Times New Roman"/>
          <w:i/>
          <w:sz w:val="12"/>
          <w:szCs w:val="12"/>
        </w:rPr>
        <w:t xml:space="preserve">к решению Собрания Представителей сельского поселения </w:t>
      </w:r>
      <w:r w:rsidR="00373B2B" w:rsidRPr="00373B2B">
        <w:rPr>
          <w:rFonts w:ascii="Times New Roman" w:eastAsia="Calibri" w:hAnsi="Times New Roman" w:cs="Times New Roman"/>
          <w:i/>
          <w:sz w:val="12"/>
          <w:szCs w:val="12"/>
        </w:rPr>
        <w:t>Кармало-Аделяково</w:t>
      </w:r>
    </w:p>
    <w:p w:rsidR="008C3F4D" w:rsidRPr="00AD743C" w:rsidRDefault="008C3F4D" w:rsidP="008C3F4D">
      <w:pPr>
        <w:spacing w:after="0" w:line="240" w:lineRule="auto"/>
        <w:jc w:val="right"/>
        <w:rPr>
          <w:rFonts w:ascii="Times New Roman" w:eastAsia="Calibri" w:hAnsi="Times New Roman" w:cs="Times New Roman"/>
          <w:i/>
          <w:sz w:val="12"/>
          <w:szCs w:val="12"/>
        </w:rPr>
      </w:pPr>
      <w:r w:rsidRPr="00AD743C">
        <w:rPr>
          <w:rFonts w:ascii="Times New Roman" w:eastAsia="Calibri" w:hAnsi="Times New Roman" w:cs="Times New Roman"/>
          <w:i/>
          <w:sz w:val="12"/>
          <w:szCs w:val="12"/>
        </w:rPr>
        <w:t>муниципального района Сергиевский Самарской области</w:t>
      </w:r>
    </w:p>
    <w:p w:rsidR="008C3F4D" w:rsidRPr="00AD743C" w:rsidRDefault="008C3F4D" w:rsidP="008C3F4D">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№1</w:t>
      </w:r>
      <w:r w:rsidR="00373B2B">
        <w:rPr>
          <w:rFonts w:ascii="Times New Roman" w:eastAsia="Calibri" w:hAnsi="Times New Roman" w:cs="Times New Roman"/>
          <w:i/>
          <w:sz w:val="12"/>
          <w:szCs w:val="12"/>
        </w:rPr>
        <w:t>2</w:t>
      </w:r>
      <w:r w:rsidRPr="00AD743C">
        <w:rPr>
          <w:rFonts w:ascii="Times New Roman" w:eastAsia="Calibri" w:hAnsi="Times New Roman" w:cs="Times New Roman"/>
          <w:i/>
          <w:sz w:val="12"/>
          <w:szCs w:val="12"/>
        </w:rPr>
        <w:t xml:space="preserve"> от “26” </w:t>
      </w:r>
      <w:r>
        <w:rPr>
          <w:rFonts w:ascii="Times New Roman" w:eastAsia="Calibri" w:hAnsi="Times New Roman" w:cs="Times New Roman"/>
          <w:i/>
          <w:sz w:val="12"/>
          <w:szCs w:val="12"/>
        </w:rPr>
        <w:t>апреля</w:t>
      </w:r>
      <w:r w:rsidRPr="00AD743C">
        <w:rPr>
          <w:rFonts w:ascii="Times New Roman" w:eastAsia="Calibri" w:hAnsi="Times New Roman" w:cs="Times New Roman"/>
          <w:i/>
          <w:sz w:val="12"/>
          <w:szCs w:val="12"/>
        </w:rPr>
        <w:t xml:space="preserve"> 2024 г.</w:t>
      </w:r>
    </w:p>
    <w:p w:rsidR="00373B2B" w:rsidRPr="00373B2B" w:rsidRDefault="00373B2B" w:rsidP="00373B2B">
      <w:pPr>
        <w:tabs>
          <w:tab w:val="left" w:pos="284"/>
        </w:tabs>
        <w:spacing w:after="0" w:line="240" w:lineRule="auto"/>
        <w:jc w:val="center"/>
        <w:rPr>
          <w:rFonts w:ascii="Times New Roman" w:eastAsia="Calibri" w:hAnsi="Times New Roman" w:cs="Times New Roman"/>
          <w:b/>
          <w:sz w:val="12"/>
          <w:szCs w:val="12"/>
        </w:rPr>
      </w:pPr>
      <w:r w:rsidRPr="00373B2B">
        <w:rPr>
          <w:rFonts w:ascii="Times New Roman" w:eastAsia="Calibri" w:hAnsi="Times New Roman" w:cs="Times New Roman"/>
          <w:b/>
          <w:sz w:val="12"/>
          <w:szCs w:val="12"/>
        </w:rPr>
        <w:t>ПОЛОЖЕНИЕ</w:t>
      </w:r>
    </w:p>
    <w:p w:rsidR="00373B2B" w:rsidRDefault="00373B2B" w:rsidP="00373B2B">
      <w:pPr>
        <w:tabs>
          <w:tab w:val="left" w:pos="284"/>
        </w:tabs>
        <w:spacing w:after="0" w:line="240" w:lineRule="auto"/>
        <w:jc w:val="center"/>
        <w:rPr>
          <w:rFonts w:ascii="Times New Roman" w:eastAsia="Calibri" w:hAnsi="Times New Roman" w:cs="Times New Roman"/>
          <w:b/>
          <w:sz w:val="12"/>
          <w:szCs w:val="12"/>
        </w:rPr>
      </w:pPr>
      <w:r w:rsidRPr="00373B2B">
        <w:rPr>
          <w:rFonts w:ascii="Times New Roman" w:eastAsia="Calibri" w:hAnsi="Times New Roman" w:cs="Times New Roman"/>
          <w:b/>
          <w:sz w:val="12"/>
          <w:szCs w:val="12"/>
        </w:rPr>
        <w:t xml:space="preserve">О ЗЕМЕЛЬНОМ НАЛОГЕ НА ТЕРРИТОРИИ </w:t>
      </w:r>
    </w:p>
    <w:p w:rsidR="00373B2B" w:rsidRPr="00373B2B" w:rsidRDefault="00373B2B" w:rsidP="00373B2B">
      <w:pPr>
        <w:tabs>
          <w:tab w:val="left" w:pos="284"/>
        </w:tabs>
        <w:spacing w:after="0" w:line="240" w:lineRule="auto"/>
        <w:jc w:val="center"/>
        <w:rPr>
          <w:rFonts w:ascii="Times New Roman" w:eastAsia="Calibri" w:hAnsi="Times New Roman" w:cs="Times New Roman"/>
          <w:b/>
          <w:sz w:val="12"/>
          <w:szCs w:val="12"/>
        </w:rPr>
      </w:pPr>
      <w:r w:rsidRPr="00373B2B">
        <w:rPr>
          <w:rFonts w:ascii="Times New Roman" w:eastAsia="Calibri" w:hAnsi="Times New Roman" w:cs="Times New Roman"/>
          <w:b/>
          <w:sz w:val="12"/>
          <w:szCs w:val="12"/>
        </w:rPr>
        <w:t>СЕЛЬСКОГО ПОСЕЛЕНИЯ КАРМАЛО-АДЕЛЯКОВО МУНИЦИПАЛЬНОГО РАЙОНА СЕРГИЕВСКИЙ</w:t>
      </w:r>
    </w:p>
    <w:p w:rsidR="00373B2B" w:rsidRPr="00373B2B" w:rsidRDefault="00373B2B" w:rsidP="00373B2B">
      <w:pPr>
        <w:tabs>
          <w:tab w:val="left" w:pos="284"/>
        </w:tabs>
        <w:spacing w:after="0" w:line="240" w:lineRule="auto"/>
        <w:jc w:val="both"/>
        <w:rPr>
          <w:rFonts w:ascii="Times New Roman" w:eastAsia="Calibri" w:hAnsi="Times New Roman" w:cs="Times New Roman"/>
          <w:sz w:val="12"/>
          <w:szCs w:val="12"/>
        </w:rPr>
      </w:pP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Статья 1. Общие положения</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Настоящее Положение устанавливает земельный налог, обязательный к уплате на территории сельского поселения Кармало-Аделяково муниципального района Сергиевский, налоговые ставки в пределах, установленных Главой 31 Налогового кодекса РФ, порядок уплаты налога и авансовых платежей, льготы по налогу, основания и порядок их применения.</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Статья 2. Налогоплательщики</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2.1. Налогоплательщиками налога (далее - налогоплательщики) признаются организации и физические лица, обладающие земельными участками, признаваемыми объектом налогообложения в соответствии со статьей 389 Налогового кодекса РФ, на праве собственности, на праве постоянного (бессрочного) пользования или праве пожизненного наследуемого владения.</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2.2.  Не признаются налогоплательщиками организации и физические лица в отношении земельных участков, находящихся у них на праве безвозмездного пользования, в том числе праве безвозмездного срочного пользования, или переданных им по договору аренды.</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Статья 3. Объект налогообложения</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3.1.</w:t>
      </w:r>
      <w:r>
        <w:rPr>
          <w:rFonts w:ascii="Times New Roman" w:eastAsia="Calibri" w:hAnsi="Times New Roman" w:cs="Times New Roman"/>
          <w:sz w:val="12"/>
          <w:szCs w:val="12"/>
        </w:rPr>
        <w:t xml:space="preserve"> </w:t>
      </w:r>
      <w:r w:rsidRPr="00373B2B">
        <w:rPr>
          <w:rFonts w:ascii="Times New Roman" w:eastAsia="Calibri" w:hAnsi="Times New Roman" w:cs="Times New Roman"/>
          <w:sz w:val="12"/>
          <w:szCs w:val="12"/>
        </w:rPr>
        <w:t>Объектом налогообложения признаются земельные участки, расположенные в пределах сельского поселения Кармало-Аделяково муниципального района Сергиевский, на территории которого введен налог.</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3.2. </w:t>
      </w:r>
      <w:r w:rsidRPr="00373B2B">
        <w:rPr>
          <w:rFonts w:ascii="Times New Roman" w:eastAsia="Calibri" w:hAnsi="Times New Roman" w:cs="Times New Roman"/>
          <w:sz w:val="12"/>
          <w:szCs w:val="12"/>
        </w:rPr>
        <w:t>Не признаются объектом налогообложения земельные участки, в соответствии с пунктом 2 статьи 389 Налогового кодекса РФ.</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Статья 4. Налоговая база</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4.1. Налоговая база определяется как кадастровая стоимость земельных участков, признаваемых объектом налогообложения в соответствии со статьей 389 Налогового кодекса РФ.</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Статья 5. Порядок определения налоговой базы</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5.1. Порядок определения налоговой базы производится в соответствии со статьей 391 Налогового кодекса РФ.</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Статья 6. Особенности определения налоговой базы в отношении земельных участков, находящихся в общей собственности</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6.1. Определение налоговой базы в отношении земельных участков, находящихся в общей собственности, производятся в соответствии со статьей 392 Налогового кодекса РФ.</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Статья 7. Налоговая ставка</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7.1. Налоговая ставка в размере 0,3 процента устанавливается в отношении земельных участков:</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занятых жилищным фондом и (или) объектами инженерной инфраструктуры жилищно-коммунального комплекса (за исключением части земельного участка, приходящейся на объект недвижимого имущества, не относящийся к жилищному фонду и (или)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7.2. Налоговая ставка в размере 1,5 процента устанавливается в отношении прочих земельных участков.</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Статья 8. Налоговые льготы</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8.1. Налоговые льготы устанавливаются статьёй 395 Налогового кодекса Российской Федерации.</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8.2. Помимо указанных в статье 395 Налогового кодекса Российской Федерации категорий, также освобождаются от налогообложения:</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казенные учреждения, финансируемые за счет средств местного бюджета;</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специализированные областные некоммерческие организации;</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дети-сироты в возрасте до 18 лет;</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дети, оставшиеся без попечения родителей, в возрасте до 18 лет;</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лица из числа детей-сирот и детей, оставшихся без попечения родителей, обучающиеся по очной форме в образовательных учреждениях всех типов и видов независимо от организационно-правовой формы, за исключением образовательных учреждений дополнительного образования, до окончания ими такого обучения, но не дольше чем до достижения ими возраста 23 лет (далее - лица из числа детей-сирот и детей, оставшихся без попечения родителей);</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физические лица, имеющие трех и более несовершеннолетних детей;</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образовательные организации, находящиеся на территории сельского поселения Кармало-Аделяково муниципального района Сергиевский Самарской области.</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8.3. Предоставляется льгота в размере 70 процентов по уплате налога в отношении одного земельного участка, находящегося в собственности, постоянном (бессрочном) пользовании или пожизненном наследуемом владении, приобретенного для личного подсобного хозяйства, а также дачного хозяйства и индивидуального жилищного строительства:</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lastRenderedPageBreak/>
        <w:t>- пенсионерам, получающим пенсии, назначаемые в порядке, установленном пенсионным законодательством, а также лицам, достигшим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физическим лицам, соответствующим условиям, необходимым для назначения пенсии в соответствии с законодательством Российской Федерации, действовавшим на 31 декабря 2018 года;</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инвалидам, имеющим I и II группу инвалидности;</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инвалидам детства.</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Статья 9. Порядок и сроки предоставления</w:t>
      </w:r>
      <w:r>
        <w:rPr>
          <w:rFonts w:ascii="Times New Roman" w:eastAsia="Calibri" w:hAnsi="Times New Roman" w:cs="Times New Roman"/>
          <w:sz w:val="12"/>
          <w:szCs w:val="12"/>
        </w:rPr>
        <w:t xml:space="preserve"> </w:t>
      </w:r>
      <w:r w:rsidRPr="00373B2B">
        <w:rPr>
          <w:rFonts w:ascii="Times New Roman" w:eastAsia="Calibri" w:hAnsi="Times New Roman" w:cs="Times New Roman"/>
          <w:sz w:val="12"/>
          <w:szCs w:val="12"/>
        </w:rPr>
        <w:t>налогоплательщиками документов, подтверждающих право</w:t>
      </w:r>
      <w:r>
        <w:rPr>
          <w:rFonts w:ascii="Times New Roman" w:eastAsia="Calibri" w:hAnsi="Times New Roman" w:cs="Times New Roman"/>
          <w:sz w:val="12"/>
          <w:szCs w:val="12"/>
        </w:rPr>
        <w:t xml:space="preserve"> </w:t>
      </w:r>
      <w:r w:rsidRPr="00373B2B">
        <w:rPr>
          <w:rFonts w:ascii="Times New Roman" w:eastAsia="Calibri" w:hAnsi="Times New Roman" w:cs="Times New Roman"/>
          <w:sz w:val="12"/>
          <w:szCs w:val="12"/>
        </w:rPr>
        <w:t>на применение льготы</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9.1. При определении подлежащей уплате налогоплательщиком суммы налога налоговая льгота физическим лицам предоставляется в отношении одного объекта налогообложения, находящегося на территории муниципального района Сергиевский, каждого вида по выбору налогоплательщика вне зависимости от количества оснований для применения налоговых льгот.</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Налоговая льгота физическим лицам, имеющим трех и более несовершеннолетних детей, предоставляется в отношении приобретенного ими в собственность бесплатно земельного участка, который образован в рамках реализации областной государственной программы.</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9.2. Физические лица и юридические лица, имеющие право на налоговые льготы, представляют в налоговый орган заявление о предоставлении налоговой льготы, а также вправе представить документы, подтверждающие право налогоплательщика на налоговую льготу, в срок не позднее 1 февраля года, следующего за истекшим налоговым периодом:</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1) Казенные учреждения, финансируемые за счет средств местного бюджета:</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копии учредительных документов, смета доходов и расходов;</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2) Специализированные областные некоммерческие организации:</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документы, подтверждающие статус организации, и иные документы, подтверждающие право на льготу;</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3) Физические лица, соответствующие условиям, необходимым для назначения пенсии в соответствии с законодательством Российской Федерации, действовавшим на 31 декабря 2018 года:</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уведомление о выбранном земельном участке, паспорт и удостоверение пенсионера;</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4) Инвалиды, имеющие I и II группу инвалидности, инвалиды с детства:</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уведомление о выбранном земельном участке, справка медико-социальной экспертной комиссии, специальное удостоверение инвалида;</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5) Дети-сироты в возрасте до 18 лет:</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уведомление о выбранном земельном участке, свидетельство о рождении несовершеннолетнего и свидетельство о смерти родителей (родителя);</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6) Дети, оставшиеся без попечения родителей, в возрасте до 18 лет:</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уведомление о выбранном земельном участке, свидетельство о рождении несовершеннолетнего и одного из следующих документов соответственно:</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решение суда о лишении родителей (родителя) родительских прав, ограничении в родительских правах, признании безвестно отсутствующими, недееспособными (ограниченными в дееспособности), объявленными умершими;</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справка из лечебного учреждения, где родители (родитель) находятся на лечении;</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справка из учреждения, где родители (родитель) отбывают наказание в виде лишения свободы либо находятся под стражей;</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отказ родителей (родителя) от воспитания детей либо взятия своих детей из воспитательных, лечебных учреждений, учреждений социальной защиты;</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7) Лица из числа детей-сирот и детей, оставшихся без попечения родителей:</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уведомление о выбранном земельном участке, документ, удостоверяющий личность, справка образовательного учреждения, подтверждающая обучение по очной форме, и одного из следующих документов соответственно:</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свидетельство о смерти родителей (родителя);</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решение суда о лишении родителей (родителя) родительских прав, ограничении в родительских правах, признании безвестно отсутствующими, недееспособными (ограниченными в дееспособности), объявленными умершими;</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справка из лечебного учреждения, где родители (родитель) находятся на лечении;</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справка из учреждения, где родители (родитель) отбывают наказание в виде лишения свободы либо находятся под стражей;</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отказ родителей (родителя) от воспитания детей либо взятия своих детей из воспитательных, лечебных учреждений, учреждений социальной защиты;</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8) Физические лица, имеющие трех и более несовершеннолетних детей:</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справка о составе семьи;</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постановление Главы муниципального района о предоставлении в собственность земельного участка.</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9.3. Уведомление о выбранных объектах налогообложения, в отношении которых предоставляется налоговая льгота, представляется налогоплательщиком в налоговый орган по своему выбору не позднее 31 декабря года, являющегося налоговым периодом, начиная с которого в отношении указанных объектов применяется налоговая льгота.</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Статья 10. Порядок уплаты налога и авансовых платежей по налогу в отношении налогоплательщиков-организаций</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10.1. Налог и авансовые платежи по налогу уплачиваются налогоплательщиками-организациями в бюджет по месту нахождения земельных участков, признаваемых объектом налогообложения в соответствии со статьей 389 Налогового кодекса Российской Федерации.</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10.2. Порядок уплаты налога и авансовых платежей по налогу в отношении налогоплательщиков-организаций применяется в соответствии со статьей 397 Налогового кодекса Российской Федерации.</w:t>
      </w:r>
    </w:p>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8C3F4D" w:rsidRPr="00AD743C" w:rsidRDefault="008C3F4D" w:rsidP="008C3F4D">
      <w:pPr>
        <w:tabs>
          <w:tab w:val="left" w:pos="284"/>
          <w:tab w:val="left" w:pos="3828"/>
        </w:tabs>
        <w:spacing w:after="0" w:line="240" w:lineRule="auto"/>
        <w:jc w:val="center"/>
        <w:rPr>
          <w:rFonts w:ascii="Times New Roman" w:eastAsia="Calibri" w:hAnsi="Times New Roman" w:cs="Times New Roman"/>
          <w:b/>
          <w:sz w:val="12"/>
          <w:szCs w:val="12"/>
        </w:rPr>
      </w:pPr>
      <w:r w:rsidRPr="00AD743C">
        <w:rPr>
          <w:rFonts w:ascii="Times New Roman" w:eastAsia="Calibri" w:hAnsi="Times New Roman" w:cs="Times New Roman"/>
          <w:b/>
          <w:sz w:val="12"/>
          <w:szCs w:val="12"/>
        </w:rPr>
        <w:t>СОБРАНИЕ ПРЕДСТАВИТЕЛЕЙ</w:t>
      </w:r>
    </w:p>
    <w:p w:rsidR="008C3F4D" w:rsidRPr="00AD743C" w:rsidRDefault="008C3F4D" w:rsidP="008C3F4D">
      <w:pPr>
        <w:tabs>
          <w:tab w:val="left" w:pos="284"/>
          <w:tab w:val="left" w:pos="3828"/>
        </w:tabs>
        <w:spacing w:after="0" w:line="240" w:lineRule="auto"/>
        <w:jc w:val="center"/>
        <w:rPr>
          <w:rFonts w:ascii="Times New Roman" w:eastAsia="Calibri" w:hAnsi="Times New Roman" w:cs="Times New Roman"/>
          <w:b/>
          <w:sz w:val="12"/>
          <w:szCs w:val="12"/>
        </w:rPr>
      </w:pPr>
      <w:r w:rsidRPr="00AD743C">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КАЛИНОВКА</w:t>
      </w:r>
    </w:p>
    <w:p w:rsidR="008C3F4D" w:rsidRPr="00AD743C" w:rsidRDefault="008C3F4D" w:rsidP="008C3F4D">
      <w:pPr>
        <w:tabs>
          <w:tab w:val="left" w:pos="284"/>
          <w:tab w:val="left" w:pos="3828"/>
        </w:tabs>
        <w:spacing w:after="0" w:line="240" w:lineRule="auto"/>
        <w:jc w:val="center"/>
        <w:rPr>
          <w:rFonts w:ascii="Times New Roman" w:eastAsia="Calibri" w:hAnsi="Times New Roman" w:cs="Times New Roman"/>
          <w:b/>
          <w:sz w:val="12"/>
          <w:szCs w:val="12"/>
        </w:rPr>
      </w:pPr>
      <w:r w:rsidRPr="00AD743C">
        <w:rPr>
          <w:rFonts w:ascii="Times New Roman" w:eastAsia="Calibri" w:hAnsi="Times New Roman" w:cs="Times New Roman"/>
          <w:b/>
          <w:sz w:val="12"/>
          <w:szCs w:val="12"/>
        </w:rPr>
        <w:t>МУНИЦИПАЛЬНОГО РАЙОНА СЕРГИЕВСКИЙ</w:t>
      </w:r>
    </w:p>
    <w:p w:rsidR="008C3F4D" w:rsidRPr="00AD743C" w:rsidRDefault="008C3F4D" w:rsidP="008C3F4D">
      <w:pPr>
        <w:tabs>
          <w:tab w:val="left" w:pos="284"/>
        </w:tabs>
        <w:spacing w:after="0" w:line="240" w:lineRule="auto"/>
        <w:jc w:val="center"/>
        <w:rPr>
          <w:rFonts w:ascii="Times New Roman" w:eastAsia="Calibri" w:hAnsi="Times New Roman" w:cs="Times New Roman"/>
          <w:b/>
          <w:sz w:val="12"/>
          <w:szCs w:val="12"/>
        </w:rPr>
      </w:pPr>
      <w:r w:rsidRPr="00AD743C">
        <w:rPr>
          <w:rFonts w:ascii="Times New Roman" w:eastAsia="Calibri" w:hAnsi="Times New Roman" w:cs="Times New Roman"/>
          <w:b/>
          <w:sz w:val="12"/>
          <w:szCs w:val="12"/>
        </w:rPr>
        <w:t>САМАРСКОЙ ОБЛАСТИ</w:t>
      </w:r>
    </w:p>
    <w:p w:rsidR="008C3F4D" w:rsidRPr="00AD743C" w:rsidRDefault="008C3F4D" w:rsidP="008C3F4D">
      <w:pPr>
        <w:tabs>
          <w:tab w:val="left" w:pos="284"/>
        </w:tabs>
        <w:spacing w:after="0" w:line="240" w:lineRule="auto"/>
        <w:jc w:val="center"/>
        <w:rPr>
          <w:rFonts w:ascii="Times New Roman" w:eastAsia="Calibri" w:hAnsi="Times New Roman" w:cs="Times New Roman"/>
          <w:sz w:val="12"/>
          <w:szCs w:val="12"/>
        </w:rPr>
      </w:pPr>
    </w:p>
    <w:p w:rsidR="008C3F4D" w:rsidRPr="00AD743C" w:rsidRDefault="008C3F4D" w:rsidP="008C3F4D">
      <w:pPr>
        <w:tabs>
          <w:tab w:val="left" w:pos="284"/>
        </w:tabs>
        <w:spacing w:after="0" w:line="240" w:lineRule="auto"/>
        <w:jc w:val="center"/>
        <w:rPr>
          <w:rFonts w:ascii="Times New Roman" w:eastAsia="Calibri" w:hAnsi="Times New Roman" w:cs="Times New Roman"/>
          <w:sz w:val="12"/>
          <w:szCs w:val="12"/>
        </w:rPr>
      </w:pPr>
      <w:r w:rsidRPr="00AD743C">
        <w:rPr>
          <w:rFonts w:ascii="Times New Roman" w:eastAsia="Calibri" w:hAnsi="Times New Roman" w:cs="Times New Roman"/>
          <w:sz w:val="12"/>
          <w:szCs w:val="12"/>
        </w:rPr>
        <w:t>РЕШЕНИЕ</w:t>
      </w:r>
    </w:p>
    <w:p w:rsidR="008C3F4D" w:rsidRPr="00AD743C" w:rsidRDefault="008C3F4D" w:rsidP="008C3F4D">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26</w:t>
      </w:r>
      <w:r w:rsidRPr="00AD743C">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AD743C">
        <w:rPr>
          <w:rFonts w:ascii="Times New Roman" w:eastAsia="Calibri" w:hAnsi="Times New Roman" w:cs="Times New Roman"/>
          <w:sz w:val="12"/>
          <w:szCs w:val="12"/>
        </w:rPr>
        <w:t xml:space="preserve"> 2024г.                                                                                                                                                                                       </w:t>
      </w:r>
      <w:r w:rsidR="00373B2B">
        <w:rPr>
          <w:rFonts w:ascii="Times New Roman" w:eastAsia="Calibri" w:hAnsi="Times New Roman" w:cs="Times New Roman"/>
          <w:sz w:val="12"/>
          <w:szCs w:val="12"/>
        </w:rPr>
        <w:t xml:space="preserve">                             №11</w:t>
      </w:r>
    </w:p>
    <w:p w:rsidR="00373B2B" w:rsidRPr="00373B2B" w:rsidRDefault="00373B2B" w:rsidP="00373B2B">
      <w:pPr>
        <w:tabs>
          <w:tab w:val="left" w:pos="284"/>
          <w:tab w:val="left" w:pos="3828"/>
        </w:tabs>
        <w:spacing w:after="0" w:line="240" w:lineRule="auto"/>
        <w:jc w:val="center"/>
        <w:rPr>
          <w:rFonts w:ascii="Times New Roman" w:eastAsia="Calibri" w:hAnsi="Times New Roman" w:cs="Times New Roman"/>
          <w:b/>
          <w:sz w:val="12"/>
          <w:szCs w:val="12"/>
        </w:rPr>
      </w:pPr>
      <w:r w:rsidRPr="00373B2B">
        <w:rPr>
          <w:rFonts w:ascii="Times New Roman" w:eastAsia="Calibri" w:hAnsi="Times New Roman" w:cs="Times New Roman"/>
          <w:b/>
          <w:sz w:val="12"/>
          <w:szCs w:val="12"/>
        </w:rPr>
        <w:t>«Об утверждении Положения о земельном налоге на территории сельского поселения Калиновка муниципального района Сергиевский»</w:t>
      </w:r>
    </w:p>
    <w:p w:rsidR="00373B2B" w:rsidRPr="00373B2B" w:rsidRDefault="00373B2B" w:rsidP="00373B2B">
      <w:pPr>
        <w:tabs>
          <w:tab w:val="left" w:pos="284"/>
          <w:tab w:val="left" w:pos="3828"/>
        </w:tabs>
        <w:spacing w:after="0" w:line="240" w:lineRule="auto"/>
        <w:jc w:val="both"/>
        <w:rPr>
          <w:rFonts w:ascii="Times New Roman" w:eastAsia="Calibri" w:hAnsi="Times New Roman" w:cs="Times New Roman"/>
          <w:sz w:val="12"/>
          <w:szCs w:val="12"/>
        </w:rPr>
      </w:pPr>
    </w:p>
    <w:p w:rsidR="00373B2B" w:rsidRPr="00373B2B" w:rsidRDefault="00373B2B" w:rsidP="00373B2B">
      <w:pPr>
        <w:tabs>
          <w:tab w:val="left" w:pos="284"/>
          <w:tab w:val="left" w:pos="3828"/>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В соответствии с Налоговым кодексом Российской Федерации, Федеральным законом от 06.10.2003 г. №131-ФЗ «Об общих принципах организации местного самоуправления в Российской Федерации», Уставом сельского поселения Калиновка муниципального района Сергиевский Самарской области, Собрание представителей сельского поселения Калиновка муниципального района Сергиевский</w:t>
      </w:r>
    </w:p>
    <w:p w:rsidR="00373B2B" w:rsidRPr="00373B2B" w:rsidRDefault="00373B2B" w:rsidP="00373B2B">
      <w:pPr>
        <w:tabs>
          <w:tab w:val="left" w:pos="284"/>
          <w:tab w:val="left" w:pos="3828"/>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b/>
          <w:sz w:val="12"/>
          <w:szCs w:val="12"/>
        </w:rPr>
        <w:t>РЕШИЛО</w:t>
      </w:r>
      <w:r w:rsidRPr="00373B2B">
        <w:rPr>
          <w:rFonts w:ascii="Times New Roman" w:eastAsia="Calibri" w:hAnsi="Times New Roman" w:cs="Times New Roman"/>
          <w:sz w:val="12"/>
          <w:szCs w:val="12"/>
        </w:rPr>
        <w:t>:</w:t>
      </w:r>
    </w:p>
    <w:p w:rsidR="00373B2B" w:rsidRPr="00373B2B" w:rsidRDefault="00373B2B" w:rsidP="00373B2B">
      <w:pPr>
        <w:tabs>
          <w:tab w:val="left" w:pos="284"/>
          <w:tab w:val="left" w:pos="3828"/>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373B2B">
        <w:rPr>
          <w:rFonts w:ascii="Times New Roman" w:eastAsia="Calibri" w:hAnsi="Times New Roman" w:cs="Times New Roman"/>
          <w:sz w:val="12"/>
          <w:szCs w:val="12"/>
        </w:rPr>
        <w:t>Утвердить Положение «О земельном налоге на территории сельского поселения Калиновка муниципального района Сергиевский» в соответствии с Приложением №1 к настоящему решению.</w:t>
      </w:r>
    </w:p>
    <w:p w:rsidR="00373B2B" w:rsidRPr="00373B2B" w:rsidRDefault="00373B2B" w:rsidP="00373B2B">
      <w:pPr>
        <w:tabs>
          <w:tab w:val="left" w:pos="284"/>
          <w:tab w:val="left" w:pos="3828"/>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373B2B">
        <w:rPr>
          <w:rFonts w:ascii="Times New Roman" w:eastAsia="Calibri" w:hAnsi="Times New Roman" w:cs="Times New Roman"/>
          <w:sz w:val="12"/>
          <w:szCs w:val="12"/>
        </w:rPr>
        <w:t>Признать утратившими силу:</w:t>
      </w:r>
    </w:p>
    <w:p w:rsidR="00373B2B" w:rsidRPr="00373B2B" w:rsidRDefault="00373B2B" w:rsidP="00373B2B">
      <w:pPr>
        <w:tabs>
          <w:tab w:val="left" w:pos="284"/>
          <w:tab w:val="left" w:pos="3828"/>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lastRenderedPageBreak/>
        <w:t>- Решение Собрания представителей сельского поселения Калиновка муниципального района Сергиевский № 12 от 29.06.2016 года «Об утверждении Положения о земельном налоге на территории сельского поселения Калиновка муниципального района Сергиевский»;</w:t>
      </w:r>
    </w:p>
    <w:p w:rsidR="00373B2B" w:rsidRPr="00373B2B" w:rsidRDefault="00373B2B" w:rsidP="00373B2B">
      <w:pPr>
        <w:tabs>
          <w:tab w:val="left" w:pos="284"/>
          <w:tab w:val="left" w:pos="3828"/>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Решение Собрания представителей сельского поселения Калиновка муниципального района Сергиевский № 32 от 02.11.2018 года «О внесении изменений в Решение Собрания представителей сельского поселения Калиновка муниципального района Сергиевский № 12 от 29.06.2016 года «Об утверждении Положения о земельном налоге на территории сельского поселения Калиновка муниципального района Сергиевский»;</w:t>
      </w:r>
    </w:p>
    <w:p w:rsidR="00373B2B" w:rsidRPr="00373B2B" w:rsidRDefault="00373B2B" w:rsidP="00373B2B">
      <w:pPr>
        <w:tabs>
          <w:tab w:val="left" w:pos="284"/>
          <w:tab w:val="left" w:pos="3828"/>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Решение Собрания представителей сельского поселения Калиновка муниципального района Сергиевский № 16 от 14.06.2019 года «О внесении изменений в Решение Собрания представителей сельского поселения муниципального района Сергиевский № 12 от 29.06.2016 года «Об утверждении Положения о земельном налоге на территории сельского поселения Калиновка муниципального района Сергиевский»;</w:t>
      </w:r>
    </w:p>
    <w:p w:rsidR="00373B2B" w:rsidRPr="00373B2B" w:rsidRDefault="00373B2B" w:rsidP="00373B2B">
      <w:pPr>
        <w:tabs>
          <w:tab w:val="left" w:pos="284"/>
          <w:tab w:val="left" w:pos="3828"/>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Решение Собрания представителей сельского поселения Калиновка муниципального района Сергиевский №41 от 28.12.2022 года «О внесении изменений в Решение Собрания представителей сельского поселения Калиновка муниципального района Сергиевский № 12 от 29.06.2016 года «Об утверждении Положения о земельном налоге на территории сельского поселения Калиновка муниципального района Сергиевский»;</w:t>
      </w:r>
    </w:p>
    <w:p w:rsidR="00373B2B" w:rsidRPr="00373B2B" w:rsidRDefault="00373B2B" w:rsidP="00373B2B">
      <w:pPr>
        <w:tabs>
          <w:tab w:val="left" w:pos="284"/>
          <w:tab w:val="left" w:pos="3828"/>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Решение Собрания представителей сельского поселения Калиновка муниципального района Сергиевский № 8 от 24.03.2023 года «О внесении изменений в Решение Собрания представителей сельского поселения Калиновка муниципального района Сергиевский № 12 от 29.06.2016 года «Об утверждении Положения о земельном налоге на территории сельского поселения Калиновка муниципального района Сергиевский».</w:t>
      </w:r>
    </w:p>
    <w:p w:rsidR="00373B2B" w:rsidRPr="00373B2B" w:rsidRDefault="00373B2B" w:rsidP="00373B2B">
      <w:pPr>
        <w:tabs>
          <w:tab w:val="left" w:pos="284"/>
          <w:tab w:val="left" w:pos="3828"/>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3. Опубликовать настоящее Решение в газете «Сергиевский вестник».</w:t>
      </w:r>
    </w:p>
    <w:p w:rsidR="00373B2B" w:rsidRPr="00373B2B" w:rsidRDefault="00373B2B" w:rsidP="00373B2B">
      <w:pPr>
        <w:tabs>
          <w:tab w:val="left" w:pos="284"/>
          <w:tab w:val="left" w:pos="3828"/>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4. Настоящее Решение вступает в силу со дня его официального опубликования.</w:t>
      </w:r>
    </w:p>
    <w:p w:rsidR="00373B2B" w:rsidRPr="00373B2B" w:rsidRDefault="00373B2B" w:rsidP="00373B2B">
      <w:pPr>
        <w:tabs>
          <w:tab w:val="left" w:pos="284"/>
          <w:tab w:val="left" w:pos="3828"/>
        </w:tabs>
        <w:spacing w:after="0" w:line="240" w:lineRule="auto"/>
        <w:jc w:val="right"/>
        <w:rPr>
          <w:rFonts w:ascii="Times New Roman" w:eastAsia="Calibri" w:hAnsi="Times New Roman" w:cs="Times New Roman"/>
          <w:sz w:val="12"/>
          <w:szCs w:val="12"/>
        </w:rPr>
      </w:pPr>
      <w:r w:rsidRPr="00373B2B">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373B2B">
        <w:rPr>
          <w:rFonts w:ascii="Times New Roman" w:eastAsia="Calibri" w:hAnsi="Times New Roman" w:cs="Times New Roman"/>
          <w:sz w:val="12"/>
          <w:szCs w:val="12"/>
        </w:rPr>
        <w:t>сельского поселения Калиновка</w:t>
      </w:r>
    </w:p>
    <w:p w:rsidR="00373B2B" w:rsidRPr="00373B2B" w:rsidRDefault="00373B2B" w:rsidP="00373B2B">
      <w:pPr>
        <w:tabs>
          <w:tab w:val="left" w:pos="284"/>
          <w:tab w:val="left" w:pos="3828"/>
        </w:tabs>
        <w:spacing w:after="0" w:line="240" w:lineRule="auto"/>
        <w:jc w:val="right"/>
        <w:rPr>
          <w:rFonts w:ascii="Times New Roman" w:eastAsia="Calibri" w:hAnsi="Times New Roman" w:cs="Times New Roman"/>
          <w:sz w:val="12"/>
          <w:szCs w:val="12"/>
        </w:rPr>
      </w:pPr>
      <w:r w:rsidRPr="00373B2B">
        <w:rPr>
          <w:rFonts w:ascii="Times New Roman" w:eastAsia="Calibri" w:hAnsi="Times New Roman" w:cs="Times New Roman"/>
          <w:sz w:val="12"/>
          <w:szCs w:val="12"/>
        </w:rPr>
        <w:t>муниципального района Сергиевский</w:t>
      </w:r>
    </w:p>
    <w:p w:rsidR="00373B2B" w:rsidRPr="00373B2B" w:rsidRDefault="00373B2B" w:rsidP="00373B2B">
      <w:pPr>
        <w:tabs>
          <w:tab w:val="left" w:pos="284"/>
          <w:tab w:val="left" w:pos="3828"/>
        </w:tabs>
        <w:spacing w:after="0" w:line="240" w:lineRule="auto"/>
        <w:jc w:val="right"/>
        <w:rPr>
          <w:rFonts w:ascii="Times New Roman" w:eastAsia="Calibri" w:hAnsi="Times New Roman" w:cs="Times New Roman"/>
          <w:sz w:val="12"/>
          <w:szCs w:val="12"/>
        </w:rPr>
      </w:pPr>
      <w:r w:rsidRPr="00373B2B">
        <w:rPr>
          <w:rFonts w:ascii="Times New Roman" w:eastAsia="Calibri" w:hAnsi="Times New Roman" w:cs="Times New Roman"/>
          <w:sz w:val="12"/>
          <w:szCs w:val="12"/>
        </w:rPr>
        <w:t>Л.Н. Дмитриева</w:t>
      </w:r>
    </w:p>
    <w:p w:rsidR="00373B2B" w:rsidRPr="00373B2B" w:rsidRDefault="00373B2B" w:rsidP="00373B2B">
      <w:pPr>
        <w:tabs>
          <w:tab w:val="left" w:pos="284"/>
          <w:tab w:val="left" w:pos="3828"/>
        </w:tabs>
        <w:spacing w:after="0" w:line="240" w:lineRule="auto"/>
        <w:jc w:val="right"/>
        <w:rPr>
          <w:rFonts w:ascii="Times New Roman" w:eastAsia="Calibri" w:hAnsi="Times New Roman" w:cs="Times New Roman"/>
          <w:sz w:val="12"/>
          <w:szCs w:val="12"/>
        </w:rPr>
      </w:pPr>
    </w:p>
    <w:p w:rsidR="00373B2B" w:rsidRPr="00373B2B" w:rsidRDefault="00373B2B" w:rsidP="00373B2B">
      <w:pPr>
        <w:tabs>
          <w:tab w:val="left" w:pos="284"/>
          <w:tab w:val="left" w:pos="3828"/>
        </w:tabs>
        <w:spacing w:after="0" w:line="240" w:lineRule="auto"/>
        <w:jc w:val="right"/>
        <w:rPr>
          <w:rFonts w:ascii="Times New Roman" w:eastAsia="Calibri" w:hAnsi="Times New Roman" w:cs="Times New Roman"/>
          <w:sz w:val="12"/>
          <w:szCs w:val="12"/>
        </w:rPr>
      </w:pPr>
      <w:r w:rsidRPr="00373B2B">
        <w:rPr>
          <w:rFonts w:ascii="Times New Roman" w:eastAsia="Calibri" w:hAnsi="Times New Roman" w:cs="Times New Roman"/>
          <w:sz w:val="12"/>
          <w:szCs w:val="12"/>
        </w:rPr>
        <w:t>Глава сельского поселения Калиновка</w:t>
      </w:r>
    </w:p>
    <w:p w:rsidR="00373B2B" w:rsidRPr="00373B2B" w:rsidRDefault="00373B2B" w:rsidP="00373B2B">
      <w:pPr>
        <w:tabs>
          <w:tab w:val="left" w:pos="284"/>
          <w:tab w:val="left" w:pos="3828"/>
        </w:tabs>
        <w:spacing w:after="0" w:line="240" w:lineRule="auto"/>
        <w:jc w:val="right"/>
        <w:rPr>
          <w:rFonts w:ascii="Times New Roman" w:eastAsia="Calibri" w:hAnsi="Times New Roman" w:cs="Times New Roman"/>
          <w:sz w:val="12"/>
          <w:szCs w:val="12"/>
        </w:rPr>
      </w:pPr>
      <w:r w:rsidRPr="00373B2B">
        <w:rPr>
          <w:rFonts w:ascii="Times New Roman" w:eastAsia="Calibri" w:hAnsi="Times New Roman" w:cs="Times New Roman"/>
          <w:sz w:val="12"/>
          <w:szCs w:val="12"/>
        </w:rPr>
        <w:t>муниципального района Сергиевский</w:t>
      </w:r>
    </w:p>
    <w:p w:rsidR="00373B2B" w:rsidRPr="00373B2B" w:rsidRDefault="00373B2B" w:rsidP="00373B2B">
      <w:pPr>
        <w:tabs>
          <w:tab w:val="left" w:pos="284"/>
          <w:tab w:val="left" w:pos="3828"/>
        </w:tabs>
        <w:spacing w:after="0" w:line="240" w:lineRule="auto"/>
        <w:jc w:val="right"/>
        <w:rPr>
          <w:rFonts w:ascii="Times New Roman" w:eastAsia="Calibri" w:hAnsi="Times New Roman" w:cs="Times New Roman"/>
          <w:sz w:val="12"/>
          <w:szCs w:val="12"/>
        </w:rPr>
      </w:pPr>
      <w:r w:rsidRPr="00373B2B">
        <w:rPr>
          <w:rFonts w:ascii="Times New Roman" w:eastAsia="Calibri" w:hAnsi="Times New Roman" w:cs="Times New Roman"/>
          <w:sz w:val="12"/>
          <w:szCs w:val="12"/>
        </w:rPr>
        <w:t>С. Баранов</w:t>
      </w:r>
    </w:p>
    <w:p w:rsidR="008C3F4D" w:rsidRPr="00AD743C" w:rsidRDefault="008C3F4D" w:rsidP="008C3F4D">
      <w:pPr>
        <w:tabs>
          <w:tab w:val="left" w:pos="284"/>
          <w:tab w:val="left" w:pos="3828"/>
        </w:tabs>
        <w:spacing w:after="0" w:line="240" w:lineRule="auto"/>
        <w:jc w:val="both"/>
        <w:rPr>
          <w:rFonts w:ascii="Times New Roman" w:eastAsia="Calibri" w:hAnsi="Times New Roman" w:cs="Times New Roman"/>
          <w:sz w:val="12"/>
          <w:szCs w:val="12"/>
        </w:rPr>
      </w:pPr>
    </w:p>
    <w:p w:rsidR="008C3F4D" w:rsidRPr="00AD743C" w:rsidRDefault="008C3F4D" w:rsidP="008C3F4D">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8C3F4D" w:rsidRPr="00AD743C" w:rsidRDefault="008C3F4D" w:rsidP="008C3F4D">
      <w:pPr>
        <w:spacing w:after="0" w:line="240" w:lineRule="auto"/>
        <w:jc w:val="right"/>
        <w:rPr>
          <w:rFonts w:ascii="Times New Roman" w:eastAsia="Calibri" w:hAnsi="Times New Roman" w:cs="Times New Roman"/>
          <w:i/>
          <w:sz w:val="12"/>
          <w:szCs w:val="12"/>
        </w:rPr>
      </w:pPr>
      <w:r w:rsidRPr="00AD743C">
        <w:rPr>
          <w:rFonts w:ascii="Times New Roman" w:eastAsia="Calibri" w:hAnsi="Times New Roman" w:cs="Times New Roman"/>
          <w:i/>
          <w:sz w:val="12"/>
          <w:szCs w:val="12"/>
        </w:rPr>
        <w:t xml:space="preserve">к решению Собрания Представителей сельского поселения </w:t>
      </w:r>
      <w:r w:rsidR="00373B2B" w:rsidRPr="00373B2B">
        <w:rPr>
          <w:rFonts w:ascii="Times New Roman" w:eastAsia="Calibri" w:hAnsi="Times New Roman" w:cs="Times New Roman"/>
          <w:i/>
          <w:sz w:val="12"/>
          <w:szCs w:val="12"/>
        </w:rPr>
        <w:t>Калиновка</w:t>
      </w:r>
    </w:p>
    <w:p w:rsidR="008C3F4D" w:rsidRPr="00AD743C" w:rsidRDefault="008C3F4D" w:rsidP="008C3F4D">
      <w:pPr>
        <w:spacing w:after="0" w:line="240" w:lineRule="auto"/>
        <w:jc w:val="right"/>
        <w:rPr>
          <w:rFonts w:ascii="Times New Roman" w:eastAsia="Calibri" w:hAnsi="Times New Roman" w:cs="Times New Roman"/>
          <w:i/>
          <w:sz w:val="12"/>
          <w:szCs w:val="12"/>
        </w:rPr>
      </w:pPr>
      <w:r w:rsidRPr="00AD743C">
        <w:rPr>
          <w:rFonts w:ascii="Times New Roman" w:eastAsia="Calibri" w:hAnsi="Times New Roman" w:cs="Times New Roman"/>
          <w:i/>
          <w:sz w:val="12"/>
          <w:szCs w:val="12"/>
        </w:rPr>
        <w:t>муниципального района Сергиевский Самарской области</w:t>
      </w:r>
    </w:p>
    <w:p w:rsidR="008C3F4D" w:rsidRPr="00AD743C" w:rsidRDefault="008C3F4D" w:rsidP="008C3F4D">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№1</w:t>
      </w:r>
      <w:r w:rsidR="00373B2B">
        <w:rPr>
          <w:rFonts w:ascii="Times New Roman" w:eastAsia="Calibri" w:hAnsi="Times New Roman" w:cs="Times New Roman"/>
          <w:i/>
          <w:sz w:val="12"/>
          <w:szCs w:val="12"/>
        </w:rPr>
        <w:t>1</w:t>
      </w:r>
      <w:r w:rsidRPr="00AD743C">
        <w:rPr>
          <w:rFonts w:ascii="Times New Roman" w:eastAsia="Calibri" w:hAnsi="Times New Roman" w:cs="Times New Roman"/>
          <w:i/>
          <w:sz w:val="12"/>
          <w:szCs w:val="12"/>
        </w:rPr>
        <w:t xml:space="preserve"> от “26” </w:t>
      </w:r>
      <w:r>
        <w:rPr>
          <w:rFonts w:ascii="Times New Roman" w:eastAsia="Calibri" w:hAnsi="Times New Roman" w:cs="Times New Roman"/>
          <w:i/>
          <w:sz w:val="12"/>
          <w:szCs w:val="12"/>
        </w:rPr>
        <w:t>апреля</w:t>
      </w:r>
      <w:r w:rsidRPr="00AD743C">
        <w:rPr>
          <w:rFonts w:ascii="Times New Roman" w:eastAsia="Calibri" w:hAnsi="Times New Roman" w:cs="Times New Roman"/>
          <w:i/>
          <w:sz w:val="12"/>
          <w:szCs w:val="12"/>
        </w:rPr>
        <w:t xml:space="preserve"> 2024 г.</w:t>
      </w:r>
    </w:p>
    <w:p w:rsidR="00373B2B" w:rsidRPr="00373B2B" w:rsidRDefault="00373B2B" w:rsidP="00373B2B">
      <w:pPr>
        <w:tabs>
          <w:tab w:val="left" w:pos="284"/>
        </w:tabs>
        <w:spacing w:after="0" w:line="240" w:lineRule="auto"/>
        <w:jc w:val="center"/>
        <w:rPr>
          <w:rFonts w:ascii="Times New Roman" w:eastAsia="Calibri" w:hAnsi="Times New Roman" w:cs="Times New Roman"/>
          <w:b/>
          <w:sz w:val="12"/>
          <w:szCs w:val="12"/>
        </w:rPr>
      </w:pPr>
      <w:r w:rsidRPr="00373B2B">
        <w:rPr>
          <w:rFonts w:ascii="Times New Roman" w:eastAsia="Calibri" w:hAnsi="Times New Roman" w:cs="Times New Roman"/>
          <w:b/>
          <w:sz w:val="12"/>
          <w:szCs w:val="12"/>
        </w:rPr>
        <w:t>ПОЛОЖЕНИЕ</w:t>
      </w:r>
    </w:p>
    <w:p w:rsidR="00373B2B" w:rsidRDefault="00373B2B" w:rsidP="00373B2B">
      <w:pPr>
        <w:tabs>
          <w:tab w:val="left" w:pos="284"/>
        </w:tabs>
        <w:spacing w:after="0" w:line="240" w:lineRule="auto"/>
        <w:jc w:val="center"/>
        <w:rPr>
          <w:rFonts w:ascii="Times New Roman" w:eastAsia="Calibri" w:hAnsi="Times New Roman" w:cs="Times New Roman"/>
          <w:b/>
          <w:sz w:val="12"/>
          <w:szCs w:val="12"/>
        </w:rPr>
      </w:pPr>
      <w:r w:rsidRPr="00373B2B">
        <w:rPr>
          <w:rFonts w:ascii="Times New Roman" w:eastAsia="Calibri" w:hAnsi="Times New Roman" w:cs="Times New Roman"/>
          <w:b/>
          <w:sz w:val="12"/>
          <w:szCs w:val="12"/>
        </w:rPr>
        <w:t xml:space="preserve">О ЗЕМЕЛЬНОМ НАЛОГЕ НА ТЕРРИТОРИИ </w:t>
      </w:r>
    </w:p>
    <w:p w:rsidR="00373B2B" w:rsidRPr="00373B2B" w:rsidRDefault="00373B2B" w:rsidP="00373B2B">
      <w:pPr>
        <w:tabs>
          <w:tab w:val="left" w:pos="284"/>
        </w:tabs>
        <w:spacing w:after="0" w:line="240" w:lineRule="auto"/>
        <w:jc w:val="center"/>
        <w:rPr>
          <w:rFonts w:ascii="Times New Roman" w:eastAsia="Calibri" w:hAnsi="Times New Roman" w:cs="Times New Roman"/>
          <w:b/>
          <w:sz w:val="12"/>
          <w:szCs w:val="12"/>
        </w:rPr>
      </w:pPr>
      <w:r w:rsidRPr="00373B2B">
        <w:rPr>
          <w:rFonts w:ascii="Times New Roman" w:eastAsia="Calibri" w:hAnsi="Times New Roman" w:cs="Times New Roman"/>
          <w:b/>
          <w:sz w:val="12"/>
          <w:szCs w:val="12"/>
        </w:rPr>
        <w:t>СЕЛЬСКОГО ПОСЕЛЕНИЯ КАЛИНОВКА МУНИЦИПАЛЬНОГО РАЙОНА СЕРГИЕВСКИЙ</w:t>
      </w:r>
    </w:p>
    <w:p w:rsidR="00373B2B" w:rsidRPr="00373B2B" w:rsidRDefault="00373B2B" w:rsidP="00373B2B">
      <w:pPr>
        <w:tabs>
          <w:tab w:val="left" w:pos="284"/>
        </w:tabs>
        <w:spacing w:after="0" w:line="240" w:lineRule="auto"/>
        <w:jc w:val="both"/>
        <w:rPr>
          <w:rFonts w:ascii="Times New Roman" w:eastAsia="Calibri" w:hAnsi="Times New Roman" w:cs="Times New Roman"/>
          <w:sz w:val="12"/>
          <w:szCs w:val="12"/>
        </w:rPr>
      </w:pP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Статья 1. Общие положения</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Настоящее Положение устанавливает земельный налог, обязательный к уплате на территории сельского поселения Калиновка муниципального района Сергиевский, налоговые ставки в пределах, установленных Главой 31 Налогового кодекса РФ, порядок уплаты налога и авансовых платежей, льготы по налогу, основания и порядок их применения.</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Статья 2. Налогоплательщики</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2.1. Налогоплательщиками налога (далее - налогоплательщики) признаются организации и физические лица, обладающие земельными участками, признаваемыми объектом налогообложения в соответствии со статьей 389 Налогового кодекса РФ, на праве собственности, на праве постоянного (бессрочного) пользования или праве пожизненного наследуемого владения.</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2.2.  Не признаются налогоплательщиками организации и физические лица в отношении земельных участков, находящихся у них на праве безвозмездного пользования, в том числе праве безвозмездного срочного пользования, или переданных им по договору аренды.</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Статья 3. Объект налогообложения</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3.1.</w:t>
      </w:r>
      <w:r>
        <w:rPr>
          <w:rFonts w:ascii="Times New Roman" w:eastAsia="Calibri" w:hAnsi="Times New Roman" w:cs="Times New Roman"/>
          <w:sz w:val="12"/>
          <w:szCs w:val="12"/>
        </w:rPr>
        <w:t xml:space="preserve"> </w:t>
      </w:r>
      <w:r w:rsidRPr="00373B2B">
        <w:rPr>
          <w:rFonts w:ascii="Times New Roman" w:eastAsia="Calibri" w:hAnsi="Times New Roman" w:cs="Times New Roman"/>
          <w:sz w:val="12"/>
          <w:szCs w:val="12"/>
        </w:rPr>
        <w:t>Объектом налогообложения признаются земельные участки, расположенные в пределах сельского поселения Калиновка муниципального района Сергиевский, на территории которого введен налог.</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3.2.</w:t>
      </w:r>
      <w:r>
        <w:rPr>
          <w:rFonts w:ascii="Times New Roman" w:eastAsia="Calibri" w:hAnsi="Times New Roman" w:cs="Times New Roman"/>
          <w:sz w:val="12"/>
          <w:szCs w:val="12"/>
        </w:rPr>
        <w:t xml:space="preserve"> </w:t>
      </w:r>
      <w:r w:rsidRPr="00373B2B">
        <w:rPr>
          <w:rFonts w:ascii="Times New Roman" w:eastAsia="Calibri" w:hAnsi="Times New Roman" w:cs="Times New Roman"/>
          <w:sz w:val="12"/>
          <w:szCs w:val="12"/>
        </w:rPr>
        <w:t>Не признаются объектом налогообложения земельные участки, в соответствии с пунктом 2 статьи 389 Налогового кодекса РФ.</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Статья 4. Налоговая база</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4.1. Налоговая база определяется как кадастровая стоимость земельных участков, признаваемых объектом налогообложения в соответствии со статьей 389 Налогового кодекса РФ.</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Статья 5. Порядок определения налоговой базы</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5.1. Порядок определения налоговой базы производится в соответствии со статьей 391 Налогового кодекса РФ.</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Статья 6. Особенности определения налоговой базы в отношении земельных участков, находящихся в общей собственности</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6.1. Определение налоговой базы в отношении земельных участков, находящихся в общей собственности, производятся в соответствии со статьей 392 Налогового кодекса РФ.</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Статья 7. Налоговая ставка</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7.1. Налоговая ставка в размере 0,3 процента устанавливается в отношении земельных участков:</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занятых жилищным фондом и (или) объектами инженерной инфраструктуры жилищно-коммунального комплекса (за исключением части земельного участка, приходящейся на объект недвижимого имущества, не относящийся к жилищному фонду и (или)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7.2. Налоговая ставка в размере 1,5 процента устанавливается в отношении прочих земельных участков.</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Статья 8. Налоговые льготы</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8.1. Налоговые льготы устанавливаются статьёй 395 Налогового кодекса Российской Федерации.</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lastRenderedPageBreak/>
        <w:t>8.2. Помимо указанных в статье 395 Налогового кодекса Российской Федерации категорий, также освобождаются от налогообложения:</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казенные учреждения, финансируемые за счет средств местного бюджета;</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специализированные областные некоммерческие организации;</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дети-сироты в возрасте до 18 лет;</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дети, оставшиеся без попечения родителей, в возрасте до 18 лет;</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лица из числа детей-сирот и детей, оставшихся без попечения родителей, обучающиеся по очной форме в образовательных учреждениях всех типов и видов независимо от организационно-правовой формы, за исключением образовательных учреждений дополнительного образования, до окончания ими такого обучения, но не дольше чем до достижения ими возраста 23 лет (далее - лица из числа детей-сирот и детей, оставшихся без попечения родителей);</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физические лица, имеющие трех и более несовершеннолетних детей;</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образовательные организации, находящиеся на территории сельского поселения Калиновка муниципального района Сергиевский Самарской области.</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8.3. Предоставляется льгота в размере 70 процентов по уплате налога в отношении одного земельного участка, находящегося в собственности, постоянном (бессрочном) пользовании или пожизненном наследуемом владении, приобретенного для личного подсобного хозяйства, а также дачного хозяйства и индивидуального жилищного строительства:</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пенсионерам, получающим пенсии, назначаемые в порядке, установленном пенсионным законодательством, а также лицам, достигшим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физическим лицам, соответствующим условиям, необходимым для назначения пенсии в соответствии с законодательством Российской Федерации, действовавшим на 31 декабря 2018 года;</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инвалидам, имеющим I и II группу инвалидности;</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инвалидам детства.</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Статья 9. Порядок и сроки предоставления</w:t>
      </w:r>
      <w:r>
        <w:rPr>
          <w:rFonts w:ascii="Times New Roman" w:eastAsia="Calibri" w:hAnsi="Times New Roman" w:cs="Times New Roman"/>
          <w:sz w:val="12"/>
          <w:szCs w:val="12"/>
        </w:rPr>
        <w:t xml:space="preserve"> </w:t>
      </w:r>
      <w:r w:rsidRPr="00373B2B">
        <w:rPr>
          <w:rFonts w:ascii="Times New Roman" w:eastAsia="Calibri" w:hAnsi="Times New Roman" w:cs="Times New Roman"/>
          <w:sz w:val="12"/>
          <w:szCs w:val="12"/>
        </w:rPr>
        <w:t>налогоплательщиками документов, подтверждающих право</w:t>
      </w:r>
      <w:r>
        <w:rPr>
          <w:rFonts w:ascii="Times New Roman" w:eastAsia="Calibri" w:hAnsi="Times New Roman" w:cs="Times New Roman"/>
          <w:sz w:val="12"/>
          <w:szCs w:val="12"/>
        </w:rPr>
        <w:t xml:space="preserve"> </w:t>
      </w:r>
      <w:r w:rsidRPr="00373B2B">
        <w:rPr>
          <w:rFonts w:ascii="Times New Roman" w:eastAsia="Calibri" w:hAnsi="Times New Roman" w:cs="Times New Roman"/>
          <w:sz w:val="12"/>
          <w:szCs w:val="12"/>
        </w:rPr>
        <w:t>на применение льготы</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9.1. При определении подлежащей уплате налогоплательщиком суммы налога налоговая льгота физическим лицам предоставляется в отношении одного объекта налогообложения, находящегося на территории муниципального района Сергиевский, каждого вида по выбору налогоплательщика вне зависимости от количества оснований для применения налоговых льгот.</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Налоговая льгота физическим лицам, имеющим трех и более несовершеннолетних детей, предоставляется в отношении приобретенного ими в собственность бесплатно земельного участка, который образован в рамках реализации областной государственной программы.</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9.2. Физические лица и юридические лица, имеющие право на налоговые льготы, представляют в налоговый орган заявление о предоставлении налоговой льготы, а также вправе представить документы, подтверждающие право налогоплательщика на налоговую льготу, в срок не позднее 1 февраля года, следующего за истекшим налоговым периодом:</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1) Казенные учреждения, финансируемые за счет средств местного бюджета:</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копии учредительных документов, смета доходов и расходов;</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2) Специализированные областные некоммерческие организации:</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документы, подтверждающие статус организации, и иные документы, подтверждающие право на льготу;</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3) Физические лица, соответствующие условиям, необходимым для назначения пенсии в соответствии с законодательством Российской Федерации, действовавшим на 31 декабря 2018 года:</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уведомление о выбранном земельном участке, паспорт и удостоверение пенсионера;</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4) Инвалиды, имеющие I и II группу инвалидности, инвалиды с детства:</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уведомление о выбранном земельном участке, справка медико-социальной экспертной комиссии, специальное удостоверение инвалида;</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5) Дети-сироты в возрасте до 18 лет:</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уведомление о выбранном земельном участке, свидетельство о рождении несовершеннолетнего и свидетельство о смерти родителей (родителя);</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6) Дети, оставшиеся без попечения родителей, в возрасте до 18 лет:</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уведомление о выбранном земельном участке, свидетельство о рождении несовершеннолетнего и одного из следующих документов соответственно:</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решение суда о лишении родителей (родителя) родительских прав, ограничении в родительских правах, признании безвестно отсутствующими, недееспособными (ограниченными в дееспособности), объявленными умершими;</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справка из лечебного учреждения, где родители (родитель) находятся на лечении;</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справка из учреждения, где родители (родитель) отбывают наказание в виде лишения свободы либо находятся под стражей;</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отказ родителей (родителя) от воспитания детей либо взятия своих детей из воспитательных, лечебных учреждений, учреждений социальной защиты;</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7) Лица из числа детей-сирот и детей, оставшихся без попечения родителей:</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уведомление о выбранном земельном участке, документ, удостоверяющий личность, справка образовательного учреждения, подтверждающая обучение по очной форме, и одного из следующих документов соответственно:</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свидетельство о смерти родителей (родителя);</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решение суда о лишении родителей (родителя) родительских прав, ограничении в родительских правах, признании безвестно отсутствующими, недееспособными (ограниченными в дееспособности), объявленными умершими;</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справка из лечебного учреждения, где родители (родитель) находятся на лечении;</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справка из учреждения, где родители (родитель) отбывают наказание в виде лишения свободы либо находятся под стражей;</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отказ родителей (родителя) от воспитания детей либо взятия своих детей из воспитательных, лечебных учреждений, учреждений социальной защиты;</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8) Физические лица, имеющие трех и более несовершеннолетних детей:</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справка о составе семьи;</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постановление Главы муниципального района о предоставлении в собственность земельного участка.</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9.3. Уведомление о выбранных объектах налогообложения, в отношении которых предоставляется налоговая льгота, представляется налогоплательщиком в налоговый орган по своему выбору не позднее 31 декабря года, являющегося налоговым периодом, начиная с которого в отношении указанных объектов применяется налоговая льгота.</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Статья 10. Порядок уплаты налога и авансовых платежей по налогу в отношении налогоплательщиков-организаций</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10.1. Налог и авансовые платежи по налогу уплачиваются налогоплательщиками-организациями в бюджет по месту нахождения земельных участков, признаваемых объектом налогообложения в соответствии со статьей 389 Налогового кодекса Российской Федерации.</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10.2. Порядок уплаты налога и авансовых платежей по налогу в отношении налогоплательщиков-организаций применяется в соответствии со статьей 397 Налогового кодекса Российской Федерации.</w:t>
      </w:r>
    </w:p>
    <w:p w:rsidR="00373B2B" w:rsidRDefault="00373B2B" w:rsidP="00373B2B">
      <w:pPr>
        <w:tabs>
          <w:tab w:val="left" w:pos="284"/>
        </w:tabs>
        <w:spacing w:after="0" w:line="240" w:lineRule="auto"/>
        <w:jc w:val="both"/>
        <w:rPr>
          <w:rFonts w:ascii="Times New Roman" w:eastAsia="Calibri" w:hAnsi="Times New Roman" w:cs="Times New Roman"/>
          <w:sz w:val="12"/>
          <w:szCs w:val="12"/>
        </w:rPr>
      </w:pPr>
    </w:p>
    <w:p w:rsidR="00D92295" w:rsidRPr="00373B2B" w:rsidRDefault="00D92295" w:rsidP="00373B2B">
      <w:pPr>
        <w:tabs>
          <w:tab w:val="left" w:pos="284"/>
        </w:tabs>
        <w:spacing w:after="0" w:line="240" w:lineRule="auto"/>
        <w:jc w:val="both"/>
        <w:rPr>
          <w:rFonts w:ascii="Times New Roman" w:eastAsia="Calibri" w:hAnsi="Times New Roman" w:cs="Times New Roman"/>
          <w:sz w:val="12"/>
          <w:szCs w:val="12"/>
        </w:rPr>
      </w:pPr>
    </w:p>
    <w:p w:rsidR="008C3F4D" w:rsidRPr="00AD743C" w:rsidRDefault="008C3F4D" w:rsidP="008C3F4D">
      <w:pPr>
        <w:tabs>
          <w:tab w:val="left" w:pos="284"/>
          <w:tab w:val="left" w:pos="3828"/>
        </w:tabs>
        <w:spacing w:after="0" w:line="240" w:lineRule="auto"/>
        <w:jc w:val="center"/>
        <w:rPr>
          <w:rFonts w:ascii="Times New Roman" w:eastAsia="Calibri" w:hAnsi="Times New Roman" w:cs="Times New Roman"/>
          <w:b/>
          <w:sz w:val="12"/>
          <w:szCs w:val="12"/>
        </w:rPr>
      </w:pPr>
      <w:r w:rsidRPr="00AD743C">
        <w:rPr>
          <w:rFonts w:ascii="Times New Roman" w:eastAsia="Calibri" w:hAnsi="Times New Roman" w:cs="Times New Roman"/>
          <w:b/>
          <w:sz w:val="12"/>
          <w:szCs w:val="12"/>
        </w:rPr>
        <w:lastRenderedPageBreak/>
        <w:t>СОБРАНИЕ ПРЕДСТАВИТЕЛЕЙ</w:t>
      </w:r>
    </w:p>
    <w:p w:rsidR="008C3F4D" w:rsidRPr="00AD743C" w:rsidRDefault="008C3F4D" w:rsidP="008C3F4D">
      <w:pPr>
        <w:tabs>
          <w:tab w:val="left" w:pos="284"/>
          <w:tab w:val="left" w:pos="3828"/>
        </w:tabs>
        <w:spacing w:after="0" w:line="240" w:lineRule="auto"/>
        <w:jc w:val="center"/>
        <w:rPr>
          <w:rFonts w:ascii="Times New Roman" w:eastAsia="Calibri" w:hAnsi="Times New Roman" w:cs="Times New Roman"/>
          <w:b/>
          <w:sz w:val="12"/>
          <w:szCs w:val="12"/>
        </w:rPr>
      </w:pPr>
      <w:r w:rsidRPr="00AD743C">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КАНДАБУЛАК</w:t>
      </w:r>
    </w:p>
    <w:p w:rsidR="008C3F4D" w:rsidRPr="00AD743C" w:rsidRDefault="008C3F4D" w:rsidP="008C3F4D">
      <w:pPr>
        <w:tabs>
          <w:tab w:val="left" w:pos="284"/>
          <w:tab w:val="left" w:pos="3828"/>
        </w:tabs>
        <w:spacing w:after="0" w:line="240" w:lineRule="auto"/>
        <w:jc w:val="center"/>
        <w:rPr>
          <w:rFonts w:ascii="Times New Roman" w:eastAsia="Calibri" w:hAnsi="Times New Roman" w:cs="Times New Roman"/>
          <w:b/>
          <w:sz w:val="12"/>
          <w:szCs w:val="12"/>
        </w:rPr>
      </w:pPr>
      <w:r w:rsidRPr="00AD743C">
        <w:rPr>
          <w:rFonts w:ascii="Times New Roman" w:eastAsia="Calibri" w:hAnsi="Times New Roman" w:cs="Times New Roman"/>
          <w:b/>
          <w:sz w:val="12"/>
          <w:szCs w:val="12"/>
        </w:rPr>
        <w:t>МУНИЦИПАЛЬНОГО РАЙОНА СЕРГИЕВСКИЙ</w:t>
      </w:r>
    </w:p>
    <w:p w:rsidR="008C3F4D" w:rsidRPr="00AD743C" w:rsidRDefault="008C3F4D" w:rsidP="008C3F4D">
      <w:pPr>
        <w:tabs>
          <w:tab w:val="left" w:pos="284"/>
        </w:tabs>
        <w:spacing w:after="0" w:line="240" w:lineRule="auto"/>
        <w:jc w:val="center"/>
        <w:rPr>
          <w:rFonts w:ascii="Times New Roman" w:eastAsia="Calibri" w:hAnsi="Times New Roman" w:cs="Times New Roman"/>
          <w:b/>
          <w:sz w:val="12"/>
          <w:szCs w:val="12"/>
        </w:rPr>
      </w:pPr>
      <w:r w:rsidRPr="00AD743C">
        <w:rPr>
          <w:rFonts w:ascii="Times New Roman" w:eastAsia="Calibri" w:hAnsi="Times New Roman" w:cs="Times New Roman"/>
          <w:b/>
          <w:sz w:val="12"/>
          <w:szCs w:val="12"/>
        </w:rPr>
        <w:t>САМАРСКОЙ ОБЛАСТИ</w:t>
      </w:r>
    </w:p>
    <w:p w:rsidR="008C3F4D" w:rsidRPr="00AD743C" w:rsidRDefault="008C3F4D" w:rsidP="008C3F4D">
      <w:pPr>
        <w:tabs>
          <w:tab w:val="left" w:pos="284"/>
        </w:tabs>
        <w:spacing w:after="0" w:line="240" w:lineRule="auto"/>
        <w:jc w:val="center"/>
        <w:rPr>
          <w:rFonts w:ascii="Times New Roman" w:eastAsia="Calibri" w:hAnsi="Times New Roman" w:cs="Times New Roman"/>
          <w:sz w:val="12"/>
          <w:szCs w:val="12"/>
        </w:rPr>
      </w:pPr>
    </w:p>
    <w:p w:rsidR="008C3F4D" w:rsidRPr="00AD743C" w:rsidRDefault="008C3F4D" w:rsidP="008C3F4D">
      <w:pPr>
        <w:tabs>
          <w:tab w:val="left" w:pos="284"/>
        </w:tabs>
        <w:spacing w:after="0" w:line="240" w:lineRule="auto"/>
        <w:jc w:val="center"/>
        <w:rPr>
          <w:rFonts w:ascii="Times New Roman" w:eastAsia="Calibri" w:hAnsi="Times New Roman" w:cs="Times New Roman"/>
          <w:sz w:val="12"/>
          <w:szCs w:val="12"/>
        </w:rPr>
      </w:pPr>
      <w:r w:rsidRPr="00AD743C">
        <w:rPr>
          <w:rFonts w:ascii="Times New Roman" w:eastAsia="Calibri" w:hAnsi="Times New Roman" w:cs="Times New Roman"/>
          <w:sz w:val="12"/>
          <w:szCs w:val="12"/>
        </w:rPr>
        <w:t>РЕШЕНИЕ</w:t>
      </w:r>
    </w:p>
    <w:p w:rsidR="008C3F4D" w:rsidRPr="00AD743C" w:rsidRDefault="008C3F4D" w:rsidP="008C3F4D">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26</w:t>
      </w:r>
      <w:r w:rsidRPr="00AD743C">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AD743C">
        <w:rPr>
          <w:rFonts w:ascii="Times New Roman" w:eastAsia="Calibri" w:hAnsi="Times New Roman" w:cs="Times New Roman"/>
          <w:sz w:val="12"/>
          <w:szCs w:val="12"/>
        </w:rPr>
        <w:t xml:space="preserve"> 2024г.                                                                                                                                                                                       </w:t>
      </w:r>
      <w:r w:rsidR="00373B2B">
        <w:rPr>
          <w:rFonts w:ascii="Times New Roman" w:eastAsia="Calibri" w:hAnsi="Times New Roman" w:cs="Times New Roman"/>
          <w:sz w:val="12"/>
          <w:szCs w:val="12"/>
        </w:rPr>
        <w:t xml:space="preserve">                             №13</w:t>
      </w:r>
    </w:p>
    <w:p w:rsidR="00373B2B" w:rsidRPr="00373B2B" w:rsidRDefault="00373B2B" w:rsidP="00373B2B">
      <w:pPr>
        <w:tabs>
          <w:tab w:val="left" w:pos="284"/>
          <w:tab w:val="left" w:pos="3828"/>
        </w:tabs>
        <w:spacing w:after="0" w:line="240" w:lineRule="auto"/>
        <w:jc w:val="center"/>
        <w:rPr>
          <w:rFonts w:ascii="Times New Roman" w:eastAsia="Calibri" w:hAnsi="Times New Roman" w:cs="Times New Roman"/>
          <w:b/>
          <w:sz w:val="12"/>
          <w:szCs w:val="12"/>
        </w:rPr>
      </w:pPr>
      <w:r w:rsidRPr="00373B2B">
        <w:rPr>
          <w:rFonts w:ascii="Times New Roman" w:eastAsia="Calibri" w:hAnsi="Times New Roman" w:cs="Times New Roman"/>
          <w:b/>
          <w:sz w:val="12"/>
          <w:szCs w:val="12"/>
        </w:rPr>
        <w:t>Об утверждении Положения о земельном налоге на территории сельского поселения Кандабулак муниципального района Сергиевский</w:t>
      </w:r>
    </w:p>
    <w:p w:rsidR="00373B2B" w:rsidRPr="00373B2B" w:rsidRDefault="00373B2B" w:rsidP="00373B2B">
      <w:pPr>
        <w:tabs>
          <w:tab w:val="left" w:pos="284"/>
          <w:tab w:val="left" w:pos="3828"/>
        </w:tabs>
        <w:spacing w:after="0" w:line="240" w:lineRule="auto"/>
        <w:jc w:val="both"/>
        <w:rPr>
          <w:rFonts w:ascii="Times New Roman" w:eastAsia="Calibri" w:hAnsi="Times New Roman" w:cs="Times New Roman"/>
          <w:sz w:val="12"/>
          <w:szCs w:val="12"/>
        </w:rPr>
      </w:pPr>
    </w:p>
    <w:p w:rsidR="00373B2B" w:rsidRPr="00373B2B" w:rsidRDefault="00373B2B" w:rsidP="00373B2B">
      <w:pPr>
        <w:tabs>
          <w:tab w:val="left" w:pos="284"/>
          <w:tab w:val="left" w:pos="3828"/>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xml:space="preserve">В соответствии с Налоговым кодексом Российской Федерации, Федеральным законом от 06.10.2003 г. №131-ФЗ «Об общих принципах организации местного самоуправления в Российской Федерации», Уставом сельского поселения Кандабулак муниципального района Сергиевский Самарской области, </w:t>
      </w:r>
    </w:p>
    <w:p w:rsidR="00373B2B" w:rsidRPr="00373B2B" w:rsidRDefault="00373B2B" w:rsidP="00373B2B">
      <w:pPr>
        <w:tabs>
          <w:tab w:val="left" w:pos="284"/>
          <w:tab w:val="left" w:pos="3828"/>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Собрание представителей сельского поселения Кандабулак муниципального района Сергиевский</w:t>
      </w:r>
    </w:p>
    <w:p w:rsidR="00373B2B" w:rsidRPr="00373B2B" w:rsidRDefault="00373B2B" w:rsidP="00373B2B">
      <w:pPr>
        <w:tabs>
          <w:tab w:val="left" w:pos="284"/>
          <w:tab w:val="left" w:pos="3828"/>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b/>
          <w:sz w:val="12"/>
          <w:szCs w:val="12"/>
        </w:rPr>
        <w:t>РЕШИЛО</w:t>
      </w:r>
      <w:r w:rsidRPr="00373B2B">
        <w:rPr>
          <w:rFonts w:ascii="Times New Roman" w:eastAsia="Calibri" w:hAnsi="Times New Roman" w:cs="Times New Roman"/>
          <w:sz w:val="12"/>
          <w:szCs w:val="12"/>
        </w:rPr>
        <w:t>:</w:t>
      </w:r>
    </w:p>
    <w:p w:rsidR="00373B2B" w:rsidRPr="00373B2B" w:rsidRDefault="00373B2B" w:rsidP="00373B2B">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373B2B">
        <w:rPr>
          <w:rFonts w:ascii="Times New Roman" w:eastAsia="Calibri" w:hAnsi="Times New Roman" w:cs="Times New Roman"/>
          <w:sz w:val="12"/>
          <w:szCs w:val="12"/>
        </w:rPr>
        <w:t>Утвердить Положение «О земельном налоге на территории сельского поселения Кандабулак муниципального района Сергиевский» в соответствии с Приложением №1 к настоящему решению.</w:t>
      </w:r>
    </w:p>
    <w:p w:rsidR="00373B2B" w:rsidRPr="00373B2B" w:rsidRDefault="00373B2B" w:rsidP="00373B2B">
      <w:pPr>
        <w:tabs>
          <w:tab w:val="left" w:pos="284"/>
          <w:tab w:val="left" w:pos="3828"/>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373B2B">
        <w:rPr>
          <w:rFonts w:ascii="Times New Roman" w:eastAsia="Calibri" w:hAnsi="Times New Roman" w:cs="Times New Roman"/>
          <w:sz w:val="12"/>
          <w:szCs w:val="12"/>
        </w:rPr>
        <w:t>Признать утратившими силу:</w:t>
      </w:r>
    </w:p>
    <w:p w:rsidR="00373B2B" w:rsidRPr="00373B2B" w:rsidRDefault="00373B2B" w:rsidP="00373B2B">
      <w:pPr>
        <w:tabs>
          <w:tab w:val="left" w:pos="284"/>
          <w:tab w:val="left" w:pos="3828"/>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Решение Собрания представителей сельского поселения Кандабулак муниципального района Сергиевский № 13 от 29.06.2016 года «Об утверждении Положения о земельном налоге на территории сельского поселения Кандабулак муниципального района Сергиевский»;</w:t>
      </w:r>
    </w:p>
    <w:p w:rsidR="00373B2B" w:rsidRPr="00373B2B" w:rsidRDefault="00373B2B" w:rsidP="00373B2B">
      <w:pPr>
        <w:tabs>
          <w:tab w:val="left" w:pos="284"/>
          <w:tab w:val="left" w:pos="3828"/>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Решение Собрания представителей сельского поселения Кандабулак муниципального района Сергиевский № 27 от 02.11.2018 года «О внесении изменений в Решение Собрания представителей сельского поселения Кандабулак муниципального района Сергиевский № 13 от 29.06.2016 года «Об утверждении Положения о земельном налоге на территории сельского поселения Кандабулак муниципального района Сергиевский»;</w:t>
      </w:r>
    </w:p>
    <w:p w:rsidR="00373B2B" w:rsidRPr="00373B2B" w:rsidRDefault="00373B2B" w:rsidP="00373B2B">
      <w:pPr>
        <w:tabs>
          <w:tab w:val="left" w:pos="284"/>
          <w:tab w:val="left" w:pos="3828"/>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Решение Собрания представителей сельского поселения Кандабулак муниципального района Сергиевский № 14 от 14.06.2019 года «О внесении изменений в Решение Собрания представителей сельского поселения Кандабулак муниципального района Сергиевский № 13 от 29.06.2016 года «Об утверждении Положения о земельном налоге на территории сельского поселения Кандабулак муниципального района Сергиевский»;</w:t>
      </w:r>
    </w:p>
    <w:p w:rsidR="00373B2B" w:rsidRPr="00373B2B" w:rsidRDefault="00373B2B" w:rsidP="00373B2B">
      <w:pPr>
        <w:tabs>
          <w:tab w:val="left" w:pos="284"/>
          <w:tab w:val="left" w:pos="3828"/>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Решение Собрания представителей сельского поселения Кандабулак муниципального района Сергиевский № 36 от 28.12.2022 года «О внесении изменений в Решение Собрания представителей сельского поселения Кандабулак муниципального района Сергиевский № 13 от 29.06.2016 года «Об утверждении Положения о земельном налоге на территории сельского поселения Кандабулак муниципального района Сергиевский»;</w:t>
      </w:r>
    </w:p>
    <w:p w:rsidR="00373B2B" w:rsidRPr="00373B2B" w:rsidRDefault="00373B2B" w:rsidP="00373B2B">
      <w:pPr>
        <w:tabs>
          <w:tab w:val="left" w:pos="284"/>
          <w:tab w:val="left" w:pos="3828"/>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Решение Собрания представителей сельского поселения Кандабулак муниципального района Сергиевский № 8 от 24.03.2023 года «О внесении изменений в Решение Собрания представителей сельского поселения Кандабулак муниципального района Сергиевский № 13 от 29.06.2016 года «Об утверждении Положения о земельном налоге на территории сельского поселения Кандабулак муниципального района Сергиевский».</w:t>
      </w:r>
    </w:p>
    <w:p w:rsidR="00373B2B" w:rsidRPr="00373B2B" w:rsidRDefault="00373B2B" w:rsidP="00373B2B">
      <w:pPr>
        <w:tabs>
          <w:tab w:val="left" w:pos="284"/>
          <w:tab w:val="left" w:pos="3828"/>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3. Опубликовать настоящее Решение в газете «Сергиевский вестник».</w:t>
      </w:r>
    </w:p>
    <w:p w:rsidR="00373B2B" w:rsidRPr="00373B2B" w:rsidRDefault="00373B2B" w:rsidP="00373B2B">
      <w:pPr>
        <w:tabs>
          <w:tab w:val="left" w:pos="284"/>
          <w:tab w:val="left" w:pos="3828"/>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4. Настоящее Решение вступает в силу со дня его официального опубликования.</w:t>
      </w:r>
    </w:p>
    <w:p w:rsidR="00373B2B" w:rsidRPr="00373B2B" w:rsidRDefault="00373B2B" w:rsidP="00373B2B">
      <w:pPr>
        <w:tabs>
          <w:tab w:val="left" w:pos="284"/>
          <w:tab w:val="left" w:pos="3828"/>
        </w:tabs>
        <w:spacing w:after="0" w:line="240" w:lineRule="auto"/>
        <w:jc w:val="right"/>
        <w:rPr>
          <w:rFonts w:ascii="Times New Roman" w:eastAsia="Calibri" w:hAnsi="Times New Roman" w:cs="Times New Roman"/>
          <w:sz w:val="12"/>
          <w:szCs w:val="12"/>
        </w:rPr>
      </w:pPr>
      <w:r w:rsidRPr="00373B2B">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373B2B">
        <w:rPr>
          <w:rFonts w:ascii="Times New Roman" w:eastAsia="Calibri" w:hAnsi="Times New Roman" w:cs="Times New Roman"/>
          <w:sz w:val="12"/>
          <w:szCs w:val="12"/>
        </w:rPr>
        <w:t>сельского поселения Кандабулак</w:t>
      </w:r>
    </w:p>
    <w:p w:rsidR="00373B2B" w:rsidRPr="00373B2B" w:rsidRDefault="00373B2B" w:rsidP="00373B2B">
      <w:pPr>
        <w:tabs>
          <w:tab w:val="left" w:pos="284"/>
          <w:tab w:val="left" w:pos="3828"/>
        </w:tabs>
        <w:spacing w:after="0" w:line="240" w:lineRule="auto"/>
        <w:jc w:val="right"/>
        <w:rPr>
          <w:rFonts w:ascii="Times New Roman" w:eastAsia="Calibri" w:hAnsi="Times New Roman" w:cs="Times New Roman"/>
          <w:sz w:val="12"/>
          <w:szCs w:val="12"/>
        </w:rPr>
      </w:pPr>
      <w:r w:rsidRPr="00373B2B">
        <w:rPr>
          <w:rFonts w:ascii="Times New Roman" w:eastAsia="Calibri" w:hAnsi="Times New Roman" w:cs="Times New Roman"/>
          <w:sz w:val="12"/>
          <w:szCs w:val="12"/>
        </w:rPr>
        <w:t>муниципального района Сергиевский</w:t>
      </w:r>
    </w:p>
    <w:p w:rsidR="00373B2B" w:rsidRDefault="00373B2B" w:rsidP="00373B2B">
      <w:pPr>
        <w:tabs>
          <w:tab w:val="left" w:pos="284"/>
          <w:tab w:val="left" w:pos="3828"/>
        </w:tabs>
        <w:spacing w:after="0" w:line="240" w:lineRule="auto"/>
        <w:jc w:val="right"/>
        <w:rPr>
          <w:rFonts w:ascii="Times New Roman" w:eastAsia="Calibri" w:hAnsi="Times New Roman" w:cs="Times New Roman"/>
          <w:sz w:val="12"/>
          <w:szCs w:val="12"/>
        </w:rPr>
      </w:pPr>
      <w:r w:rsidRPr="00373B2B">
        <w:rPr>
          <w:rFonts w:ascii="Times New Roman" w:eastAsia="Calibri" w:hAnsi="Times New Roman" w:cs="Times New Roman"/>
          <w:sz w:val="12"/>
          <w:szCs w:val="12"/>
        </w:rPr>
        <w:t>С.И. Кадерова</w:t>
      </w:r>
    </w:p>
    <w:p w:rsidR="00373B2B" w:rsidRPr="00373B2B" w:rsidRDefault="00373B2B" w:rsidP="00373B2B">
      <w:pPr>
        <w:tabs>
          <w:tab w:val="left" w:pos="284"/>
          <w:tab w:val="left" w:pos="3828"/>
        </w:tabs>
        <w:spacing w:after="0" w:line="240" w:lineRule="auto"/>
        <w:jc w:val="right"/>
        <w:rPr>
          <w:rFonts w:ascii="Times New Roman" w:eastAsia="Calibri" w:hAnsi="Times New Roman" w:cs="Times New Roman"/>
          <w:sz w:val="12"/>
          <w:szCs w:val="12"/>
        </w:rPr>
      </w:pPr>
    </w:p>
    <w:p w:rsidR="00373B2B" w:rsidRPr="00373B2B" w:rsidRDefault="00373B2B" w:rsidP="00373B2B">
      <w:pPr>
        <w:tabs>
          <w:tab w:val="left" w:pos="284"/>
          <w:tab w:val="left" w:pos="3828"/>
        </w:tabs>
        <w:spacing w:after="0" w:line="240" w:lineRule="auto"/>
        <w:jc w:val="right"/>
        <w:rPr>
          <w:rFonts w:ascii="Times New Roman" w:eastAsia="Calibri" w:hAnsi="Times New Roman" w:cs="Times New Roman"/>
          <w:sz w:val="12"/>
          <w:szCs w:val="12"/>
        </w:rPr>
      </w:pPr>
      <w:r w:rsidRPr="00373B2B">
        <w:rPr>
          <w:rFonts w:ascii="Times New Roman" w:eastAsia="Calibri" w:hAnsi="Times New Roman" w:cs="Times New Roman"/>
          <w:sz w:val="12"/>
          <w:szCs w:val="12"/>
        </w:rPr>
        <w:t>Глава сельского поселения Кандабулак</w:t>
      </w:r>
    </w:p>
    <w:p w:rsidR="00373B2B" w:rsidRPr="00373B2B" w:rsidRDefault="00373B2B" w:rsidP="00373B2B">
      <w:pPr>
        <w:tabs>
          <w:tab w:val="left" w:pos="284"/>
          <w:tab w:val="left" w:pos="3828"/>
        </w:tabs>
        <w:spacing w:after="0" w:line="240" w:lineRule="auto"/>
        <w:jc w:val="right"/>
        <w:rPr>
          <w:rFonts w:ascii="Times New Roman" w:eastAsia="Calibri" w:hAnsi="Times New Roman" w:cs="Times New Roman"/>
          <w:sz w:val="12"/>
          <w:szCs w:val="12"/>
        </w:rPr>
      </w:pPr>
      <w:r w:rsidRPr="00373B2B">
        <w:rPr>
          <w:rFonts w:ascii="Times New Roman" w:eastAsia="Calibri" w:hAnsi="Times New Roman" w:cs="Times New Roman"/>
          <w:sz w:val="12"/>
          <w:szCs w:val="12"/>
        </w:rPr>
        <w:t>муниципального района Сергиевский</w:t>
      </w:r>
    </w:p>
    <w:p w:rsidR="00373B2B" w:rsidRPr="00373B2B" w:rsidRDefault="00373B2B" w:rsidP="00373B2B">
      <w:pPr>
        <w:tabs>
          <w:tab w:val="left" w:pos="284"/>
          <w:tab w:val="left" w:pos="3828"/>
        </w:tabs>
        <w:spacing w:after="0" w:line="240" w:lineRule="auto"/>
        <w:jc w:val="right"/>
        <w:rPr>
          <w:rFonts w:ascii="Times New Roman" w:eastAsia="Calibri" w:hAnsi="Times New Roman" w:cs="Times New Roman"/>
          <w:sz w:val="12"/>
          <w:szCs w:val="12"/>
        </w:rPr>
      </w:pPr>
      <w:r w:rsidRPr="00373B2B">
        <w:rPr>
          <w:rFonts w:ascii="Times New Roman" w:eastAsia="Calibri" w:hAnsi="Times New Roman" w:cs="Times New Roman"/>
          <w:sz w:val="12"/>
          <w:szCs w:val="12"/>
        </w:rPr>
        <w:t>В.А. Литвиненко</w:t>
      </w:r>
    </w:p>
    <w:p w:rsidR="008C3F4D" w:rsidRPr="00AD743C" w:rsidRDefault="008C3F4D" w:rsidP="008C3F4D">
      <w:pPr>
        <w:tabs>
          <w:tab w:val="left" w:pos="284"/>
          <w:tab w:val="left" w:pos="3828"/>
        </w:tabs>
        <w:spacing w:after="0" w:line="240" w:lineRule="auto"/>
        <w:jc w:val="both"/>
        <w:rPr>
          <w:rFonts w:ascii="Times New Roman" w:eastAsia="Calibri" w:hAnsi="Times New Roman" w:cs="Times New Roman"/>
          <w:sz w:val="12"/>
          <w:szCs w:val="12"/>
        </w:rPr>
      </w:pPr>
    </w:p>
    <w:p w:rsidR="008C3F4D" w:rsidRPr="00AD743C" w:rsidRDefault="008C3F4D" w:rsidP="008C3F4D">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8C3F4D" w:rsidRPr="00AD743C" w:rsidRDefault="008C3F4D" w:rsidP="008C3F4D">
      <w:pPr>
        <w:spacing w:after="0" w:line="240" w:lineRule="auto"/>
        <w:jc w:val="right"/>
        <w:rPr>
          <w:rFonts w:ascii="Times New Roman" w:eastAsia="Calibri" w:hAnsi="Times New Roman" w:cs="Times New Roman"/>
          <w:i/>
          <w:sz w:val="12"/>
          <w:szCs w:val="12"/>
        </w:rPr>
      </w:pPr>
      <w:r w:rsidRPr="00AD743C">
        <w:rPr>
          <w:rFonts w:ascii="Times New Roman" w:eastAsia="Calibri" w:hAnsi="Times New Roman" w:cs="Times New Roman"/>
          <w:i/>
          <w:sz w:val="12"/>
          <w:szCs w:val="12"/>
        </w:rPr>
        <w:t xml:space="preserve">к решению Собрания Представителей сельского поселения </w:t>
      </w:r>
      <w:r w:rsidR="00373B2B" w:rsidRPr="00373B2B">
        <w:rPr>
          <w:rFonts w:ascii="Times New Roman" w:eastAsia="Calibri" w:hAnsi="Times New Roman" w:cs="Times New Roman"/>
          <w:i/>
          <w:sz w:val="12"/>
          <w:szCs w:val="12"/>
        </w:rPr>
        <w:t>Кандабулак</w:t>
      </w:r>
    </w:p>
    <w:p w:rsidR="008C3F4D" w:rsidRPr="00AD743C" w:rsidRDefault="008C3F4D" w:rsidP="008C3F4D">
      <w:pPr>
        <w:spacing w:after="0" w:line="240" w:lineRule="auto"/>
        <w:jc w:val="right"/>
        <w:rPr>
          <w:rFonts w:ascii="Times New Roman" w:eastAsia="Calibri" w:hAnsi="Times New Roman" w:cs="Times New Roman"/>
          <w:i/>
          <w:sz w:val="12"/>
          <w:szCs w:val="12"/>
        </w:rPr>
      </w:pPr>
      <w:r w:rsidRPr="00AD743C">
        <w:rPr>
          <w:rFonts w:ascii="Times New Roman" w:eastAsia="Calibri" w:hAnsi="Times New Roman" w:cs="Times New Roman"/>
          <w:i/>
          <w:sz w:val="12"/>
          <w:szCs w:val="12"/>
        </w:rPr>
        <w:t>муниципального района Сергиевский Самарской области</w:t>
      </w:r>
    </w:p>
    <w:p w:rsidR="008C3F4D" w:rsidRPr="00AD743C" w:rsidRDefault="008C3F4D" w:rsidP="008C3F4D">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№1</w:t>
      </w:r>
      <w:r w:rsidR="00373B2B">
        <w:rPr>
          <w:rFonts w:ascii="Times New Roman" w:eastAsia="Calibri" w:hAnsi="Times New Roman" w:cs="Times New Roman"/>
          <w:i/>
          <w:sz w:val="12"/>
          <w:szCs w:val="12"/>
        </w:rPr>
        <w:t>3</w:t>
      </w:r>
      <w:r w:rsidRPr="00AD743C">
        <w:rPr>
          <w:rFonts w:ascii="Times New Roman" w:eastAsia="Calibri" w:hAnsi="Times New Roman" w:cs="Times New Roman"/>
          <w:i/>
          <w:sz w:val="12"/>
          <w:szCs w:val="12"/>
        </w:rPr>
        <w:t xml:space="preserve"> от “26” </w:t>
      </w:r>
      <w:r>
        <w:rPr>
          <w:rFonts w:ascii="Times New Roman" w:eastAsia="Calibri" w:hAnsi="Times New Roman" w:cs="Times New Roman"/>
          <w:i/>
          <w:sz w:val="12"/>
          <w:szCs w:val="12"/>
        </w:rPr>
        <w:t>апреля</w:t>
      </w:r>
      <w:r w:rsidRPr="00AD743C">
        <w:rPr>
          <w:rFonts w:ascii="Times New Roman" w:eastAsia="Calibri" w:hAnsi="Times New Roman" w:cs="Times New Roman"/>
          <w:i/>
          <w:sz w:val="12"/>
          <w:szCs w:val="12"/>
        </w:rPr>
        <w:t xml:space="preserve"> 2024 г.</w:t>
      </w:r>
    </w:p>
    <w:p w:rsidR="00373B2B" w:rsidRPr="00373B2B" w:rsidRDefault="00373B2B" w:rsidP="00373B2B">
      <w:pPr>
        <w:tabs>
          <w:tab w:val="left" w:pos="284"/>
        </w:tabs>
        <w:spacing w:after="0" w:line="240" w:lineRule="auto"/>
        <w:jc w:val="center"/>
        <w:rPr>
          <w:rFonts w:ascii="Times New Roman" w:eastAsia="Calibri" w:hAnsi="Times New Roman" w:cs="Times New Roman"/>
          <w:b/>
          <w:sz w:val="12"/>
          <w:szCs w:val="12"/>
        </w:rPr>
      </w:pPr>
      <w:r w:rsidRPr="00373B2B">
        <w:rPr>
          <w:rFonts w:ascii="Times New Roman" w:eastAsia="Calibri" w:hAnsi="Times New Roman" w:cs="Times New Roman"/>
          <w:b/>
          <w:sz w:val="12"/>
          <w:szCs w:val="12"/>
        </w:rPr>
        <w:t>ПОЛОЖЕНИЕ</w:t>
      </w:r>
    </w:p>
    <w:p w:rsidR="00373B2B" w:rsidRDefault="00373B2B" w:rsidP="00373B2B">
      <w:pPr>
        <w:tabs>
          <w:tab w:val="left" w:pos="284"/>
        </w:tabs>
        <w:spacing w:after="0" w:line="240" w:lineRule="auto"/>
        <w:jc w:val="center"/>
        <w:rPr>
          <w:rFonts w:ascii="Times New Roman" w:eastAsia="Calibri" w:hAnsi="Times New Roman" w:cs="Times New Roman"/>
          <w:b/>
          <w:sz w:val="12"/>
          <w:szCs w:val="12"/>
        </w:rPr>
      </w:pPr>
      <w:r w:rsidRPr="00373B2B">
        <w:rPr>
          <w:rFonts w:ascii="Times New Roman" w:eastAsia="Calibri" w:hAnsi="Times New Roman" w:cs="Times New Roman"/>
          <w:b/>
          <w:sz w:val="12"/>
          <w:szCs w:val="12"/>
        </w:rPr>
        <w:t>О ЗЕМЕЛЬНОМ НАЛОГЕ НА ТЕРРИТОРИИ</w:t>
      </w:r>
    </w:p>
    <w:p w:rsidR="00373B2B" w:rsidRPr="00373B2B" w:rsidRDefault="00373B2B" w:rsidP="00373B2B">
      <w:pPr>
        <w:tabs>
          <w:tab w:val="left" w:pos="284"/>
        </w:tabs>
        <w:spacing w:after="0" w:line="240" w:lineRule="auto"/>
        <w:jc w:val="center"/>
        <w:rPr>
          <w:rFonts w:ascii="Times New Roman" w:eastAsia="Calibri" w:hAnsi="Times New Roman" w:cs="Times New Roman"/>
          <w:b/>
          <w:sz w:val="12"/>
          <w:szCs w:val="12"/>
        </w:rPr>
      </w:pPr>
      <w:r w:rsidRPr="00373B2B">
        <w:rPr>
          <w:rFonts w:ascii="Times New Roman" w:eastAsia="Calibri" w:hAnsi="Times New Roman" w:cs="Times New Roman"/>
          <w:b/>
          <w:sz w:val="12"/>
          <w:szCs w:val="12"/>
        </w:rPr>
        <w:t xml:space="preserve"> СЕЛЬСКОГО ПОСЕЛЕНИЯ КАНДАБУЛАК МУНИЦИПАЛЬНОГО РАЙОНА СЕРГИЕВСКИЙ</w:t>
      </w:r>
    </w:p>
    <w:p w:rsidR="00373B2B" w:rsidRPr="00373B2B" w:rsidRDefault="00373B2B" w:rsidP="00373B2B">
      <w:pPr>
        <w:tabs>
          <w:tab w:val="left" w:pos="284"/>
        </w:tabs>
        <w:spacing w:after="0" w:line="240" w:lineRule="auto"/>
        <w:jc w:val="center"/>
        <w:rPr>
          <w:rFonts w:ascii="Times New Roman" w:eastAsia="Calibri" w:hAnsi="Times New Roman" w:cs="Times New Roman"/>
          <w:b/>
          <w:sz w:val="12"/>
          <w:szCs w:val="12"/>
        </w:rPr>
      </w:pP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Статья 1. Общие положения</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Настоящее Положение устанавливает земельный налог, обязательный к уплате на территории сельского поселения Кандабулак муниципального района Сергиевский, налоговые ставки в пределах, установленных Главой 31 Налогового кодекса РФ, порядок уплаты налога и авансовых платежей, льготы по налогу, основания и порядок их применения.</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Статья 2. Налогоплательщики</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2.1. Налогоплательщиками налога (далее – налогоплательщики) признаются организации и физические лица, обладающие земельными участками, признаваемыми объектом налогообложения в соответствии со статьей 389 Налогового кодекса РФ, на праве собственности, на праве постоянного (бессрочного) пользования или праве пожизненного наследуемого владения.</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2.2.  Не признаются налогоплательщиками организации и физические лица в отношении земельных участков, находящихся у них на праве безвозмездного пользования, в том числе праве безвозмездного срочного пользования, или переданных им по договору аренды.</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Статья 3. Объект налогообложения</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3.1.</w:t>
      </w:r>
      <w:r>
        <w:rPr>
          <w:rFonts w:ascii="Times New Roman" w:eastAsia="Calibri" w:hAnsi="Times New Roman" w:cs="Times New Roman"/>
          <w:sz w:val="12"/>
          <w:szCs w:val="12"/>
        </w:rPr>
        <w:t xml:space="preserve"> </w:t>
      </w:r>
      <w:r w:rsidRPr="00373B2B">
        <w:rPr>
          <w:rFonts w:ascii="Times New Roman" w:eastAsia="Calibri" w:hAnsi="Times New Roman" w:cs="Times New Roman"/>
          <w:sz w:val="12"/>
          <w:szCs w:val="12"/>
        </w:rPr>
        <w:t>Объектом налогообложения признаются земельные участки, расположенные в пределах сельского поселения Кандабулак муниципального района Сергиевский, на территории которого введен налог.</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3.2.</w:t>
      </w:r>
      <w:r>
        <w:rPr>
          <w:rFonts w:ascii="Times New Roman" w:eastAsia="Calibri" w:hAnsi="Times New Roman" w:cs="Times New Roman"/>
          <w:sz w:val="12"/>
          <w:szCs w:val="12"/>
        </w:rPr>
        <w:t xml:space="preserve"> </w:t>
      </w:r>
      <w:r w:rsidRPr="00373B2B">
        <w:rPr>
          <w:rFonts w:ascii="Times New Roman" w:eastAsia="Calibri" w:hAnsi="Times New Roman" w:cs="Times New Roman"/>
          <w:sz w:val="12"/>
          <w:szCs w:val="12"/>
        </w:rPr>
        <w:t>Не признаются объектом налогообложения земельные участки, в соответствии с пунктом 2 статьи 389 Налогового кодекса РФ.</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Статья 4. Налоговая база</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4.1. Налоговая база определяется как кадастровая стоимость земельных участков, признаваемых объектом налогообложения в соответствии со статьей 389 Налогового кодекса РФ.</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Статья 5. Порядок определения налоговой базы</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5.1. Порядок определения налоговой базы производится в соответствии со статьей 391 Налогового кодекса РФ.</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Статья 6. Особенности определения налоговой базы в отношении земельных участков, находящихся в общей собственности</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6.1. Определение налоговой базы в отношении земельных участков, находящихся в общей собственности, производятся в соответствии со статьей 392 Налогового кодекса РФ.</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lastRenderedPageBreak/>
        <w:t>Статья 7. Налоговая ставка</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7.1. Налоговая ставка в размере 0,3 процента устанавливается в отношении земельных участков:</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занятых жилищным фондом и (или) объектами инженерной инфраструктуры жилищно-коммунального комплекса (за исключением части земельного участка, приходящейся на объект недвижимого имущества, не относящийся к жилищному фонду и (или)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7.2. Налоговая ставка в размере 1,5 процента устанавливается в отношении прочих земельных участков.</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Статья 8. Налоговые льготы</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8.1. Налоговые льготы устанавливаются статьёй 395 Налогового кодекса Российской Федерации.</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8.2. Помимо указанных в статье 395 Налогового кодекса Российской Федерации категорий, также освобождаются от налогообложения:</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казенные учреждения, финансируемые за счет средств местного бюджета;</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специализированные областные некоммерческие организации;</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дети-сироты в возрасте до 18 лет;</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дети, оставшиеся без попечения родителей, в возрасте до 18 лет;</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лица из числа детей-сирот и детей, оставшихся без попечения родителей, обучающиеся по очной форме в образовательных учреждениях всех типов и видов независимо от организационно-правовой формы, за исключением образовательных учреждений дополнительного образования, до окончания ими такого обучения, но не дольше чем до достижения ими возраста 23 лет (далее – лица из числа детей-сирот и детей, оставшихся без попечения родителей);</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физические лица, имеющие трех и более несовершеннолетних детей;</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образовательные организации, находящиеся на территории сельского поселения Кандабулак муниципального района Сергиевский Самарской области.</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8.3. Предоставляется льгота в размере 70 процентов по уплате налога в отношении одного земельного участка, находящегося в собственности, постоянном (бессрочном) пользовании или пожизненном наследуемом владении, приобретенного для личного подсобного хозяйства, а также дачного хозяйства и индивидуального жилищного строительства:</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пенсионерам, получающим пенсии, назначаемые в порядке, установленном пенсионным законодательством, а также лицам, достигшим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физическим лицам, соответствующим условиям, необходимым для назначения пенсии в соответствии с законодательством Российской Федерации, действовавшим на 31 декабря 2018 года;</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инвалидам, имеющим I и II группу инвалидности;</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инвалидам детства.</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xml:space="preserve"> Статья 9. Порядок и сроки предоставления</w:t>
      </w:r>
      <w:r>
        <w:rPr>
          <w:rFonts w:ascii="Times New Roman" w:eastAsia="Calibri" w:hAnsi="Times New Roman" w:cs="Times New Roman"/>
          <w:sz w:val="12"/>
          <w:szCs w:val="12"/>
        </w:rPr>
        <w:t xml:space="preserve"> </w:t>
      </w:r>
      <w:r w:rsidRPr="00373B2B">
        <w:rPr>
          <w:rFonts w:ascii="Times New Roman" w:eastAsia="Calibri" w:hAnsi="Times New Roman" w:cs="Times New Roman"/>
          <w:sz w:val="12"/>
          <w:szCs w:val="12"/>
        </w:rPr>
        <w:t>налогоплательщиками документов, подтверждающих право</w:t>
      </w:r>
      <w:r>
        <w:rPr>
          <w:rFonts w:ascii="Times New Roman" w:eastAsia="Calibri" w:hAnsi="Times New Roman" w:cs="Times New Roman"/>
          <w:sz w:val="12"/>
          <w:szCs w:val="12"/>
        </w:rPr>
        <w:t xml:space="preserve"> </w:t>
      </w:r>
      <w:r w:rsidRPr="00373B2B">
        <w:rPr>
          <w:rFonts w:ascii="Times New Roman" w:eastAsia="Calibri" w:hAnsi="Times New Roman" w:cs="Times New Roman"/>
          <w:sz w:val="12"/>
          <w:szCs w:val="12"/>
        </w:rPr>
        <w:t>на применение льготы</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9.1. При определении подлежащей уплате налогоплательщиком суммы налога налоговая льгота физическим лицам предоставляется в отношении одного объекта налогообложения, находящегося на территории муниципального района Сергиевский, каждого вида по выбору налогоплательщика вне зависимости от количества оснований для применения налоговых льгот.</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Налоговая льгота физическим лицам, имеющим трех и более несовершеннолетних детей, предоставляется в отношении приобретенного ими в собственность бесплатно земельного участка, который образован в рамках реализации областной государственной программы.</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9.2. Физические лица и юридические лица, имеющие право на налоговые льготы, представляют в налоговый орган заявление о предоставлении налоговой льготы, а также вправе представить документы, подтверждающие право налогоплательщика на налоговую льготу, в срок не позднее 1 февраля года, следующего за истекшим налоговым периодом:</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1) Казенные учреждения, финансируемые за счет средств местного бюджета:</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копии учредительных документов, смета доходов и расходов;</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2) Специализированные областные некоммерческие организации:</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документы, подтверждающие статус организации, и иные документы, подтверждающие право на льготу;</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3) Физические лица, соответствующие условиям, необходимым для назначения пенсии в соответствии с законодательством Российской Федерации, действовавшим на 31 декабря 2018 года:</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уведомление о выбранном земельном участке, паспорт и удостоверение пенсионера;</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4) Инвалиды, имеющие I и II группу инвалидности, инвалиды с детства:</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уведомление о выбранном земельном участке, справка медико-социальной экспертной комиссии, специальное удостоверение инвалида;</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5) Дети-сироты в возрасте до 18 лет:</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уведомление о выбранном земельном участке, свидетельство о рождении несовершеннолетнего и свидетельство о смерти родителей (родителя);</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6) Дети, оставшиеся без попечения родителей, в возрасте до 18 лет:</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уведомление о выбранном земельном участке, свидетельство о рождении несовершеннолетнего и одного из следующих документов соответственно:</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решение суда о лишении родителей (родителя) родительских прав, ограничении в родительских правах, признании безвестно отсутствующими, недееспособными (ограниченными в дееспособности), объявленными умершими;</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справка из лечебного учреждения, где родители (родитель) находятся на лечении;</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справка из учреждения, где родители (родитель) отбывают наказание в виде лишения свободы либо находятся под стражей;</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отказ родителей (родителя) от воспитания детей либо взятия своих детей из воспитательных, лечебных учреждений, учреждений социальной защиты;</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7) Лица из числа детей-сирот и детей, оставшихся без попечения родителей:</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уведомление о выбранном земельном участке, документ, удостоверяющий личность, справка образовательного учреждения, подтверждающая обучение по очной форме, и одного из следующих документов соответственно:</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свидетельство о смерти родителей (родителя);</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lastRenderedPageBreak/>
        <w:t>– решение суда о лишении родителей (родителя) родительских прав, ограничении в родительских правах, признании безвестно отсутствующими, недееспособными (ограниченными в дееспособности), объявленными умершими;</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справка из лечебного учреждения, где родители (родитель) находятся на лечении;</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справка из учреждения, где родители (родитель) отбывают наказание в виде лишения свободы либо находятся под стражей;</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отказ родителей (родителя) от воспитания детей либо взятия своих детей из воспитательных, лечебных учреждений, учреждений социальной защиты;</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8) Физические лица, имеющие трех и более несовершеннолетних детей:</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справка о составе семьи;</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 постановление Главы муниципального района о предоставлении в собственность земельного участка.</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9.3. Уведомление о выбранных объектах налогообложения, в отношении которых предоставляется налоговая льгота, представляется налогоплательщиком в налоговый орган по своему выбору не позднее 31 декабря года, являющегося налоговым периодом, начиная с которого в отношении указанных объектов применяется налоговая льгота.</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Статья 10. Порядок уплаты налога и авансовых платежей по налогу в отношении налогоплательщиков-организаций</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10.1. Налог и авансовые платежи по налогу уплачиваются налогоплательщиками-организациями в бюджет по месту нахождения земельных участков, признаваемых объектом налогообложения в соответствии со статьей 389 Налогового кодекса Российской Федерации.</w:t>
      </w:r>
    </w:p>
    <w:p w:rsidR="00373B2B" w:rsidRPr="00373B2B" w:rsidRDefault="00373B2B" w:rsidP="00373B2B">
      <w:pPr>
        <w:tabs>
          <w:tab w:val="left" w:pos="284"/>
        </w:tabs>
        <w:spacing w:after="0" w:line="240" w:lineRule="auto"/>
        <w:ind w:firstLine="284"/>
        <w:jc w:val="both"/>
        <w:rPr>
          <w:rFonts w:ascii="Times New Roman" w:eastAsia="Calibri" w:hAnsi="Times New Roman" w:cs="Times New Roman"/>
          <w:sz w:val="12"/>
          <w:szCs w:val="12"/>
        </w:rPr>
      </w:pPr>
      <w:r w:rsidRPr="00373B2B">
        <w:rPr>
          <w:rFonts w:ascii="Times New Roman" w:eastAsia="Calibri" w:hAnsi="Times New Roman" w:cs="Times New Roman"/>
          <w:sz w:val="12"/>
          <w:szCs w:val="12"/>
        </w:rPr>
        <w:t>10.2. Порядок уплаты налога и авансовых платежей по налогу в отношении налогоплательщиков-организаций применяется в соответствии со статьей 397 Налогового кодекса Российской Федерации.</w:t>
      </w:r>
    </w:p>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8C3F4D" w:rsidRPr="00AD743C" w:rsidRDefault="008C3F4D" w:rsidP="008C3F4D">
      <w:pPr>
        <w:tabs>
          <w:tab w:val="left" w:pos="284"/>
          <w:tab w:val="left" w:pos="3828"/>
        </w:tabs>
        <w:spacing w:after="0" w:line="240" w:lineRule="auto"/>
        <w:jc w:val="center"/>
        <w:rPr>
          <w:rFonts w:ascii="Times New Roman" w:eastAsia="Calibri" w:hAnsi="Times New Roman" w:cs="Times New Roman"/>
          <w:b/>
          <w:sz w:val="12"/>
          <w:szCs w:val="12"/>
        </w:rPr>
      </w:pPr>
      <w:r w:rsidRPr="00AD743C">
        <w:rPr>
          <w:rFonts w:ascii="Times New Roman" w:eastAsia="Calibri" w:hAnsi="Times New Roman" w:cs="Times New Roman"/>
          <w:b/>
          <w:sz w:val="12"/>
          <w:szCs w:val="12"/>
        </w:rPr>
        <w:t>СОБРАНИЕ ПРЕДСТАВИТЕЛЕЙ</w:t>
      </w:r>
    </w:p>
    <w:p w:rsidR="008C3F4D" w:rsidRPr="00AD743C" w:rsidRDefault="008C3F4D" w:rsidP="008C3F4D">
      <w:pPr>
        <w:tabs>
          <w:tab w:val="left" w:pos="284"/>
          <w:tab w:val="left" w:pos="3828"/>
        </w:tabs>
        <w:spacing w:after="0" w:line="240" w:lineRule="auto"/>
        <w:jc w:val="center"/>
        <w:rPr>
          <w:rFonts w:ascii="Times New Roman" w:eastAsia="Calibri" w:hAnsi="Times New Roman" w:cs="Times New Roman"/>
          <w:b/>
          <w:sz w:val="12"/>
          <w:szCs w:val="12"/>
        </w:rPr>
      </w:pPr>
      <w:r w:rsidRPr="00AD743C">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КРАСНОСЕЛЬСКОЕ</w:t>
      </w:r>
    </w:p>
    <w:p w:rsidR="008C3F4D" w:rsidRPr="00AD743C" w:rsidRDefault="008C3F4D" w:rsidP="008C3F4D">
      <w:pPr>
        <w:tabs>
          <w:tab w:val="left" w:pos="284"/>
          <w:tab w:val="left" w:pos="3828"/>
        </w:tabs>
        <w:spacing w:after="0" w:line="240" w:lineRule="auto"/>
        <w:jc w:val="center"/>
        <w:rPr>
          <w:rFonts w:ascii="Times New Roman" w:eastAsia="Calibri" w:hAnsi="Times New Roman" w:cs="Times New Roman"/>
          <w:b/>
          <w:sz w:val="12"/>
          <w:szCs w:val="12"/>
        </w:rPr>
      </w:pPr>
      <w:r w:rsidRPr="00AD743C">
        <w:rPr>
          <w:rFonts w:ascii="Times New Roman" w:eastAsia="Calibri" w:hAnsi="Times New Roman" w:cs="Times New Roman"/>
          <w:b/>
          <w:sz w:val="12"/>
          <w:szCs w:val="12"/>
        </w:rPr>
        <w:t>МУНИЦИПАЛЬНОГО РАЙОНА СЕРГИЕВСКИЙ</w:t>
      </w:r>
    </w:p>
    <w:p w:rsidR="008C3F4D" w:rsidRPr="00AD743C" w:rsidRDefault="008C3F4D" w:rsidP="008C3F4D">
      <w:pPr>
        <w:tabs>
          <w:tab w:val="left" w:pos="284"/>
        </w:tabs>
        <w:spacing w:after="0" w:line="240" w:lineRule="auto"/>
        <w:jc w:val="center"/>
        <w:rPr>
          <w:rFonts w:ascii="Times New Roman" w:eastAsia="Calibri" w:hAnsi="Times New Roman" w:cs="Times New Roman"/>
          <w:b/>
          <w:sz w:val="12"/>
          <w:szCs w:val="12"/>
        </w:rPr>
      </w:pPr>
      <w:r w:rsidRPr="00AD743C">
        <w:rPr>
          <w:rFonts w:ascii="Times New Roman" w:eastAsia="Calibri" w:hAnsi="Times New Roman" w:cs="Times New Roman"/>
          <w:b/>
          <w:sz w:val="12"/>
          <w:szCs w:val="12"/>
        </w:rPr>
        <w:t>САМАРСКОЙ ОБЛАСТИ</w:t>
      </w:r>
    </w:p>
    <w:p w:rsidR="008C3F4D" w:rsidRPr="00AD743C" w:rsidRDefault="008C3F4D" w:rsidP="008C3F4D">
      <w:pPr>
        <w:tabs>
          <w:tab w:val="left" w:pos="284"/>
        </w:tabs>
        <w:spacing w:after="0" w:line="240" w:lineRule="auto"/>
        <w:jc w:val="center"/>
        <w:rPr>
          <w:rFonts w:ascii="Times New Roman" w:eastAsia="Calibri" w:hAnsi="Times New Roman" w:cs="Times New Roman"/>
          <w:sz w:val="12"/>
          <w:szCs w:val="12"/>
        </w:rPr>
      </w:pPr>
    </w:p>
    <w:p w:rsidR="008C3F4D" w:rsidRPr="00AD743C" w:rsidRDefault="008C3F4D" w:rsidP="008C3F4D">
      <w:pPr>
        <w:tabs>
          <w:tab w:val="left" w:pos="284"/>
        </w:tabs>
        <w:spacing w:after="0" w:line="240" w:lineRule="auto"/>
        <w:jc w:val="center"/>
        <w:rPr>
          <w:rFonts w:ascii="Times New Roman" w:eastAsia="Calibri" w:hAnsi="Times New Roman" w:cs="Times New Roman"/>
          <w:sz w:val="12"/>
          <w:szCs w:val="12"/>
        </w:rPr>
      </w:pPr>
      <w:r w:rsidRPr="00AD743C">
        <w:rPr>
          <w:rFonts w:ascii="Times New Roman" w:eastAsia="Calibri" w:hAnsi="Times New Roman" w:cs="Times New Roman"/>
          <w:sz w:val="12"/>
          <w:szCs w:val="12"/>
        </w:rPr>
        <w:t>РЕШЕНИЕ</w:t>
      </w:r>
    </w:p>
    <w:p w:rsidR="008C3F4D" w:rsidRPr="00AD743C" w:rsidRDefault="008C3F4D" w:rsidP="008C3F4D">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26</w:t>
      </w:r>
      <w:r w:rsidRPr="00AD743C">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AD743C">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w:t>
      </w:r>
      <w:r w:rsidR="00CA1B3A">
        <w:rPr>
          <w:rFonts w:ascii="Times New Roman" w:eastAsia="Calibri" w:hAnsi="Times New Roman" w:cs="Times New Roman"/>
          <w:sz w:val="12"/>
          <w:szCs w:val="12"/>
        </w:rPr>
        <w:t>12</w:t>
      </w:r>
    </w:p>
    <w:p w:rsidR="00CA1B3A" w:rsidRDefault="00CA1B3A" w:rsidP="00CA1B3A">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w:t>
      </w:r>
      <w:r w:rsidRPr="00CA1B3A">
        <w:rPr>
          <w:rFonts w:ascii="Times New Roman" w:eastAsia="Calibri" w:hAnsi="Times New Roman" w:cs="Times New Roman"/>
          <w:b/>
          <w:sz w:val="12"/>
          <w:szCs w:val="12"/>
        </w:rPr>
        <w:t>Об утверждении Положения о земельном налоге</w:t>
      </w:r>
    </w:p>
    <w:p w:rsidR="00CA1B3A" w:rsidRPr="00CA1B3A" w:rsidRDefault="00CA1B3A" w:rsidP="00CA1B3A">
      <w:pPr>
        <w:tabs>
          <w:tab w:val="left" w:pos="284"/>
          <w:tab w:val="left" w:pos="3828"/>
        </w:tabs>
        <w:spacing w:after="0" w:line="240" w:lineRule="auto"/>
        <w:jc w:val="center"/>
        <w:rPr>
          <w:rFonts w:ascii="Times New Roman" w:eastAsia="Calibri" w:hAnsi="Times New Roman" w:cs="Times New Roman"/>
          <w:b/>
          <w:sz w:val="12"/>
          <w:szCs w:val="12"/>
        </w:rPr>
      </w:pPr>
      <w:r w:rsidRPr="00CA1B3A">
        <w:rPr>
          <w:rFonts w:ascii="Times New Roman" w:eastAsia="Calibri" w:hAnsi="Times New Roman" w:cs="Times New Roman"/>
          <w:b/>
          <w:sz w:val="12"/>
          <w:szCs w:val="12"/>
        </w:rPr>
        <w:t xml:space="preserve"> на территории сельского поселения Красносельское муниципального района Сергиевский»</w:t>
      </w:r>
    </w:p>
    <w:p w:rsidR="00CA1B3A" w:rsidRPr="00CA1B3A" w:rsidRDefault="00CA1B3A" w:rsidP="00CA1B3A">
      <w:pPr>
        <w:tabs>
          <w:tab w:val="left" w:pos="284"/>
          <w:tab w:val="left" w:pos="3828"/>
        </w:tabs>
        <w:spacing w:after="0" w:line="240" w:lineRule="auto"/>
        <w:jc w:val="both"/>
        <w:rPr>
          <w:rFonts w:ascii="Times New Roman" w:eastAsia="Calibri" w:hAnsi="Times New Roman" w:cs="Times New Roman"/>
          <w:sz w:val="12"/>
          <w:szCs w:val="12"/>
        </w:rPr>
      </w:pPr>
    </w:p>
    <w:p w:rsidR="00CA1B3A" w:rsidRPr="00CA1B3A" w:rsidRDefault="00CA1B3A" w:rsidP="00CA1B3A">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w:t>
      </w:r>
      <w:r w:rsidRPr="00CA1B3A">
        <w:rPr>
          <w:rFonts w:ascii="Times New Roman" w:eastAsia="Calibri" w:hAnsi="Times New Roman" w:cs="Times New Roman"/>
          <w:sz w:val="12"/>
          <w:szCs w:val="12"/>
        </w:rPr>
        <w:t>ринято Собранием Представителей</w:t>
      </w:r>
      <w:r>
        <w:rPr>
          <w:rFonts w:ascii="Times New Roman" w:eastAsia="Calibri" w:hAnsi="Times New Roman" w:cs="Times New Roman"/>
          <w:sz w:val="12"/>
          <w:szCs w:val="12"/>
        </w:rPr>
        <w:t xml:space="preserve"> </w:t>
      </w:r>
      <w:r w:rsidRPr="00CA1B3A">
        <w:rPr>
          <w:rFonts w:ascii="Times New Roman" w:eastAsia="Calibri" w:hAnsi="Times New Roman" w:cs="Times New Roman"/>
          <w:sz w:val="12"/>
          <w:szCs w:val="12"/>
        </w:rPr>
        <w:t>сельского поселения Красносельское</w:t>
      </w:r>
      <w:r>
        <w:rPr>
          <w:rFonts w:ascii="Times New Roman" w:eastAsia="Calibri" w:hAnsi="Times New Roman" w:cs="Times New Roman"/>
          <w:sz w:val="12"/>
          <w:szCs w:val="12"/>
        </w:rPr>
        <w:t xml:space="preserve"> </w:t>
      </w:r>
      <w:r w:rsidRPr="00CA1B3A">
        <w:rPr>
          <w:rFonts w:ascii="Times New Roman" w:eastAsia="Calibri" w:hAnsi="Times New Roman" w:cs="Times New Roman"/>
          <w:sz w:val="12"/>
          <w:szCs w:val="12"/>
        </w:rPr>
        <w:t>муниципального района Сергиевский</w:t>
      </w:r>
    </w:p>
    <w:p w:rsidR="00CA1B3A" w:rsidRPr="00CA1B3A" w:rsidRDefault="00CA1B3A" w:rsidP="00CA1B3A">
      <w:pPr>
        <w:tabs>
          <w:tab w:val="left" w:pos="284"/>
          <w:tab w:val="left" w:pos="3828"/>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В соответствии с Налоговым кодексом Российской Федерации, Федеральным законом от 06.10.2003 г. №131-ФЗ «Об общих принципах организации местного самоуправления в Российской Федерации», Уставом сельского поселения Красносельское муниципального района Сергиевский Самарской области, Собрание представителей сельского поселения Красносельское муниципального района Сергиевский</w:t>
      </w:r>
    </w:p>
    <w:p w:rsidR="00CA1B3A" w:rsidRPr="00CA1B3A" w:rsidRDefault="00CA1B3A" w:rsidP="00CA1B3A">
      <w:pPr>
        <w:tabs>
          <w:tab w:val="left" w:pos="284"/>
          <w:tab w:val="left" w:pos="3828"/>
        </w:tabs>
        <w:spacing w:after="0" w:line="240" w:lineRule="auto"/>
        <w:ind w:firstLine="284"/>
        <w:jc w:val="both"/>
        <w:rPr>
          <w:rFonts w:ascii="Times New Roman" w:eastAsia="Calibri" w:hAnsi="Times New Roman" w:cs="Times New Roman"/>
          <w:b/>
          <w:sz w:val="12"/>
          <w:szCs w:val="12"/>
        </w:rPr>
      </w:pPr>
      <w:r w:rsidRPr="00CA1B3A">
        <w:rPr>
          <w:rFonts w:ascii="Times New Roman" w:eastAsia="Calibri" w:hAnsi="Times New Roman" w:cs="Times New Roman"/>
          <w:b/>
          <w:sz w:val="12"/>
          <w:szCs w:val="12"/>
        </w:rPr>
        <w:t>РЕШИЛО:</w:t>
      </w:r>
    </w:p>
    <w:p w:rsidR="00CA1B3A" w:rsidRPr="00CA1B3A" w:rsidRDefault="00CA1B3A" w:rsidP="00CA1B3A">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CA1B3A">
        <w:rPr>
          <w:rFonts w:ascii="Times New Roman" w:eastAsia="Calibri" w:hAnsi="Times New Roman" w:cs="Times New Roman"/>
          <w:sz w:val="12"/>
          <w:szCs w:val="12"/>
        </w:rPr>
        <w:t>Утвердить Положение «О земельном налоге на территории сельского поселения Красносельское муниципального района Сергиевский» в соответствии с Приложением №1 к настоящему решению.</w:t>
      </w:r>
    </w:p>
    <w:p w:rsidR="00CA1B3A" w:rsidRPr="00CA1B3A" w:rsidRDefault="00CA1B3A" w:rsidP="00CA1B3A">
      <w:pPr>
        <w:tabs>
          <w:tab w:val="left" w:pos="284"/>
          <w:tab w:val="left" w:pos="3828"/>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CA1B3A">
        <w:rPr>
          <w:rFonts w:ascii="Times New Roman" w:eastAsia="Calibri" w:hAnsi="Times New Roman" w:cs="Times New Roman"/>
          <w:sz w:val="12"/>
          <w:szCs w:val="12"/>
        </w:rPr>
        <w:t>Признать утратившими силу:</w:t>
      </w:r>
    </w:p>
    <w:p w:rsidR="00CA1B3A" w:rsidRPr="00CA1B3A" w:rsidRDefault="00CA1B3A" w:rsidP="00CA1B3A">
      <w:pPr>
        <w:tabs>
          <w:tab w:val="left" w:pos="284"/>
          <w:tab w:val="left" w:pos="3828"/>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Решение Собрания представителей сельского поселения Красносельское муниципального района Сергиевский № 13 от 29.06.2016 года «Об утверждении Положения о земельном налоге на территории сельского поселения Красносельское муниципального района Сергиевский»;</w:t>
      </w:r>
    </w:p>
    <w:p w:rsidR="00CA1B3A" w:rsidRPr="00CA1B3A" w:rsidRDefault="00CA1B3A" w:rsidP="00CA1B3A">
      <w:pPr>
        <w:tabs>
          <w:tab w:val="left" w:pos="284"/>
          <w:tab w:val="left" w:pos="3828"/>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Решение Собрания представителей сельского поселения Красносельское муниципального района Сергиевский № 31 от 02.11.2018 года «О внесении изменений в Решение Собрания представителей сельского поселения Красносельское муниципального района Сергиевский № 13 от 29.06.2016 года «Об утверждении Положения о земельном налоге на территории сельского поселения Красносельское муниципального района Сергиевский»;</w:t>
      </w:r>
    </w:p>
    <w:p w:rsidR="00CA1B3A" w:rsidRPr="00CA1B3A" w:rsidRDefault="00CA1B3A" w:rsidP="00CA1B3A">
      <w:pPr>
        <w:tabs>
          <w:tab w:val="left" w:pos="284"/>
          <w:tab w:val="left" w:pos="3828"/>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Решение Собрания представителей сельского поселения Красносельское муниципального района Сергиевский № 14 от 14.06.2019 года «О внесении изменений в Решение Собрания представителей сельского поселения Красносельское муниципального района Сергиевский № 13 от 29.06.2016 года «Об утверждении Положения о земельном налоге на территории сельского поселения Красносельское муниципального района Сергиевский»;</w:t>
      </w:r>
    </w:p>
    <w:p w:rsidR="00CA1B3A" w:rsidRPr="00CA1B3A" w:rsidRDefault="00CA1B3A" w:rsidP="00CA1B3A">
      <w:pPr>
        <w:tabs>
          <w:tab w:val="left" w:pos="284"/>
          <w:tab w:val="left" w:pos="3828"/>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Решение Собрания представителей сельского поселения Красносельское муниципального района Сергиевский № 40 от 28.12.2022 года «О внесении изменений в Решение Собрания представителей сельского поселения Красносельское муниципального района Сергиевский № 13 от 29.06.2016 года «Об утверждении Положения о земельном налоге на территории сельского поселения Красносельское муниципального района Сергиевский»;</w:t>
      </w:r>
    </w:p>
    <w:p w:rsidR="00CA1B3A" w:rsidRPr="00CA1B3A" w:rsidRDefault="00CA1B3A" w:rsidP="00CA1B3A">
      <w:pPr>
        <w:tabs>
          <w:tab w:val="left" w:pos="284"/>
          <w:tab w:val="left" w:pos="3828"/>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Решение Собрания представителей сельского поселения Красносельское муниципального района Сергиевский № 8 от 24.03.2023 года «О внесении изменений в Решение Собрания представителей сельского поселения Красносельское муниципального района Сергиевский № 13 от 29.06.2016 года «Об утверждении Положения о земельном налоге на территории сельского поселения Красносельское муниципального района Сергиевский».</w:t>
      </w:r>
    </w:p>
    <w:p w:rsidR="00CA1B3A" w:rsidRPr="00CA1B3A" w:rsidRDefault="00CA1B3A" w:rsidP="00CA1B3A">
      <w:pPr>
        <w:tabs>
          <w:tab w:val="left" w:pos="284"/>
          <w:tab w:val="left" w:pos="3828"/>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3. Опубликовать настоящее Решение в газете «Сергиевский вестник».</w:t>
      </w:r>
    </w:p>
    <w:p w:rsidR="00CA1B3A" w:rsidRPr="00CA1B3A" w:rsidRDefault="00CA1B3A" w:rsidP="00CA1B3A">
      <w:pPr>
        <w:tabs>
          <w:tab w:val="left" w:pos="284"/>
          <w:tab w:val="left" w:pos="3828"/>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4. Настоящее Решение вступает в силу со дня его официального опубликования.</w:t>
      </w:r>
    </w:p>
    <w:p w:rsidR="00CA1B3A" w:rsidRPr="00CA1B3A" w:rsidRDefault="00CA1B3A" w:rsidP="00CA1B3A">
      <w:pPr>
        <w:tabs>
          <w:tab w:val="left" w:pos="284"/>
          <w:tab w:val="left" w:pos="3828"/>
        </w:tabs>
        <w:spacing w:after="0" w:line="240" w:lineRule="auto"/>
        <w:jc w:val="right"/>
        <w:rPr>
          <w:rFonts w:ascii="Times New Roman" w:eastAsia="Calibri" w:hAnsi="Times New Roman" w:cs="Times New Roman"/>
          <w:sz w:val="12"/>
          <w:szCs w:val="12"/>
        </w:rPr>
      </w:pPr>
      <w:r w:rsidRPr="00CA1B3A">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CA1B3A">
        <w:rPr>
          <w:rFonts w:ascii="Times New Roman" w:eastAsia="Calibri" w:hAnsi="Times New Roman" w:cs="Times New Roman"/>
          <w:sz w:val="12"/>
          <w:szCs w:val="12"/>
        </w:rPr>
        <w:t>сельского поселения Красносельское</w:t>
      </w:r>
    </w:p>
    <w:p w:rsidR="00CA1B3A" w:rsidRDefault="00CA1B3A" w:rsidP="00CA1B3A">
      <w:pPr>
        <w:tabs>
          <w:tab w:val="left" w:pos="284"/>
          <w:tab w:val="left" w:pos="3828"/>
        </w:tabs>
        <w:spacing w:after="0" w:line="240" w:lineRule="auto"/>
        <w:jc w:val="right"/>
        <w:rPr>
          <w:rFonts w:ascii="Times New Roman" w:eastAsia="Calibri" w:hAnsi="Times New Roman" w:cs="Times New Roman"/>
          <w:sz w:val="12"/>
          <w:szCs w:val="12"/>
        </w:rPr>
      </w:pPr>
      <w:r w:rsidRPr="00CA1B3A">
        <w:rPr>
          <w:rFonts w:ascii="Times New Roman" w:eastAsia="Calibri" w:hAnsi="Times New Roman" w:cs="Times New Roman"/>
          <w:sz w:val="12"/>
          <w:szCs w:val="12"/>
        </w:rPr>
        <w:t>муниципального района Сергиевский</w:t>
      </w:r>
    </w:p>
    <w:p w:rsidR="00CA1B3A" w:rsidRPr="00CA1B3A" w:rsidRDefault="00CA1B3A" w:rsidP="00CA1B3A">
      <w:pPr>
        <w:tabs>
          <w:tab w:val="left" w:pos="284"/>
          <w:tab w:val="left" w:pos="3828"/>
        </w:tabs>
        <w:spacing w:after="0" w:line="240" w:lineRule="auto"/>
        <w:jc w:val="right"/>
        <w:rPr>
          <w:rFonts w:ascii="Times New Roman" w:eastAsia="Calibri" w:hAnsi="Times New Roman" w:cs="Times New Roman"/>
          <w:sz w:val="12"/>
          <w:szCs w:val="12"/>
        </w:rPr>
      </w:pPr>
      <w:r w:rsidRPr="00CA1B3A">
        <w:rPr>
          <w:rFonts w:ascii="Times New Roman" w:eastAsia="Calibri" w:hAnsi="Times New Roman" w:cs="Times New Roman"/>
          <w:sz w:val="12"/>
          <w:szCs w:val="12"/>
        </w:rPr>
        <w:t>Л.В.Мельник</w:t>
      </w:r>
    </w:p>
    <w:p w:rsidR="00CA1B3A" w:rsidRPr="00CA1B3A" w:rsidRDefault="00CA1B3A" w:rsidP="00CA1B3A">
      <w:pPr>
        <w:tabs>
          <w:tab w:val="left" w:pos="284"/>
          <w:tab w:val="left" w:pos="3828"/>
        </w:tabs>
        <w:spacing w:after="0" w:line="240" w:lineRule="auto"/>
        <w:jc w:val="right"/>
        <w:rPr>
          <w:rFonts w:ascii="Times New Roman" w:eastAsia="Calibri" w:hAnsi="Times New Roman" w:cs="Times New Roman"/>
          <w:sz w:val="12"/>
          <w:szCs w:val="12"/>
        </w:rPr>
      </w:pPr>
    </w:p>
    <w:p w:rsidR="00CA1B3A" w:rsidRDefault="00CA1B3A" w:rsidP="00CA1B3A">
      <w:pPr>
        <w:tabs>
          <w:tab w:val="left" w:pos="284"/>
          <w:tab w:val="left" w:pos="3828"/>
        </w:tabs>
        <w:spacing w:after="0" w:line="240" w:lineRule="auto"/>
        <w:jc w:val="right"/>
        <w:rPr>
          <w:rFonts w:ascii="Times New Roman" w:eastAsia="Calibri" w:hAnsi="Times New Roman" w:cs="Times New Roman"/>
          <w:sz w:val="12"/>
          <w:szCs w:val="12"/>
        </w:rPr>
      </w:pPr>
      <w:r w:rsidRPr="00CA1B3A">
        <w:rPr>
          <w:rFonts w:ascii="Times New Roman" w:eastAsia="Calibri" w:hAnsi="Times New Roman" w:cs="Times New Roman"/>
          <w:sz w:val="12"/>
          <w:szCs w:val="12"/>
        </w:rPr>
        <w:t>И.о.Главы сельского поселения</w:t>
      </w:r>
      <w:r>
        <w:rPr>
          <w:rFonts w:ascii="Times New Roman" w:eastAsia="Calibri" w:hAnsi="Times New Roman" w:cs="Times New Roman"/>
          <w:sz w:val="12"/>
          <w:szCs w:val="12"/>
        </w:rPr>
        <w:t xml:space="preserve"> </w:t>
      </w:r>
      <w:r w:rsidRPr="00CA1B3A">
        <w:rPr>
          <w:rFonts w:ascii="Times New Roman" w:eastAsia="Calibri" w:hAnsi="Times New Roman" w:cs="Times New Roman"/>
          <w:sz w:val="12"/>
          <w:szCs w:val="12"/>
        </w:rPr>
        <w:t>Красносельское</w:t>
      </w:r>
    </w:p>
    <w:p w:rsidR="00CA1B3A" w:rsidRDefault="00CA1B3A" w:rsidP="00CA1B3A">
      <w:pPr>
        <w:tabs>
          <w:tab w:val="left" w:pos="284"/>
          <w:tab w:val="left" w:pos="3828"/>
        </w:tabs>
        <w:spacing w:after="0" w:line="240" w:lineRule="auto"/>
        <w:jc w:val="right"/>
        <w:rPr>
          <w:rFonts w:ascii="Times New Roman" w:eastAsia="Calibri" w:hAnsi="Times New Roman" w:cs="Times New Roman"/>
          <w:sz w:val="12"/>
          <w:szCs w:val="12"/>
        </w:rPr>
      </w:pPr>
      <w:r w:rsidRPr="00CA1B3A">
        <w:rPr>
          <w:rFonts w:ascii="Times New Roman" w:eastAsia="Calibri" w:hAnsi="Times New Roman" w:cs="Times New Roman"/>
          <w:sz w:val="12"/>
          <w:szCs w:val="12"/>
        </w:rPr>
        <w:t>муниципального</w:t>
      </w:r>
      <w:r>
        <w:rPr>
          <w:rFonts w:ascii="Times New Roman" w:eastAsia="Calibri" w:hAnsi="Times New Roman" w:cs="Times New Roman"/>
          <w:sz w:val="12"/>
          <w:szCs w:val="12"/>
        </w:rPr>
        <w:t xml:space="preserve"> </w:t>
      </w:r>
      <w:r w:rsidRPr="00CA1B3A">
        <w:rPr>
          <w:rFonts w:ascii="Times New Roman" w:eastAsia="Calibri" w:hAnsi="Times New Roman" w:cs="Times New Roman"/>
          <w:sz w:val="12"/>
          <w:szCs w:val="12"/>
        </w:rPr>
        <w:t>района Сергиевский</w:t>
      </w:r>
    </w:p>
    <w:p w:rsidR="00CA1B3A" w:rsidRPr="00CA1B3A" w:rsidRDefault="00CA1B3A" w:rsidP="00CA1B3A">
      <w:pPr>
        <w:tabs>
          <w:tab w:val="left" w:pos="284"/>
          <w:tab w:val="left" w:pos="3828"/>
        </w:tabs>
        <w:spacing w:after="0" w:line="240" w:lineRule="auto"/>
        <w:jc w:val="right"/>
        <w:rPr>
          <w:rFonts w:ascii="Times New Roman" w:eastAsia="Calibri" w:hAnsi="Times New Roman" w:cs="Times New Roman"/>
          <w:sz w:val="12"/>
          <w:szCs w:val="12"/>
        </w:rPr>
      </w:pPr>
      <w:r w:rsidRPr="00CA1B3A">
        <w:rPr>
          <w:rFonts w:ascii="Times New Roman" w:eastAsia="Calibri" w:hAnsi="Times New Roman" w:cs="Times New Roman"/>
          <w:sz w:val="12"/>
          <w:szCs w:val="12"/>
        </w:rPr>
        <w:t>А.Г.Корчагина</w:t>
      </w:r>
    </w:p>
    <w:p w:rsidR="008C3F4D" w:rsidRPr="00AD743C" w:rsidRDefault="008C3F4D" w:rsidP="008C3F4D">
      <w:pPr>
        <w:tabs>
          <w:tab w:val="left" w:pos="284"/>
          <w:tab w:val="left" w:pos="3828"/>
        </w:tabs>
        <w:spacing w:after="0" w:line="240" w:lineRule="auto"/>
        <w:jc w:val="both"/>
        <w:rPr>
          <w:rFonts w:ascii="Times New Roman" w:eastAsia="Calibri" w:hAnsi="Times New Roman" w:cs="Times New Roman"/>
          <w:sz w:val="12"/>
          <w:szCs w:val="12"/>
        </w:rPr>
      </w:pPr>
    </w:p>
    <w:p w:rsidR="008C3F4D" w:rsidRPr="00AD743C" w:rsidRDefault="008C3F4D" w:rsidP="008C3F4D">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8C3F4D" w:rsidRPr="00AD743C" w:rsidRDefault="008C3F4D" w:rsidP="008C3F4D">
      <w:pPr>
        <w:spacing w:after="0" w:line="240" w:lineRule="auto"/>
        <w:jc w:val="right"/>
        <w:rPr>
          <w:rFonts w:ascii="Times New Roman" w:eastAsia="Calibri" w:hAnsi="Times New Roman" w:cs="Times New Roman"/>
          <w:i/>
          <w:sz w:val="12"/>
          <w:szCs w:val="12"/>
        </w:rPr>
      </w:pPr>
      <w:r w:rsidRPr="00AD743C">
        <w:rPr>
          <w:rFonts w:ascii="Times New Roman" w:eastAsia="Calibri" w:hAnsi="Times New Roman" w:cs="Times New Roman"/>
          <w:i/>
          <w:sz w:val="12"/>
          <w:szCs w:val="12"/>
        </w:rPr>
        <w:t xml:space="preserve">к решению Собрания Представителей сельского поселения </w:t>
      </w:r>
      <w:r w:rsidR="00CA1B3A" w:rsidRPr="00CA1B3A">
        <w:rPr>
          <w:rFonts w:ascii="Times New Roman" w:eastAsia="Calibri" w:hAnsi="Times New Roman" w:cs="Times New Roman"/>
          <w:i/>
          <w:sz w:val="12"/>
          <w:szCs w:val="12"/>
        </w:rPr>
        <w:t>Красносельское</w:t>
      </w:r>
    </w:p>
    <w:p w:rsidR="008C3F4D" w:rsidRPr="00AD743C" w:rsidRDefault="008C3F4D" w:rsidP="008C3F4D">
      <w:pPr>
        <w:spacing w:after="0" w:line="240" w:lineRule="auto"/>
        <w:jc w:val="right"/>
        <w:rPr>
          <w:rFonts w:ascii="Times New Roman" w:eastAsia="Calibri" w:hAnsi="Times New Roman" w:cs="Times New Roman"/>
          <w:i/>
          <w:sz w:val="12"/>
          <w:szCs w:val="12"/>
        </w:rPr>
      </w:pPr>
      <w:r w:rsidRPr="00AD743C">
        <w:rPr>
          <w:rFonts w:ascii="Times New Roman" w:eastAsia="Calibri" w:hAnsi="Times New Roman" w:cs="Times New Roman"/>
          <w:i/>
          <w:sz w:val="12"/>
          <w:szCs w:val="12"/>
        </w:rPr>
        <w:t>муниципального района Сергиевский Самарской области</w:t>
      </w:r>
    </w:p>
    <w:p w:rsidR="008C3F4D" w:rsidRPr="00AD743C" w:rsidRDefault="008C3F4D" w:rsidP="008C3F4D">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№1</w:t>
      </w:r>
      <w:r w:rsidR="00CA1B3A">
        <w:rPr>
          <w:rFonts w:ascii="Times New Roman" w:eastAsia="Calibri" w:hAnsi="Times New Roman" w:cs="Times New Roman"/>
          <w:i/>
          <w:sz w:val="12"/>
          <w:szCs w:val="12"/>
        </w:rPr>
        <w:t>2</w:t>
      </w:r>
      <w:r w:rsidRPr="00AD743C">
        <w:rPr>
          <w:rFonts w:ascii="Times New Roman" w:eastAsia="Calibri" w:hAnsi="Times New Roman" w:cs="Times New Roman"/>
          <w:i/>
          <w:sz w:val="12"/>
          <w:szCs w:val="12"/>
        </w:rPr>
        <w:t xml:space="preserve"> от “26” </w:t>
      </w:r>
      <w:r>
        <w:rPr>
          <w:rFonts w:ascii="Times New Roman" w:eastAsia="Calibri" w:hAnsi="Times New Roman" w:cs="Times New Roman"/>
          <w:i/>
          <w:sz w:val="12"/>
          <w:szCs w:val="12"/>
        </w:rPr>
        <w:t>апреля</w:t>
      </w:r>
      <w:r w:rsidRPr="00AD743C">
        <w:rPr>
          <w:rFonts w:ascii="Times New Roman" w:eastAsia="Calibri" w:hAnsi="Times New Roman" w:cs="Times New Roman"/>
          <w:i/>
          <w:sz w:val="12"/>
          <w:szCs w:val="12"/>
        </w:rPr>
        <w:t xml:space="preserve"> 2024 г.</w:t>
      </w:r>
    </w:p>
    <w:p w:rsidR="00CA1B3A" w:rsidRPr="00CA1B3A" w:rsidRDefault="00CA1B3A" w:rsidP="00CA1B3A">
      <w:pPr>
        <w:tabs>
          <w:tab w:val="left" w:pos="284"/>
        </w:tabs>
        <w:spacing w:after="0" w:line="240" w:lineRule="auto"/>
        <w:jc w:val="center"/>
        <w:rPr>
          <w:rFonts w:ascii="Times New Roman" w:eastAsia="Calibri" w:hAnsi="Times New Roman" w:cs="Times New Roman"/>
          <w:b/>
          <w:sz w:val="12"/>
          <w:szCs w:val="12"/>
        </w:rPr>
      </w:pPr>
      <w:r w:rsidRPr="00CA1B3A">
        <w:rPr>
          <w:rFonts w:ascii="Times New Roman" w:eastAsia="Calibri" w:hAnsi="Times New Roman" w:cs="Times New Roman"/>
          <w:b/>
          <w:sz w:val="12"/>
          <w:szCs w:val="12"/>
        </w:rPr>
        <w:t>ПОЛОЖЕНИЕ</w:t>
      </w:r>
    </w:p>
    <w:p w:rsidR="00CA1B3A" w:rsidRDefault="00CA1B3A" w:rsidP="00CA1B3A">
      <w:pPr>
        <w:tabs>
          <w:tab w:val="left" w:pos="284"/>
        </w:tabs>
        <w:spacing w:after="0" w:line="240" w:lineRule="auto"/>
        <w:jc w:val="center"/>
        <w:rPr>
          <w:rFonts w:ascii="Times New Roman" w:eastAsia="Calibri" w:hAnsi="Times New Roman" w:cs="Times New Roman"/>
          <w:b/>
          <w:sz w:val="12"/>
          <w:szCs w:val="12"/>
        </w:rPr>
      </w:pPr>
      <w:r w:rsidRPr="00CA1B3A">
        <w:rPr>
          <w:rFonts w:ascii="Times New Roman" w:eastAsia="Calibri" w:hAnsi="Times New Roman" w:cs="Times New Roman"/>
          <w:b/>
          <w:sz w:val="12"/>
          <w:szCs w:val="12"/>
        </w:rPr>
        <w:t>О ЗЕМЕЛЬНОМ НАЛОГЕ НА ТЕРРИТОРИИ</w:t>
      </w:r>
    </w:p>
    <w:p w:rsidR="00CA1B3A" w:rsidRPr="00CA1B3A" w:rsidRDefault="00CA1B3A" w:rsidP="00CA1B3A">
      <w:pPr>
        <w:tabs>
          <w:tab w:val="left" w:pos="284"/>
        </w:tabs>
        <w:spacing w:after="0" w:line="240" w:lineRule="auto"/>
        <w:jc w:val="center"/>
        <w:rPr>
          <w:rFonts w:ascii="Times New Roman" w:eastAsia="Calibri" w:hAnsi="Times New Roman" w:cs="Times New Roman"/>
          <w:b/>
          <w:sz w:val="12"/>
          <w:szCs w:val="12"/>
        </w:rPr>
      </w:pPr>
      <w:r w:rsidRPr="00CA1B3A">
        <w:rPr>
          <w:rFonts w:ascii="Times New Roman" w:eastAsia="Calibri" w:hAnsi="Times New Roman" w:cs="Times New Roman"/>
          <w:b/>
          <w:sz w:val="12"/>
          <w:szCs w:val="12"/>
        </w:rPr>
        <w:t xml:space="preserve"> СЕЛЬСКОГО ПОСЕЛЕНИЯ КРАСНОСЕЛЬСКОЕ МУНИЦИПАЛЬНОГО РАЙОНА СЕРГИЕВСКИЙ</w:t>
      </w:r>
    </w:p>
    <w:p w:rsidR="00CA1B3A" w:rsidRPr="00CA1B3A" w:rsidRDefault="00CA1B3A" w:rsidP="00CA1B3A">
      <w:pPr>
        <w:tabs>
          <w:tab w:val="left" w:pos="284"/>
        </w:tabs>
        <w:spacing w:after="0" w:line="240" w:lineRule="auto"/>
        <w:jc w:val="both"/>
        <w:rPr>
          <w:rFonts w:ascii="Times New Roman" w:eastAsia="Calibri" w:hAnsi="Times New Roman" w:cs="Times New Roman"/>
          <w:sz w:val="12"/>
          <w:szCs w:val="12"/>
        </w:rPr>
      </w:pP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Статья 1. Общие положения</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lastRenderedPageBreak/>
        <w:t>Настоящее Положение устанавливает земельный налог, обязательный к уплате на территории сельского поселения Красносельское муниципального района Сергиевский, налоговые ставки в пределах, установленных Главой 31 Налогового кодекса РФ, порядок уплаты налога и авансовых платежей, льготы по налогу, основания и порядок их применения.</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Статья 2. Налогоплательщики</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xml:space="preserve">      2.1. Налогоплательщиками налога (далее - налогоплательщики) признаются организации и физические лица, обладающие земельными участками, признаваемыми объектом налогообложения в соответствии со статьей 389 Налогового кодекса РФ, на праве собственности, на праве постоянного (бессрочного) пользования или праве пожизненного наследуемого владения.</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xml:space="preserve">  2.2.  Не признаются налогоплательщиками организации и физические лица в отношении земельных участков, находящихся у них на праве безвозмездного пользования, в том числе праве безвозмездного срочного пользования, или переданных им по договору аренды.</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Статья 3. Объект налогообложения</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3.1.</w:t>
      </w:r>
      <w:r>
        <w:rPr>
          <w:rFonts w:ascii="Times New Roman" w:eastAsia="Calibri" w:hAnsi="Times New Roman" w:cs="Times New Roman"/>
          <w:sz w:val="12"/>
          <w:szCs w:val="12"/>
        </w:rPr>
        <w:t xml:space="preserve"> </w:t>
      </w:r>
      <w:r w:rsidRPr="00CA1B3A">
        <w:rPr>
          <w:rFonts w:ascii="Times New Roman" w:eastAsia="Calibri" w:hAnsi="Times New Roman" w:cs="Times New Roman"/>
          <w:sz w:val="12"/>
          <w:szCs w:val="12"/>
        </w:rPr>
        <w:t>Объектом налогообложения признаются земельные участки, расположенные в пределах сельского поселения Красносельское муниципального района Сергиевский, на территории которого введен налог.</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3.2. </w:t>
      </w:r>
      <w:r w:rsidRPr="00CA1B3A">
        <w:rPr>
          <w:rFonts w:ascii="Times New Roman" w:eastAsia="Calibri" w:hAnsi="Times New Roman" w:cs="Times New Roman"/>
          <w:sz w:val="12"/>
          <w:szCs w:val="12"/>
        </w:rPr>
        <w:t>Не признаются объектом налогообложения земельные участки, в соответствии с пунктом 2 статьи 389 Налогового кодекса РФ.</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Статья 4. Налоговая база</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4.1. Налоговая база определяется как кадастровая стоимость земельных участков, признаваемых объектом налогообложения в соответствии со статьей 389 Налогового кодекса РФ.</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Статья 5. Порядок определения налоговой базы</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5.1. Порядок определения налоговой базы производится в соответствии со статьей 391 Налогового кодекса РФ.</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Статья 6. Особенности определения налоговой базы в отношении земельных участков, находящихся в общей собственности</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6.1. Определение налоговой базы в отношении земельных участков, находящихся в общей собственности, производятся в соответствии со статьей 392 Налогового кодекса РФ.</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Статья 7. Налоговая ставка</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7.1. Налоговая ставка в размере 0,3 процента устанавливается в отношении земельных участков:</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занятых жилищным фондом и (или) объектами инженерной инфраструктуры жилищно-коммунального комплекса (за исключением части земельного участка, приходящейся на объект недвижимого имущества, не относящийся к жилищному фонду и (или)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7.2. Налоговая ставка в размере 1,5 процента устанавливается в отношении прочих земельных участков.</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Статья 8. Налоговые льготы</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8.1. Налоговые льготы устанавливаются статьёй 395 Налогового кодекса Российской Федерации.</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8.2. Помимо указанных в статье 395 Налогового кодекса Российской Федерации категорий, также освобождаются от налогообложения:</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казенные учреждения, финансируемые за счет средств местного бюджета;</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специализированные областные некоммерческие организации;</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дети-сироты в возрасте до 18 лет;</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дети, оставшиеся без попечения родителей, в возрасте до 18 лет;</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лица из числа детей-сирот и детей, оставшихся без попечения родителей, обучающиеся по очной форме в образовательных учреждениях всех типов и видов независимо от организационно-правовой формы, за исключением образовательных учреждений дополнительного образования, до окончания ими такого обучения, но не дольше чем до достижения ими возраста 23 лет (далее - лица из числа детей-сирот и детей, оставшихся без попечения родителей);</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физические лица, имеющие трех и более несовершеннолетних детей;</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образовательные организации, находящиеся на территории сельского поселения Красносельское муниципального района Сергиевский Самарской области.</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8.3. Предоставляется льгота в размере 70 процентов по уплате налога в отношении одного земельного участка, находящегося в собственности, постоянном (бессрочном) пользовании или пожизненном наследуемом владении, приобретенного для личного подсобного хозяйства, а также дачного хозяйства и индивидуального жилищного строительства:</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пенсионерам, получающим пенсии, назначаемые в порядке, установленном пенсионным законодательством, а также лицам, достигшим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физическим лицам, соответствующим условиям, необходимым для назначения пенсии в соответствии с законодательством Российской Федерации, действовавшим на 31 декабря 2018 года;</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инвалидам, имеющим I и II группу инвалидности;</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инвалидам детства.</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xml:space="preserve"> Статья 9. Порядок и сроки предоставления</w:t>
      </w:r>
      <w:r>
        <w:rPr>
          <w:rFonts w:ascii="Times New Roman" w:eastAsia="Calibri" w:hAnsi="Times New Roman" w:cs="Times New Roman"/>
          <w:sz w:val="12"/>
          <w:szCs w:val="12"/>
        </w:rPr>
        <w:t xml:space="preserve"> </w:t>
      </w:r>
      <w:r w:rsidRPr="00CA1B3A">
        <w:rPr>
          <w:rFonts w:ascii="Times New Roman" w:eastAsia="Calibri" w:hAnsi="Times New Roman" w:cs="Times New Roman"/>
          <w:sz w:val="12"/>
          <w:szCs w:val="12"/>
        </w:rPr>
        <w:t>налогоплательщиками документов, подтверждающих право</w:t>
      </w:r>
      <w:r>
        <w:rPr>
          <w:rFonts w:ascii="Times New Roman" w:eastAsia="Calibri" w:hAnsi="Times New Roman" w:cs="Times New Roman"/>
          <w:sz w:val="12"/>
          <w:szCs w:val="12"/>
        </w:rPr>
        <w:t xml:space="preserve"> </w:t>
      </w:r>
      <w:r w:rsidRPr="00CA1B3A">
        <w:rPr>
          <w:rFonts w:ascii="Times New Roman" w:eastAsia="Calibri" w:hAnsi="Times New Roman" w:cs="Times New Roman"/>
          <w:sz w:val="12"/>
          <w:szCs w:val="12"/>
        </w:rPr>
        <w:t>на применение льготы</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9.1. При определении подлежащей уплате налогоплательщиком суммы налога налоговая льгота физическим лицам предоставляется в отношении одного объекта налогообложения, находящегося на территории муниципального района Сергиевский, каждого вида по выбору налогоплательщика вне зависимости от количества оснований для применения налоговых льгот.</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Налоговая льгота физическим лицам, имеющим трех и более несовершеннолетних детей, предоставляется в отношении приобретенного ими в собственность бесплатно земельного участка, который образован в рамках реализации областной государственной программы.</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9.2. Физические лица и юридические лица, имеющие право на налоговые льготы, представляют в налоговый орган заявление о предоставлении налоговой льготы, а также вправе представить документы, подтверждающие право налогоплательщика на налоговую льготу, в срок не позднее 1 февраля года, следующего за истекшим налоговым периодом:</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1) Казенные учреждения, финансируемые за счет средств местного бюджета:</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копии учредительных документов, смета доходов и расходов;</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2) Специализированные областные некоммерческие организации:</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документы, подтверждающие статус организации, и иные документы, подтверждающие право на льготу;</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lastRenderedPageBreak/>
        <w:t>3) Физические лица, соответствующие условиям, необходимым для назначения пенсии в соответствии с законодательством Российской Федерации, действовавшим на 31 декабря 2018 года:</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уведомление о выбранном земельном участке, паспорт и удостоверение пенсионера;</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4) Инвалиды, имеющие I и II группу инвалидности, инвалиды с детства:</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уведомление о выбранном земельном участке, справка медико-социальной экспертной комиссии, специальное удостоверение инвалида;</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5) Дети-сироты в возрасте до 18 лет:</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уведомление о выбранном земельном участке, свидетельство о рождении несовершеннолетнего и свидетельство о смерти родителей (родителя);</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6) Дети, оставшиеся без попечения родителей, в возрасте до 18 лет:</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уведомление о выбранном земельном участке, свидетельство о рождении несовершеннолетнего и одного из следующих документов соответственно:</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решение суда о лишении родителей (родителя) родительских прав, ограничении в родительских правах, признании безвестно отсутствующими, недееспособными (ограниченными в дееспособности), объявленными умершими;</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справка из лечебного учреждения, где родители (родитель) находятся на лечении;</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справка из учреждения, где родители (родитель) отбывают наказание в виде лишения свободы либо находятся под стражей;</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отказ родителей (родителя) от воспитания детей либо взятия своих детей из воспитательных, лечебных учреждений, учреждений социальной защиты;</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7) Лица из числа детей-сирот и детей, оставшихся без попечения родителей:</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уведомление о выбранном земельном участке, документ, удостоверяющий личность, справка образовательного учреждения, подтверждающая обучение по очной форме, и одного из следующих документов соответственно:</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свидетельство о смерти родителей (родителя);</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решение суда о лишении родителей (родителя) родительских прав, ограничении в родительских правах, признании безвестно отсутствующими, недееспособными (ограниченными в дееспособности), объявленными умершими;</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справка из лечебного учреждения, где родители (родитель) находятся на лечении;</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справка из учреждения, где родители (родитель) отбывают наказание в виде лишения свободы либо находятся под стражей;</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отказ родителей (родителя) от воспитания детей либо взятия своих детей из воспитательных, лечебных учреждений, учреждений социальной защиты;</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8) Физические лица, имеющие трех и более несовершеннолетних детей:</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справка о составе семьи;</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постановление Главы муниципального района о предоставлении в собственность земельного участка.</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9.3. Уведомление о выбранных объектах налогообложения, в отношении которых предоставляется налоговая льгота, представляется налогоплательщиком в налоговый орган по своему выбору не позднее 31 декабря года, являющегося налоговым периодом, начиная с которого в отношении указанных объектов применяется налоговая льгота.</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Статья 10. Порядок уплаты налога и авансовых платежей по налогу в отношении налогоплательщиков-организаций</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10.1. Налог и авансовые платежи по налогу уплачиваются налогоплательщиками-организациями в бюджет по месту нахождения земельных участков, признаваемых объектом налогообложения в соответствии со статьей 389 Налогового кодекса Российской Федерации.</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10.2. Порядок уплаты налога и авансовых платежей по налогу в отношении налогоплательщиков-организаций применяется в соответствии со статьей 397 Налогового кодекса Российской Федерации.</w:t>
      </w:r>
    </w:p>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D92295" w:rsidRDefault="00D92295" w:rsidP="008C3F4D">
      <w:pPr>
        <w:tabs>
          <w:tab w:val="left" w:pos="284"/>
          <w:tab w:val="left" w:pos="3828"/>
        </w:tabs>
        <w:spacing w:after="0" w:line="240" w:lineRule="auto"/>
        <w:jc w:val="center"/>
        <w:rPr>
          <w:rFonts w:ascii="Times New Roman" w:eastAsia="Calibri" w:hAnsi="Times New Roman" w:cs="Times New Roman"/>
          <w:b/>
          <w:sz w:val="12"/>
          <w:szCs w:val="12"/>
        </w:rPr>
      </w:pPr>
    </w:p>
    <w:p w:rsidR="008C3F4D" w:rsidRPr="00AD743C" w:rsidRDefault="008C3F4D" w:rsidP="008C3F4D">
      <w:pPr>
        <w:tabs>
          <w:tab w:val="left" w:pos="284"/>
          <w:tab w:val="left" w:pos="3828"/>
        </w:tabs>
        <w:spacing w:after="0" w:line="240" w:lineRule="auto"/>
        <w:jc w:val="center"/>
        <w:rPr>
          <w:rFonts w:ascii="Times New Roman" w:eastAsia="Calibri" w:hAnsi="Times New Roman" w:cs="Times New Roman"/>
          <w:b/>
          <w:sz w:val="12"/>
          <w:szCs w:val="12"/>
        </w:rPr>
      </w:pPr>
      <w:r w:rsidRPr="00AD743C">
        <w:rPr>
          <w:rFonts w:ascii="Times New Roman" w:eastAsia="Calibri" w:hAnsi="Times New Roman" w:cs="Times New Roman"/>
          <w:b/>
          <w:sz w:val="12"/>
          <w:szCs w:val="12"/>
        </w:rPr>
        <w:t>СОБРАНИЕ ПРЕДСТАВИТЕЛЕЙ</w:t>
      </w:r>
    </w:p>
    <w:p w:rsidR="008C3F4D" w:rsidRPr="00AD743C" w:rsidRDefault="008C3F4D" w:rsidP="008C3F4D">
      <w:pPr>
        <w:tabs>
          <w:tab w:val="left" w:pos="284"/>
          <w:tab w:val="left" w:pos="3828"/>
        </w:tabs>
        <w:spacing w:after="0" w:line="240" w:lineRule="auto"/>
        <w:jc w:val="center"/>
        <w:rPr>
          <w:rFonts w:ascii="Times New Roman" w:eastAsia="Calibri" w:hAnsi="Times New Roman" w:cs="Times New Roman"/>
          <w:b/>
          <w:sz w:val="12"/>
          <w:szCs w:val="12"/>
        </w:rPr>
      </w:pPr>
      <w:r w:rsidRPr="00AD743C">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КУТУЗОВСКИЙ</w:t>
      </w:r>
    </w:p>
    <w:p w:rsidR="008C3F4D" w:rsidRPr="00AD743C" w:rsidRDefault="008C3F4D" w:rsidP="008C3F4D">
      <w:pPr>
        <w:tabs>
          <w:tab w:val="left" w:pos="284"/>
          <w:tab w:val="left" w:pos="3828"/>
        </w:tabs>
        <w:spacing w:after="0" w:line="240" w:lineRule="auto"/>
        <w:jc w:val="center"/>
        <w:rPr>
          <w:rFonts w:ascii="Times New Roman" w:eastAsia="Calibri" w:hAnsi="Times New Roman" w:cs="Times New Roman"/>
          <w:b/>
          <w:sz w:val="12"/>
          <w:szCs w:val="12"/>
        </w:rPr>
      </w:pPr>
      <w:r w:rsidRPr="00AD743C">
        <w:rPr>
          <w:rFonts w:ascii="Times New Roman" w:eastAsia="Calibri" w:hAnsi="Times New Roman" w:cs="Times New Roman"/>
          <w:b/>
          <w:sz w:val="12"/>
          <w:szCs w:val="12"/>
        </w:rPr>
        <w:t>МУНИЦИПАЛЬНОГО РАЙОНА СЕРГИЕВСКИЙ</w:t>
      </w:r>
    </w:p>
    <w:p w:rsidR="008C3F4D" w:rsidRPr="00AD743C" w:rsidRDefault="008C3F4D" w:rsidP="008C3F4D">
      <w:pPr>
        <w:tabs>
          <w:tab w:val="left" w:pos="284"/>
        </w:tabs>
        <w:spacing w:after="0" w:line="240" w:lineRule="auto"/>
        <w:jc w:val="center"/>
        <w:rPr>
          <w:rFonts w:ascii="Times New Roman" w:eastAsia="Calibri" w:hAnsi="Times New Roman" w:cs="Times New Roman"/>
          <w:b/>
          <w:sz w:val="12"/>
          <w:szCs w:val="12"/>
        </w:rPr>
      </w:pPr>
      <w:r w:rsidRPr="00AD743C">
        <w:rPr>
          <w:rFonts w:ascii="Times New Roman" w:eastAsia="Calibri" w:hAnsi="Times New Roman" w:cs="Times New Roman"/>
          <w:b/>
          <w:sz w:val="12"/>
          <w:szCs w:val="12"/>
        </w:rPr>
        <w:t>САМАРСКОЙ ОБЛАСТИ</w:t>
      </w:r>
    </w:p>
    <w:p w:rsidR="008C3F4D" w:rsidRPr="00AD743C" w:rsidRDefault="008C3F4D" w:rsidP="008C3F4D">
      <w:pPr>
        <w:tabs>
          <w:tab w:val="left" w:pos="284"/>
        </w:tabs>
        <w:spacing w:after="0" w:line="240" w:lineRule="auto"/>
        <w:jc w:val="center"/>
        <w:rPr>
          <w:rFonts w:ascii="Times New Roman" w:eastAsia="Calibri" w:hAnsi="Times New Roman" w:cs="Times New Roman"/>
          <w:sz w:val="12"/>
          <w:szCs w:val="12"/>
        </w:rPr>
      </w:pPr>
    </w:p>
    <w:p w:rsidR="008C3F4D" w:rsidRPr="00AD743C" w:rsidRDefault="008C3F4D" w:rsidP="008C3F4D">
      <w:pPr>
        <w:tabs>
          <w:tab w:val="left" w:pos="284"/>
        </w:tabs>
        <w:spacing w:after="0" w:line="240" w:lineRule="auto"/>
        <w:jc w:val="center"/>
        <w:rPr>
          <w:rFonts w:ascii="Times New Roman" w:eastAsia="Calibri" w:hAnsi="Times New Roman" w:cs="Times New Roman"/>
          <w:sz w:val="12"/>
          <w:szCs w:val="12"/>
        </w:rPr>
      </w:pPr>
      <w:r w:rsidRPr="00AD743C">
        <w:rPr>
          <w:rFonts w:ascii="Times New Roman" w:eastAsia="Calibri" w:hAnsi="Times New Roman" w:cs="Times New Roman"/>
          <w:sz w:val="12"/>
          <w:szCs w:val="12"/>
        </w:rPr>
        <w:t>РЕШЕНИЕ</w:t>
      </w:r>
    </w:p>
    <w:p w:rsidR="008C3F4D" w:rsidRPr="00AD743C" w:rsidRDefault="008C3F4D" w:rsidP="008C3F4D">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26</w:t>
      </w:r>
      <w:r w:rsidRPr="00AD743C">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AD743C">
        <w:rPr>
          <w:rFonts w:ascii="Times New Roman" w:eastAsia="Calibri" w:hAnsi="Times New Roman" w:cs="Times New Roman"/>
          <w:sz w:val="12"/>
          <w:szCs w:val="12"/>
        </w:rPr>
        <w:t xml:space="preserve"> 2024г.                                                                                                                                                                                       </w:t>
      </w:r>
      <w:r w:rsidR="00CA1B3A">
        <w:rPr>
          <w:rFonts w:ascii="Times New Roman" w:eastAsia="Calibri" w:hAnsi="Times New Roman" w:cs="Times New Roman"/>
          <w:sz w:val="12"/>
          <w:szCs w:val="12"/>
        </w:rPr>
        <w:t xml:space="preserve">                             №14</w:t>
      </w:r>
    </w:p>
    <w:p w:rsidR="00CA1B3A" w:rsidRPr="00CA1B3A" w:rsidRDefault="00CA1B3A" w:rsidP="00CA1B3A">
      <w:pPr>
        <w:tabs>
          <w:tab w:val="left" w:pos="284"/>
          <w:tab w:val="left" w:pos="3828"/>
        </w:tabs>
        <w:spacing w:after="0" w:line="240" w:lineRule="auto"/>
        <w:jc w:val="center"/>
        <w:rPr>
          <w:rFonts w:ascii="Times New Roman" w:eastAsia="Calibri" w:hAnsi="Times New Roman" w:cs="Times New Roman"/>
          <w:b/>
          <w:sz w:val="12"/>
          <w:szCs w:val="12"/>
        </w:rPr>
      </w:pPr>
      <w:r w:rsidRPr="00CA1B3A">
        <w:rPr>
          <w:rFonts w:ascii="Times New Roman" w:eastAsia="Calibri" w:hAnsi="Times New Roman" w:cs="Times New Roman"/>
          <w:b/>
          <w:sz w:val="12"/>
          <w:szCs w:val="12"/>
        </w:rPr>
        <w:t>Об утверждении Положения о земельном налоге на территории сельского поселения Кутузовский муниципального района Сергиевский</w:t>
      </w:r>
    </w:p>
    <w:p w:rsidR="00CA1B3A" w:rsidRPr="00CA1B3A" w:rsidRDefault="00CA1B3A" w:rsidP="00CA1B3A">
      <w:pPr>
        <w:tabs>
          <w:tab w:val="left" w:pos="284"/>
          <w:tab w:val="left" w:pos="3828"/>
        </w:tabs>
        <w:spacing w:after="0" w:line="240" w:lineRule="auto"/>
        <w:jc w:val="both"/>
        <w:rPr>
          <w:rFonts w:ascii="Times New Roman" w:eastAsia="Calibri" w:hAnsi="Times New Roman" w:cs="Times New Roman"/>
          <w:sz w:val="12"/>
          <w:szCs w:val="12"/>
        </w:rPr>
      </w:pPr>
    </w:p>
    <w:p w:rsidR="00CA1B3A" w:rsidRPr="00CA1B3A" w:rsidRDefault="00CA1B3A" w:rsidP="00CA1B3A">
      <w:pPr>
        <w:tabs>
          <w:tab w:val="left" w:pos="284"/>
          <w:tab w:val="left" w:pos="3828"/>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В соответствии с Налоговым кодексом Российской Федерации, Федеральным законом от 06.10.2003 г. №131-ФЗ «Об общих принципах организации местного самоуправления в Российской Федерации», Уставом сельского поселения Кутузовский муниципального района Сергиевский Самарской области, Собрание представителей сельского поселения Кутузовский муниципального района Сергиевский</w:t>
      </w:r>
    </w:p>
    <w:p w:rsidR="00CA1B3A" w:rsidRPr="00CA1B3A" w:rsidRDefault="00CA1B3A" w:rsidP="00CA1B3A">
      <w:pPr>
        <w:tabs>
          <w:tab w:val="left" w:pos="284"/>
          <w:tab w:val="left" w:pos="3828"/>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b/>
          <w:sz w:val="12"/>
          <w:szCs w:val="12"/>
        </w:rPr>
        <w:t>РЕШИЛО</w:t>
      </w:r>
      <w:r w:rsidRPr="00CA1B3A">
        <w:rPr>
          <w:rFonts w:ascii="Times New Roman" w:eastAsia="Calibri" w:hAnsi="Times New Roman" w:cs="Times New Roman"/>
          <w:sz w:val="12"/>
          <w:szCs w:val="12"/>
        </w:rPr>
        <w:t>:</w:t>
      </w:r>
    </w:p>
    <w:p w:rsidR="00CA1B3A" w:rsidRPr="00CA1B3A" w:rsidRDefault="00CA1B3A" w:rsidP="00CA1B3A">
      <w:pPr>
        <w:tabs>
          <w:tab w:val="left" w:pos="284"/>
          <w:tab w:val="left" w:pos="3828"/>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CA1B3A">
        <w:rPr>
          <w:rFonts w:ascii="Times New Roman" w:eastAsia="Calibri" w:hAnsi="Times New Roman" w:cs="Times New Roman"/>
          <w:sz w:val="12"/>
          <w:szCs w:val="12"/>
        </w:rPr>
        <w:t>Утвердить Положение «О земельном налоге на территории сельского поселения Кутузовский муниципального района Сергиевский» в соответствии с Приложением №1 к настоящему решению.</w:t>
      </w:r>
    </w:p>
    <w:p w:rsidR="00CA1B3A" w:rsidRPr="00CA1B3A" w:rsidRDefault="00CA1B3A" w:rsidP="00CA1B3A">
      <w:pPr>
        <w:tabs>
          <w:tab w:val="left" w:pos="284"/>
          <w:tab w:val="left" w:pos="3828"/>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CA1B3A">
        <w:rPr>
          <w:rFonts w:ascii="Times New Roman" w:eastAsia="Calibri" w:hAnsi="Times New Roman" w:cs="Times New Roman"/>
          <w:sz w:val="12"/>
          <w:szCs w:val="12"/>
        </w:rPr>
        <w:t>Признать утратившими силу:</w:t>
      </w:r>
    </w:p>
    <w:p w:rsidR="00CA1B3A" w:rsidRPr="00CA1B3A" w:rsidRDefault="00CA1B3A" w:rsidP="00CA1B3A">
      <w:pPr>
        <w:tabs>
          <w:tab w:val="left" w:pos="284"/>
          <w:tab w:val="left" w:pos="3828"/>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Решение Собрания представителей сельского поселения Кутузовский муниципального района Сергиевский № 13 от 29.06.2016 года «Об утверждении Положения о земельном налоге на территории сельского поселения Кутузовский муниципального района Сергиевский»;</w:t>
      </w:r>
    </w:p>
    <w:p w:rsidR="00CA1B3A" w:rsidRPr="00CA1B3A" w:rsidRDefault="00CA1B3A" w:rsidP="00CA1B3A">
      <w:pPr>
        <w:tabs>
          <w:tab w:val="left" w:pos="284"/>
          <w:tab w:val="left" w:pos="3828"/>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Решение Собрания представителей сельского поселения Кутузовский муниципального района Сергиевский № 27 от 02.11.2018 года «О внесении изменений в Решение Собрания представителей сельского поселения Кутузовский муниципального района Сергиевский №13 от 29.06.2016 года «Об утверждении Положения о земельном налоге на территории сельского поселения Кутузовский муниципального района Сергиевский»;</w:t>
      </w:r>
    </w:p>
    <w:p w:rsidR="00CA1B3A" w:rsidRPr="00CA1B3A" w:rsidRDefault="00CA1B3A" w:rsidP="00CA1B3A">
      <w:pPr>
        <w:tabs>
          <w:tab w:val="left" w:pos="284"/>
          <w:tab w:val="left" w:pos="3828"/>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Решение Собрания представителей сельского поселения Кутузовский муниципального района Сергиевский № 17 от 14.06.2019 года «О внесении изменений в Решение Собрания представителей сельского поселения Кутузовский муниципального района Сергиевский № 13 от 29.06.2016 года «Об утверждении Положения о земельном налоге на территории сельского поселения Кутузовский муниципального района Сергиевский»;</w:t>
      </w:r>
    </w:p>
    <w:p w:rsidR="00CA1B3A" w:rsidRPr="00CA1B3A" w:rsidRDefault="00CA1B3A" w:rsidP="00CA1B3A">
      <w:pPr>
        <w:tabs>
          <w:tab w:val="left" w:pos="284"/>
          <w:tab w:val="left" w:pos="3828"/>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Решение Собрания представителей сельского поселения Кутузовский муниципального района Сергиевский № 40 от 28.12.2022 года «О внесении изменений в Решение Собрания представителей сельского поселения Кутузовский муниципального района Сергиевский № 13 от 29.06.2016 года «Об утверждении Положения о земельном налоге на территории сельского поселения Кутузовский муниципального района Сергиевский»;</w:t>
      </w:r>
    </w:p>
    <w:p w:rsidR="00CA1B3A" w:rsidRPr="00CA1B3A" w:rsidRDefault="00CA1B3A" w:rsidP="00CA1B3A">
      <w:pPr>
        <w:tabs>
          <w:tab w:val="left" w:pos="284"/>
          <w:tab w:val="left" w:pos="3828"/>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Решение Собрания представителей сельского поселения Кутузовский муниципального района Сергиевский № 10 от 24.03.2023 года «О внесении изменений в Решение Собрания представителей сельского поселения Кутузовский муниципального района Сергиевский № 13 от 29.06.2016 года «Об утверждении Положения о земельном налоге на территории сельского поселения Кутузовский муниципального района Сергиевский».</w:t>
      </w:r>
    </w:p>
    <w:p w:rsidR="00CA1B3A" w:rsidRPr="00CA1B3A" w:rsidRDefault="00CA1B3A" w:rsidP="00CA1B3A">
      <w:pPr>
        <w:tabs>
          <w:tab w:val="left" w:pos="284"/>
          <w:tab w:val="left" w:pos="3828"/>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3. Опубликовать настоящее Решение в газете «Сергиевский вестник».</w:t>
      </w:r>
    </w:p>
    <w:p w:rsidR="00CA1B3A" w:rsidRPr="00CA1B3A" w:rsidRDefault="00CA1B3A" w:rsidP="00CA1B3A">
      <w:pPr>
        <w:tabs>
          <w:tab w:val="left" w:pos="284"/>
          <w:tab w:val="left" w:pos="3828"/>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lastRenderedPageBreak/>
        <w:t>4. Настоящее Решение вступает в силу со дня его официального опубликования.</w:t>
      </w:r>
    </w:p>
    <w:p w:rsidR="00CA1B3A" w:rsidRPr="00CA1B3A" w:rsidRDefault="00CA1B3A" w:rsidP="00CA1B3A">
      <w:pPr>
        <w:tabs>
          <w:tab w:val="left" w:pos="284"/>
          <w:tab w:val="left" w:pos="3828"/>
        </w:tabs>
        <w:spacing w:after="0" w:line="240" w:lineRule="auto"/>
        <w:jc w:val="right"/>
        <w:rPr>
          <w:rFonts w:ascii="Times New Roman" w:eastAsia="Calibri" w:hAnsi="Times New Roman" w:cs="Times New Roman"/>
          <w:sz w:val="12"/>
          <w:szCs w:val="12"/>
        </w:rPr>
      </w:pPr>
      <w:r w:rsidRPr="00CA1B3A">
        <w:rPr>
          <w:rFonts w:ascii="Times New Roman" w:eastAsia="Calibri" w:hAnsi="Times New Roman" w:cs="Times New Roman"/>
          <w:sz w:val="12"/>
          <w:szCs w:val="12"/>
        </w:rPr>
        <w:t>Председатель Собрания Представителей сельского поселения Кутузовский</w:t>
      </w:r>
    </w:p>
    <w:p w:rsidR="00CA1B3A" w:rsidRPr="00CA1B3A" w:rsidRDefault="00CA1B3A" w:rsidP="00CA1B3A">
      <w:pPr>
        <w:tabs>
          <w:tab w:val="left" w:pos="284"/>
          <w:tab w:val="left" w:pos="3828"/>
        </w:tabs>
        <w:spacing w:after="0" w:line="240" w:lineRule="auto"/>
        <w:jc w:val="right"/>
        <w:rPr>
          <w:rFonts w:ascii="Times New Roman" w:eastAsia="Calibri" w:hAnsi="Times New Roman" w:cs="Times New Roman"/>
          <w:sz w:val="12"/>
          <w:szCs w:val="12"/>
        </w:rPr>
      </w:pPr>
      <w:r w:rsidRPr="00CA1B3A">
        <w:rPr>
          <w:rFonts w:ascii="Times New Roman" w:eastAsia="Calibri" w:hAnsi="Times New Roman" w:cs="Times New Roman"/>
          <w:sz w:val="12"/>
          <w:szCs w:val="12"/>
        </w:rPr>
        <w:t>муниципального района Сергиевский</w:t>
      </w:r>
    </w:p>
    <w:p w:rsidR="00CA1B3A" w:rsidRPr="00CA1B3A" w:rsidRDefault="00CA1B3A" w:rsidP="00CA1B3A">
      <w:pPr>
        <w:tabs>
          <w:tab w:val="left" w:pos="284"/>
          <w:tab w:val="left" w:pos="3828"/>
        </w:tabs>
        <w:spacing w:after="0" w:line="240" w:lineRule="auto"/>
        <w:jc w:val="right"/>
        <w:rPr>
          <w:rFonts w:ascii="Times New Roman" w:eastAsia="Calibri" w:hAnsi="Times New Roman" w:cs="Times New Roman"/>
          <w:sz w:val="12"/>
          <w:szCs w:val="12"/>
        </w:rPr>
      </w:pPr>
      <w:r w:rsidRPr="00CA1B3A">
        <w:rPr>
          <w:rFonts w:ascii="Times New Roman" w:eastAsia="Calibri" w:hAnsi="Times New Roman" w:cs="Times New Roman"/>
          <w:sz w:val="12"/>
          <w:szCs w:val="12"/>
        </w:rPr>
        <w:t>С.В.Максаев</w:t>
      </w:r>
    </w:p>
    <w:p w:rsidR="00CA1B3A" w:rsidRPr="00CA1B3A" w:rsidRDefault="00CA1B3A" w:rsidP="00CA1B3A">
      <w:pPr>
        <w:tabs>
          <w:tab w:val="left" w:pos="284"/>
          <w:tab w:val="left" w:pos="3828"/>
        </w:tabs>
        <w:spacing w:after="0" w:line="240" w:lineRule="auto"/>
        <w:jc w:val="right"/>
        <w:rPr>
          <w:rFonts w:ascii="Times New Roman" w:eastAsia="Calibri" w:hAnsi="Times New Roman" w:cs="Times New Roman"/>
          <w:sz w:val="12"/>
          <w:szCs w:val="12"/>
        </w:rPr>
      </w:pPr>
    </w:p>
    <w:p w:rsidR="00CA1B3A" w:rsidRPr="00CA1B3A" w:rsidRDefault="00CA1B3A" w:rsidP="00CA1B3A">
      <w:pPr>
        <w:tabs>
          <w:tab w:val="left" w:pos="284"/>
          <w:tab w:val="left" w:pos="3828"/>
        </w:tabs>
        <w:spacing w:after="0" w:line="240" w:lineRule="auto"/>
        <w:jc w:val="right"/>
        <w:rPr>
          <w:rFonts w:ascii="Times New Roman" w:eastAsia="Calibri" w:hAnsi="Times New Roman" w:cs="Times New Roman"/>
          <w:sz w:val="12"/>
          <w:szCs w:val="12"/>
        </w:rPr>
      </w:pPr>
      <w:r w:rsidRPr="00CA1B3A">
        <w:rPr>
          <w:rFonts w:ascii="Times New Roman" w:eastAsia="Calibri" w:hAnsi="Times New Roman" w:cs="Times New Roman"/>
          <w:sz w:val="12"/>
          <w:szCs w:val="12"/>
        </w:rPr>
        <w:t>Глава сельского поселения Кутузовский</w:t>
      </w:r>
    </w:p>
    <w:p w:rsidR="00CA1B3A" w:rsidRPr="00CA1B3A" w:rsidRDefault="00CA1B3A" w:rsidP="00CA1B3A">
      <w:pPr>
        <w:tabs>
          <w:tab w:val="left" w:pos="284"/>
          <w:tab w:val="left" w:pos="3828"/>
        </w:tabs>
        <w:spacing w:after="0" w:line="240" w:lineRule="auto"/>
        <w:jc w:val="right"/>
        <w:rPr>
          <w:rFonts w:ascii="Times New Roman" w:eastAsia="Calibri" w:hAnsi="Times New Roman" w:cs="Times New Roman"/>
          <w:sz w:val="12"/>
          <w:szCs w:val="12"/>
        </w:rPr>
      </w:pPr>
      <w:r w:rsidRPr="00CA1B3A">
        <w:rPr>
          <w:rFonts w:ascii="Times New Roman" w:eastAsia="Calibri" w:hAnsi="Times New Roman" w:cs="Times New Roman"/>
          <w:sz w:val="12"/>
          <w:szCs w:val="12"/>
        </w:rPr>
        <w:t>муниципального района Сергиевский</w:t>
      </w:r>
    </w:p>
    <w:p w:rsidR="00CA1B3A" w:rsidRPr="00CA1B3A" w:rsidRDefault="00CA1B3A" w:rsidP="00CA1B3A">
      <w:pPr>
        <w:tabs>
          <w:tab w:val="left" w:pos="284"/>
          <w:tab w:val="left" w:pos="3828"/>
        </w:tabs>
        <w:spacing w:after="0" w:line="240" w:lineRule="auto"/>
        <w:jc w:val="right"/>
        <w:rPr>
          <w:rFonts w:ascii="Times New Roman" w:eastAsia="Calibri" w:hAnsi="Times New Roman" w:cs="Times New Roman"/>
          <w:sz w:val="12"/>
          <w:szCs w:val="12"/>
        </w:rPr>
      </w:pPr>
      <w:r w:rsidRPr="00CA1B3A">
        <w:rPr>
          <w:rFonts w:ascii="Times New Roman" w:eastAsia="Calibri" w:hAnsi="Times New Roman" w:cs="Times New Roman"/>
          <w:sz w:val="12"/>
          <w:szCs w:val="12"/>
        </w:rPr>
        <w:t>А.В.Сабельникова</w:t>
      </w:r>
    </w:p>
    <w:p w:rsidR="008C3F4D" w:rsidRPr="00AD743C" w:rsidRDefault="008C3F4D" w:rsidP="008C3F4D">
      <w:pPr>
        <w:tabs>
          <w:tab w:val="left" w:pos="284"/>
          <w:tab w:val="left" w:pos="3828"/>
        </w:tabs>
        <w:spacing w:after="0" w:line="240" w:lineRule="auto"/>
        <w:jc w:val="both"/>
        <w:rPr>
          <w:rFonts w:ascii="Times New Roman" w:eastAsia="Calibri" w:hAnsi="Times New Roman" w:cs="Times New Roman"/>
          <w:sz w:val="12"/>
          <w:szCs w:val="12"/>
        </w:rPr>
      </w:pPr>
    </w:p>
    <w:p w:rsidR="008C3F4D" w:rsidRPr="00AD743C" w:rsidRDefault="008C3F4D" w:rsidP="008C3F4D">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8C3F4D" w:rsidRPr="00AD743C" w:rsidRDefault="008C3F4D" w:rsidP="008C3F4D">
      <w:pPr>
        <w:spacing w:after="0" w:line="240" w:lineRule="auto"/>
        <w:jc w:val="right"/>
        <w:rPr>
          <w:rFonts w:ascii="Times New Roman" w:eastAsia="Calibri" w:hAnsi="Times New Roman" w:cs="Times New Roman"/>
          <w:i/>
          <w:sz w:val="12"/>
          <w:szCs w:val="12"/>
        </w:rPr>
      </w:pPr>
      <w:r w:rsidRPr="00AD743C">
        <w:rPr>
          <w:rFonts w:ascii="Times New Roman" w:eastAsia="Calibri" w:hAnsi="Times New Roman" w:cs="Times New Roman"/>
          <w:i/>
          <w:sz w:val="12"/>
          <w:szCs w:val="12"/>
        </w:rPr>
        <w:t xml:space="preserve">к решению Собрания Представителей сельского поселения </w:t>
      </w:r>
      <w:r w:rsidR="00CA1B3A" w:rsidRPr="00CA1B3A">
        <w:rPr>
          <w:rFonts w:ascii="Times New Roman" w:eastAsia="Calibri" w:hAnsi="Times New Roman" w:cs="Times New Roman"/>
          <w:i/>
          <w:sz w:val="12"/>
          <w:szCs w:val="12"/>
        </w:rPr>
        <w:t>Кутузовский</w:t>
      </w:r>
    </w:p>
    <w:p w:rsidR="008C3F4D" w:rsidRPr="00AD743C" w:rsidRDefault="008C3F4D" w:rsidP="008C3F4D">
      <w:pPr>
        <w:spacing w:after="0" w:line="240" w:lineRule="auto"/>
        <w:jc w:val="right"/>
        <w:rPr>
          <w:rFonts w:ascii="Times New Roman" w:eastAsia="Calibri" w:hAnsi="Times New Roman" w:cs="Times New Roman"/>
          <w:i/>
          <w:sz w:val="12"/>
          <w:szCs w:val="12"/>
        </w:rPr>
      </w:pPr>
      <w:r w:rsidRPr="00AD743C">
        <w:rPr>
          <w:rFonts w:ascii="Times New Roman" w:eastAsia="Calibri" w:hAnsi="Times New Roman" w:cs="Times New Roman"/>
          <w:i/>
          <w:sz w:val="12"/>
          <w:szCs w:val="12"/>
        </w:rPr>
        <w:t>муниципального района Сергиевский Самарской области</w:t>
      </w:r>
    </w:p>
    <w:p w:rsidR="008C3F4D" w:rsidRPr="00AD743C" w:rsidRDefault="008C3F4D" w:rsidP="008C3F4D">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№1</w:t>
      </w:r>
      <w:r w:rsidR="00CA1B3A">
        <w:rPr>
          <w:rFonts w:ascii="Times New Roman" w:eastAsia="Calibri" w:hAnsi="Times New Roman" w:cs="Times New Roman"/>
          <w:i/>
          <w:sz w:val="12"/>
          <w:szCs w:val="12"/>
        </w:rPr>
        <w:t>4</w:t>
      </w:r>
      <w:r w:rsidRPr="00AD743C">
        <w:rPr>
          <w:rFonts w:ascii="Times New Roman" w:eastAsia="Calibri" w:hAnsi="Times New Roman" w:cs="Times New Roman"/>
          <w:i/>
          <w:sz w:val="12"/>
          <w:szCs w:val="12"/>
        </w:rPr>
        <w:t xml:space="preserve"> от “26” </w:t>
      </w:r>
      <w:r>
        <w:rPr>
          <w:rFonts w:ascii="Times New Roman" w:eastAsia="Calibri" w:hAnsi="Times New Roman" w:cs="Times New Roman"/>
          <w:i/>
          <w:sz w:val="12"/>
          <w:szCs w:val="12"/>
        </w:rPr>
        <w:t>апреля</w:t>
      </w:r>
      <w:r w:rsidRPr="00AD743C">
        <w:rPr>
          <w:rFonts w:ascii="Times New Roman" w:eastAsia="Calibri" w:hAnsi="Times New Roman" w:cs="Times New Roman"/>
          <w:i/>
          <w:sz w:val="12"/>
          <w:szCs w:val="12"/>
        </w:rPr>
        <w:t xml:space="preserve"> 2024 г.</w:t>
      </w:r>
    </w:p>
    <w:p w:rsidR="00CA1B3A" w:rsidRPr="00CA1B3A" w:rsidRDefault="00CA1B3A" w:rsidP="00CA1B3A">
      <w:pPr>
        <w:tabs>
          <w:tab w:val="left" w:pos="284"/>
        </w:tabs>
        <w:spacing w:after="0" w:line="240" w:lineRule="auto"/>
        <w:jc w:val="center"/>
        <w:rPr>
          <w:rFonts w:ascii="Times New Roman" w:eastAsia="Calibri" w:hAnsi="Times New Roman" w:cs="Times New Roman"/>
          <w:b/>
          <w:sz w:val="12"/>
          <w:szCs w:val="12"/>
        </w:rPr>
      </w:pPr>
      <w:r w:rsidRPr="00CA1B3A">
        <w:rPr>
          <w:rFonts w:ascii="Times New Roman" w:eastAsia="Calibri" w:hAnsi="Times New Roman" w:cs="Times New Roman"/>
          <w:b/>
          <w:sz w:val="12"/>
          <w:szCs w:val="12"/>
        </w:rPr>
        <w:t>ПОЛОЖЕНИЕ</w:t>
      </w:r>
    </w:p>
    <w:p w:rsidR="00CA1B3A" w:rsidRDefault="00CA1B3A" w:rsidP="00CA1B3A">
      <w:pPr>
        <w:tabs>
          <w:tab w:val="left" w:pos="284"/>
        </w:tabs>
        <w:spacing w:after="0" w:line="240" w:lineRule="auto"/>
        <w:jc w:val="center"/>
        <w:rPr>
          <w:rFonts w:ascii="Times New Roman" w:eastAsia="Calibri" w:hAnsi="Times New Roman" w:cs="Times New Roman"/>
          <w:b/>
          <w:sz w:val="12"/>
          <w:szCs w:val="12"/>
        </w:rPr>
      </w:pPr>
      <w:r w:rsidRPr="00CA1B3A">
        <w:rPr>
          <w:rFonts w:ascii="Times New Roman" w:eastAsia="Calibri" w:hAnsi="Times New Roman" w:cs="Times New Roman"/>
          <w:b/>
          <w:sz w:val="12"/>
          <w:szCs w:val="12"/>
        </w:rPr>
        <w:t>О ЗЕМЕЛЬНОМ НАЛОГЕ НА ТЕРРИТОРИИ</w:t>
      </w:r>
    </w:p>
    <w:p w:rsidR="00CA1B3A" w:rsidRPr="00CA1B3A" w:rsidRDefault="00CA1B3A" w:rsidP="00CA1B3A">
      <w:pPr>
        <w:tabs>
          <w:tab w:val="left" w:pos="284"/>
        </w:tabs>
        <w:spacing w:after="0" w:line="240" w:lineRule="auto"/>
        <w:jc w:val="center"/>
        <w:rPr>
          <w:rFonts w:ascii="Times New Roman" w:eastAsia="Calibri" w:hAnsi="Times New Roman" w:cs="Times New Roman"/>
          <w:b/>
          <w:sz w:val="12"/>
          <w:szCs w:val="12"/>
        </w:rPr>
      </w:pPr>
      <w:r w:rsidRPr="00CA1B3A">
        <w:rPr>
          <w:rFonts w:ascii="Times New Roman" w:eastAsia="Calibri" w:hAnsi="Times New Roman" w:cs="Times New Roman"/>
          <w:b/>
          <w:sz w:val="12"/>
          <w:szCs w:val="12"/>
        </w:rPr>
        <w:t xml:space="preserve"> СЕЛЬСКОГО ПОСЕЛЕНИЯ КУТУЗОВСКИЙ МУНИЦИПАЛЬНОГО РАЙОНА СЕРГИЕВСКИЙ</w:t>
      </w:r>
    </w:p>
    <w:p w:rsidR="00CA1B3A" w:rsidRPr="00CA1B3A" w:rsidRDefault="00CA1B3A" w:rsidP="00CA1B3A">
      <w:pPr>
        <w:tabs>
          <w:tab w:val="left" w:pos="284"/>
        </w:tabs>
        <w:spacing w:after="0" w:line="240" w:lineRule="auto"/>
        <w:jc w:val="center"/>
        <w:rPr>
          <w:rFonts w:ascii="Times New Roman" w:eastAsia="Calibri" w:hAnsi="Times New Roman" w:cs="Times New Roman"/>
          <w:b/>
          <w:sz w:val="12"/>
          <w:szCs w:val="12"/>
        </w:rPr>
      </w:pP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Статья 1. Общие положения</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Настоящее Положение устанавливает земельный налог, обязательный к уплате на территории сельского поселения Кутузовский муниципального района Сергиевский, налоговые ставки в пределах, установленных Главой 31 Налогового кодекса РФ, порядок уплаты налога и авансовых платежей, льготы по налогу, основания и порядок их применения.</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Статья 2. Налогоплательщики</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2.1. Налогоплательщиками налога (далее - налогоплательщики) признаются организации и физические лица, обладающие земельными участками, признаваемыми объектом налогообложения в соответствии со статьей 389 Налогового кодекса РФ, на праве собственности, на праве постоянного (бессрочного) пользования или праве пожизненного наследуемого владения.</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2.2.  Не признаются налогоплательщиками организации и физические лица в отношении земельных участков, находящихся у них на праве безвозмездного пользования, в том числе праве безвозмездного срочного пользования, или переданных им по договору аренды.</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Статья 3. Объект налогообложения</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3.1.</w:t>
      </w:r>
      <w:r>
        <w:rPr>
          <w:rFonts w:ascii="Times New Roman" w:eastAsia="Calibri" w:hAnsi="Times New Roman" w:cs="Times New Roman"/>
          <w:sz w:val="12"/>
          <w:szCs w:val="12"/>
        </w:rPr>
        <w:t xml:space="preserve"> </w:t>
      </w:r>
      <w:r w:rsidRPr="00CA1B3A">
        <w:rPr>
          <w:rFonts w:ascii="Times New Roman" w:eastAsia="Calibri" w:hAnsi="Times New Roman" w:cs="Times New Roman"/>
          <w:sz w:val="12"/>
          <w:szCs w:val="12"/>
        </w:rPr>
        <w:t>Объектом налогообложения признаются земельные участки, расположенные в пределах сельского поселения Кутузовский муниципального района Сергиевский, на территории которого введен налог.</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3.2.</w:t>
      </w:r>
      <w:r>
        <w:rPr>
          <w:rFonts w:ascii="Times New Roman" w:eastAsia="Calibri" w:hAnsi="Times New Roman" w:cs="Times New Roman"/>
          <w:sz w:val="12"/>
          <w:szCs w:val="12"/>
        </w:rPr>
        <w:t xml:space="preserve"> </w:t>
      </w:r>
      <w:r w:rsidRPr="00CA1B3A">
        <w:rPr>
          <w:rFonts w:ascii="Times New Roman" w:eastAsia="Calibri" w:hAnsi="Times New Roman" w:cs="Times New Roman"/>
          <w:sz w:val="12"/>
          <w:szCs w:val="12"/>
        </w:rPr>
        <w:t>Не признаются объектом налогообложения земельные участки, в соответствии с пунктом 2 статьи 389 Налогового кодекса РФ.</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Статья 4. Налоговая база</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4.1. Налоговая база определяется как кадастровая стоимость земельных участков, признаваемых объектом налогообложения в соответствии со статьей 389 Налогового кодекса РФ.</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Статья 5. Порядок определения налоговой базы</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5.1. Порядок определения налоговой базы производится в соответствии со статьей 391 Налогового кодекса РФ.</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Статья 6. Особенности определения налоговой базы в отношении земельных участков, находящихся в общей собственности</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6.1. Определение налоговой базы в отношении земельных участков, находящихся в общей собственности, производятся в соответствии со статьей 392 Налогового кодекса РФ.</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Статья 7. Налоговая ставка</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7.1. Налоговая ставка в размере 0,3 процента устанавливается в отношении земельных участков:</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занятых жилищным фондом и (или) объектами инженерной инфраструктуры жилищно-коммунального комплекса (за исключением части земельного участка, приходящейся на объект недвижимого имущества, не относящийся к жилищному фонду и (или)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7.2. Налоговая ставка в размере 1,5 процента устанавливается в отношении прочих земельных участков.</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Статья 8. Налоговые льготы</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8.1. Налоговые льготы устанавливаются статьёй 395 Налогового кодекса Российской Федерации.</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8.2. Помимо указанных в статье 395 Налогового кодекса Российской Федерации категорий, также освобождаются от налогообложения:</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казенные учреждения, финансируемые за счет средств местного бюджета;</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специализированные областные некоммерческие организации;</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дети-сироты в возрасте до 18 лет;</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дети, оставшиеся без попечения родителей, в возрасте до 18 лет;</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лица из числа детей-сирот и детей, оставшихся без попечения родителей, обучающиеся по очной форме в образовательных учреждениях всех типов и видов независимо от организационно-правовой формы, за исключением образовательных учреждений дополнительного образования, до окончания ими такого обучения, но не дольше чем до достижения ими возраста 23 лет (далее - лица из числа детей-сирот и детей, оставшихся без попечения родителей);</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физические лица, имеющие трех и более несовершеннолетних детей;</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образовательные организации, находящиеся на территории сельского поселения Кутузовский муниципального района Сергиевский Самарской области.</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8.3. Предоставляется льгота в размере 70 процентов по уплате налога в отношении одного земельного участка, находящегося в собственности, постоянном (бессрочном) пользовании или пожизненном наследуемом владении, приобретенного для личного подсобного хозяйства, а также дачного хозяйства и индивидуального жилищного строительства:</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пенсионерам, получающим пенсии, назначаемые в порядке, установленном пенсионным законодательством, а также лицам, достигшим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lastRenderedPageBreak/>
        <w:t>- физическим лицам, соответствующим условиям, необходимым для назначения пенсии в соответствии с законодательством Российской Федерации, действовавшим на 31 декабря 2018 года;</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инвалидам, имеющим I и II группу инвалидности;</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инвалидам детства.</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Статья 9. Порядок и сроки предоставления</w:t>
      </w:r>
      <w:r>
        <w:rPr>
          <w:rFonts w:ascii="Times New Roman" w:eastAsia="Calibri" w:hAnsi="Times New Roman" w:cs="Times New Roman"/>
          <w:sz w:val="12"/>
          <w:szCs w:val="12"/>
        </w:rPr>
        <w:t xml:space="preserve"> </w:t>
      </w:r>
      <w:r w:rsidRPr="00CA1B3A">
        <w:rPr>
          <w:rFonts w:ascii="Times New Roman" w:eastAsia="Calibri" w:hAnsi="Times New Roman" w:cs="Times New Roman"/>
          <w:sz w:val="12"/>
          <w:szCs w:val="12"/>
        </w:rPr>
        <w:t>налогоплательщиками документов, подтверждающих право</w:t>
      </w:r>
      <w:r>
        <w:rPr>
          <w:rFonts w:ascii="Times New Roman" w:eastAsia="Calibri" w:hAnsi="Times New Roman" w:cs="Times New Roman"/>
          <w:sz w:val="12"/>
          <w:szCs w:val="12"/>
        </w:rPr>
        <w:t xml:space="preserve"> </w:t>
      </w:r>
      <w:r w:rsidRPr="00CA1B3A">
        <w:rPr>
          <w:rFonts w:ascii="Times New Roman" w:eastAsia="Calibri" w:hAnsi="Times New Roman" w:cs="Times New Roman"/>
          <w:sz w:val="12"/>
          <w:szCs w:val="12"/>
        </w:rPr>
        <w:t>на применение льготы</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9.1. При определении подлежащей уплате налогоплательщиком суммы налога налоговая льгота физическим лицам предоставляется в отношении одного объекта налогообложения, находящегося на территории муниципального района Сергиевский, каждого вида по выбору налогоплательщика вне зависимости от количества оснований для применения налоговых льгот.</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Налоговая льгота физическим лицам, имеющим трех и более несовершеннолетних детей, предоставляется в отношении приобретенного ими в собственность бесплатно земельного участка, который образован в рамках реализации областной государственной программы.</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9.2. Физические лица и юридические лица, имеющие право на налоговые льготы, представляют в налоговый орган заявление о предоставлении налоговой льготы, а также вправе представить документы, подтверждающие право налогоплательщика на налоговую льготу, в срок не позднее 1 февраля года, следующего за истекшим налоговым периодом:</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1) Казенные учреждения, финансируемые за счет средств местного бюджета:</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копии учредительных документов, смета доходов и расходов;</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2) Специализированные областные некоммерческие организации:</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документы, подтверждающие статус организации, и иные документы, подтверждающие право на льготу;</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3) Физические лица, соответствующие условиям, необходимым для назначения пенсии в соответствии с законодательством Российской Федерации, действовавшим на 31 декабря 2018 года:</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уведомление о выбранном земельном участке, паспорт и удостоверение пенсионера;</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4) Инвалиды, имеющие I и II группу инвалидности, инвалиды с детства:</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уведомление о выбранном земельном участке, справка медико-социальной экспертной комиссии, специальное удостоверение инвалида;</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5) Дети-сироты в возрасте до 18 лет:</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уведомление о выбранном земельном участке, свидетельство о рождении несовершеннолетнего и свидетельство о смерти родителей (родителя);</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6) Дети, оставшиеся без попечения родителей, в возрасте до 18 лет:</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уведомление о выбранном земельном участке, свидетельство о рождении несовершеннолетнего и одного из следующих документов соответственно:</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решение суда о лишении родителей (родителя) родительских прав, ограничении в родительских правах, признании безвестно отсутствующими, недееспособными (ограниченными в дееспособности), объявленными умершими;</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справка из лечебного учреждения, где родители (родитель) находятся на лечении;</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справка из учреждения, где родители (родитель) отбывают наказание в виде лишения свободы либо находятся под стражей;</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отказ родителей (родителя) от воспитания детей либо взятия своих детей из воспитательных, лечебных учреждений, учреждений социальной защиты;</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7) Лица из числа детей-сирот и детей, оставшихся без попечения родителей:</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уведомление о выбранном земельном участке, документ, удостоверяющий личность, справка образовательного учреждения, подтверждающая обучение по очной форме, и одного из следующих документов соответственно:</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свидетельство о смерти родителей (родителя);</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решение суда о лишении родителей (родителя) родительских прав, ограничении в родительских правах, признании безвестно отсутствующими, недееспособными (ограниченными в дееспособности), объявленными умершими;</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справка из лечебного учреждения, где родители (родитель) находятся на лечении;</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справка из учреждения, где родители (родитель) отбывают наказание в виде лишения свободы либо находятся под стражей;</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отказ родителей (родителя) от воспитания детей либо взятия своих детей из воспитательных, лечебных учреждений, учреждений социальной защиты;</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8) Физические лица, имеющие трех и более несовершеннолетних детей:</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справка о составе семьи;</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постановление Главы муниципального района о предоставлении в собственность земельного участка.</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9.3. Уведомление о выбранных объектах налогообложения, в отношении которых предоставляется налоговая льгота, представляется налогоплательщиком в налоговый орган по своему выбору не позднее 31 декабря года, являющегося налоговым периодом, начиная с которого в отношении указанных объектов применяется налоговая льгота.</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Статья 10. Порядок уплаты налога и авансовых платежей по налогу в отношении налогоплательщиков-организаций</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10.1. Налог и авансовые платежи по налогу уплачиваются налогоплательщиками-организациями в бюджет по месту нахождения земельных участков, признаваемых объектом налогообложения в соответствии со статьей 389 Налогового кодекса Российской Федерации.</w:t>
      </w:r>
    </w:p>
    <w:p w:rsidR="003519F1"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10.2. Порядок уплаты налога и авансовых платежей по налогу в отношении налогоплательщиков-организаций применяется в соответствии со статьей 397 Налогового кодекса Российской Федерации.</w:t>
      </w:r>
    </w:p>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8C3F4D" w:rsidRPr="00AD743C" w:rsidRDefault="008C3F4D" w:rsidP="008C3F4D">
      <w:pPr>
        <w:tabs>
          <w:tab w:val="left" w:pos="284"/>
          <w:tab w:val="left" w:pos="3828"/>
        </w:tabs>
        <w:spacing w:after="0" w:line="240" w:lineRule="auto"/>
        <w:jc w:val="center"/>
        <w:rPr>
          <w:rFonts w:ascii="Times New Roman" w:eastAsia="Calibri" w:hAnsi="Times New Roman" w:cs="Times New Roman"/>
          <w:b/>
          <w:sz w:val="12"/>
          <w:szCs w:val="12"/>
        </w:rPr>
      </w:pPr>
      <w:r w:rsidRPr="00AD743C">
        <w:rPr>
          <w:rFonts w:ascii="Times New Roman" w:eastAsia="Calibri" w:hAnsi="Times New Roman" w:cs="Times New Roman"/>
          <w:b/>
          <w:sz w:val="12"/>
          <w:szCs w:val="12"/>
        </w:rPr>
        <w:t>СОБРАНИЕ ПРЕДСТАВИТЕЛЕЙ</w:t>
      </w:r>
    </w:p>
    <w:p w:rsidR="008C3F4D" w:rsidRPr="00AD743C" w:rsidRDefault="008C3F4D" w:rsidP="008C3F4D">
      <w:pPr>
        <w:tabs>
          <w:tab w:val="left" w:pos="284"/>
          <w:tab w:val="left" w:pos="3828"/>
        </w:tabs>
        <w:spacing w:after="0" w:line="240" w:lineRule="auto"/>
        <w:jc w:val="center"/>
        <w:rPr>
          <w:rFonts w:ascii="Times New Roman" w:eastAsia="Calibri" w:hAnsi="Times New Roman" w:cs="Times New Roman"/>
          <w:b/>
          <w:sz w:val="12"/>
          <w:szCs w:val="12"/>
        </w:rPr>
      </w:pPr>
      <w:r w:rsidRPr="00AD743C">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ЛИПОВКА</w:t>
      </w:r>
    </w:p>
    <w:p w:rsidR="008C3F4D" w:rsidRPr="00AD743C" w:rsidRDefault="008C3F4D" w:rsidP="008C3F4D">
      <w:pPr>
        <w:tabs>
          <w:tab w:val="left" w:pos="284"/>
          <w:tab w:val="left" w:pos="3828"/>
        </w:tabs>
        <w:spacing w:after="0" w:line="240" w:lineRule="auto"/>
        <w:jc w:val="center"/>
        <w:rPr>
          <w:rFonts w:ascii="Times New Roman" w:eastAsia="Calibri" w:hAnsi="Times New Roman" w:cs="Times New Roman"/>
          <w:b/>
          <w:sz w:val="12"/>
          <w:szCs w:val="12"/>
        </w:rPr>
      </w:pPr>
      <w:r w:rsidRPr="00AD743C">
        <w:rPr>
          <w:rFonts w:ascii="Times New Roman" w:eastAsia="Calibri" w:hAnsi="Times New Roman" w:cs="Times New Roman"/>
          <w:b/>
          <w:sz w:val="12"/>
          <w:szCs w:val="12"/>
        </w:rPr>
        <w:t>МУНИЦИПАЛЬНОГО РАЙОНА СЕРГИЕВСКИЙ</w:t>
      </w:r>
    </w:p>
    <w:p w:rsidR="008C3F4D" w:rsidRPr="00AD743C" w:rsidRDefault="008C3F4D" w:rsidP="008C3F4D">
      <w:pPr>
        <w:tabs>
          <w:tab w:val="left" w:pos="284"/>
        </w:tabs>
        <w:spacing w:after="0" w:line="240" w:lineRule="auto"/>
        <w:jc w:val="center"/>
        <w:rPr>
          <w:rFonts w:ascii="Times New Roman" w:eastAsia="Calibri" w:hAnsi="Times New Roman" w:cs="Times New Roman"/>
          <w:b/>
          <w:sz w:val="12"/>
          <w:szCs w:val="12"/>
        </w:rPr>
      </w:pPr>
      <w:r w:rsidRPr="00AD743C">
        <w:rPr>
          <w:rFonts w:ascii="Times New Roman" w:eastAsia="Calibri" w:hAnsi="Times New Roman" w:cs="Times New Roman"/>
          <w:b/>
          <w:sz w:val="12"/>
          <w:szCs w:val="12"/>
        </w:rPr>
        <w:t>САМАРСКОЙ ОБЛАСТИ</w:t>
      </w:r>
    </w:p>
    <w:p w:rsidR="008C3F4D" w:rsidRPr="00AD743C" w:rsidRDefault="008C3F4D" w:rsidP="008C3F4D">
      <w:pPr>
        <w:tabs>
          <w:tab w:val="left" w:pos="284"/>
        </w:tabs>
        <w:spacing w:after="0" w:line="240" w:lineRule="auto"/>
        <w:jc w:val="center"/>
        <w:rPr>
          <w:rFonts w:ascii="Times New Roman" w:eastAsia="Calibri" w:hAnsi="Times New Roman" w:cs="Times New Roman"/>
          <w:sz w:val="12"/>
          <w:szCs w:val="12"/>
        </w:rPr>
      </w:pPr>
    </w:p>
    <w:p w:rsidR="008C3F4D" w:rsidRPr="00AD743C" w:rsidRDefault="008C3F4D" w:rsidP="008C3F4D">
      <w:pPr>
        <w:tabs>
          <w:tab w:val="left" w:pos="284"/>
        </w:tabs>
        <w:spacing w:after="0" w:line="240" w:lineRule="auto"/>
        <w:jc w:val="center"/>
        <w:rPr>
          <w:rFonts w:ascii="Times New Roman" w:eastAsia="Calibri" w:hAnsi="Times New Roman" w:cs="Times New Roman"/>
          <w:sz w:val="12"/>
          <w:szCs w:val="12"/>
        </w:rPr>
      </w:pPr>
      <w:r w:rsidRPr="00AD743C">
        <w:rPr>
          <w:rFonts w:ascii="Times New Roman" w:eastAsia="Calibri" w:hAnsi="Times New Roman" w:cs="Times New Roman"/>
          <w:sz w:val="12"/>
          <w:szCs w:val="12"/>
        </w:rPr>
        <w:t>РЕШЕНИЕ</w:t>
      </w:r>
    </w:p>
    <w:p w:rsidR="008C3F4D" w:rsidRPr="00AD743C" w:rsidRDefault="008C3F4D" w:rsidP="008C3F4D">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26</w:t>
      </w:r>
      <w:r w:rsidRPr="00AD743C">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AD743C">
        <w:rPr>
          <w:rFonts w:ascii="Times New Roman" w:eastAsia="Calibri" w:hAnsi="Times New Roman" w:cs="Times New Roman"/>
          <w:sz w:val="12"/>
          <w:szCs w:val="12"/>
        </w:rPr>
        <w:t xml:space="preserve"> 2024г.                                                                                                                                                                                       </w:t>
      </w:r>
      <w:r w:rsidR="00CA1B3A">
        <w:rPr>
          <w:rFonts w:ascii="Times New Roman" w:eastAsia="Calibri" w:hAnsi="Times New Roman" w:cs="Times New Roman"/>
          <w:sz w:val="12"/>
          <w:szCs w:val="12"/>
        </w:rPr>
        <w:t xml:space="preserve">                             №12</w:t>
      </w:r>
    </w:p>
    <w:p w:rsidR="00CA1B3A" w:rsidRPr="00CA1B3A" w:rsidRDefault="00CA1B3A" w:rsidP="00CA1B3A">
      <w:pPr>
        <w:tabs>
          <w:tab w:val="left" w:pos="284"/>
          <w:tab w:val="left" w:pos="3828"/>
        </w:tabs>
        <w:spacing w:after="0" w:line="240" w:lineRule="auto"/>
        <w:jc w:val="center"/>
        <w:rPr>
          <w:rFonts w:ascii="Times New Roman" w:eastAsia="Calibri" w:hAnsi="Times New Roman" w:cs="Times New Roman"/>
          <w:b/>
          <w:sz w:val="12"/>
          <w:szCs w:val="12"/>
        </w:rPr>
      </w:pPr>
      <w:r w:rsidRPr="00CA1B3A">
        <w:rPr>
          <w:rFonts w:ascii="Times New Roman" w:eastAsia="Calibri" w:hAnsi="Times New Roman" w:cs="Times New Roman"/>
          <w:b/>
          <w:sz w:val="12"/>
          <w:szCs w:val="12"/>
        </w:rPr>
        <w:t>Об утверждении Положения о земельном налоге на территории сельского поселения Липовка муниципального района Сергиевский</w:t>
      </w:r>
    </w:p>
    <w:p w:rsidR="00CA1B3A" w:rsidRDefault="00CA1B3A" w:rsidP="00CA1B3A">
      <w:pPr>
        <w:tabs>
          <w:tab w:val="left" w:pos="284"/>
          <w:tab w:val="left" w:pos="3828"/>
        </w:tabs>
        <w:spacing w:after="0" w:line="240" w:lineRule="auto"/>
        <w:jc w:val="both"/>
        <w:rPr>
          <w:rFonts w:ascii="Times New Roman" w:eastAsia="Calibri" w:hAnsi="Times New Roman" w:cs="Times New Roman"/>
          <w:sz w:val="12"/>
          <w:szCs w:val="12"/>
        </w:rPr>
      </w:pPr>
    </w:p>
    <w:p w:rsidR="00CA1B3A" w:rsidRPr="00CA1B3A" w:rsidRDefault="00CA1B3A" w:rsidP="00CA1B3A">
      <w:pPr>
        <w:tabs>
          <w:tab w:val="left" w:pos="284"/>
          <w:tab w:val="left" w:pos="3828"/>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В соответствии с Налоговым кодексом Российской Федерации, Федеральным законом от 06.10.2003 г. №131-ФЗ «Об общих принципах организации местного самоуправления в Российской Федерации», Уставом сельского поселения Липовка муниципального района Сергиевский Самарской области, Собрание представителей сельского поселения Липовка муниципального района Сергиевский</w:t>
      </w:r>
    </w:p>
    <w:p w:rsidR="00CA1B3A" w:rsidRPr="00CA1B3A" w:rsidRDefault="00CA1B3A" w:rsidP="00CA1B3A">
      <w:pPr>
        <w:tabs>
          <w:tab w:val="left" w:pos="284"/>
          <w:tab w:val="left" w:pos="3828"/>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b/>
          <w:sz w:val="12"/>
          <w:szCs w:val="12"/>
        </w:rPr>
        <w:t>РЕШИЛО</w:t>
      </w:r>
      <w:r w:rsidRPr="00CA1B3A">
        <w:rPr>
          <w:rFonts w:ascii="Times New Roman" w:eastAsia="Calibri" w:hAnsi="Times New Roman" w:cs="Times New Roman"/>
          <w:sz w:val="12"/>
          <w:szCs w:val="12"/>
        </w:rPr>
        <w:t>:</w:t>
      </w:r>
    </w:p>
    <w:p w:rsidR="00CA1B3A" w:rsidRPr="00CA1B3A" w:rsidRDefault="00CA1B3A" w:rsidP="00CA1B3A">
      <w:pPr>
        <w:tabs>
          <w:tab w:val="left" w:pos="284"/>
          <w:tab w:val="left" w:pos="3828"/>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CA1B3A">
        <w:rPr>
          <w:rFonts w:ascii="Times New Roman" w:eastAsia="Calibri" w:hAnsi="Times New Roman" w:cs="Times New Roman"/>
          <w:sz w:val="12"/>
          <w:szCs w:val="12"/>
        </w:rPr>
        <w:t>Утвердить Положение «О земельном налоге на территории сельского поселения Липовка муниципального района Сергиевский» в соответствии с Приложением №1 к настоящему решению.</w:t>
      </w:r>
    </w:p>
    <w:p w:rsidR="00CA1B3A" w:rsidRPr="00CA1B3A" w:rsidRDefault="00CA1B3A" w:rsidP="00CA1B3A">
      <w:pPr>
        <w:tabs>
          <w:tab w:val="left" w:pos="284"/>
          <w:tab w:val="left" w:pos="3828"/>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CA1B3A">
        <w:rPr>
          <w:rFonts w:ascii="Times New Roman" w:eastAsia="Calibri" w:hAnsi="Times New Roman" w:cs="Times New Roman"/>
          <w:sz w:val="12"/>
          <w:szCs w:val="12"/>
        </w:rPr>
        <w:t>Признать утратившими силу:</w:t>
      </w:r>
    </w:p>
    <w:p w:rsidR="00CA1B3A" w:rsidRPr="00CA1B3A" w:rsidRDefault="00CA1B3A" w:rsidP="00CA1B3A">
      <w:pPr>
        <w:tabs>
          <w:tab w:val="left" w:pos="284"/>
          <w:tab w:val="left" w:pos="3828"/>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Решение Собрания представителей сельского поселения Липовка муниципального района Сергиевский № 13 от 29.06.2016 года «Об утверждении Положения о земельном налоге на территории сельского поселения Липовка муниципального района Сергиевский»;</w:t>
      </w:r>
    </w:p>
    <w:p w:rsidR="00CA1B3A" w:rsidRPr="00CA1B3A" w:rsidRDefault="00CA1B3A" w:rsidP="00CA1B3A">
      <w:pPr>
        <w:tabs>
          <w:tab w:val="left" w:pos="284"/>
          <w:tab w:val="left" w:pos="3828"/>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lastRenderedPageBreak/>
        <w:t>- Решение Собрания представителей сельского поселения Липовка муниципального района Сергиевский № 28 от 02.11.2018 года «О внесении изменений в Решение Собрания представителей сельского поселения Липовка муниципального района Сергиевский № 13 от 29.06.2016 года «Об утверждении Положения о земельном налоге на территории сельского поселения Липовка муниципального района Сергиевский»;</w:t>
      </w:r>
    </w:p>
    <w:p w:rsidR="00CA1B3A" w:rsidRPr="00CA1B3A" w:rsidRDefault="00CA1B3A" w:rsidP="00CA1B3A">
      <w:pPr>
        <w:tabs>
          <w:tab w:val="left" w:pos="284"/>
          <w:tab w:val="left" w:pos="3828"/>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Решение Собрания представителей сельского поселения Липовка муниципального района Сергиевский № 15 от 14.06.2019 года «О внесении изменений в Решение Собрания представителей сельского поселения Липовка муниципального района Сергиевский № 13 от 29.06.2016 года «Об утверждении Положения о земельном налоге на территории сельского поселения Липовка муниципального района Сергиевский»;</w:t>
      </w:r>
    </w:p>
    <w:p w:rsidR="00CA1B3A" w:rsidRPr="00CA1B3A" w:rsidRDefault="00CA1B3A" w:rsidP="00CA1B3A">
      <w:pPr>
        <w:tabs>
          <w:tab w:val="left" w:pos="284"/>
          <w:tab w:val="left" w:pos="3828"/>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Решение Собрания представителей сельского поселения Липовка муниципального района Сергиевский № 42 от 28.12.2022 года «О внесении изменений в Решение Собрания представителей сельского поселения Липовка муниципального района Сергиевский № 13 от 29.06.2016 года «Об утверждении Положения о земельном налоге на территории сельского поселения Липовка муниципального района Сергиевский»;</w:t>
      </w:r>
    </w:p>
    <w:p w:rsidR="00CA1B3A" w:rsidRPr="00CA1B3A" w:rsidRDefault="00CA1B3A" w:rsidP="00CA1B3A">
      <w:pPr>
        <w:tabs>
          <w:tab w:val="left" w:pos="284"/>
          <w:tab w:val="left" w:pos="3828"/>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Решение Собрания представителей сельского поселения Липовка муниципального района Сергиевский № 9 от 24.03.2023 года «О внесении изменений в Решение Собрания представителей сельского поселения Липовка муниципального района Сергиевский № 13 от 29.06.2016 года «Об утверждении Положения о земельном налоге на территории сельского поселения Липовка муниципального района Сергиевский».</w:t>
      </w:r>
    </w:p>
    <w:p w:rsidR="00CA1B3A" w:rsidRPr="00CA1B3A" w:rsidRDefault="00CA1B3A" w:rsidP="00CA1B3A">
      <w:pPr>
        <w:tabs>
          <w:tab w:val="left" w:pos="284"/>
          <w:tab w:val="left" w:pos="3828"/>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3. Опубликовать настоящее Решение в газете «Сергиевский вестник».</w:t>
      </w:r>
    </w:p>
    <w:p w:rsidR="00CA1B3A" w:rsidRPr="00CA1B3A" w:rsidRDefault="00CA1B3A" w:rsidP="00CA1B3A">
      <w:pPr>
        <w:tabs>
          <w:tab w:val="left" w:pos="284"/>
          <w:tab w:val="left" w:pos="3828"/>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4. Настоящее Решение вступает в силу со дня его официального опубликования.</w:t>
      </w:r>
    </w:p>
    <w:p w:rsidR="00D92295" w:rsidRDefault="00D92295" w:rsidP="00CA1B3A">
      <w:pPr>
        <w:tabs>
          <w:tab w:val="left" w:pos="284"/>
          <w:tab w:val="left" w:pos="3828"/>
        </w:tabs>
        <w:spacing w:after="0" w:line="240" w:lineRule="auto"/>
        <w:jc w:val="right"/>
        <w:rPr>
          <w:rFonts w:ascii="Times New Roman" w:eastAsia="Calibri" w:hAnsi="Times New Roman" w:cs="Times New Roman"/>
          <w:sz w:val="12"/>
          <w:szCs w:val="12"/>
        </w:rPr>
      </w:pPr>
    </w:p>
    <w:p w:rsidR="00CA1B3A" w:rsidRPr="00CA1B3A" w:rsidRDefault="00CA1B3A" w:rsidP="00CA1B3A">
      <w:pPr>
        <w:tabs>
          <w:tab w:val="left" w:pos="284"/>
          <w:tab w:val="left" w:pos="3828"/>
        </w:tabs>
        <w:spacing w:after="0" w:line="240" w:lineRule="auto"/>
        <w:jc w:val="right"/>
        <w:rPr>
          <w:rFonts w:ascii="Times New Roman" w:eastAsia="Calibri" w:hAnsi="Times New Roman" w:cs="Times New Roman"/>
          <w:sz w:val="12"/>
          <w:szCs w:val="12"/>
        </w:rPr>
      </w:pPr>
      <w:r w:rsidRPr="00CA1B3A">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CA1B3A">
        <w:rPr>
          <w:rFonts w:ascii="Times New Roman" w:eastAsia="Calibri" w:hAnsi="Times New Roman" w:cs="Times New Roman"/>
          <w:sz w:val="12"/>
          <w:szCs w:val="12"/>
        </w:rPr>
        <w:t>сельского поселения Липовка</w:t>
      </w:r>
    </w:p>
    <w:p w:rsidR="00CA1B3A" w:rsidRPr="00CA1B3A" w:rsidRDefault="00CA1B3A" w:rsidP="00CA1B3A">
      <w:pPr>
        <w:tabs>
          <w:tab w:val="left" w:pos="284"/>
          <w:tab w:val="left" w:pos="3828"/>
        </w:tabs>
        <w:spacing w:after="0" w:line="240" w:lineRule="auto"/>
        <w:jc w:val="right"/>
        <w:rPr>
          <w:rFonts w:ascii="Times New Roman" w:eastAsia="Calibri" w:hAnsi="Times New Roman" w:cs="Times New Roman"/>
          <w:sz w:val="12"/>
          <w:szCs w:val="12"/>
        </w:rPr>
      </w:pPr>
      <w:r w:rsidRPr="00CA1B3A">
        <w:rPr>
          <w:rFonts w:ascii="Times New Roman" w:eastAsia="Calibri" w:hAnsi="Times New Roman" w:cs="Times New Roman"/>
          <w:sz w:val="12"/>
          <w:szCs w:val="12"/>
        </w:rPr>
        <w:t>муниципального района Сергиевский</w:t>
      </w:r>
    </w:p>
    <w:p w:rsidR="00CA1B3A" w:rsidRDefault="00CA1B3A" w:rsidP="00CA1B3A">
      <w:pPr>
        <w:tabs>
          <w:tab w:val="left" w:pos="284"/>
          <w:tab w:val="left" w:pos="3828"/>
        </w:tabs>
        <w:spacing w:after="0" w:line="240" w:lineRule="auto"/>
        <w:jc w:val="right"/>
        <w:rPr>
          <w:rFonts w:ascii="Times New Roman" w:eastAsia="Calibri" w:hAnsi="Times New Roman" w:cs="Times New Roman"/>
          <w:sz w:val="12"/>
          <w:szCs w:val="12"/>
        </w:rPr>
      </w:pPr>
      <w:r w:rsidRPr="00CA1B3A">
        <w:rPr>
          <w:rFonts w:ascii="Times New Roman" w:eastAsia="Calibri" w:hAnsi="Times New Roman" w:cs="Times New Roman"/>
          <w:sz w:val="12"/>
          <w:szCs w:val="12"/>
        </w:rPr>
        <w:t>Н.Н. Тихонова</w:t>
      </w:r>
    </w:p>
    <w:p w:rsidR="00CA1B3A" w:rsidRDefault="00CA1B3A" w:rsidP="00CA1B3A">
      <w:pPr>
        <w:tabs>
          <w:tab w:val="left" w:pos="284"/>
          <w:tab w:val="left" w:pos="3828"/>
        </w:tabs>
        <w:spacing w:after="0" w:line="240" w:lineRule="auto"/>
        <w:jc w:val="right"/>
        <w:rPr>
          <w:rFonts w:ascii="Times New Roman" w:eastAsia="Calibri" w:hAnsi="Times New Roman" w:cs="Times New Roman"/>
          <w:sz w:val="12"/>
          <w:szCs w:val="12"/>
        </w:rPr>
      </w:pPr>
    </w:p>
    <w:p w:rsidR="00D92295" w:rsidRPr="00CA1B3A" w:rsidRDefault="00D92295" w:rsidP="00CA1B3A">
      <w:pPr>
        <w:tabs>
          <w:tab w:val="left" w:pos="284"/>
          <w:tab w:val="left" w:pos="3828"/>
        </w:tabs>
        <w:spacing w:after="0" w:line="240" w:lineRule="auto"/>
        <w:jc w:val="right"/>
        <w:rPr>
          <w:rFonts w:ascii="Times New Roman" w:eastAsia="Calibri" w:hAnsi="Times New Roman" w:cs="Times New Roman"/>
          <w:sz w:val="12"/>
          <w:szCs w:val="12"/>
        </w:rPr>
      </w:pPr>
    </w:p>
    <w:p w:rsidR="00CA1B3A" w:rsidRPr="00CA1B3A" w:rsidRDefault="00CA1B3A" w:rsidP="00CA1B3A">
      <w:pPr>
        <w:tabs>
          <w:tab w:val="left" w:pos="284"/>
          <w:tab w:val="left" w:pos="3828"/>
        </w:tabs>
        <w:spacing w:after="0" w:line="240" w:lineRule="auto"/>
        <w:jc w:val="right"/>
        <w:rPr>
          <w:rFonts w:ascii="Times New Roman" w:eastAsia="Calibri" w:hAnsi="Times New Roman" w:cs="Times New Roman"/>
          <w:sz w:val="12"/>
          <w:szCs w:val="12"/>
        </w:rPr>
      </w:pPr>
      <w:r w:rsidRPr="00CA1B3A">
        <w:rPr>
          <w:rFonts w:ascii="Times New Roman" w:eastAsia="Calibri" w:hAnsi="Times New Roman" w:cs="Times New Roman"/>
          <w:sz w:val="12"/>
          <w:szCs w:val="12"/>
        </w:rPr>
        <w:t>Глава сельского поселения Липовка</w:t>
      </w:r>
    </w:p>
    <w:p w:rsidR="00CA1B3A" w:rsidRPr="00CA1B3A" w:rsidRDefault="00CA1B3A" w:rsidP="00CA1B3A">
      <w:pPr>
        <w:tabs>
          <w:tab w:val="left" w:pos="284"/>
          <w:tab w:val="left" w:pos="3828"/>
        </w:tabs>
        <w:spacing w:after="0" w:line="240" w:lineRule="auto"/>
        <w:jc w:val="right"/>
        <w:rPr>
          <w:rFonts w:ascii="Times New Roman" w:eastAsia="Calibri" w:hAnsi="Times New Roman" w:cs="Times New Roman"/>
          <w:sz w:val="12"/>
          <w:szCs w:val="12"/>
        </w:rPr>
      </w:pPr>
      <w:r w:rsidRPr="00CA1B3A">
        <w:rPr>
          <w:rFonts w:ascii="Times New Roman" w:eastAsia="Calibri" w:hAnsi="Times New Roman" w:cs="Times New Roman"/>
          <w:sz w:val="12"/>
          <w:szCs w:val="12"/>
        </w:rPr>
        <w:t>муниципального района Сергиевский</w:t>
      </w:r>
    </w:p>
    <w:p w:rsidR="00CA1B3A" w:rsidRPr="00CA1B3A" w:rsidRDefault="00CA1B3A" w:rsidP="00CA1B3A">
      <w:pPr>
        <w:tabs>
          <w:tab w:val="left" w:pos="284"/>
          <w:tab w:val="left" w:pos="3828"/>
        </w:tabs>
        <w:spacing w:after="0" w:line="240" w:lineRule="auto"/>
        <w:jc w:val="right"/>
        <w:rPr>
          <w:rFonts w:ascii="Times New Roman" w:eastAsia="Calibri" w:hAnsi="Times New Roman" w:cs="Times New Roman"/>
          <w:sz w:val="12"/>
          <w:szCs w:val="12"/>
        </w:rPr>
      </w:pPr>
      <w:r w:rsidRPr="00CA1B3A">
        <w:rPr>
          <w:rFonts w:ascii="Times New Roman" w:eastAsia="Calibri" w:hAnsi="Times New Roman" w:cs="Times New Roman"/>
          <w:sz w:val="12"/>
          <w:szCs w:val="12"/>
        </w:rPr>
        <w:t>С.И. Вершинин</w:t>
      </w:r>
    </w:p>
    <w:p w:rsidR="008C3F4D" w:rsidRDefault="008C3F4D" w:rsidP="008C3F4D">
      <w:pPr>
        <w:tabs>
          <w:tab w:val="left" w:pos="284"/>
          <w:tab w:val="left" w:pos="3828"/>
        </w:tabs>
        <w:spacing w:after="0" w:line="240" w:lineRule="auto"/>
        <w:jc w:val="both"/>
        <w:rPr>
          <w:rFonts w:ascii="Times New Roman" w:eastAsia="Calibri" w:hAnsi="Times New Roman" w:cs="Times New Roman"/>
          <w:sz w:val="12"/>
          <w:szCs w:val="12"/>
        </w:rPr>
      </w:pPr>
    </w:p>
    <w:p w:rsidR="00D92295" w:rsidRPr="00AD743C" w:rsidRDefault="00D92295" w:rsidP="008C3F4D">
      <w:pPr>
        <w:tabs>
          <w:tab w:val="left" w:pos="284"/>
          <w:tab w:val="left" w:pos="3828"/>
        </w:tabs>
        <w:spacing w:after="0" w:line="240" w:lineRule="auto"/>
        <w:jc w:val="both"/>
        <w:rPr>
          <w:rFonts w:ascii="Times New Roman" w:eastAsia="Calibri" w:hAnsi="Times New Roman" w:cs="Times New Roman"/>
          <w:sz w:val="12"/>
          <w:szCs w:val="12"/>
        </w:rPr>
      </w:pPr>
    </w:p>
    <w:p w:rsidR="008C3F4D" w:rsidRPr="00AD743C" w:rsidRDefault="008C3F4D" w:rsidP="008C3F4D">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8C3F4D" w:rsidRPr="00AD743C" w:rsidRDefault="008C3F4D" w:rsidP="008C3F4D">
      <w:pPr>
        <w:spacing w:after="0" w:line="240" w:lineRule="auto"/>
        <w:jc w:val="right"/>
        <w:rPr>
          <w:rFonts w:ascii="Times New Roman" w:eastAsia="Calibri" w:hAnsi="Times New Roman" w:cs="Times New Roman"/>
          <w:i/>
          <w:sz w:val="12"/>
          <w:szCs w:val="12"/>
        </w:rPr>
      </w:pPr>
      <w:r w:rsidRPr="00AD743C">
        <w:rPr>
          <w:rFonts w:ascii="Times New Roman" w:eastAsia="Calibri" w:hAnsi="Times New Roman" w:cs="Times New Roman"/>
          <w:i/>
          <w:sz w:val="12"/>
          <w:szCs w:val="12"/>
        </w:rPr>
        <w:t xml:space="preserve">к решению Собрания Представителей сельского поселения </w:t>
      </w:r>
      <w:r w:rsidR="00CA1B3A" w:rsidRPr="00CA1B3A">
        <w:rPr>
          <w:rFonts w:ascii="Times New Roman" w:eastAsia="Calibri" w:hAnsi="Times New Roman" w:cs="Times New Roman"/>
          <w:i/>
          <w:sz w:val="12"/>
          <w:szCs w:val="12"/>
        </w:rPr>
        <w:t>Липовка</w:t>
      </w:r>
    </w:p>
    <w:p w:rsidR="008C3F4D" w:rsidRPr="00AD743C" w:rsidRDefault="008C3F4D" w:rsidP="008C3F4D">
      <w:pPr>
        <w:spacing w:after="0" w:line="240" w:lineRule="auto"/>
        <w:jc w:val="right"/>
        <w:rPr>
          <w:rFonts w:ascii="Times New Roman" w:eastAsia="Calibri" w:hAnsi="Times New Roman" w:cs="Times New Roman"/>
          <w:i/>
          <w:sz w:val="12"/>
          <w:szCs w:val="12"/>
        </w:rPr>
      </w:pPr>
      <w:r w:rsidRPr="00AD743C">
        <w:rPr>
          <w:rFonts w:ascii="Times New Roman" w:eastAsia="Calibri" w:hAnsi="Times New Roman" w:cs="Times New Roman"/>
          <w:i/>
          <w:sz w:val="12"/>
          <w:szCs w:val="12"/>
        </w:rPr>
        <w:t>муниципального района Сергиевский Самарской области</w:t>
      </w:r>
    </w:p>
    <w:p w:rsidR="008C3F4D" w:rsidRPr="00AD743C" w:rsidRDefault="008C3F4D" w:rsidP="008C3F4D">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№1</w:t>
      </w:r>
      <w:r w:rsidR="00CA1B3A">
        <w:rPr>
          <w:rFonts w:ascii="Times New Roman" w:eastAsia="Calibri" w:hAnsi="Times New Roman" w:cs="Times New Roman"/>
          <w:i/>
          <w:sz w:val="12"/>
          <w:szCs w:val="12"/>
        </w:rPr>
        <w:t>2</w:t>
      </w:r>
      <w:r w:rsidRPr="00AD743C">
        <w:rPr>
          <w:rFonts w:ascii="Times New Roman" w:eastAsia="Calibri" w:hAnsi="Times New Roman" w:cs="Times New Roman"/>
          <w:i/>
          <w:sz w:val="12"/>
          <w:szCs w:val="12"/>
        </w:rPr>
        <w:t xml:space="preserve"> от “26” </w:t>
      </w:r>
      <w:r>
        <w:rPr>
          <w:rFonts w:ascii="Times New Roman" w:eastAsia="Calibri" w:hAnsi="Times New Roman" w:cs="Times New Roman"/>
          <w:i/>
          <w:sz w:val="12"/>
          <w:szCs w:val="12"/>
        </w:rPr>
        <w:t>апреля</w:t>
      </w:r>
      <w:r w:rsidRPr="00AD743C">
        <w:rPr>
          <w:rFonts w:ascii="Times New Roman" w:eastAsia="Calibri" w:hAnsi="Times New Roman" w:cs="Times New Roman"/>
          <w:i/>
          <w:sz w:val="12"/>
          <w:szCs w:val="12"/>
        </w:rPr>
        <w:t xml:space="preserve"> 2024 г.</w:t>
      </w:r>
    </w:p>
    <w:p w:rsidR="00D92295" w:rsidRDefault="00D92295" w:rsidP="00CA1B3A">
      <w:pPr>
        <w:tabs>
          <w:tab w:val="left" w:pos="284"/>
        </w:tabs>
        <w:spacing w:after="0" w:line="240" w:lineRule="auto"/>
        <w:jc w:val="center"/>
        <w:rPr>
          <w:rFonts w:ascii="Times New Roman" w:eastAsia="Calibri" w:hAnsi="Times New Roman" w:cs="Times New Roman"/>
          <w:b/>
          <w:sz w:val="12"/>
          <w:szCs w:val="12"/>
        </w:rPr>
      </w:pPr>
    </w:p>
    <w:p w:rsidR="00CA1B3A" w:rsidRPr="00CA1B3A" w:rsidRDefault="00CA1B3A" w:rsidP="00CA1B3A">
      <w:pPr>
        <w:tabs>
          <w:tab w:val="left" w:pos="284"/>
        </w:tabs>
        <w:spacing w:after="0" w:line="240" w:lineRule="auto"/>
        <w:jc w:val="center"/>
        <w:rPr>
          <w:rFonts w:ascii="Times New Roman" w:eastAsia="Calibri" w:hAnsi="Times New Roman" w:cs="Times New Roman"/>
          <w:b/>
          <w:sz w:val="12"/>
          <w:szCs w:val="12"/>
        </w:rPr>
      </w:pPr>
      <w:r w:rsidRPr="00CA1B3A">
        <w:rPr>
          <w:rFonts w:ascii="Times New Roman" w:eastAsia="Calibri" w:hAnsi="Times New Roman" w:cs="Times New Roman"/>
          <w:b/>
          <w:sz w:val="12"/>
          <w:szCs w:val="12"/>
        </w:rPr>
        <w:t>ПОЛОЖЕНИЕ</w:t>
      </w:r>
    </w:p>
    <w:p w:rsidR="00CA1B3A" w:rsidRDefault="00CA1B3A" w:rsidP="00CA1B3A">
      <w:pPr>
        <w:tabs>
          <w:tab w:val="left" w:pos="284"/>
        </w:tabs>
        <w:spacing w:after="0" w:line="240" w:lineRule="auto"/>
        <w:jc w:val="center"/>
        <w:rPr>
          <w:rFonts w:ascii="Times New Roman" w:eastAsia="Calibri" w:hAnsi="Times New Roman" w:cs="Times New Roman"/>
          <w:b/>
          <w:sz w:val="12"/>
          <w:szCs w:val="12"/>
        </w:rPr>
      </w:pPr>
      <w:r w:rsidRPr="00CA1B3A">
        <w:rPr>
          <w:rFonts w:ascii="Times New Roman" w:eastAsia="Calibri" w:hAnsi="Times New Roman" w:cs="Times New Roman"/>
          <w:b/>
          <w:sz w:val="12"/>
          <w:szCs w:val="12"/>
        </w:rPr>
        <w:t>О ЗЕМЕЛЬНОМ НАЛОГЕ НА ТЕРРИТОРИИ</w:t>
      </w:r>
    </w:p>
    <w:p w:rsidR="00CA1B3A" w:rsidRPr="00CA1B3A" w:rsidRDefault="00CA1B3A" w:rsidP="00CA1B3A">
      <w:pPr>
        <w:tabs>
          <w:tab w:val="left" w:pos="284"/>
        </w:tabs>
        <w:spacing w:after="0" w:line="240" w:lineRule="auto"/>
        <w:jc w:val="center"/>
        <w:rPr>
          <w:rFonts w:ascii="Times New Roman" w:eastAsia="Calibri" w:hAnsi="Times New Roman" w:cs="Times New Roman"/>
          <w:b/>
          <w:sz w:val="12"/>
          <w:szCs w:val="12"/>
        </w:rPr>
      </w:pPr>
      <w:r w:rsidRPr="00CA1B3A">
        <w:rPr>
          <w:rFonts w:ascii="Times New Roman" w:eastAsia="Calibri" w:hAnsi="Times New Roman" w:cs="Times New Roman"/>
          <w:b/>
          <w:sz w:val="12"/>
          <w:szCs w:val="12"/>
        </w:rPr>
        <w:t xml:space="preserve"> СЕЛЬСКОГО ПОСЕЛЕНИЯ ЛИПОВКА МУНИЦИПАЛЬНОГО РАЙОНА СЕРГИЕВСКИЙ</w:t>
      </w:r>
    </w:p>
    <w:p w:rsidR="00CA1B3A" w:rsidRPr="00CA1B3A" w:rsidRDefault="00CA1B3A" w:rsidP="00CA1B3A">
      <w:pPr>
        <w:tabs>
          <w:tab w:val="left" w:pos="284"/>
        </w:tabs>
        <w:spacing w:after="0" w:line="240" w:lineRule="auto"/>
        <w:jc w:val="both"/>
        <w:rPr>
          <w:rFonts w:ascii="Times New Roman" w:eastAsia="Calibri" w:hAnsi="Times New Roman" w:cs="Times New Roman"/>
          <w:sz w:val="12"/>
          <w:szCs w:val="12"/>
        </w:rPr>
      </w:pP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Статья 1. Общие положения</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Настоящее Положение устанавливает земельный налог, обязательный к уплате на территории сельского поселения Липовка муниципального района Сергиевский, налоговые ставки в пределах, установленных Главой 31 Налогового кодекса РФ, порядок уплаты налога и авансовых платежей, льготы по налогу, основания и порядок их применения.</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Статья 2. Налогоплательщики</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2.1. Налогоплательщиками налога (далее - налогоплательщики) признаются организации и физические лица, обладающие земельными участками, признаваемыми объектом налогообложения в соответствии со статьей 389 Налогового кодекса РФ, на праве собственности, на праве постоянного (бессрочного) пользования или праве пожизненного наследуемого владения.</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2.2.  Не признаются налогоплательщиками организации и физические лица в отношении земельных участков, находящихся у них на праве безвозмездного пользования, в том числе праве безвозмездного срочного пользования, или переданных им по договору аренды.</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Статья 3. Объект налогообложения</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3.1.</w:t>
      </w:r>
      <w:r>
        <w:rPr>
          <w:rFonts w:ascii="Times New Roman" w:eastAsia="Calibri" w:hAnsi="Times New Roman" w:cs="Times New Roman"/>
          <w:sz w:val="12"/>
          <w:szCs w:val="12"/>
        </w:rPr>
        <w:t xml:space="preserve"> </w:t>
      </w:r>
      <w:r w:rsidRPr="00CA1B3A">
        <w:rPr>
          <w:rFonts w:ascii="Times New Roman" w:eastAsia="Calibri" w:hAnsi="Times New Roman" w:cs="Times New Roman"/>
          <w:sz w:val="12"/>
          <w:szCs w:val="12"/>
        </w:rPr>
        <w:t>Объектом налогообложения признаются земельные участки, расположенные в пределах сельского поселения Липовка муниципального района Сергиевский, на территории которого введен налог.</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3.2. </w:t>
      </w:r>
      <w:r w:rsidRPr="00CA1B3A">
        <w:rPr>
          <w:rFonts w:ascii="Times New Roman" w:eastAsia="Calibri" w:hAnsi="Times New Roman" w:cs="Times New Roman"/>
          <w:sz w:val="12"/>
          <w:szCs w:val="12"/>
        </w:rPr>
        <w:t>Не признаются объектом налогообложения земельные участки, в соответствии с пунктом 2 статьи 389 Налогового кодекса РФ.</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Статья 4. Налоговая база</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4.1. Налоговая база определяется как кадастровая стоимость земельных участков, признаваемых объектом налогообложения в соответствии со статьей 389 Налогового кодекса РФ.</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Статья 5. Порядок определения налоговой базы</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5.1. Порядок определения налоговой базы производится в соответствии со статьей 391 Налогового кодекса РФ.</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Статья 6. Особенности определения налоговой базы в отношении земельных участков, находящихся в общей собственности</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6.1. Определение налоговой базы в отношении земельных участков, находящихся в общей собственности, производятся в соответствии со статьей 392 Налогового кодекса РФ.</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Статья 7. Налоговая ставка</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7.1. Налоговая ставка в размере 0,3 процента устанавливается в отношении земельных участков:</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занятых жилищным фондом и (или) объектами инженерной инфраструктуры жилищно-коммунального комплекса (за исключением части земельного участка, приходящейся на объект недвижимого имущества, не относящийся к жилищному фонду и (или)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7.2. Налоговая ставка в размере 1,5 процента устанавливается в отношении прочих земельных участков.</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Статья 8. Налоговые льготы</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8.1. Налоговые льготы устанавливаются статьёй 395 Налогового кодекса Российской Федерации.</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8.2. Помимо указанных в статье 395 Налогового кодекса Российской Федерации категорий, также освобождаются от налогообложения:</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lastRenderedPageBreak/>
        <w:t>- казенные учреждения, финансируемые за счет средств местного бюджета;</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специализированные областные некоммерческие организации;</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дети-сироты в возрасте до 18 лет;</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дети, оставшиеся без попечения родителей, в возрасте до 18 лет;</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лица из числа детей-сирот и детей, оставшихся без попечения родителей, обучающиеся по очной форме в образовательных учреждениях всех типов и видов независимо от организационно-правовой формы, за исключением образовательных учреждений дополнительного образования, до окончания ими такого обучения, но не дольше чем до достижения ими возраста 23 лет (далее - лица из числа детей-сирот и детей, оставшихся без попечения родителей);</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физические лица, имеющие трех и более несовершеннолетних детей;</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образовательные организации, находящиеся на территории сельского поселения Липовка муниципального района Сергиевский Самарской области.</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8.3. Предоставляется льгота в размере 70 процентов по уплате налога в отношении одного земельного участка, находящегося в собственности, постоянном (бессрочном) пользовании или пожизненном наследуемом владении, приобретенного для личного подсобного хозяйства, а также дачного хозяйства и индивидуального жилищного строительства:</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пенсионерам, получающим пенсии, назначаемые в порядке, установленном пенсионным законодательством, а также лицам, достигшим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физическим лицам, соответствующим условиям, необходимым для назначения пенсии в соответствии с законодательством Российской Федерации, действовавшим на 31 декабря 2018 года;</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инвалидам, имеющим I и II группу инвалидности;</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инвалидам детства.</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Статья 9. Порядок и сроки предоставления</w:t>
      </w:r>
      <w:r>
        <w:rPr>
          <w:rFonts w:ascii="Times New Roman" w:eastAsia="Calibri" w:hAnsi="Times New Roman" w:cs="Times New Roman"/>
          <w:sz w:val="12"/>
          <w:szCs w:val="12"/>
        </w:rPr>
        <w:t xml:space="preserve"> </w:t>
      </w:r>
      <w:r w:rsidRPr="00CA1B3A">
        <w:rPr>
          <w:rFonts w:ascii="Times New Roman" w:eastAsia="Calibri" w:hAnsi="Times New Roman" w:cs="Times New Roman"/>
          <w:sz w:val="12"/>
          <w:szCs w:val="12"/>
        </w:rPr>
        <w:t>налогоплательщиками документов, подтверждающих право</w:t>
      </w:r>
      <w:r>
        <w:rPr>
          <w:rFonts w:ascii="Times New Roman" w:eastAsia="Calibri" w:hAnsi="Times New Roman" w:cs="Times New Roman"/>
          <w:sz w:val="12"/>
          <w:szCs w:val="12"/>
        </w:rPr>
        <w:t xml:space="preserve"> </w:t>
      </w:r>
      <w:r w:rsidRPr="00CA1B3A">
        <w:rPr>
          <w:rFonts w:ascii="Times New Roman" w:eastAsia="Calibri" w:hAnsi="Times New Roman" w:cs="Times New Roman"/>
          <w:sz w:val="12"/>
          <w:szCs w:val="12"/>
        </w:rPr>
        <w:t>на применение льготы</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9.1. При определении подлежащей уплате налогоплательщиком суммы налога налоговая льгота физическим лицам предоставляется в отношении одного объекта налогообложения, находящегося на территории муниципального района Сергиевский, каждого вида по выбору налогоплательщика вне зависимости от количества оснований для применения налоговых льгот.</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Налоговая льгота физическим лицам, имеющим трех и более несовершеннолетних детей, предоставляется в отношении приобретенного ими в собственность бесплатно земельного участка, который образован в рамках реализации областной государственной программы.</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9.2. Физические лица и юридические лица, имеющие право на налоговые льготы, представляют в налоговый орган заявление о предоставлении налоговой льготы, а также вправе представить документы, подтверждающие право налогоплательщика на налоговую льготу, в срок не позднее 1 февраля года, следующего за истекшим налоговым периодом:</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1) Казенные учреждения, финансируемые за счет средств местного бюджета:</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копии учредительных документов, смета доходов и расходов;</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2) Специализированные областные некоммерческие организации:</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документы, подтверждающие статус организации, и иные документы, подтверждающие право на льготу;</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3) Физические лица, соответствующие условиям, необходимым для назначения пенсии в соответствии с законодательством Российской Федерации, действовавшим на 31 декабря 2018 года:</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уведомление о выбранном земельном участке, паспорт и удостоверение пенсионера;</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4) Инвалиды, имеющие I и II группу инвалидности, инвалиды с детства:</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уведомление о выбранном земельном участке, справка медико-социальной экспертной комиссии, специальное удостоверение инвалида;</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5) Дети-сироты в возрасте до 18 лет:</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уведомление о выбранном земельном участке, свидетельство о рождении несовершеннолетнего и свидетельство о смерти родителей (родителя);</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6) Дети, оставшиеся без попечения родителей, в возрасте до 18 лет:</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уведомление о выбранном земельном участке, свидетельство о рождении несовершеннолетнего и одного из следующих документов соответственно:</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решение суда о лишении родителей (родителя) родительских прав, ограничении в родительских правах, признании безвестно отсутствующими, недееспособными (ограниченными в дееспособности), объявленными умершими;</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справка из лечебного учреждения, где родители (родитель) находятся на лечении;</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справка из учреждения, где родители (родитель) отбывают наказание в виде лишения свободы либо находятся под стражей;</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отказ родителей (родителя) от воспитания детей либо взятия своих детей из воспитательных, лечебных учреждений, учреждений социальной защиты;</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7) Лица из числа детей-сирот и детей, оставшихся без попечения родителей:</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уведомление о выбранном земельном участке, документ, удостоверяющий личность, справка образовательного учреждения, подтверждающая обучение по очной форме, и одного из следующих документов соответственно:</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свидетельство о смерти родителей (родителя);</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решение суда о лишении родителей (родителя) родительских прав, ограничении в родительских правах, признании безвестно отсутствующими, недееспособными (ограниченными в дееспособности), объявленными умершими;</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справка из лечебного учреждения, где родители (родитель) находятся на лечении;</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справка из учреждения, где родители (родитель) отбывают наказание в виде лишения свободы либо находятся под стражей;</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отказ родителей (родителя) от воспитания детей либо взятия своих детей из воспитательных, лечебных учреждений, учреждений социальной защиты;</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8) Физические лица, имеющие трех и более несовершеннолетних детей:</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справка о составе семьи;</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 постановление Главы муниципального района о предоставлении в собственность земельного участка.</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9.3. Уведомление о выбранных объектах налогообложения, в отношении которых предоставляется налоговая льгота, представляется налогоплательщиком в налоговый орган по своему выбору не позднее 31 декабря года, являющегося налоговым периодом, начиная с которого в отношении указанных объектов применяется налоговая льгота.</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Статья 10. Порядок уплаты налога и авансовых платежей по налогу в отношении налогоплательщиков-организаций</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10.1. Налог и авансовые платежи по налогу уплачиваются налогоплательщиками-организациями в бюджет по месту нахождения земельных участков, признаваемых объектом налогообложения в соответствии со статьей 389 Налогового кодекса Российской Федерации.</w:t>
      </w:r>
    </w:p>
    <w:p w:rsidR="00CA1B3A" w:rsidRPr="00CA1B3A" w:rsidRDefault="00CA1B3A" w:rsidP="00CA1B3A">
      <w:pPr>
        <w:tabs>
          <w:tab w:val="left" w:pos="284"/>
        </w:tabs>
        <w:spacing w:after="0" w:line="240" w:lineRule="auto"/>
        <w:ind w:firstLine="284"/>
        <w:jc w:val="both"/>
        <w:rPr>
          <w:rFonts w:ascii="Times New Roman" w:eastAsia="Calibri" w:hAnsi="Times New Roman" w:cs="Times New Roman"/>
          <w:sz w:val="12"/>
          <w:szCs w:val="12"/>
        </w:rPr>
      </w:pPr>
      <w:r w:rsidRPr="00CA1B3A">
        <w:rPr>
          <w:rFonts w:ascii="Times New Roman" w:eastAsia="Calibri" w:hAnsi="Times New Roman" w:cs="Times New Roman"/>
          <w:sz w:val="12"/>
          <w:szCs w:val="12"/>
        </w:rPr>
        <w:t>10.2. Порядок уплаты налога и авансовых платежей по налогу в отношении налогоплательщиков-организаций применяется в соответствии со статьей 397 Налогового кодекса Российской Федерации.</w:t>
      </w:r>
    </w:p>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D92295" w:rsidRDefault="00D92295" w:rsidP="006D4521">
      <w:pPr>
        <w:tabs>
          <w:tab w:val="left" w:pos="284"/>
        </w:tabs>
        <w:spacing w:after="0" w:line="240" w:lineRule="auto"/>
        <w:jc w:val="both"/>
        <w:rPr>
          <w:rFonts w:ascii="Times New Roman" w:eastAsia="Calibri" w:hAnsi="Times New Roman" w:cs="Times New Roman"/>
          <w:sz w:val="12"/>
          <w:szCs w:val="12"/>
        </w:rPr>
      </w:pPr>
    </w:p>
    <w:p w:rsidR="00D92295" w:rsidRDefault="00D92295" w:rsidP="006D4521">
      <w:pPr>
        <w:tabs>
          <w:tab w:val="left" w:pos="284"/>
        </w:tabs>
        <w:spacing w:after="0" w:line="240" w:lineRule="auto"/>
        <w:jc w:val="both"/>
        <w:rPr>
          <w:rFonts w:ascii="Times New Roman" w:eastAsia="Calibri" w:hAnsi="Times New Roman" w:cs="Times New Roman"/>
          <w:sz w:val="12"/>
          <w:szCs w:val="12"/>
        </w:rPr>
      </w:pPr>
    </w:p>
    <w:p w:rsidR="008C3F4D" w:rsidRPr="00AD743C" w:rsidRDefault="008C3F4D" w:rsidP="008C3F4D">
      <w:pPr>
        <w:tabs>
          <w:tab w:val="left" w:pos="284"/>
          <w:tab w:val="left" w:pos="3828"/>
        </w:tabs>
        <w:spacing w:after="0" w:line="240" w:lineRule="auto"/>
        <w:jc w:val="center"/>
        <w:rPr>
          <w:rFonts w:ascii="Times New Roman" w:eastAsia="Calibri" w:hAnsi="Times New Roman" w:cs="Times New Roman"/>
          <w:b/>
          <w:sz w:val="12"/>
          <w:szCs w:val="12"/>
        </w:rPr>
      </w:pPr>
      <w:r w:rsidRPr="00AD743C">
        <w:rPr>
          <w:rFonts w:ascii="Times New Roman" w:eastAsia="Calibri" w:hAnsi="Times New Roman" w:cs="Times New Roman"/>
          <w:b/>
          <w:sz w:val="12"/>
          <w:szCs w:val="12"/>
        </w:rPr>
        <w:lastRenderedPageBreak/>
        <w:t>СОБРАНИЕ ПРЕДСТАВИТЕЛЕЙ</w:t>
      </w:r>
    </w:p>
    <w:p w:rsidR="008C3F4D" w:rsidRPr="00AD743C" w:rsidRDefault="008C3F4D" w:rsidP="008C3F4D">
      <w:pPr>
        <w:tabs>
          <w:tab w:val="left" w:pos="284"/>
          <w:tab w:val="left" w:pos="3828"/>
        </w:tabs>
        <w:spacing w:after="0" w:line="240" w:lineRule="auto"/>
        <w:jc w:val="center"/>
        <w:rPr>
          <w:rFonts w:ascii="Times New Roman" w:eastAsia="Calibri" w:hAnsi="Times New Roman" w:cs="Times New Roman"/>
          <w:b/>
          <w:sz w:val="12"/>
          <w:szCs w:val="12"/>
        </w:rPr>
      </w:pPr>
      <w:r w:rsidRPr="00AD743C">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СВЕТЛОДОЛЬСК</w:t>
      </w:r>
    </w:p>
    <w:p w:rsidR="008C3F4D" w:rsidRPr="00AD743C" w:rsidRDefault="008C3F4D" w:rsidP="008C3F4D">
      <w:pPr>
        <w:tabs>
          <w:tab w:val="left" w:pos="284"/>
          <w:tab w:val="left" w:pos="3828"/>
        </w:tabs>
        <w:spacing w:after="0" w:line="240" w:lineRule="auto"/>
        <w:jc w:val="center"/>
        <w:rPr>
          <w:rFonts w:ascii="Times New Roman" w:eastAsia="Calibri" w:hAnsi="Times New Roman" w:cs="Times New Roman"/>
          <w:b/>
          <w:sz w:val="12"/>
          <w:szCs w:val="12"/>
        </w:rPr>
      </w:pPr>
      <w:r w:rsidRPr="00AD743C">
        <w:rPr>
          <w:rFonts w:ascii="Times New Roman" w:eastAsia="Calibri" w:hAnsi="Times New Roman" w:cs="Times New Roman"/>
          <w:b/>
          <w:sz w:val="12"/>
          <w:szCs w:val="12"/>
        </w:rPr>
        <w:t>МУНИЦИПАЛЬНОГО РАЙОНА СЕРГИЕВСКИЙ</w:t>
      </w:r>
    </w:p>
    <w:p w:rsidR="008C3F4D" w:rsidRPr="00AD743C" w:rsidRDefault="008C3F4D" w:rsidP="008C3F4D">
      <w:pPr>
        <w:tabs>
          <w:tab w:val="left" w:pos="284"/>
        </w:tabs>
        <w:spacing w:after="0" w:line="240" w:lineRule="auto"/>
        <w:jc w:val="center"/>
        <w:rPr>
          <w:rFonts w:ascii="Times New Roman" w:eastAsia="Calibri" w:hAnsi="Times New Roman" w:cs="Times New Roman"/>
          <w:b/>
          <w:sz w:val="12"/>
          <w:szCs w:val="12"/>
        </w:rPr>
      </w:pPr>
      <w:r w:rsidRPr="00AD743C">
        <w:rPr>
          <w:rFonts w:ascii="Times New Roman" w:eastAsia="Calibri" w:hAnsi="Times New Roman" w:cs="Times New Roman"/>
          <w:b/>
          <w:sz w:val="12"/>
          <w:szCs w:val="12"/>
        </w:rPr>
        <w:t>САМАРСКОЙ ОБЛАСТИ</w:t>
      </w:r>
    </w:p>
    <w:p w:rsidR="008C3F4D" w:rsidRPr="00AD743C" w:rsidRDefault="008C3F4D" w:rsidP="008C3F4D">
      <w:pPr>
        <w:tabs>
          <w:tab w:val="left" w:pos="284"/>
        </w:tabs>
        <w:spacing w:after="0" w:line="240" w:lineRule="auto"/>
        <w:jc w:val="center"/>
        <w:rPr>
          <w:rFonts w:ascii="Times New Roman" w:eastAsia="Calibri" w:hAnsi="Times New Roman" w:cs="Times New Roman"/>
          <w:sz w:val="12"/>
          <w:szCs w:val="12"/>
        </w:rPr>
      </w:pPr>
    </w:p>
    <w:p w:rsidR="008C3F4D" w:rsidRPr="00AD743C" w:rsidRDefault="008C3F4D" w:rsidP="008C3F4D">
      <w:pPr>
        <w:tabs>
          <w:tab w:val="left" w:pos="284"/>
        </w:tabs>
        <w:spacing w:after="0" w:line="240" w:lineRule="auto"/>
        <w:jc w:val="center"/>
        <w:rPr>
          <w:rFonts w:ascii="Times New Roman" w:eastAsia="Calibri" w:hAnsi="Times New Roman" w:cs="Times New Roman"/>
          <w:sz w:val="12"/>
          <w:szCs w:val="12"/>
        </w:rPr>
      </w:pPr>
      <w:r w:rsidRPr="00AD743C">
        <w:rPr>
          <w:rFonts w:ascii="Times New Roman" w:eastAsia="Calibri" w:hAnsi="Times New Roman" w:cs="Times New Roman"/>
          <w:sz w:val="12"/>
          <w:szCs w:val="12"/>
        </w:rPr>
        <w:t>РЕШЕНИЕ</w:t>
      </w:r>
    </w:p>
    <w:p w:rsidR="008C3F4D" w:rsidRPr="00AD743C" w:rsidRDefault="008C3F4D" w:rsidP="008C3F4D">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26</w:t>
      </w:r>
      <w:r w:rsidRPr="00AD743C">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AD743C">
        <w:rPr>
          <w:rFonts w:ascii="Times New Roman" w:eastAsia="Calibri" w:hAnsi="Times New Roman" w:cs="Times New Roman"/>
          <w:sz w:val="12"/>
          <w:szCs w:val="12"/>
        </w:rPr>
        <w:t xml:space="preserve"> 2024г.                                                                                                                                                                                       </w:t>
      </w:r>
      <w:r w:rsidR="00917A61">
        <w:rPr>
          <w:rFonts w:ascii="Times New Roman" w:eastAsia="Calibri" w:hAnsi="Times New Roman" w:cs="Times New Roman"/>
          <w:sz w:val="12"/>
          <w:szCs w:val="12"/>
        </w:rPr>
        <w:t xml:space="preserve">                             №11</w:t>
      </w:r>
    </w:p>
    <w:p w:rsidR="00917A61" w:rsidRDefault="00917A61" w:rsidP="00917A61">
      <w:pPr>
        <w:tabs>
          <w:tab w:val="left" w:pos="284"/>
          <w:tab w:val="left" w:pos="3828"/>
        </w:tabs>
        <w:spacing w:after="0" w:line="240" w:lineRule="auto"/>
        <w:jc w:val="center"/>
        <w:rPr>
          <w:rFonts w:ascii="Times New Roman" w:eastAsia="Calibri" w:hAnsi="Times New Roman" w:cs="Times New Roman"/>
          <w:b/>
          <w:sz w:val="12"/>
          <w:szCs w:val="12"/>
        </w:rPr>
      </w:pPr>
      <w:r w:rsidRPr="00917A61">
        <w:rPr>
          <w:rFonts w:ascii="Times New Roman" w:eastAsia="Calibri" w:hAnsi="Times New Roman" w:cs="Times New Roman"/>
          <w:b/>
          <w:sz w:val="12"/>
          <w:szCs w:val="12"/>
        </w:rPr>
        <w:t xml:space="preserve">«Об утверждении Положения о земельном налоге </w:t>
      </w:r>
    </w:p>
    <w:p w:rsidR="00917A61" w:rsidRPr="00917A61" w:rsidRDefault="00917A61" w:rsidP="00917A61">
      <w:pPr>
        <w:tabs>
          <w:tab w:val="left" w:pos="284"/>
          <w:tab w:val="left" w:pos="3828"/>
        </w:tabs>
        <w:spacing w:after="0" w:line="240" w:lineRule="auto"/>
        <w:jc w:val="center"/>
        <w:rPr>
          <w:rFonts w:ascii="Times New Roman" w:eastAsia="Calibri" w:hAnsi="Times New Roman" w:cs="Times New Roman"/>
          <w:b/>
          <w:sz w:val="12"/>
          <w:szCs w:val="12"/>
        </w:rPr>
      </w:pPr>
      <w:r w:rsidRPr="00917A61">
        <w:rPr>
          <w:rFonts w:ascii="Times New Roman" w:eastAsia="Calibri" w:hAnsi="Times New Roman" w:cs="Times New Roman"/>
          <w:b/>
          <w:sz w:val="12"/>
          <w:szCs w:val="12"/>
        </w:rPr>
        <w:t>на территории сельского поселения Светлодольск муниципального района Сергиевский»</w:t>
      </w:r>
    </w:p>
    <w:p w:rsidR="00917A61" w:rsidRPr="00917A61" w:rsidRDefault="00917A61" w:rsidP="00917A61">
      <w:pPr>
        <w:tabs>
          <w:tab w:val="left" w:pos="284"/>
          <w:tab w:val="left" w:pos="3828"/>
        </w:tabs>
        <w:spacing w:after="0" w:line="240" w:lineRule="auto"/>
        <w:jc w:val="both"/>
        <w:rPr>
          <w:rFonts w:ascii="Times New Roman" w:eastAsia="Calibri" w:hAnsi="Times New Roman" w:cs="Times New Roman"/>
          <w:sz w:val="12"/>
          <w:szCs w:val="12"/>
        </w:rPr>
      </w:pPr>
    </w:p>
    <w:p w:rsidR="00917A61" w:rsidRPr="00917A61" w:rsidRDefault="00917A61" w:rsidP="00917A61">
      <w:pPr>
        <w:tabs>
          <w:tab w:val="left" w:pos="284"/>
          <w:tab w:val="left" w:pos="3828"/>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В соответствии с Налоговым кодексом Российской Федерации, Федеральным законом от 06.10.2003 г. №131-ФЗ «Об общих принципах организации местного самоуправления в Российской Федерации», Уставом сельского поселения Светлодольск муниципального района Сергиевский Самарской области, Собрание представителей сельского поселения Светлодольск муниципального района Сергиевский, Собрание Представителей сельского поселения Светлодольск муниципального района Сергиевский Самарской области</w:t>
      </w:r>
    </w:p>
    <w:p w:rsidR="00917A61" w:rsidRPr="00917A61" w:rsidRDefault="00917A61" w:rsidP="00917A61">
      <w:pPr>
        <w:tabs>
          <w:tab w:val="left" w:pos="284"/>
          <w:tab w:val="left" w:pos="3828"/>
        </w:tabs>
        <w:spacing w:after="0" w:line="240" w:lineRule="auto"/>
        <w:ind w:firstLine="284"/>
        <w:jc w:val="both"/>
        <w:rPr>
          <w:rFonts w:ascii="Times New Roman" w:eastAsia="Calibri" w:hAnsi="Times New Roman" w:cs="Times New Roman"/>
          <w:b/>
          <w:sz w:val="12"/>
          <w:szCs w:val="12"/>
        </w:rPr>
      </w:pPr>
      <w:r w:rsidRPr="00917A61">
        <w:rPr>
          <w:rFonts w:ascii="Times New Roman" w:eastAsia="Calibri" w:hAnsi="Times New Roman" w:cs="Times New Roman"/>
          <w:b/>
          <w:sz w:val="12"/>
          <w:szCs w:val="12"/>
        </w:rPr>
        <w:t>РЕШИЛО:</w:t>
      </w:r>
    </w:p>
    <w:p w:rsidR="00917A61" w:rsidRPr="00917A61" w:rsidRDefault="00917A61" w:rsidP="00917A61">
      <w:pPr>
        <w:tabs>
          <w:tab w:val="left" w:pos="284"/>
          <w:tab w:val="left" w:pos="3828"/>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917A61">
        <w:rPr>
          <w:rFonts w:ascii="Times New Roman" w:eastAsia="Calibri" w:hAnsi="Times New Roman" w:cs="Times New Roman"/>
          <w:sz w:val="12"/>
          <w:szCs w:val="12"/>
        </w:rPr>
        <w:t>Утвердить Положение «О земельном налоге на территории сельского поселения Светлодольск муниципального района Сергиевский» в соответствии с Приложением №1 к настоящему решению.</w:t>
      </w:r>
    </w:p>
    <w:p w:rsidR="00917A61" w:rsidRPr="00917A61" w:rsidRDefault="00917A61" w:rsidP="00917A61">
      <w:pPr>
        <w:tabs>
          <w:tab w:val="left" w:pos="284"/>
          <w:tab w:val="left" w:pos="3828"/>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917A61">
        <w:rPr>
          <w:rFonts w:ascii="Times New Roman" w:eastAsia="Calibri" w:hAnsi="Times New Roman" w:cs="Times New Roman"/>
          <w:sz w:val="12"/>
          <w:szCs w:val="12"/>
        </w:rPr>
        <w:t>Признать утратившими силу:</w:t>
      </w:r>
    </w:p>
    <w:p w:rsidR="00917A61" w:rsidRPr="00917A61" w:rsidRDefault="00917A61" w:rsidP="00917A61">
      <w:pPr>
        <w:tabs>
          <w:tab w:val="left" w:pos="284"/>
          <w:tab w:val="left" w:pos="3828"/>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 Решение Собрания представителей сельского поселения Светлодольск муниципального района Сергиевский №13 от 29.06.2016 года «Об утверждении Положения о земельном налоге на территории сельского поселения Светлодольск муниципального района Сергиевский»;</w:t>
      </w:r>
    </w:p>
    <w:p w:rsidR="00917A61" w:rsidRPr="00917A61" w:rsidRDefault="00917A61" w:rsidP="00917A61">
      <w:pPr>
        <w:tabs>
          <w:tab w:val="left" w:pos="284"/>
          <w:tab w:val="left" w:pos="3828"/>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 Решение Собрания представителей сельского поселения Светлодольск муниципального района Сергиевский №28 от 02.11.2018 года «О внесении изменений в Решение Собрания представителей сельского поселения Светлодольск муниципального района Сергиевский № 13 от 29.06.2016 года «Об утверждении Положения о земельном налоге на территории сельского поселения Светлодольск муниципального района Сергиевский»;</w:t>
      </w:r>
    </w:p>
    <w:p w:rsidR="00917A61" w:rsidRPr="00917A61" w:rsidRDefault="00917A61" w:rsidP="00917A61">
      <w:pPr>
        <w:tabs>
          <w:tab w:val="left" w:pos="284"/>
          <w:tab w:val="left" w:pos="3828"/>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 Решение Собрания представителей сельского поселения Светлодольск муниципального района Сергиевский №15 от 14.06.2019 года «О внесении изменений в Решение Собрания представителей сельского поселения Светлодольск муниципального района Сергиевский №13 от 29.06.2016 года «Об утверждении Положения о земельном налоге на территории сельского поселения Светлодольск муниципального района Сергиевский»;</w:t>
      </w:r>
    </w:p>
    <w:p w:rsidR="00917A61" w:rsidRPr="00917A61" w:rsidRDefault="00917A61" w:rsidP="00917A61">
      <w:pPr>
        <w:tabs>
          <w:tab w:val="left" w:pos="284"/>
          <w:tab w:val="left" w:pos="3828"/>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 Решение Собрания представителей сельского поселения Светлодольск муниципального района Сергиевский №41 от 28.12.2022 года «О внесении изменений в Решение Собрания представителей сельского поселения Светлодольск муниципального района Сергиевский №13 от 29.06.2016 года «Об утверждении Положения о земельном налоге на территории сельского поселения Светлодольск муниципального района Сергиевский»;</w:t>
      </w:r>
    </w:p>
    <w:p w:rsidR="00917A61" w:rsidRPr="00917A61" w:rsidRDefault="00917A61" w:rsidP="00917A61">
      <w:pPr>
        <w:tabs>
          <w:tab w:val="left" w:pos="284"/>
          <w:tab w:val="left" w:pos="3828"/>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 Решение Собрания представителей сельского поселения Светлодольск муниципального района Сергиевский №10 от 24.03.2023 года «О внесении изменений в Решение Собрания представителей сельского поселения Светлодольск муниципального района Сергиевский №13 от 29.06.2016 года «Об утверждении Положения о земельном налоге на территории сельского поселения Светлодольск муниципального района Сергиевский».</w:t>
      </w:r>
    </w:p>
    <w:p w:rsidR="00917A61" w:rsidRPr="00917A61" w:rsidRDefault="00917A61" w:rsidP="00917A61">
      <w:pPr>
        <w:tabs>
          <w:tab w:val="left" w:pos="284"/>
          <w:tab w:val="left" w:pos="3828"/>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3. Опубликовать настоящее Решение в газете «Сергиевский вестник».</w:t>
      </w:r>
    </w:p>
    <w:p w:rsidR="00917A61" w:rsidRPr="00917A61" w:rsidRDefault="00917A61" w:rsidP="00917A61">
      <w:pPr>
        <w:tabs>
          <w:tab w:val="left" w:pos="284"/>
          <w:tab w:val="left" w:pos="3828"/>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4. Настоящее Решение вступает в силу со дня его официального опубликования.</w:t>
      </w:r>
    </w:p>
    <w:p w:rsidR="00917A61" w:rsidRPr="00917A61" w:rsidRDefault="00917A61" w:rsidP="00917A61">
      <w:pPr>
        <w:tabs>
          <w:tab w:val="left" w:pos="284"/>
          <w:tab w:val="left" w:pos="3828"/>
        </w:tabs>
        <w:spacing w:after="0" w:line="240" w:lineRule="auto"/>
        <w:jc w:val="right"/>
        <w:rPr>
          <w:rFonts w:ascii="Times New Roman" w:eastAsia="Calibri" w:hAnsi="Times New Roman" w:cs="Times New Roman"/>
          <w:sz w:val="12"/>
          <w:szCs w:val="12"/>
        </w:rPr>
      </w:pPr>
      <w:r w:rsidRPr="00917A61">
        <w:rPr>
          <w:rFonts w:ascii="Times New Roman" w:eastAsia="Calibri" w:hAnsi="Times New Roman" w:cs="Times New Roman"/>
          <w:sz w:val="12"/>
          <w:szCs w:val="12"/>
        </w:rPr>
        <w:t>Председатель Собрания Представителей сельского поселения Светлодольск</w:t>
      </w:r>
    </w:p>
    <w:p w:rsidR="00917A61" w:rsidRPr="00917A61" w:rsidRDefault="00917A61" w:rsidP="00917A61">
      <w:pPr>
        <w:tabs>
          <w:tab w:val="left" w:pos="284"/>
          <w:tab w:val="left" w:pos="3828"/>
        </w:tabs>
        <w:spacing w:after="0" w:line="240" w:lineRule="auto"/>
        <w:jc w:val="right"/>
        <w:rPr>
          <w:rFonts w:ascii="Times New Roman" w:eastAsia="Calibri" w:hAnsi="Times New Roman" w:cs="Times New Roman"/>
          <w:sz w:val="12"/>
          <w:szCs w:val="12"/>
        </w:rPr>
      </w:pPr>
      <w:r w:rsidRPr="00917A61">
        <w:rPr>
          <w:rFonts w:ascii="Times New Roman" w:eastAsia="Calibri" w:hAnsi="Times New Roman" w:cs="Times New Roman"/>
          <w:sz w:val="12"/>
          <w:szCs w:val="12"/>
        </w:rPr>
        <w:t>муниципального района Сергиевский</w:t>
      </w:r>
    </w:p>
    <w:p w:rsidR="00917A61" w:rsidRPr="00917A61" w:rsidRDefault="00917A61" w:rsidP="00917A61">
      <w:pPr>
        <w:tabs>
          <w:tab w:val="left" w:pos="284"/>
          <w:tab w:val="left" w:pos="3828"/>
        </w:tabs>
        <w:spacing w:after="0" w:line="240" w:lineRule="auto"/>
        <w:jc w:val="right"/>
        <w:rPr>
          <w:rFonts w:ascii="Times New Roman" w:eastAsia="Calibri" w:hAnsi="Times New Roman" w:cs="Times New Roman"/>
          <w:sz w:val="12"/>
          <w:szCs w:val="12"/>
        </w:rPr>
      </w:pPr>
      <w:r w:rsidRPr="00917A61">
        <w:rPr>
          <w:rFonts w:ascii="Times New Roman" w:eastAsia="Calibri" w:hAnsi="Times New Roman" w:cs="Times New Roman"/>
          <w:sz w:val="12"/>
          <w:szCs w:val="12"/>
        </w:rPr>
        <w:t>Н.А.Анцинова</w:t>
      </w:r>
    </w:p>
    <w:p w:rsidR="00917A61" w:rsidRPr="00917A61" w:rsidRDefault="00917A61" w:rsidP="00917A61">
      <w:pPr>
        <w:tabs>
          <w:tab w:val="left" w:pos="284"/>
          <w:tab w:val="left" w:pos="3828"/>
        </w:tabs>
        <w:spacing w:after="0" w:line="240" w:lineRule="auto"/>
        <w:jc w:val="right"/>
        <w:rPr>
          <w:rFonts w:ascii="Times New Roman" w:eastAsia="Calibri" w:hAnsi="Times New Roman" w:cs="Times New Roman"/>
          <w:sz w:val="12"/>
          <w:szCs w:val="12"/>
        </w:rPr>
      </w:pPr>
    </w:p>
    <w:p w:rsidR="00917A61" w:rsidRPr="00917A61" w:rsidRDefault="00917A61" w:rsidP="00917A61">
      <w:pPr>
        <w:tabs>
          <w:tab w:val="left" w:pos="284"/>
          <w:tab w:val="left" w:pos="3828"/>
        </w:tabs>
        <w:spacing w:after="0" w:line="240" w:lineRule="auto"/>
        <w:jc w:val="right"/>
        <w:rPr>
          <w:rFonts w:ascii="Times New Roman" w:eastAsia="Calibri" w:hAnsi="Times New Roman" w:cs="Times New Roman"/>
          <w:sz w:val="12"/>
          <w:szCs w:val="12"/>
        </w:rPr>
      </w:pPr>
      <w:r w:rsidRPr="00917A61">
        <w:rPr>
          <w:rFonts w:ascii="Times New Roman" w:eastAsia="Calibri" w:hAnsi="Times New Roman" w:cs="Times New Roman"/>
          <w:sz w:val="12"/>
          <w:szCs w:val="12"/>
        </w:rPr>
        <w:t>Глава сельского поселения Светлодольск</w:t>
      </w:r>
    </w:p>
    <w:p w:rsidR="00917A61" w:rsidRPr="00917A61" w:rsidRDefault="00917A61" w:rsidP="00917A61">
      <w:pPr>
        <w:tabs>
          <w:tab w:val="left" w:pos="284"/>
          <w:tab w:val="left" w:pos="3828"/>
        </w:tabs>
        <w:spacing w:after="0" w:line="240" w:lineRule="auto"/>
        <w:jc w:val="right"/>
        <w:rPr>
          <w:rFonts w:ascii="Times New Roman" w:eastAsia="Calibri" w:hAnsi="Times New Roman" w:cs="Times New Roman"/>
          <w:sz w:val="12"/>
          <w:szCs w:val="12"/>
        </w:rPr>
      </w:pPr>
      <w:r w:rsidRPr="00917A61">
        <w:rPr>
          <w:rFonts w:ascii="Times New Roman" w:eastAsia="Calibri" w:hAnsi="Times New Roman" w:cs="Times New Roman"/>
          <w:sz w:val="12"/>
          <w:szCs w:val="12"/>
        </w:rPr>
        <w:t>муниципального района Сергиевский</w:t>
      </w:r>
    </w:p>
    <w:p w:rsidR="00917A61" w:rsidRPr="00917A61" w:rsidRDefault="00917A61" w:rsidP="00917A61">
      <w:pPr>
        <w:tabs>
          <w:tab w:val="left" w:pos="284"/>
          <w:tab w:val="left" w:pos="3828"/>
        </w:tabs>
        <w:spacing w:after="0" w:line="240" w:lineRule="auto"/>
        <w:jc w:val="right"/>
        <w:rPr>
          <w:rFonts w:ascii="Times New Roman" w:eastAsia="Calibri" w:hAnsi="Times New Roman" w:cs="Times New Roman"/>
          <w:sz w:val="12"/>
          <w:szCs w:val="12"/>
        </w:rPr>
      </w:pPr>
      <w:r w:rsidRPr="00917A61">
        <w:rPr>
          <w:rFonts w:ascii="Times New Roman" w:eastAsia="Calibri" w:hAnsi="Times New Roman" w:cs="Times New Roman"/>
          <w:sz w:val="12"/>
          <w:szCs w:val="12"/>
        </w:rPr>
        <w:t>Н.В.Андрюхин</w:t>
      </w:r>
    </w:p>
    <w:p w:rsidR="008C3F4D" w:rsidRPr="00AD743C" w:rsidRDefault="008C3F4D" w:rsidP="008C3F4D">
      <w:pPr>
        <w:tabs>
          <w:tab w:val="left" w:pos="284"/>
          <w:tab w:val="left" w:pos="3828"/>
        </w:tabs>
        <w:spacing w:after="0" w:line="240" w:lineRule="auto"/>
        <w:jc w:val="both"/>
        <w:rPr>
          <w:rFonts w:ascii="Times New Roman" w:eastAsia="Calibri" w:hAnsi="Times New Roman" w:cs="Times New Roman"/>
          <w:sz w:val="12"/>
          <w:szCs w:val="12"/>
        </w:rPr>
      </w:pPr>
    </w:p>
    <w:p w:rsidR="008C3F4D" w:rsidRPr="00AD743C" w:rsidRDefault="008C3F4D" w:rsidP="008C3F4D">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8C3F4D" w:rsidRPr="00AD743C" w:rsidRDefault="008C3F4D" w:rsidP="008C3F4D">
      <w:pPr>
        <w:spacing w:after="0" w:line="240" w:lineRule="auto"/>
        <w:jc w:val="right"/>
        <w:rPr>
          <w:rFonts w:ascii="Times New Roman" w:eastAsia="Calibri" w:hAnsi="Times New Roman" w:cs="Times New Roman"/>
          <w:i/>
          <w:sz w:val="12"/>
          <w:szCs w:val="12"/>
        </w:rPr>
      </w:pPr>
      <w:r w:rsidRPr="00AD743C">
        <w:rPr>
          <w:rFonts w:ascii="Times New Roman" w:eastAsia="Calibri" w:hAnsi="Times New Roman" w:cs="Times New Roman"/>
          <w:i/>
          <w:sz w:val="12"/>
          <w:szCs w:val="12"/>
        </w:rPr>
        <w:t xml:space="preserve">к решению Собрания Представителей сельского поселения </w:t>
      </w:r>
      <w:r w:rsidR="00917A61" w:rsidRPr="00917A61">
        <w:rPr>
          <w:rFonts w:ascii="Times New Roman" w:eastAsia="Calibri" w:hAnsi="Times New Roman" w:cs="Times New Roman"/>
          <w:i/>
          <w:sz w:val="12"/>
          <w:szCs w:val="12"/>
        </w:rPr>
        <w:t>Светлодольск</w:t>
      </w:r>
    </w:p>
    <w:p w:rsidR="008C3F4D" w:rsidRPr="00AD743C" w:rsidRDefault="008C3F4D" w:rsidP="008C3F4D">
      <w:pPr>
        <w:spacing w:after="0" w:line="240" w:lineRule="auto"/>
        <w:jc w:val="right"/>
        <w:rPr>
          <w:rFonts w:ascii="Times New Roman" w:eastAsia="Calibri" w:hAnsi="Times New Roman" w:cs="Times New Roman"/>
          <w:i/>
          <w:sz w:val="12"/>
          <w:szCs w:val="12"/>
        </w:rPr>
      </w:pPr>
      <w:r w:rsidRPr="00AD743C">
        <w:rPr>
          <w:rFonts w:ascii="Times New Roman" w:eastAsia="Calibri" w:hAnsi="Times New Roman" w:cs="Times New Roman"/>
          <w:i/>
          <w:sz w:val="12"/>
          <w:szCs w:val="12"/>
        </w:rPr>
        <w:t>муниципального района Сергиевский Самарской области</w:t>
      </w:r>
    </w:p>
    <w:p w:rsidR="008C3F4D" w:rsidRPr="00AD743C" w:rsidRDefault="00917A61" w:rsidP="008C3F4D">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№11</w:t>
      </w:r>
      <w:r w:rsidR="008C3F4D" w:rsidRPr="00AD743C">
        <w:rPr>
          <w:rFonts w:ascii="Times New Roman" w:eastAsia="Calibri" w:hAnsi="Times New Roman" w:cs="Times New Roman"/>
          <w:i/>
          <w:sz w:val="12"/>
          <w:szCs w:val="12"/>
        </w:rPr>
        <w:t xml:space="preserve"> от “26” </w:t>
      </w:r>
      <w:r w:rsidR="008C3F4D">
        <w:rPr>
          <w:rFonts w:ascii="Times New Roman" w:eastAsia="Calibri" w:hAnsi="Times New Roman" w:cs="Times New Roman"/>
          <w:i/>
          <w:sz w:val="12"/>
          <w:szCs w:val="12"/>
        </w:rPr>
        <w:t>апреля</w:t>
      </w:r>
      <w:r w:rsidR="008C3F4D" w:rsidRPr="00AD743C">
        <w:rPr>
          <w:rFonts w:ascii="Times New Roman" w:eastAsia="Calibri" w:hAnsi="Times New Roman" w:cs="Times New Roman"/>
          <w:i/>
          <w:sz w:val="12"/>
          <w:szCs w:val="12"/>
        </w:rPr>
        <w:t xml:space="preserve"> 2024 г.</w:t>
      </w:r>
    </w:p>
    <w:p w:rsidR="00917A61" w:rsidRPr="00917A61" w:rsidRDefault="00917A61" w:rsidP="00917A61">
      <w:pPr>
        <w:tabs>
          <w:tab w:val="left" w:pos="284"/>
        </w:tabs>
        <w:spacing w:after="0" w:line="240" w:lineRule="auto"/>
        <w:jc w:val="center"/>
        <w:rPr>
          <w:rFonts w:ascii="Times New Roman" w:eastAsia="Calibri" w:hAnsi="Times New Roman" w:cs="Times New Roman"/>
          <w:b/>
          <w:sz w:val="12"/>
          <w:szCs w:val="12"/>
        </w:rPr>
      </w:pPr>
      <w:r w:rsidRPr="00917A61">
        <w:rPr>
          <w:rFonts w:ascii="Times New Roman" w:eastAsia="Calibri" w:hAnsi="Times New Roman" w:cs="Times New Roman"/>
          <w:b/>
          <w:sz w:val="12"/>
          <w:szCs w:val="12"/>
        </w:rPr>
        <w:t>ПОЛОЖЕНИЕ</w:t>
      </w:r>
    </w:p>
    <w:p w:rsidR="00917A61" w:rsidRDefault="00917A61" w:rsidP="00917A61">
      <w:pPr>
        <w:tabs>
          <w:tab w:val="left" w:pos="284"/>
        </w:tabs>
        <w:spacing w:after="0" w:line="240" w:lineRule="auto"/>
        <w:jc w:val="center"/>
        <w:rPr>
          <w:rFonts w:ascii="Times New Roman" w:eastAsia="Calibri" w:hAnsi="Times New Roman" w:cs="Times New Roman"/>
          <w:b/>
          <w:sz w:val="12"/>
          <w:szCs w:val="12"/>
        </w:rPr>
      </w:pPr>
      <w:r w:rsidRPr="00917A61">
        <w:rPr>
          <w:rFonts w:ascii="Times New Roman" w:eastAsia="Calibri" w:hAnsi="Times New Roman" w:cs="Times New Roman"/>
          <w:b/>
          <w:sz w:val="12"/>
          <w:szCs w:val="12"/>
        </w:rPr>
        <w:t xml:space="preserve">О ЗЕМЕЛЬНОМ НАЛОГЕ НА ТЕРРИТОРИИ </w:t>
      </w:r>
    </w:p>
    <w:p w:rsidR="00917A61" w:rsidRPr="00917A61" w:rsidRDefault="00917A61" w:rsidP="00917A61">
      <w:pPr>
        <w:tabs>
          <w:tab w:val="left" w:pos="284"/>
        </w:tabs>
        <w:spacing w:after="0" w:line="240" w:lineRule="auto"/>
        <w:jc w:val="center"/>
        <w:rPr>
          <w:rFonts w:ascii="Times New Roman" w:eastAsia="Calibri" w:hAnsi="Times New Roman" w:cs="Times New Roman"/>
          <w:b/>
          <w:sz w:val="12"/>
          <w:szCs w:val="12"/>
        </w:rPr>
      </w:pPr>
      <w:r w:rsidRPr="00917A61">
        <w:rPr>
          <w:rFonts w:ascii="Times New Roman" w:eastAsia="Calibri" w:hAnsi="Times New Roman" w:cs="Times New Roman"/>
          <w:b/>
          <w:sz w:val="12"/>
          <w:szCs w:val="12"/>
        </w:rPr>
        <w:t>СЕЛЬСКОГО ПОСЕЛЕНИЯ СВЕТЛОДОЛЬСК МУНИЦИПАЛЬНОГО РАЙОНА СЕРГИЕВСКИЙ</w:t>
      </w:r>
    </w:p>
    <w:p w:rsidR="00917A61" w:rsidRPr="00917A61" w:rsidRDefault="00917A61" w:rsidP="00917A61">
      <w:pPr>
        <w:tabs>
          <w:tab w:val="left" w:pos="284"/>
        </w:tabs>
        <w:spacing w:after="0" w:line="240" w:lineRule="auto"/>
        <w:jc w:val="both"/>
        <w:rPr>
          <w:rFonts w:ascii="Times New Roman" w:eastAsia="Calibri" w:hAnsi="Times New Roman" w:cs="Times New Roman"/>
          <w:sz w:val="12"/>
          <w:szCs w:val="12"/>
        </w:rPr>
      </w:pP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Статья 1. Общие положения</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Настоящее Положение устанавливает земельный налог, обязательный к уплате на территории сельского поселения Светлодольск муниципального района Сергиевский, налоговые ставки в пределах, установленных Главой 31 Налогового кодекса РФ, порядок уплаты налога и авансовых платежей, льготы по налогу, основания и порядок их применения.</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Статья 2. Налогоплательщики</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2.1. Налогоплательщиками налога (далее - налогоплательщики) признаются организации и физические лица, обладающие земельными участками, признаваемыми объектом налогообложения в соответствии со статьей 389 Налогового кодекса РФ, на праве собственности, на праве постоянного (бессрочного) пользования или праве пожизненного наследуемого владения.</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2.2.  Не признаются налогоплательщиками организации и физические лица в отношении земельных участков, находящихся у них на праве безвозмездного пользования, в том числе праве безвозмездного срочного пользования, или переданных им по договору аренды.</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Статья 3. Объект налогообложения</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3.1.</w:t>
      </w:r>
      <w:r>
        <w:rPr>
          <w:rFonts w:ascii="Times New Roman" w:eastAsia="Calibri" w:hAnsi="Times New Roman" w:cs="Times New Roman"/>
          <w:sz w:val="12"/>
          <w:szCs w:val="12"/>
        </w:rPr>
        <w:t xml:space="preserve"> </w:t>
      </w:r>
      <w:r w:rsidRPr="00917A61">
        <w:rPr>
          <w:rFonts w:ascii="Times New Roman" w:eastAsia="Calibri" w:hAnsi="Times New Roman" w:cs="Times New Roman"/>
          <w:sz w:val="12"/>
          <w:szCs w:val="12"/>
        </w:rPr>
        <w:t>Объектом налогообложения признаются земельные участки, расположенные в пределах сельского поселения Светлодольск муниципального района Сергиевский, на территории которого введен налог.</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3.2.</w:t>
      </w:r>
      <w:r>
        <w:rPr>
          <w:rFonts w:ascii="Times New Roman" w:eastAsia="Calibri" w:hAnsi="Times New Roman" w:cs="Times New Roman"/>
          <w:sz w:val="12"/>
          <w:szCs w:val="12"/>
        </w:rPr>
        <w:t xml:space="preserve"> </w:t>
      </w:r>
      <w:r w:rsidRPr="00917A61">
        <w:rPr>
          <w:rFonts w:ascii="Times New Roman" w:eastAsia="Calibri" w:hAnsi="Times New Roman" w:cs="Times New Roman"/>
          <w:sz w:val="12"/>
          <w:szCs w:val="12"/>
        </w:rPr>
        <w:t>Не признаются объектом налогообложения земельные участки, в соответствии с пунктом 2 статьи 389 Налогового кодекса РФ.</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Статья 4. Налоговая база</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4.1. Налоговая база определяется как кадастровая стоимость земельных участков, признаваемых объектом налогообложения в соответствии со статьей 389 Налогового кодекса РФ.</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Статья 5. Порядок определения налоговой базы</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5.1. Порядок определения налоговой базы производится в соответствии со статьей 391 Налогового кодекса РФ.</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Статья 6. Особенности определения налоговой базы в отношении земельных участков,</w:t>
      </w:r>
      <w:r>
        <w:rPr>
          <w:rFonts w:ascii="Times New Roman" w:eastAsia="Calibri" w:hAnsi="Times New Roman" w:cs="Times New Roman"/>
          <w:sz w:val="12"/>
          <w:szCs w:val="12"/>
        </w:rPr>
        <w:t xml:space="preserve"> </w:t>
      </w:r>
      <w:r w:rsidRPr="00917A61">
        <w:rPr>
          <w:rFonts w:ascii="Times New Roman" w:eastAsia="Calibri" w:hAnsi="Times New Roman" w:cs="Times New Roman"/>
          <w:sz w:val="12"/>
          <w:szCs w:val="12"/>
        </w:rPr>
        <w:t>находящихся в общей собственности</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lastRenderedPageBreak/>
        <w:t>6.1. Определение налоговой базы в отношении земельных участков, находящихся в общей собственности, производятся в соответствии со статьей 392 Налогового кодекса РФ.</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Статья 7. Налоговая ставка</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7.1. Налоговая ставка в размере 0,3 процента устанавливается в отношении земельных участков:</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 занятых жилищным фондом и (или) объектами инженерной инфраструктуры жилищно-коммунального комплекса (за исключением части земельного участка, приходящейся на объект недвижимого имущества, не относящийся к жилищному фонду и (или)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 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7.2. Налоговая ставка в размере 1,5 процента устанавливается в отношении прочих земельных участков.</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Статья 8. Налоговые льготы</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8.1. Налоговые льготы устанавливаются статьёй 395 Налогового кодекса Российской Федерации.</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8.2. Помимо указанных в статье 395 Налогового кодекса Российской Федерации категорий, также освобождаются от налогообложения:</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 казенные учреждения, финансируемые за счет средств местного бюджета;</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 специализированные областные некоммерческие организации;</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 дети-сироты в возрасте до 18 лет;</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 дети, оставшиеся без попечения родителей, в возрасте до 18 лет;</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 лица из числа детей-сирот и детей, оставшихся без попечения родителей, обучающиеся по очной форме в образовательных учреждениях всех типов и видов независимо от организационно-правовой формы, за исключением образовательных учреждений дополнительного образования, до окончания ими такого обучения, но не дольше чем до достижения ими возраста 23 лет (далее - лица из числа детей-сирот и детей, оставшихся без попечения родителей);</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 физические лица, имеющие трех и более несовершеннолетних детей;</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 образовательные организации, находящиеся на территории сельского поселения Светлодольск муниципального района Сергиевский Самарской области.</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8.3. Предоставляется льгота в размере 70 процентов по уплате налога в отношении одного земельного участка, находящегося в собственности, постоянном (бессрочном) пользовании или пожизненном наследуемом владении, приобретенного для личного подсобного хозяйства, а также дачного хозяйства и индивидуального жилищного строительства:</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 пенсионерам, получающим пенсии, назначаемые в порядке, установленном пенсионным законодательством, а также лицам, достигшим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 физическим лицам, соответствующим условиям, необходимым для назначения пенсии в соответствии с законодательством Российской Федерации, действовавшим на 31 декабря 2018 года;</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 инвалидам, имеющим I и II группу инвалидности;</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 инвалидам детства.</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Статья 9. Порядок и сроки предоставления</w:t>
      </w:r>
      <w:r>
        <w:rPr>
          <w:rFonts w:ascii="Times New Roman" w:eastAsia="Calibri" w:hAnsi="Times New Roman" w:cs="Times New Roman"/>
          <w:sz w:val="12"/>
          <w:szCs w:val="12"/>
        </w:rPr>
        <w:t xml:space="preserve"> </w:t>
      </w:r>
      <w:r w:rsidRPr="00917A61">
        <w:rPr>
          <w:rFonts w:ascii="Times New Roman" w:eastAsia="Calibri" w:hAnsi="Times New Roman" w:cs="Times New Roman"/>
          <w:sz w:val="12"/>
          <w:szCs w:val="12"/>
        </w:rPr>
        <w:t>налогоплательщиками документов, подтверждающих право</w:t>
      </w:r>
      <w:r>
        <w:rPr>
          <w:rFonts w:ascii="Times New Roman" w:eastAsia="Calibri" w:hAnsi="Times New Roman" w:cs="Times New Roman"/>
          <w:sz w:val="12"/>
          <w:szCs w:val="12"/>
        </w:rPr>
        <w:t xml:space="preserve"> </w:t>
      </w:r>
      <w:r w:rsidRPr="00917A61">
        <w:rPr>
          <w:rFonts w:ascii="Times New Roman" w:eastAsia="Calibri" w:hAnsi="Times New Roman" w:cs="Times New Roman"/>
          <w:sz w:val="12"/>
          <w:szCs w:val="12"/>
        </w:rPr>
        <w:t>на применение льготы</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9.1. При определении подлежащей уплате налогоплательщиком суммы налога налоговая льгота физическим лицам предоставляется в отношении одного объекта налогообложения, находящегося на территории муниципального района Сергиевский, каждого вида по выбору налогоплательщика вне зависимости от количества оснований для применения налоговых льгот.</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Налоговая льгота физическим лицам, имеющим трех и более несовершеннолетних детей, предоставляется в отношении приобретенного ими в собственность бесплатно земельного участка, который образован в рамках реализации областной государственной программы.</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9.2. Физические лица и юридические лица, имеющие право на налоговые льготы, представляют в налоговый орган заявление о предоставлении налоговой льготы, а также вправе представить документы, подтверждающие право налогоплательщика на налоговую льготу, в срок не позднее 1 февраля года, следующего за истекшим налоговым периодом:</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1) Казенные учреждения, финансируемые за счет средств местного бюджета:</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 копии учредительных документов, смета доходов и расходов;</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2) Специализированные областные некоммерческие организации:</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 документы, подтверждающие статус организации, и иные документы, подтверждающие право на льготу;</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3) Физические лица, соответствующие условиям, необходимым для назначения пенсии в соответствии с законодательством Российской Федерации, действовавшим на 31 декабря 2018 года:</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 уведомление о выбранном земельном участке, паспорт и удостоверение пенсионера;</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4) Инвалиды, имеющие I и II группу инвалидности, инвалиды с детства:</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 уведомление о выбранном земельном участке, справка медико-социальной экспертной комиссии, специальное удостоверение инвалида;</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5) Дети-сироты в возрасте до 18 лет:</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 уведомление о выбранном земельном участке, свидетельство о рождении несовершеннолетнего и свидетельство о смерти родителей (родителя);</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6) Дети, оставшиеся без попечения родителей, в возрасте до 18 лет:</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 уведомление о выбранном земельном участке, свидетельство о рождении несовершеннолетнего и одного из следующих документов соответственно:</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 решение суда о лишении родителей (родителя) родительских прав, ограничении в родительских правах, признании безвестно отсутствующими, недееспособными (ограниченными в дееспособности), объявленными умершими;</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 справка из лечебного учреждения, где родители (родитель) находятся на лечении;</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 справка из учреждения, где родители (родитель) отбывают наказание в виде лишения свободы либо находятся под стражей;</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 отказ родителей (родителя) от воспитания детей либо взятия своих детей из воспитательных, лечебных учреждений, учреждений социальной защиты;</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7) Лица из числа детей-сирот и детей, оставшихся без попечения родителей:</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 уведомление о выбранном земельном участке, документ, удостоверяющий личность, справка образовательного учреждения, подтверждающая обучение по очной форме, и одного из следующих документов соответственно:</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lastRenderedPageBreak/>
        <w:t>- свидетельство о смерти родителей (родителя);</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 решение суда о лишении родителей (родителя) родительских прав, ограничении в родительских правах, признании безвестно отсутствующими, недееспособными (ограниченными в дееспособности), объявленными умершими;</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 справка из лечебного учреждения, где родители (родитель) находятся на лечении;</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 справка из учреждения, где родители (родитель) отбывают наказание в виде лишения свободы либо находятся под стражей;</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 отказ родителей (родителя) от воспитания детей либо взятия своих детей из воспитательных, лечебных учреждений, учреждений социальной защиты;</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8) Физические лица, имеющие трех и более несовершеннолетних детей:</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 справка о составе семьи;</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 постановление Главы муниципального района о предоставлении в собственность земельного участка.</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9.3. Уведомление о выбранных объектах налогообложения, в отношении которых предоставляется налоговая льгота, представляется налогоплательщиком в налоговый орган по своему выбору не позднее 31 декабря года, являющегося налоговым периодом, начиная с которого в отношении указанных объектов применяется налоговая льгота.</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Статья 10. Порядок уплаты налога и авансовых платежей по налогу в отношении налогоплательщиков-организаций</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10.1. Налог и авансовые платежи по налогу уплачиваются налогоплательщиками-организациями в бюджет по месту нахождения земельных участков, признаваемых объектом налогообложения в соответствии со статьей 389 Налогового кодекса Российской Федерации.</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10.2. Порядок уплаты налога и авансовых платежей по налогу в отношении налогоплательщиков-организаций применяется в соответствии со статьей 397 Налогового кодекса Российской Федерации.</w:t>
      </w:r>
    </w:p>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8C3F4D" w:rsidRPr="00AD743C" w:rsidRDefault="008C3F4D" w:rsidP="008C3F4D">
      <w:pPr>
        <w:tabs>
          <w:tab w:val="left" w:pos="284"/>
          <w:tab w:val="left" w:pos="3828"/>
        </w:tabs>
        <w:spacing w:after="0" w:line="240" w:lineRule="auto"/>
        <w:jc w:val="center"/>
        <w:rPr>
          <w:rFonts w:ascii="Times New Roman" w:eastAsia="Calibri" w:hAnsi="Times New Roman" w:cs="Times New Roman"/>
          <w:b/>
          <w:sz w:val="12"/>
          <w:szCs w:val="12"/>
        </w:rPr>
      </w:pPr>
      <w:r w:rsidRPr="00AD743C">
        <w:rPr>
          <w:rFonts w:ascii="Times New Roman" w:eastAsia="Calibri" w:hAnsi="Times New Roman" w:cs="Times New Roman"/>
          <w:b/>
          <w:sz w:val="12"/>
          <w:szCs w:val="12"/>
        </w:rPr>
        <w:t>СОБРАНИЕ ПРЕДСТАВИТЕЛЕЙ</w:t>
      </w:r>
    </w:p>
    <w:p w:rsidR="008C3F4D" w:rsidRPr="00AD743C" w:rsidRDefault="008C3F4D" w:rsidP="008C3F4D">
      <w:pPr>
        <w:tabs>
          <w:tab w:val="left" w:pos="284"/>
          <w:tab w:val="left" w:pos="3828"/>
        </w:tabs>
        <w:spacing w:after="0" w:line="240" w:lineRule="auto"/>
        <w:jc w:val="center"/>
        <w:rPr>
          <w:rFonts w:ascii="Times New Roman" w:eastAsia="Calibri" w:hAnsi="Times New Roman" w:cs="Times New Roman"/>
          <w:b/>
          <w:sz w:val="12"/>
          <w:szCs w:val="12"/>
        </w:rPr>
      </w:pPr>
      <w:r w:rsidRPr="00AD743C">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СЕРГИЕВСК</w:t>
      </w:r>
    </w:p>
    <w:p w:rsidR="008C3F4D" w:rsidRPr="00AD743C" w:rsidRDefault="008C3F4D" w:rsidP="008C3F4D">
      <w:pPr>
        <w:tabs>
          <w:tab w:val="left" w:pos="284"/>
          <w:tab w:val="left" w:pos="3828"/>
        </w:tabs>
        <w:spacing w:after="0" w:line="240" w:lineRule="auto"/>
        <w:jc w:val="center"/>
        <w:rPr>
          <w:rFonts w:ascii="Times New Roman" w:eastAsia="Calibri" w:hAnsi="Times New Roman" w:cs="Times New Roman"/>
          <w:b/>
          <w:sz w:val="12"/>
          <w:szCs w:val="12"/>
        </w:rPr>
      </w:pPr>
      <w:r w:rsidRPr="00AD743C">
        <w:rPr>
          <w:rFonts w:ascii="Times New Roman" w:eastAsia="Calibri" w:hAnsi="Times New Roman" w:cs="Times New Roman"/>
          <w:b/>
          <w:sz w:val="12"/>
          <w:szCs w:val="12"/>
        </w:rPr>
        <w:t>МУНИЦИПАЛЬНОГО РАЙОНА СЕРГИЕВСКИЙ</w:t>
      </w:r>
    </w:p>
    <w:p w:rsidR="008C3F4D" w:rsidRPr="00AD743C" w:rsidRDefault="008C3F4D" w:rsidP="008C3F4D">
      <w:pPr>
        <w:tabs>
          <w:tab w:val="left" w:pos="284"/>
        </w:tabs>
        <w:spacing w:after="0" w:line="240" w:lineRule="auto"/>
        <w:jc w:val="center"/>
        <w:rPr>
          <w:rFonts w:ascii="Times New Roman" w:eastAsia="Calibri" w:hAnsi="Times New Roman" w:cs="Times New Roman"/>
          <w:b/>
          <w:sz w:val="12"/>
          <w:szCs w:val="12"/>
        </w:rPr>
      </w:pPr>
      <w:r w:rsidRPr="00AD743C">
        <w:rPr>
          <w:rFonts w:ascii="Times New Roman" w:eastAsia="Calibri" w:hAnsi="Times New Roman" w:cs="Times New Roman"/>
          <w:b/>
          <w:sz w:val="12"/>
          <w:szCs w:val="12"/>
        </w:rPr>
        <w:t>САМАРСКОЙ ОБЛАСТИ</w:t>
      </w:r>
    </w:p>
    <w:p w:rsidR="008C3F4D" w:rsidRPr="00AD743C" w:rsidRDefault="008C3F4D" w:rsidP="008C3F4D">
      <w:pPr>
        <w:tabs>
          <w:tab w:val="left" w:pos="284"/>
        </w:tabs>
        <w:spacing w:after="0" w:line="240" w:lineRule="auto"/>
        <w:jc w:val="center"/>
        <w:rPr>
          <w:rFonts w:ascii="Times New Roman" w:eastAsia="Calibri" w:hAnsi="Times New Roman" w:cs="Times New Roman"/>
          <w:sz w:val="12"/>
          <w:szCs w:val="12"/>
        </w:rPr>
      </w:pPr>
    </w:p>
    <w:p w:rsidR="008C3F4D" w:rsidRPr="00AD743C" w:rsidRDefault="008C3F4D" w:rsidP="008C3F4D">
      <w:pPr>
        <w:tabs>
          <w:tab w:val="left" w:pos="284"/>
        </w:tabs>
        <w:spacing w:after="0" w:line="240" w:lineRule="auto"/>
        <w:jc w:val="center"/>
        <w:rPr>
          <w:rFonts w:ascii="Times New Roman" w:eastAsia="Calibri" w:hAnsi="Times New Roman" w:cs="Times New Roman"/>
          <w:sz w:val="12"/>
          <w:szCs w:val="12"/>
        </w:rPr>
      </w:pPr>
      <w:r w:rsidRPr="00AD743C">
        <w:rPr>
          <w:rFonts w:ascii="Times New Roman" w:eastAsia="Calibri" w:hAnsi="Times New Roman" w:cs="Times New Roman"/>
          <w:sz w:val="12"/>
          <w:szCs w:val="12"/>
        </w:rPr>
        <w:t>РЕШЕНИЕ</w:t>
      </w:r>
    </w:p>
    <w:p w:rsidR="008C3F4D" w:rsidRPr="00AD743C" w:rsidRDefault="008C3F4D" w:rsidP="008C3F4D">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26</w:t>
      </w:r>
      <w:r w:rsidRPr="00AD743C">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AD743C">
        <w:rPr>
          <w:rFonts w:ascii="Times New Roman" w:eastAsia="Calibri" w:hAnsi="Times New Roman" w:cs="Times New Roman"/>
          <w:sz w:val="12"/>
          <w:szCs w:val="12"/>
        </w:rPr>
        <w:t xml:space="preserve"> 2024г.                                                                                                                                                                                       </w:t>
      </w:r>
      <w:r w:rsidR="00917A61">
        <w:rPr>
          <w:rFonts w:ascii="Times New Roman" w:eastAsia="Calibri" w:hAnsi="Times New Roman" w:cs="Times New Roman"/>
          <w:sz w:val="12"/>
          <w:szCs w:val="12"/>
        </w:rPr>
        <w:t xml:space="preserve">                             №12</w:t>
      </w:r>
    </w:p>
    <w:p w:rsidR="00917A61" w:rsidRPr="00917A61" w:rsidRDefault="00917A61" w:rsidP="00917A61">
      <w:pPr>
        <w:tabs>
          <w:tab w:val="left" w:pos="284"/>
          <w:tab w:val="left" w:pos="3828"/>
        </w:tabs>
        <w:spacing w:after="0" w:line="240" w:lineRule="auto"/>
        <w:jc w:val="center"/>
        <w:rPr>
          <w:rFonts w:ascii="Times New Roman" w:eastAsia="Calibri" w:hAnsi="Times New Roman" w:cs="Times New Roman"/>
          <w:b/>
          <w:sz w:val="12"/>
          <w:szCs w:val="12"/>
        </w:rPr>
      </w:pPr>
      <w:r w:rsidRPr="00917A61">
        <w:rPr>
          <w:rFonts w:ascii="Times New Roman" w:eastAsia="Calibri" w:hAnsi="Times New Roman" w:cs="Times New Roman"/>
          <w:b/>
          <w:sz w:val="12"/>
          <w:szCs w:val="12"/>
        </w:rPr>
        <w:t>«Об утверждении Положения о земельном налоге на территории сельского поселения Сергиевск муниципального района Сергиевский»</w:t>
      </w:r>
    </w:p>
    <w:p w:rsidR="00917A61" w:rsidRPr="00917A61" w:rsidRDefault="00917A61" w:rsidP="00917A61">
      <w:pPr>
        <w:tabs>
          <w:tab w:val="left" w:pos="284"/>
          <w:tab w:val="left" w:pos="3828"/>
        </w:tabs>
        <w:spacing w:after="0" w:line="240" w:lineRule="auto"/>
        <w:jc w:val="both"/>
        <w:rPr>
          <w:rFonts w:ascii="Times New Roman" w:eastAsia="Calibri" w:hAnsi="Times New Roman" w:cs="Times New Roman"/>
          <w:sz w:val="12"/>
          <w:szCs w:val="12"/>
        </w:rPr>
      </w:pPr>
    </w:p>
    <w:p w:rsidR="00917A61" w:rsidRPr="00917A61" w:rsidRDefault="00917A61" w:rsidP="00917A61">
      <w:pPr>
        <w:tabs>
          <w:tab w:val="left" w:pos="284"/>
          <w:tab w:val="left" w:pos="3828"/>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В соответствии с Налоговым кодексом Российской Федерации, Федеральным законом от 06.10.2003 г. №131-ФЗ «Об общих принципах организации местного самоуправления в Российской Федерации», Уставом сельского поселения Сергиевск муниципального района Сергиевский Самарской области, Собрание представителей сельского поселения Сергиевск муниципального района Сергиевский,</w:t>
      </w:r>
    </w:p>
    <w:p w:rsidR="00917A61" w:rsidRPr="00917A61" w:rsidRDefault="00917A61" w:rsidP="00917A61">
      <w:pPr>
        <w:tabs>
          <w:tab w:val="left" w:pos="284"/>
          <w:tab w:val="left" w:pos="3828"/>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Собрание представителей сельского поселения Сергиевск муниципального района Сергиевский Самарской области</w:t>
      </w:r>
    </w:p>
    <w:p w:rsidR="00917A61" w:rsidRPr="00917A61" w:rsidRDefault="00917A61" w:rsidP="00917A61">
      <w:pPr>
        <w:tabs>
          <w:tab w:val="left" w:pos="284"/>
          <w:tab w:val="left" w:pos="3828"/>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b/>
          <w:sz w:val="12"/>
          <w:szCs w:val="12"/>
        </w:rPr>
        <w:t>РЕШИЛО</w:t>
      </w:r>
      <w:r w:rsidRPr="00917A61">
        <w:rPr>
          <w:rFonts w:ascii="Times New Roman" w:eastAsia="Calibri" w:hAnsi="Times New Roman" w:cs="Times New Roman"/>
          <w:sz w:val="12"/>
          <w:szCs w:val="12"/>
        </w:rPr>
        <w:t>:</w:t>
      </w:r>
    </w:p>
    <w:p w:rsidR="00917A61" w:rsidRPr="00917A61" w:rsidRDefault="00917A61" w:rsidP="00917A61">
      <w:pPr>
        <w:tabs>
          <w:tab w:val="left" w:pos="284"/>
          <w:tab w:val="left" w:pos="3828"/>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917A61">
        <w:rPr>
          <w:rFonts w:ascii="Times New Roman" w:eastAsia="Calibri" w:hAnsi="Times New Roman" w:cs="Times New Roman"/>
          <w:sz w:val="12"/>
          <w:szCs w:val="12"/>
        </w:rPr>
        <w:t>Утвердить Положение «О земельном налоге на территории сельского поселения Сергиевск муниципального района Сергиевский» в соответствии с Приложением №1 к настоящему решению.</w:t>
      </w:r>
    </w:p>
    <w:p w:rsidR="00917A61" w:rsidRPr="00917A61" w:rsidRDefault="00917A61" w:rsidP="00917A61">
      <w:pPr>
        <w:tabs>
          <w:tab w:val="left" w:pos="284"/>
          <w:tab w:val="left" w:pos="3828"/>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917A61">
        <w:rPr>
          <w:rFonts w:ascii="Times New Roman" w:eastAsia="Calibri" w:hAnsi="Times New Roman" w:cs="Times New Roman"/>
          <w:sz w:val="12"/>
          <w:szCs w:val="12"/>
        </w:rPr>
        <w:t>Признать утратившими силу:</w:t>
      </w:r>
    </w:p>
    <w:p w:rsidR="00917A61" w:rsidRPr="00917A61" w:rsidRDefault="00917A61" w:rsidP="00917A61">
      <w:pPr>
        <w:tabs>
          <w:tab w:val="left" w:pos="284"/>
          <w:tab w:val="left" w:pos="3828"/>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 Решение Собрания представителей сельского поселения Сергиевск муниципального района Сергиевский № 18 от 29.06.2016 года «Об утверждении Положения о земельном налоге на территории сельского поселения Сергиевск муниципального района Сергиевский»;</w:t>
      </w:r>
    </w:p>
    <w:p w:rsidR="00917A61" w:rsidRPr="00917A61" w:rsidRDefault="00917A61" w:rsidP="00917A61">
      <w:pPr>
        <w:tabs>
          <w:tab w:val="left" w:pos="284"/>
          <w:tab w:val="left" w:pos="3828"/>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 Решение Собрания представителей сельского поселения Сергиевск муниципального района Сергиевский № 31 от 02.11.2018 года «О внесении изменений в Решение Собрания представителей сельского поселения Сергиевск муниципального района Сергиевский № 18 от 29.06.2016 года «Об утверждении Положения о земельном налоге на территории сельского поселения Сергиевск муниципального района Сергиевский»;</w:t>
      </w:r>
    </w:p>
    <w:p w:rsidR="00917A61" w:rsidRPr="00917A61" w:rsidRDefault="00917A61" w:rsidP="00917A61">
      <w:pPr>
        <w:tabs>
          <w:tab w:val="left" w:pos="284"/>
          <w:tab w:val="left" w:pos="3828"/>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 Решение Собрания представителей сельского поселения Сергиевск муниципального района Сергиевский № 15 от 14.06.2019 года «О внесении изменений в Решение Собрания представителей сельского поселения Сергиевск муниципального района Сергиевский № 18 от 29.06.2016 года «Об утверждении Положения о земельном налоге на территории сельского поселения Сергиевск муниципального района Сергиевский»;</w:t>
      </w:r>
    </w:p>
    <w:p w:rsidR="00917A61" w:rsidRPr="00917A61" w:rsidRDefault="00917A61" w:rsidP="00917A61">
      <w:pPr>
        <w:tabs>
          <w:tab w:val="left" w:pos="284"/>
          <w:tab w:val="left" w:pos="3828"/>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 Решение Собрания представителей сельского поселения Сергиевск муниципального района Сергиевский № 40 от 28.12.2022 года «О внесении изменений в Решение Собрания представителей сельского поселения Сергиевск муниципального района Сергиевский № 18 от 29.06.2016 года «Об утверждении Положения о земельном налоге на территории сельского поселения Сергиевск муниципального района Сергиевский»;</w:t>
      </w:r>
    </w:p>
    <w:p w:rsidR="00917A61" w:rsidRPr="00917A61" w:rsidRDefault="00917A61" w:rsidP="00917A61">
      <w:pPr>
        <w:tabs>
          <w:tab w:val="left" w:pos="284"/>
          <w:tab w:val="left" w:pos="3828"/>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 Решение Собрания представителей сельского поселения Сергиевск муниципального района Сергиевский № 8 от 24.03.2023 года «О внесении изменений в Решение Собрания представителей сельского поселения Сергиевск муниципального района Сергиевский № 18 от 29.06.2016 года «Об утверждении Положения о земельном налоге на территории сельского поселения Сергиевск муниципального района Сергиевский».</w:t>
      </w:r>
    </w:p>
    <w:p w:rsidR="00917A61" w:rsidRPr="00917A61" w:rsidRDefault="00917A61" w:rsidP="00917A61">
      <w:pPr>
        <w:tabs>
          <w:tab w:val="left" w:pos="284"/>
          <w:tab w:val="left" w:pos="3828"/>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3. Опубликовать настоящее Решение в газете «Сергиевский вестник».</w:t>
      </w:r>
    </w:p>
    <w:p w:rsidR="00917A61" w:rsidRPr="00917A61" w:rsidRDefault="00917A61" w:rsidP="00917A61">
      <w:pPr>
        <w:tabs>
          <w:tab w:val="left" w:pos="284"/>
          <w:tab w:val="left" w:pos="3828"/>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4. Настоящее Решение вступает в силу со дня его официального опубликования.</w:t>
      </w:r>
    </w:p>
    <w:p w:rsidR="00917A61" w:rsidRPr="00917A61" w:rsidRDefault="00917A61" w:rsidP="00917A61">
      <w:pPr>
        <w:tabs>
          <w:tab w:val="left" w:pos="284"/>
          <w:tab w:val="left" w:pos="3828"/>
        </w:tabs>
        <w:spacing w:after="0" w:line="240" w:lineRule="auto"/>
        <w:jc w:val="right"/>
        <w:rPr>
          <w:rFonts w:ascii="Times New Roman" w:eastAsia="Calibri" w:hAnsi="Times New Roman" w:cs="Times New Roman"/>
          <w:sz w:val="12"/>
          <w:szCs w:val="12"/>
        </w:rPr>
      </w:pPr>
      <w:r w:rsidRPr="00917A61">
        <w:rPr>
          <w:rFonts w:ascii="Times New Roman" w:eastAsia="Calibri" w:hAnsi="Times New Roman" w:cs="Times New Roman"/>
          <w:sz w:val="12"/>
          <w:szCs w:val="12"/>
        </w:rPr>
        <w:t>Председатель Собрания Представителей сельского поселения Сергиевск</w:t>
      </w:r>
    </w:p>
    <w:p w:rsidR="00917A61" w:rsidRPr="00917A61" w:rsidRDefault="00917A61" w:rsidP="00917A61">
      <w:pPr>
        <w:tabs>
          <w:tab w:val="left" w:pos="284"/>
          <w:tab w:val="left" w:pos="3828"/>
        </w:tabs>
        <w:spacing w:after="0" w:line="240" w:lineRule="auto"/>
        <w:jc w:val="right"/>
        <w:rPr>
          <w:rFonts w:ascii="Times New Roman" w:eastAsia="Calibri" w:hAnsi="Times New Roman" w:cs="Times New Roman"/>
          <w:sz w:val="12"/>
          <w:szCs w:val="12"/>
        </w:rPr>
      </w:pPr>
      <w:r w:rsidRPr="00917A61">
        <w:rPr>
          <w:rFonts w:ascii="Times New Roman" w:eastAsia="Calibri" w:hAnsi="Times New Roman" w:cs="Times New Roman"/>
          <w:sz w:val="12"/>
          <w:szCs w:val="12"/>
        </w:rPr>
        <w:t>муниципального района Сергиевский</w:t>
      </w:r>
    </w:p>
    <w:p w:rsidR="00917A61" w:rsidRPr="00917A61" w:rsidRDefault="00917A61" w:rsidP="00917A61">
      <w:pPr>
        <w:tabs>
          <w:tab w:val="left" w:pos="284"/>
          <w:tab w:val="left" w:pos="3828"/>
        </w:tabs>
        <w:spacing w:after="0" w:line="240" w:lineRule="auto"/>
        <w:jc w:val="right"/>
        <w:rPr>
          <w:rFonts w:ascii="Times New Roman" w:eastAsia="Calibri" w:hAnsi="Times New Roman" w:cs="Times New Roman"/>
          <w:sz w:val="12"/>
          <w:szCs w:val="12"/>
        </w:rPr>
      </w:pPr>
      <w:r w:rsidRPr="00917A61">
        <w:rPr>
          <w:rFonts w:ascii="Times New Roman" w:eastAsia="Calibri" w:hAnsi="Times New Roman" w:cs="Times New Roman"/>
          <w:sz w:val="12"/>
          <w:szCs w:val="12"/>
        </w:rPr>
        <w:t>Т.Н.Глушкова</w:t>
      </w:r>
    </w:p>
    <w:p w:rsidR="00917A61" w:rsidRPr="00917A61" w:rsidRDefault="00917A61" w:rsidP="00917A61">
      <w:pPr>
        <w:tabs>
          <w:tab w:val="left" w:pos="284"/>
          <w:tab w:val="left" w:pos="3828"/>
        </w:tabs>
        <w:spacing w:after="0" w:line="240" w:lineRule="auto"/>
        <w:jc w:val="right"/>
        <w:rPr>
          <w:rFonts w:ascii="Times New Roman" w:eastAsia="Calibri" w:hAnsi="Times New Roman" w:cs="Times New Roman"/>
          <w:sz w:val="12"/>
          <w:szCs w:val="12"/>
        </w:rPr>
      </w:pPr>
    </w:p>
    <w:p w:rsidR="00917A61" w:rsidRPr="00917A61" w:rsidRDefault="00917A61" w:rsidP="00917A61">
      <w:pPr>
        <w:tabs>
          <w:tab w:val="left" w:pos="284"/>
          <w:tab w:val="left" w:pos="3828"/>
        </w:tabs>
        <w:spacing w:after="0" w:line="240" w:lineRule="auto"/>
        <w:jc w:val="right"/>
        <w:rPr>
          <w:rFonts w:ascii="Times New Roman" w:eastAsia="Calibri" w:hAnsi="Times New Roman" w:cs="Times New Roman"/>
          <w:sz w:val="12"/>
          <w:szCs w:val="12"/>
        </w:rPr>
      </w:pPr>
      <w:r w:rsidRPr="00917A61">
        <w:rPr>
          <w:rFonts w:ascii="Times New Roman" w:eastAsia="Calibri" w:hAnsi="Times New Roman" w:cs="Times New Roman"/>
          <w:sz w:val="12"/>
          <w:szCs w:val="12"/>
        </w:rPr>
        <w:t>Глава сельского поселения Сергиевск</w:t>
      </w:r>
    </w:p>
    <w:p w:rsidR="00917A61" w:rsidRPr="00917A61" w:rsidRDefault="00917A61" w:rsidP="00917A61">
      <w:pPr>
        <w:tabs>
          <w:tab w:val="left" w:pos="284"/>
          <w:tab w:val="left" w:pos="3828"/>
        </w:tabs>
        <w:spacing w:after="0" w:line="240" w:lineRule="auto"/>
        <w:jc w:val="right"/>
        <w:rPr>
          <w:rFonts w:ascii="Times New Roman" w:eastAsia="Calibri" w:hAnsi="Times New Roman" w:cs="Times New Roman"/>
          <w:sz w:val="12"/>
          <w:szCs w:val="12"/>
        </w:rPr>
      </w:pPr>
      <w:r w:rsidRPr="00917A61">
        <w:rPr>
          <w:rFonts w:ascii="Times New Roman" w:eastAsia="Calibri" w:hAnsi="Times New Roman" w:cs="Times New Roman"/>
          <w:sz w:val="12"/>
          <w:szCs w:val="12"/>
        </w:rPr>
        <w:t>муниципального района Сергиевский</w:t>
      </w:r>
    </w:p>
    <w:p w:rsidR="00917A61" w:rsidRPr="00917A61" w:rsidRDefault="00917A61" w:rsidP="00917A61">
      <w:pPr>
        <w:tabs>
          <w:tab w:val="left" w:pos="284"/>
          <w:tab w:val="left" w:pos="3828"/>
        </w:tabs>
        <w:spacing w:after="0" w:line="240" w:lineRule="auto"/>
        <w:jc w:val="right"/>
        <w:rPr>
          <w:rFonts w:ascii="Times New Roman" w:eastAsia="Calibri" w:hAnsi="Times New Roman" w:cs="Times New Roman"/>
          <w:sz w:val="12"/>
          <w:szCs w:val="12"/>
        </w:rPr>
      </w:pPr>
      <w:r w:rsidRPr="00917A61">
        <w:rPr>
          <w:rFonts w:ascii="Times New Roman" w:eastAsia="Calibri" w:hAnsi="Times New Roman" w:cs="Times New Roman"/>
          <w:sz w:val="12"/>
          <w:szCs w:val="12"/>
        </w:rPr>
        <w:t>М.М.Арчибасов</w:t>
      </w:r>
    </w:p>
    <w:p w:rsidR="008C3F4D" w:rsidRPr="00AD743C" w:rsidRDefault="008C3F4D" w:rsidP="008C3F4D">
      <w:pPr>
        <w:tabs>
          <w:tab w:val="left" w:pos="284"/>
          <w:tab w:val="left" w:pos="3828"/>
        </w:tabs>
        <w:spacing w:after="0" w:line="240" w:lineRule="auto"/>
        <w:jc w:val="both"/>
        <w:rPr>
          <w:rFonts w:ascii="Times New Roman" w:eastAsia="Calibri" w:hAnsi="Times New Roman" w:cs="Times New Roman"/>
          <w:sz w:val="12"/>
          <w:szCs w:val="12"/>
        </w:rPr>
      </w:pPr>
    </w:p>
    <w:p w:rsidR="008C3F4D" w:rsidRPr="00AD743C" w:rsidRDefault="008C3F4D" w:rsidP="008C3F4D">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8C3F4D" w:rsidRPr="00AD743C" w:rsidRDefault="008C3F4D" w:rsidP="008C3F4D">
      <w:pPr>
        <w:spacing w:after="0" w:line="240" w:lineRule="auto"/>
        <w:jc w:val="right"/>
        <w:rPr>
          <w:rFonts w:ascii="Times New Roman" w:eastAsia="Calibri" w:hAnsi="Times New Roman" w:cs="Times New Roman"/>
          <w:i/>
          <w:sz w:val="12"/>
          <w:szCs w:val="12"/>
        </w:rPr>
      </w:pPr>
      <w:r w:rsidRPr="00AD743C">
        <w:rPr>
          <w:rFonts w:ascii="Times New Roman" w:eastAsia="Calibri" w:hAnsi="Times New Roman" w:cs="Times New Roman"/>
          <w:i/>
          <w:sz w:val="12"/>
          <w:szCs w:val="12"/>
        </w:rPr>
        <w:t xml:space="preserve">к решению Собрания Представителей сельского поселения </w:t>
      </w:r>
      <w:r w:rsidR="00917A61" w:rsidRPr="00917A61">
        <w:rPr>
          <w:rFonts w:ascii="Times New Roman" w:eastAsia="Calibri" w:hAnsi="Times New Roman" w:cs="Times New Roman"/>
          <w:i/>
          <w:sz w:val="12"/>
          <w:szCs w:val="12"/>
        </w:rPr>
        <w:t>Сергиевск</w:t>
      </w:r>
    </w:p>
    <w:p w:rsidR="008C3F4D" w:rsidRPr="00AD743C" w:rsidRDefault="008C3F4D" w:rsidP="008C3F4D">
      <w:pPr>
        <w:spacing w:after="0" w:line="240" w:lineRule="auto"/>
        <w:jc w:val="right"/>
        <w:rPr>
          <w:rFonts w:ascii="Times New Roman" w:eastAsia="Calibri" w:hAnsi="Times New Roman" w:cs="Times New Roman"/>
          <w:i/>
          <w:sz w:val="12"/>
          <w:szCs w:val="12"/>
        </w:rPr>
      </w:pPr>
      <w:r w:rsidRPr="00AD743C">
        <w:rPr>
          <w:rFonts w:ascii="Times New Roman" w:eastAsia="Calibri" w:hAnsi="Times New Roman" w:cs="Times New Roman"/>
          <w:i/>
          <w:sz w:val="12"/>
          <w:szCs w:val="12"/>
        </w:rPr>
        <w:t>муниципального района Сергиевский Самарской области</w:t>
      </w:r>
    </w:p>
    <w:p w:rsidR="008C3F4D" w:rsidRPr="00AD743C" w:rsidRDefault="008C3F4D" w:rsidP="008C3F4D">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№1</w:t>
      </w:r>
      <w:r w:rsidR="00917A61">
        <w:rPr>
          <w:rFonts w:ascii="Times New Roman" w:eastAsia="Calibri" w:hAnsi="Times New Roman" w:cs="Times New Roman"/>
          <w:i/>
          <w:sz w:val="12"/>
          <w:szCs w:val="12"/>
        </w:rPr>
        <w:t>2</w:t>
      </w:r>
      <w:r w:rsidRPr="00AD743C">
        <w:rPr>
          <w:rFonts w:ascii="Times New Roman" w:eastAsia="Calibri" w:hAnsi="Times New Roman" w:cs="Times New Roman"/>
          <w:i/>
          <w:sz w:val="12"/>
          <w:szCs w:val="12"/>
        </w:rPr>
        <w:t xml:space="preserve"> от “26” </w:t>
      </w:r>
      <w:r>
        <w:rPr>
          <w:rFonts w:ascii="Times New Roman" w:eastAsia="Calibri" w:hAnsi="Times New Roman" w:cs="Times New Roman"/>
          <w:i/>
          <w:sz w:val="12"/>
          <w:szCs w:val="12"/>
        </w:rPr>
        <w:t>апреля</w:t>
      </w:r>
      <w:r w:rsidRPr="00AD743C">
        <w:rPr>
          <w:rFonts w:ascii="Times New Roman" w:eastAsia="Calibri" w:hAnsi="Times New Roman" w:cs="Times New Roman"/>
          <w:i/>
          <w:sz w:val="12"/>
          <w:szCs w:val="12"/>
        </w:rPr>
        <w:t xml:space="preserve"> 2024 г.</w:t>
      </w:r>
    </w:p>
    <w:p w:rsidR="00917A61" w:rsidRPr="00917A61" w:rsidRDefault="00917A61" w:rsidP="00917A61">
      <w:pPr>
        <w:tabs>
          <w:tab w:val="left" w:pos="284"/>
        </w:tabs>
        <w:spacing w:after="0" w:line="240" w:lineRule="auto"/>
        <w:jc w:val="center"/>
        <w:rPr>
          <w:rFonts w:ascii="Times New Roman" w:eastAsia="Calibri" w:hAnsi="Times New Roman" w:cs="Times New Roman"/>
          <w:b/>
          <w:sz w:val="12"/>
          <w:szCs w:val="12"/>
        </w:rPr>
      </w:pPr>
      <w:r w:rsidRPr="00917A61">
        <w:rPr>
          <w:rFonts w:ascii="Times New Roman" w:eastAsia="Calibri" w:hAnsi="Times New Roman" w:cs="Times New Roman"/>
          <w:b/>
          <w:sz w:val="12"/>
          <w:szCs w:val="12"/>
        </w:rPr>
        <w:t>ПОЛОЖЕНИЕ</w:t>
      </w:r>
    </w:p>
    <w:p w:rsidR="00917A61" w:rsidRDefault="00917A61" w:rsidP="00917A61">
      <w:pPr>
        <w:tabs>
          <w:tab w:val="left" w:pos="284"/>
        </w:tabs>
        <w:spacing w:after="0" w:line="240" w:lineRule="auto"/>
        <w:jc w:val="center"/>
        <w:rPr>
          <w:rFonts w:ascii="Times New Roman" w:eastAsia="Calibri" w:hAnsi="Times New Roman" w:cs="Times New Roman"/>
          <w:b/>
          <w:sz w:val="12"/>
          <w:szCs w:val="12"/>
        </w:rPr>
      </w:pPr>
      <w:r w:rsidRPr="00917A61">
        <w:rPr>
          <w:rFonts w:ascii="Times New Roman" w:eastAsia="Calibri" w:hAnsi="Times New Roman" w:cs="Times New Roman"/>
          <w:b/>
          <w:sz w:val="12"/>
          <w:szCs w:val="12"/>
        </w:rPr>
        <w:t xml:space="preserve">О ЗЕМЕЛЬНОМ НАЛОГЕ НА ТЕРРИТОРИИ </w:t>
      </w:r>
    </w:p>
    <w:p w:rsidR="00917A61" w:rsidRPr="00917A61" w:rsidRDefault="00917A61" w:rsidP="00917A61">
      <w:pPr>
        <w:tabs>
          <w:tab w:val="left" w:pos="284"/>
        </w:tabs>
        <w:spacing w:after="0" w:line="240" w:lineRule="auto"/>
        <w:jc w:val="center"/>
        <w:rPr>
          <w:rFonts w:ascii="Times New Roman" w:eastAsia="Calibri" w:hAnsi="Times New Roman" w:cs="Times New Roman"/>
          <w:b/>
          <w:sz w:val="12"/>
          <w:szCs w:val="12"/>
        </w:rPr>
      </w:pPr>
      <w:r w:rsidRPr="00917A61">
        <w:rPr>
          <w:rFonts w:ascii="Times New Roman" w:eastAsia="Calibri" w:hAnsi="Times New Roman" w:cs="Times New Roman"/>
          <w:b/>
          <w:sz w:val="12"/>
          <w:szCs w:val="12"/>
        </w:rPr>
        <w:t>СЕЛЬСКОГО ПОСЕЛЕНИЯ СЕРГИЕВСК МУНИЦИПАЛЬНОГО РАЙОНА СЕРГИЕВСКИЙ</w:t>
      </w:r>
    </w:p>
    <w:p w:rsidR="00917A61" w:rsidRPr="00917A61" w:rsidRDefault="00917A61" w:rsidP="00917A61">
      <w:pPr>
        <w:tabs>
          <w:tab w:val="left" w:pos="284"/>
        </w:tabs>
        <w:spacing w:after="0" w:line="240" w:lineRule="auto"/>
        <w:jc w:val="both"/>
        <w:rPr>
          <w:rFonts w:ascii="Times New Roman" w:eastAsia="Calibri" w:hAnsi="Times New Roman" w:cs="Times New Roman"/>
          <w:sz w:val="12"/>
          <w:szCs w:val="12"/>
        </w:rPr>
      </w:pP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Статья 1. Общие положения</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lastRenderedPageBreak/>
        <w:t>Настоящее Положение устанавливает земельный налог, обязательный к уплате на территории сельского поселения Сергиевск муниципального района Сергиевский, налоговые ставки в пределах, установленных Главой 31 Налогового кодекса РФ, порядок уплаты налога и авансовых платежей, льготы по налогу, основания и порядок их применения.</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Статья 2. Налогоплательщики</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2.1. Налогоплательщиками налога (далее - налогоплательщики) признаются организации и физические лица, обладающие земельными участками, признаваемыми объектом налогообложения в соответствии со статьей 389 Налогового кодекса РФ, на праве собственности, на праве постоянного (бессрочного) пользования или праве пожизненного наследуемого владения.</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2.2.  Не признаются налогоплательщиками организации и физические лица в отношении земельных участков, находящихся у них на праве безвозмездного пользования, в том числе праве безвозмездного срочного пользования, или переданных им по договору аренды.</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Статья 3. Объект налогообложения</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3.1.</w:t>
      </w:r>
      <w:r>
        <w:rPr>
          <w:rFonts w:ascii="Times New Roman" w:eastAsia="Calibri" w:hAnsi="Times New Roman" w:cs="Times New Roman"/>
          <w:sz w:val="12"/>
          <w:szCs w:val="12"/>
        </w:rPr>
        <w:t xml:space="preserve"> </w:t>
      </w:r>
      <w:r w:rsidRPr="00917A61">
        <w:rPr>
          <w:rFonts w:ascii="Times New Roman" w:eastAsia="Calibri" w:hAnsi="Times New Roman" w:cs="Times New Roman"/>
          <w:sz w:val="12"/>
          <w:szCs w:val="12"/>
        </w:rPr>
        <w:t>Объектом налогообложения признаются земельные участки, расположенные в пределах сельского поселения Сергиевск муниципального района Сергиевский, на территории которого введен налог.</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3.2.</w:t>
      </w:r>
      <w:r>
        <w:rPr>
          <w:rFonts w:ascii="Times New Roman" w:eastAsia="Calibri" w:hAnsi="Times New Roman" w:cs="Times New Roman"/>
          <w:sz w:val="12"/>
          <w:szCs w:val="12"/>
        </w:rPr>
        <w:t xml:space="preserve"> </w:t>
      </w:r>
      <w:r w:rsidRPr="00917A61">
        <w:rPr>
          <w:rFonts w:ascii="Times New Roman" w:eastAsia="Calibri" w:hAnsi="Times New Roman" w:cs="Times New Roman"/>
          <w:sz w:val="12"/>
          <w:szCs w:val="12"/>
        </w:rPr>
        <w:t>Не признаются объектом налогообложения земельные участки, в соответствии с пунктом 2 статьи 389 Налогового кодекса РФ.</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Статья 4. Налоговая база</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 xml:space="preserve">4.1. Налоговая база определяется как кадастровая стоимость земельных участков, признаваемых объектом налогообложения в соответствии со </w:t>
      </w:r>
      <w:r>
        <w:rPr>
          <w:rFonts w:ascii="Times New Roman" w:eastAsia="Calibri" w:hAnsi="Times New Roman" w:cs="Times New Roman"/>
          <w:sz w:val="12"/>
          <w:szCs w:val="12"/>
        </w:rPr>
        <w:t>с</w:t>
      </w:r>
      <w:r w:rsidRPr="00917A61">
        <w:rPr>
          <w:rFonts w:ascii="Times New Roman" w:eastAsia="Calibri" w:hAnsi="Times New Roman" w:cs="Times New Roman"/>
          <w:sz w:val="12"/>
          <w:szCs w:val="12"/>
        </w:rPr>
        <w:t>татьей 389 Налогового кодекса РФ.</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С</w:t>
      </w:r>
      <w:r w:rsidRPr="00917A61">
        <w:rPr>
          <w:rFonts w:ascii="Times New Roman" w:eastAsia="Calibri" w:hAnsi="Times New Roman" w:cs="Times New Roman"/>
          <w:sz w:val="12"/>
          <w:szCs w:val="12"/>
        </w:rPr>
        <w:t>татья 5. Порядок определения налоговой базы</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5.1. Порядок определения налоговой базы производится в соответствии со статьей 391 Налогового кодекса РФ.</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Статья 6. Особенности определения налоговой базы в отношении земельных участков, находящихся в общей собственности</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6.1. Определение налоговой базы в отношении земельных участков, находящихся в общей собственности, производятся в соответствии со статьей 392 Налогового кодекса РФ.</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Статья 7. Налоговая ставка</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7.1. Налоговая ставка в размере 0,3 процента устанавливается в отношении земельных участков:</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 занятых жилищным фондом и (или) объектами инженерной инфраструктуры жилищно-коммунального комплекса (за исключением части земельного участка, приходящейся на объект недвижимого имущества, не относящийся к жилищному фонду и (или)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 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7.2. Налоговая ставка в размере 1,5 процента устанавливается в отношении прочих земельных участков.</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Статья 8. Налоговые льготы</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8.1. Налоговые льготы устанавливаются статьёй 395 Налогового кодекса Российской Федерации.</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8.2. Помимо указанных в статье 395 Налогового кодекса Российской Федерации категорий, также освобождаются от налогообложения:</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 казенные учреждения, финансируемые за счет средств местного бюджета;</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 специализированные областные некоммерческие организации;</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 дети-сироты в возрасте до 18 лет;</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 дети, оставшиеся без попечения родителей, в возрасте до 18 лет;</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 лица из числа детей-сирот и детей, оставшихся без попечения родителей, обучающиеся по очной форме в образовательных учреждениях всех типов и видов независимо от организационно-правовой формы, за исключением образовательных учреждений дополнительного образования, до окончания ими такого обучения, но не дольше чем до достижения ими возраста 23 лет (далее - лица из числа детей-сирот и детей, оставшихся без попечения родителей);</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 физические лица, имеющие трех и более несовершеннолетних детей;</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 образовательные организации, находящиеся на территории сельского поселения Сергиевск муниципального района Сергиевский Самарской области.</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8.3. Предоставляется льгота в размере 70 процентов по уплате налога в отношении одного земельного участка, находящегося в собственности, постоянном (бессрочном) пользовании или пожизненном наследуемом владении, приобретенного для личного подсобного хозяйства, а также дачного хозяйства и индивидуального жилищного строительства:</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 пенсионерам, получающим пенсии, назначаемые в порядке, установленном пенсионным законодательством, а также лицам, достигшим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 физическим лицам, соответствующим условиям, необходимым для назначения пенсии в соответствии с законодательством Российской Федерации, действовавшим на 31 декабря 2018 года;</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 инвалидам, имеющим I и II группу инвалидности;</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 инвалидам детства.</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Статья 9. Порядок и сроки предоставления</w:t>
      </w:r>
      <w:r>
        <w:rPr>
          <w:rFonts w:ascii="Times New Roman" w:eastAsia="Calibri" w:hAnsi="Times New Roman" w:cs="Times New Roman"/>
          <w:sz w:val="12"/>
          <w:szCs w:val="12"/>
        </w:rPr>
        <w:t xml:space="preserve"> </w:t>
      </w:r>
      <w:r w:rsidRPr="00917A61">
        <w:rPr>
          <w:rFonts w:ascii="Times New Roman" w:eastAsia="Calibri" w:hAnsi="Times New Roman" w:cs="Times New Roman"/>
          <w:sz w:val="12"/>
          <w:szCs w:val="12"/>
        </w:rPr>
        <w:t>налогоплательщиками документов, подтверждающих право</w:t>
      </w:r>
      <w:r>
        <w:rPr>
          <w:rFonts w:ascii="Times New Roman" w:eastAsia="Calibri" w:hAnsi="Times New Roman" w:cs="Times New Roman"/>
          <w:sz w:val="12"/>
          <w:szCs w:val="12"/>
        </w:rPr>
        <w:t xml:space="preserve"> </w:t>
      </w:r>
      <w:r w:rsidRPr="00917A61">
        <w:rPr>
          <w:rFonts w:ascii="Times New Roman" w:eastAsia="Calibri" w:hAnsi="Times New Roman" w:cs="Times New Roman"/>
          <w:sz w:val="12"/>
          <w:szCs w:val="12"/>
        </w:rPr>
        <w:t>на применение льготы</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9.1. При определении подлежащей уплате налогоплательщиком суммы налога налоговая льгота физическим лицам предоставляется в отношении одного объекта налогообложения, находящегося на территории муниципального района Сергиевский, каждого вида по выбору налогоплательщика вне зависимости от количества оснований для применения налоговых льгот.</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Налоговая льгота физическим лицам, имеющим трех и более несовершеннолетних детей, предоставляется в отношении приобретенного ими в собственность бесплатно земельного участка, который образован в рамках реализации областной государственной программы.</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9.2. Физические лица и юридические лица, имеющие право на налоговые льготы, представляют в налоговый орган заявление о предоставлении налоговой льготы, а также вправе представить документы, подтверждающие право налогоплательщика на налоговую льготу, в срок не позднее 1 февраля года, следующего за истекшим налоговым периодом:</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1) Казенные учреждения, финансируемые за счет средств местного бюджета:</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 копии учредительных документов, смета доходов и расходов;</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2) Специализированные областные некоммерческие организации:</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 документы, подтверждающие статус организации, и иные документы, подтверждающие право на льготу;</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lastRenderedPageBreak/>
        <w:t>3) Физические лица, соответствующие условиям, необходимым для назначения пенсии в соответствии с законодательством Российской Федерации, действовавшим на 31 декабря 2018 года:</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 уведомление о выбранном земельном участке, паспорт и удостоверение пенсионера;</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4) Инвалиды, имеющие I и II группу инвалидности, инвалиды с детства:</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 уведомление о выбранном земельном участке, справка медико-социальной экспертной комиссии, специальное удостоверение инвалида;</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5) Дети-сироты в возрасте до 18 лет:</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 уведомление о выбранном земельном участке, свидетельство о рождении несовершеннолетнего и свидетельство о смерти родителей (родителя);</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6) Дети, оставшиеся без попечения родителей, в возрасте до 18 лет:</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 уведомление о выбранном земельном участке, свидетельство о рождении несовершеннолетнего и одного из следующих документов соответственно:</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 решение суда о лишении родителей (родителя) родительских прав, ограничении в родительских правах, признании безвестно отсутствующими, недееспособными (ограниченными в дееспособности), объявленными умершими;</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 справка из лечебного учреждения, где родители (родитель) находятся на лечении;</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 справка из учреждения, где родители (родитель) отбывают наказание в виде лишения свободы либо находятся под стражей;</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 отказ родителей (родителя) от воспитания детей либо взятия своих детей из воспитательных, лечебных учреждений, учреждений социальной защиты;</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7) Лица из числа детей-сирот и детей, оставшихся без попечения родителей:</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 уведомление о выбранном земельном участке, документ, удостоверяющий личность, справка образовательного учреждения, подтверждающая обучение по очной форме, и одного из следующих документов соответственно:</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 свидетельство о смерти родителей (родителя);</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 решение суда о лишении родителей (родителя) родительских прав, ограничении в родительских правах, признании безвестно отсутствующими, недееспособными (ограниченными в дееспособности), объявленными умершими;</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 справка из лечебного учреждения, где родители (родитель) находятся на лечении;</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 справка из учреждения, где родители (родитель) отбывают наказание в виде лишения свободы либо находятся под стражей;</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 отказ родителей (родителя) от воспитания детей либо взятия своих детей из воспитательных, лечебных учреждений, учреждений социальной защиты;</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8) Физические лица, имеющие трех и более несовершеннолетних детей:</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 справка о составе семьи;</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 постановление Главы муниципального района о предоставлении в собственность земельного участка.</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9.3. Уведомление о выбранных объектах налогообложения, в отношении которых предоставляется налоговая льгота, представляется налогоплательщиком в налоговый орган по своему выбору не позднее 31 декабря года, являющегося налоговым периодом, начиная с которого в отношении указанных объектов применяется налоговая льгота.</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Статья 10. Порядок уплаты налога и авансовых платежей по налогу в отношении налогоплательщиков-организаций</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10.1. Налог и авансовые платежи по налогу уплачиваются налогоплательщиками-организациями в бюджет по месту нахождения земельных участков, признаваемых объектом налогообложения в соответствии со статьей 389 Налогового кодекса Российской Федерации.</w:t>
      </w:r>
    </w:p>
    <w:p w:rsidR="00917A61" w:rsidRPr="00917A61" w:rsidRDefault="00917A61" w:rsidP="00917A61">
      <w:pPr>
        <w:tabs>
          <w:tab w:val="left" w:pos="284"/>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10.2. Порядок уплаты налога и авансовых платежей по налогу в отношении налогоплательщиков-организаций применяется в соответствии со статьей 397 Налогового кодекса Российской Федерации.</w:t>
      </w:r>
    </w:p>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8C3F4D" w:rsidRPr="00AD743C" w:rsidRDefault="008C3F4D" w:rsidP="008C3F4D">
      <w:pPr>
        <w:tabs>
          <w:tab w:val="left" w:pos="284"/>
          <w:tab w:val="left" w:pos="3828"/>
        </w:tabs>
        <w:spacing w:after="0" w:line="240" w:lineRule="auto"/>
        <w:jc w:val="center"/>
        <w:rPr>
          <w:rFonts w:ascii="Times New Roman" w:eastAsia="Calibri" w:hAnsi="Times New Roman" w:cs="Times New Roman"/>
          <w:b/>
          <w:sz w:val="12"/>
          <w:szCs w:val="12"/>
        </w:rPr>
      </w:pPr>
      <w:r w:rsidRPr="00AD743C">
        <w:rPr>
          <w:rFonts w:ascii="Times New Roman" w:eastAsia="Calibri" w:hAnsi="Times New Roman" w:cs="Times New Roman"/>
          <w:b/>
          <w:sz w:val="12"/>
          <w:szCs w:val="12"/>
        </w:rPr>
        <w:t>СОБРАНИЕ ПРЕДСТАВИТЕЛЕЙ</w:t>
      </w:r>
    </w:p>
    <w:p w:rsidR="008C3F4D" w:rsidRPr="00AD743C" w:rsidRDefault="008C3F4D" w:rsidP="008C3F4D">
      <w:pPr>
        <w:tabs>
          <w:tab w:val="left" w:pos="284"/>
          <w:tab w:val="left" w:pos="3828"/>
        </w:tabs>
        <w:spacing w:after="0" w:line="240" w:lineRule="auto"/>
        <w:jc w:val="center"/>
        <w:rPr>
          <w:rFonts w:ascii="Times New Roman" w:eastAsia="Calibri" w:hAnsi="Times New Roman" w:cs="Times New Roman"/>
          <w:b/>
          <w:sz w:val="12"/>
          <w:szCs w:val="12"/>
        </w:rPr>
      </w:pPr>
      <w:r w:rsidRPr="00AD743C">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СЕРНОВОДСК</w:t>
      </w:r>
    </w:p>
    <w:p w:rsidR="008C3F4D" w:rsidRPr="00AD743C" w:rsidRDefault="008C3F4D" w:rsidP="008C3F4D">
      <w:pPr>
        <w:tabs>
          <w:tab w:val="left" w:pos="284"/>
          <w:tab w:val="left" w:pos="3828"/>
        </w:tabs>
        <w:spacing w:after="0" w:line="240" w:lineRule="auto"/>
        <w:jc w:val="center"/>
        <w:rPr>
          <w:rFonts w:ascii="Times New Roman" w:eastAsia="Calibri" w:hAnsi="Times New Roman" w:cs="Times New Roman"/>
          <w:b/>
          <w:sz w:val="12"/>
          <w:szCs w:val="12"/>
        </w:rPr>
      </w:pPr>
      <w:r w:rsidRPr="00AD743C">
        <w:rPr>
          <w:rFonts w:ascii="Times New Roman" w:eastAsia="Calibri" w:hAnsi="Times New Roman" w:cs="Times New Roman"/>
          <w:b/>
          <w:sz w:val="12"/>
          <w:szCs w:val="12"/>
        </w:rPr>
        <w:t>МУНИЦИПАЛЬНОГО РАЙОНА СЕРГИЕВСКИЙ</w:t>
      </w:r>
    </w:p>
    <w:p w:rsidR="008C3F4D" w:rsidRPr="00AD743C" w:rsidRDefault="008C3F4D" w:rsidP="008C3F4D">
      <w:pPr>
        <w:tabs>
          <w:tab w:val="left" w:pos="284"/>
        </w:tabs>
        <w:spacing w:after="0" w:line="240" w:lineRule="auto"/>
        <w:jc w:val="center"/>
        <w:rPr>
          <w:rFonts w:ascii="Times New Roman" w:eastAsia="Calibri" w:hAnsi="Times New Roman" w:cs="Times New Roman"/>
          <w:b/>
          <w:sz w:val="12"/>
          <w:szCs w:val="12"/>
        </w:rPr>
      </w:pPr>
      <w:r w:rsidRPr="00AD743C">
        <w:rPr>
          <w:rFonts w:ascii="Times New Roman" w:eastAsia="Calibri" w:hAnsi="Times New Roman" w:cs="Times New Roman"/>
          <w:b/>
          <w:sz w:val="12"/>
          <w:szCs w:val="12"/>
        </w:rPr>
        <w:t>САМАРСКОЙ ОБЛАСТИ</w:t>
      </w:r>
    </w:p>
    <w:p w:rsidR="008C3F4D" w:rsidRPr="00AD743C" w:rsidRDefault="008C3F4D" w:rsidP="008C3F4D">
      <w:pPr>
        <w:tabs>
          <w:tab w:val="left" w:pos="284"/>
        </w:tabs>
        <w:spacing w:after="0" w:line="240" w:lineRule="auto"/>
        <w:jc w:val="center"/>
        <w:rPr>
          <w:rFonts w:ascii="Times New Roman" w:eastAsia="Calibri" w:hAnsi="Times New Roman" w:cs="Times New Roman"/>
          <w:sz w:val="12"/>
          <w:szCs w:val="12"/>
        </w:rPr>
      </w:pPr>
    </w:p>
    <w:p w:rsidR="008C3F4D" w:rsidRPr="00AD743C" w:rsidRDefault="008C3F4D" w:rsidP="008C3F4D">
      <w:pPr>
        <w:tabs>
          <w:tab w:val="left" w:pos="284"/>
        </w:tabs>
        <w:spacing w:after="0" w:line="240" w:lineRule="auto"/>
        <w:jc w:val="center"/>
        <w:rPr>
          <w:rFonts w:ascii="Times New Roman" w:eastAsia="Calibri" w:hAnsi="Times New Roman" w:cs="Times New Roman"/>
          <w:sz w:val="12"/>
          <w:szCs w:val="12"/>
        </w:rPr>
      </w:pPr>
      <w:r w:rsidRPr="00AD743C">
        <w:rPr>
          <w:rFonts w:ascii="Times New Roman" w:eastAsia="Calibri" w:hAnsi="Times New Roman" w:cs="Times New Roman"/>
          <w:sz w:val="12"/>
          <w:szCs w:val="12"/>
        </w:rPr>
        <w:t>РЕШЕНИЕ</w:t>
      </w:r>
    </w:p>
    <w:p w:rsidR="008C3F4D" w:rsidRPr="00AD743C" w:rsidRDefault="008C3F4D" w:rsidP="008C3F4D">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26</w:t>
      </w:r>
      <w:r w:rsidRPr="00AD743C">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AD743C">
        <w:rPr>
          <w:rFonts w:ascii="Times New Roman" w:eastAsia="Calibri" w:hAnsi="Times New Roman" w:cs="Times New Roman"/>
          <w:sz w:val="12"/>
          <w:szCs w:val="12"/>
        </w:rPr>
        <w:t xml:space="preserve"> 2024г.                                                                                                                                                                                       </w:t>
      </w:r>
      <w:r w:rsidR="00917A61">
        <w:rPr>
          <w:rFonts w:ascii="Times New Roman" w:eastAsia="Calibri" w:hAnsi="Times New Roman" w:cs="Times New Roman"/>
          <w:sz w:val="12"/>
          <w:szCs w:val="12"/>
        </w:rPr>
        <w:t xml:space="preserve">                             №14</w:t>
      </w:r>
    </w:p>
    <w:p w:rsidR="00917A61" w:rsidRDefault="00917A61" w:rsidP="00917A61">
      <w:pPr>
        <w:tabs>
          <w:tab w:val="left" w:pos="284"/>
          <w:tab w:val="left" w:pos="3828"/>
        </w:tabs>
        <w:spacing w:after="0" w:line="240" w:lineRule="auto"/>
        <w:jc w:val="center"/>
        <w:rPr>
          <w:rFonts w:ascii="Times New Roman" w:eastAsia="Calibri" w:hAnsi="Times New Roman" w:cs="Times New Roman"/>
          <w:b/>
          <w:sz w:val="12"/>
          <w:szCs w:val="12"/>
        </w:rPr>
      </w:pPr>
      <w:r w:rsidRPr="00917A61">
        <w:rPr>
          <w:rFonts w:ascii="Times New Roman" w:eastAsia="Calibri" w:hAnsi="Times New Roman" w:cs="Times New Roman"/>
          <w:b/>
          <w:sz w:val="12"/>
          <w:szCs w:val="12"/>
        </w:rPr>
        <w:t xml:space="preserve">«Об утверждении Положения о земельном налоге </w:t>
      </w:r>
    </w:p>
    <w:p w:rsidR="00917A61" w:rsidRPr="00917A61" w:rsidRDefault="00917A61" w:rsidP="00917A61">
      <w:pPr>
        <w:tabs>
          <w:tab w:val="left" w:pos="284"/>
          <w:tab w:val="left" w:pos="3828"/>
        </w:tabs>
        <w:spacing w:after="0" w:line="240" w:lineRule="auto"/>
        <w:jc w:val="center"/>
        <w:rPr>
          <w:rFonts w:ascii="Times New Roman" w:eastAsia="Calibri" w:hAnsi="Times New Roman" w:cs="Times New Roman"/>
          <w:b/>
          <w:sz w:val="12"/>
          <w:szCs w:val="12"/>
        </w:rPr>
      </w:pPr>
      <w:r w:rsidRPr="00917A61">
        <w:rPr>
          <w:rFonts w:ascii="Times New Roman" w:eastAsia="Calibri" w:hAnsi="Times New Roman" w:cs="Times New Roman"/>
          <w:b/>
          <w:sz w:val="12"/>
          <w:szCs w:val="12"/>
        </w:rPr>
        <w:t>на территории сельского поселения Серноводск муниципального района Сергиевский»</w:t>
      </w:r>
    </w:p>
    <w:p w:rsidR="00917A61" w:rsidRPr="00917A61" w:rsidRDefault="00917A61" w:rsidP="00917A61">
      <w:pPr>
        <w:tabs>
          <w:tab w:val="left" w:pos="284"/>
          <w:tab w:val="left" w:pos="3828"/>
        </w:tabs>
        <w:spacing w:after="0" w:line="240" w:lineRule="auto"/>
        <w:jc w:val="both"/>
        <w:rPr>
          <w:rFonts w:ascii="Times New Roman" w:eastAsia="Calibri" w:hAnsi="Times New Roman" w:cs="Times New Roman"/>
          <w:sz w:val="12"/>
          <w:szCs w:val="12"/>
        </w:rPr>
      </w:pPr>
    </w:p>
    <w:p w:rsidR="00917A61" w:rsidRPr="00917A61" w:rsidRDefault="00917A61" w:rsidP="00917A61">
      <w:pPr>
        <w:tabs>
          <w:tab w:val="left" w:pos="284"/>
          <w:tab w:val="left" w:pos="3828"/>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В соответствии с Налоговым кодексом Российской Федерации, Федеральным законом от 06.10.2003 г. №131-ФЗ «Об общих принципах организации местного самоуправления в Российской Федерации», Уставом сельского поселения Серноводск муниципального района Сергиевский Самарской области, Собрание представителей сельского поселения Серноводск муниципального района Сергиевский</w:t>
      </w:r>
      <w:r>
        <w:rPr>
          <w:rFonts w:ascii="Times New Roman" w:eastAsia="Calibri" w:hAnsi="Times New Roman" w:cs="Times New Roman"/>
          <w:sz w:val="12"/>
          <w:szCs w:val="12"/>
        </w:rPr>
        <w:t xml:space="preserve">, </w:t>
      </w:r>
      <w:r w:rsidRPr="00917A61">
        <w:rPr>
          <w:rFonts w:ascii="Times New Roman" w:eastAsia="Calibri" w:hAnsi="Times New Roman" w:cs="Times New Roman"/>
          <w:sz w:val="12"/>
          <w:szCs w:val="12"/>
        </w:rPr>
        <w:t>Собрание Представителей сельского поселения Серноводск муниципального района Сергиевский Самарской области</w:t>
      </w:r>
    </w:p>
    <w:p w:rsidR="00917A61" w:rsidRPr="00917A61" w:rsidRDefault="00917A61" w:rsidP="00917A61">
      <w:pPr>
        <w:tabs>
          <w:tab w:val="left" w:pos="284"/>
          <w:tab w:val="left" w:pos="3828"/>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b/>
          <w:sz w:val="12"/>
          <w:szCs w:val="12"/>
        </w:rPr>
        <w:t>РЕШИЛО</w:t>
      </w:r>
      <w:r w:rsidRPr="00917A61">
        <w:rPr>
          <w:rFonts w:ascii="Times New Roman" w:eastAsia="Calibri" w:hAnsi="Times New Roman" w:cs="Times New Roman"/>
          <w:sz w:val="12"/>
          <w:szCs w:val="12"/>
        </w:rPr>
        <w:t>:</w:t>
      </w:r>
    </w:p>
    <w:p w:rsidR="00917A61" w:rsidRPr="00917A61" w:rsidRDefault="00917A61" w:rsidP="00917A61">
      <w:pPr>
        <w:tabs>
          <w:tab w:val="left" w:pos="284"/>
          <w:tab w:val="left" w:pos="3828"/>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917A61">
        <w:rPr>
          <w:rFonts w:ascii="Times New Roman" w:eastAsia="Calibri" w:hAnsi="Times New Roman" w:cs="Times New Roman"/>
          <w:sz w:val="12"/>
          <w:szCs w:val="12"/>
        </w:rPr>
        <w:t>Утвердить Положение «О земельном налоге на территории сельского поселения Серноводск муниципального района Сергиевский» в соответствии с Приложением №1 к настоящему решению.</w:t>
      </w:r>
    </w:p>
    <w:p w:rsidR="00917A61" w:rsidRPr="00917A61" w:rsidRDefault="00917A61" w:rsidP="00917A61">
      <w:pPr>
        <w:tabs>
          <w:tab w:val="left" w:pos="284"/>
          <w:tab w:val="left" w:pos="3828"/>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917A61">
        <w:rPr>
          <w:rFonts w:ascii="Times New Roman" w:eastAsia="Calibri" w:hAnsi="Times New Roman" w:cs="Times New Roman"/>
          <w:sz w:val="12"/>
          <w:szCs w:val="12"/>
        </w:rPr>
        <w:t>Признать утратившими силу:</w:t>
      </w:r>
    </w:p>
    <w:p w:rsidR="00917A61" w:rsidRPr="00917A61" w:rsidRDefault="00917A61" w:rsidP="00917A61">
      <w:pPr>
        <w:tabs>
          <w:tab w:val="left" w:pos="284"/>
          <w:tab w:val="left" w:pos="3828"/>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 Решение Собрания представителей сельского поселения Серноводск муниципального района Сергиевский № 16 от 29.06.2016 года «Об утверждении Положения о земельном налоге на территории сельского поселения Серноводск муниципального района Сергиевский»;</w:t>
      </w:r>
    </w:p>
    <w:p w:rsidR="00917A61" w:rsidRPr="00917A61" w:rsidRDefault="00917A61" w:rsidP="00917A61">
      <w:pPr>
        <w:tabs>
          <w:tab w:val="left" w:pos="284"/>
          <w:tab w:val="left" w:pos="3828"/>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 Решение Собрания представителей сельского поселения Серноводск муниципального района Сергиевский № 28 от 02.11.2018 года «О внесении изменений в Решение Собрания представителей сельского поселения Серноводск муниципального района Сергиевский № 16 от 29.06.2016 года «Об утверждении Положения о земельном налоге на территории сельского поселения Серноводск муниципального района Сергиевский»;</w:t>
      </w:r>
    </w:p>
    <w:p w:rsidR="00917A61" w:rsidRPr="00917A61" w:rsidRDefault="00917A61" w:rsidP="00917A61">
      <w:pPr>
        <w:tabs>
          <w:tab w:val="left" w:pos="284"/>
          <w:tab w:val="left" w:pos="3828"/>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 Решение Собрания представителей сельского поселения Серноводск муниципального района Сергиевский № 15 от 14.06.2019 года «О внесении изменений в Решение Собрания представителей сельского поселения Серноводск муниципального района Сергиевский № 16 от 29.06.2016 года «Об утверждении Положения о земельном налоге на территории сельского поселения Серноводск муниципального района Сергиевский»;</w:t>
      </w:r>
    </w:p>
    <w:p w:rsidR="00917A61" w:rsidRPr="00917A61" w:rsidRDefault="00917A61" w:rsidP="00917A61">
      <w:pPr>
        <w:tabs>
          <w:tab w:val="left" w:pos="284"/>
          <w:tab w:val="left" w:pos="3828"/>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 Решение Собрания представителей сельского поселения Серноводск муниципального района Сергиевский № 40 от 28.12.2022 года «О внесении изменений в Решение Собрания представителей сельского поселения Серноводск муниципального района Сергиевский № 16 от 29.06.2016 года «Об утверждении Положения о земельном налоге на территории сельского поселения Серноводск муниципального района Сергиевский»;</w:t>
      </w:r>
    </w:p>
    <w:p w:rsidR="00917A61" w:rsidRPr="00917A61" w:rsidRDefault="00917A61" w:rsidP="00917A61">
      <w:pPr>
        <w:tabs>
          <w:tab w:val="left" w:pos="284"/>
          <w:tab w:val="left" w:pos="3828"/>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 Решение Собрания представителей сельского поселения Серноводск муниципального района Сергиевский № 8 от 24.03.2023 года «О внесении изменений в Решение Собрания представителей сельского поселения Серноводск муниципального района Сергиевский № 16 от 29.06.2016 года «Об утверждении Положения о земельном налоге на территории сельского поселения Серноводск муниципального района Сергиевский».</w:t>
      </w:r>
    </w:p>
    <w:p w:rsidR="00917A61" w:rsidRPr="00917A61" w:rsidRDefault="00917A61" w:rsidP="00917A61">
      <w:pPr>
        <w:tabs>
          <w:tab w:val="left" w:pos="284"/>
          <w:tab w:val="left" w:pos="3828"/>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lastRenderedPageBreak/>
        <w:t>3. Опубликовать настоящее Решение в газете «Сергиевский вестник».</w:t>
      </w:r>
    </w:p>
    <w:p w:rsidR="00917A61" w:rsidRPr="00917A61" w:rsidRDefault="00917A61" w:rsidP="00917A61">
      <w:pPr>
        <w:tabs>
          <w:tab w:val="left" w:pos="284"/>
          <w:tab w:val="left" w:pos="3828"/>
        </w:tabs>
        <w:spacing w:after="0" w:line="240" w:lineRule="auto"/>
        <w:ind w:firstLine="284"/>
        <w:jc w:val="both"/>
        <w:rPr>
          <w:rFonts w:ascii="Times New Roman" w:eastAsia="Calibri" w:hAnsi="Times New Roman" w:cs="Times New Roman"/>
          <w:sz w:val="12"/>
          <w:szCs w:val="12"/>
        </w:rPr>
      </w:pPr>
      <w:r w:rsidRPr="00917A61">
        <w:rPr>
          <w:rFonts w:ascii="Times New Roman" w:eastAsia="Calibri" w:hAnsi="Times New Roman" w:cs="Times New Roman"/>
          <w:sz w:val="12"/>
          <w:szCs w:val="12"/>
        </w:rPr>
        <w:t>4. Настоящее Решение вступает в силу со дня его официального опубликования.</w:t>
      </w:r>
    </w:p>
    <w:p w:rsidR="00917A61" w:rsidRPr="00917A61" w:rsidRDefault="00917A61" w:rsidP="00405597">
      <w:pPr>
        <w:tabs>
          <w:tab w:val="left" w:pos="284"/>
          <w:tab w:val="left" w:pos="3828"/>
        </w:tabs>
        <w:spacing w:after="0" w:line="240" w:lineRule="auto"/>
        <w:jc w:val="right"/>
        <w:rPr>
          <w:rFonts w:ascii="Times New Roman" w:eastAsia="Calibri" w:hAnsi="Times New Roman" w:cs="Times New Roman"/>
          <w:sz w:val="12"/>
          <w:szCs w:val="12"/>
        </w:rPr>
      </w:pPr>
      <w:r w:rsidRPr="00917A61">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917A61">
        <w:rPr>
          <w:rFonts w:ascii="Times New Roman" w:eastAsia="Calibri" w:hAnsi="Times New Roman" w:cs="Times New Roman"/>
          <w:sz w:val="12"/>
          <w:szCs w:val="12"/>
        </w:rPr>
        <w:t>сельского поселения Серноводск</w:t>
      </w:r>
    </w:p>
    <w:p w:rsidR="00917A61" w:rsidRPr="00917A61" w:rsidRDefault="00917A61" w:rsidP="00405597">
      <w:pPr>
        <w:tabs>
          <w:tab w:val="left" w:pos="284"/>
          <w:tab w:val="left" w:pos="3828"/>
        </w:tabs>
        <w:spacing w:after="0" w:line="240" w:lineRule="auto"/>
        <w:jc w:val="right"/>
        <w:rPr>
          <w:rFonts w:ascii="Times New Roman" w:eastAsia="Calibri" w:hAnsi="Times New Roman" w:cs="Times New Roman"/>
          <w:sz w:val="12"/>
          <w:szCs w:val="12"/>
        </w:rPr>
      </w:pPr>
      <w:r w:rsidRPr="00917A61">
        <w:rPr>
          <w:rFonts w:ascii="Times New Roman" w:eastAsia="Calibri" w:hAnsi="Times New Roman" w:cs="Times New Roman"/>
          <w:sz w:val="12"/>
          <w:szCs w:val="12"/>
        </w:rPr>
        <w:t>муниципального района Сергиевский</w:t>
      </w:r>
    </w:p>
    <w:p w:rsidR="00917A61" w:rsidRPr="00917A61" w:rsidRDefault="00917A61" w:rsidP="00405597">
      <w:pPr>
        <w:tabs>
          <w:tab w:val="left" w:pos="284"/>
          <w:tab w:val="left" w:pos="3828"/>
        </w:tabs>
        <w:spacing w:after="0" w:line="240" w:lineRule="auto"/>
        <w:jc w:val="right"/>
        <w:rPr>
          <w:rFonts w:ascii="Times New Roman" w:eastAsia="Calibri" w:hAnsi="Times New Roman" w:cs="Times New Roman"/>
          <w:sz w:val="12"/>
          <w:szCs w:val="12"/>
        </w:rPr>
      </w:pPr>
      <w:r w:rsidRPr="00917A61">
        <w:rPr>
          <w:rFonts w:ascii="Times New Roman" w:eastAsia="Calibri" w:hAnsi="Times New Roman" w:cs="Times New Roman"/>
          <w:sz w:val="12"/>
          <w:szCs w:val="12"/>
        </w:rPr>
        <w:t>Н.Ю. Саломасова</w:t>
      </w:r>
    </w:p>
    <w:p w:rsidR="00917A61" w:rsidRPr="00917A61" w:rsidRDefault="00917A61" w:rsidP="00405597">
      <w:pPr>
        <w:tabs>
          <w:tab w:val="left" w:pos="284"/>
          <w:tab w:val="left" w:pos="3828"/>
        </w:tabs>
        <w:spacing w:after="0" w:line="240" w:lineRule="auto"/>
        <w:jc w:val="right"/>
        <w:rPr>
          <w:rFonts w:ascii="Times New Roman" w:eastAsia="Calibri" w:hAnsi="Times New Roman" w:cs="Times New Roman"/>
          <w:sz w:val="12"/>
          <w:szCs w:val="12"/>
        </w:rPr>
      </w:pPr>
    </w:p>
    <w:p w:rsidR="00917A61" w:rsidRPr="00917A61" w:rsidRDefault="00917A61" w:rsidP="00405597">
      <w:pPr>
        <w:tabs>
          <w:tab w:val="left" w:pos="284"/>
          <w:tab w:val="left" w:pos="3828"/>
        </w:tabs>
        <w:spacing w:after="0" w:line="240" w:lineRule="auto"/>
        <w:jc w:val="right"/>
        <w:rPr>
          <w:rFonts w:ascii="Times New Roman" w:eastAsia="Calibri" w:hAnsi="Times New Roman" w:cs="Times New Roman"/>
          <w:sz w:val="12"/>
          <w:szCs w:val="12"/>
        </w:rPr>
      </w:pPr>
      <w:r w:rsidRPr="00917A61">
        <w:rPr>
          <w:rFonts w:ascii="Times New Roman" w:eastAsia="Calibri" w:hAnsi="Times New Roman" w:cs="Times New Roman"/>
          <w:sz w:val="12"/>
          <w:szCs w:val="12"/>
        </w:rPr>
        <w:t>Глава сельского поселения Серноводск</w:t>
      </w:r>
    </w:p>
    <w:p w:rsidR="00917A61" w:rsidRPr="00917A61" w:rsidRDefault="00917A61" w:rsidP="00405597">
      <w:pPr>
        <w:tabs>
          <w:tab w:val="left" w:pos="284"/>
          <w:tab w:val="left" w:pos="3828"/>
        </w:tabs>
        <w:spacing w:after="0" w:line="240" w:lineRule="auto"/>
        <w:jc w:val="right"/>
        <w:rPr>
          <w:rFonts w:ascii="Times New Roman" w:eastAsia="Calibri" w:hAnsi="Times New Roman" w:cs="Times New Roman"/>
          <w:sz w:val="12"/>
          <w:szCs w:val="12"/>
        </w:rPr>
      </w:pPr>
      <w:r w:rsidRPr="00917A61">
        <w:rPr>
          <w:rFonts w:ascii="Times New Roman" w:eastAsia="Calibri" w:hAnsi="Times New Roman" w:cs="Times New Roman"/>
          <w:sz w:val="12"/>
          <w:szCs w:val="12"/>
        </w:rPr>
        <w:t>муниципального района Сергиевский</w:t>
      </w:r>
    </w:p>
    <w:p w:rsidR="00917A61" w:rsidRPr="00917A61" w:rsidRDefault="00917A61" w:rsidP="00405597">
      <w:pPr>
        <w:tabs>
          <w:tab w:val="left" w:pos="284"/>
          <w:tab w:val="left" w:pos="3828"/>
        </w:tabs>
        <w:spacing w:after="0" w:line="240" w:lineRule="auto"/>
        <w:jc w:val="right"/>
        <w:rPr>
          <w:rFonts w:ascii="Times New Roman" w:eastAsia="Calibri" w:hAnsi="Times New Roman" w:cs="Times New Roman"/>
          <w:sz w:val="12"/>
          <w:szCs w:val="12"/>
        </w:rPr>
      </w:pPr>
      <w:r w:rsidRPr="00917A61">
        <w:rPr>
          <w:rFonts w:ascii="Times New Roman" w:eastAsia="Calibri" w:hAnsi="Times New Roman" w:cs="Times New Roman"/>
          <w:sz w:val="12"/>
          <w:szCs w:val="12"/>
        </w:rPr>
        <w:t>В.В. Тулгаев</w:t>
      </w:r>
    </w:p>
    <w:p w:rsidR="00917A61" w:rsidRPr="00917A61" w:rsidRDefault="00917A61" w:rsidP="00405597">
      <w:pPr>
        <w:tabs>
          <w:tab w:val="left" w:pos="284"/>
          <w:tab w:val="left" w:pos="3828"/>
        </w:tabs>
        <w:spacing w:after="0" w:line="240" w:lineRule="auto"/>
        <w:jc w:val="right"/>
        <w:rPr>
          <w:rFonts w:ascii="Times New Roman" w:eastAsia="Calibri" w:hAnsi="Times New Roman" w:cs="Times New Roman"/>
          <w:sz w:val="12"/>
          <w:szCs w:val="12"/>
        </w:rPr>
      </w:pPr>
    </w:p>
    <w:p w:rsidR="008C3F4D" w:rsidRPr="00AD743C" w:rsidRDefault="008C3F4D" w:rsidP="008C3F4D">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8C3F4D" w:rsidRPr="00AD743C" w:rsidRDefault="008C3F4D" w:rsidP="008C3F4D">
      <w:pPr>
        <w:spacing w:after="0" w:line="240" w:lineRule="auto"/>
        <w:jc w:val="right"/>
        <w:rPr>
          <w:rFonts w:ascii="Times New Roman" w:eastAsia="Calibri" w:hAnsi="Times New Roman" w:cs="Times New Roman"/>
          <w:i/>
          <w:sz w:val="12"/>
          <w:szCs w:val="12"/>
        </w:rPr>
      </w:pPr>
      <w:r w:rsidRPr="00AD743C">
        <w:rPr>
          <w:rFonts w:ascii="Times New Roman" w:eastAsia="Calibri" w:hAnsi="Times New Roman" w:cs="Times New Roman"/>
          <w:i/>
          <w:sz w:val="12"/>
          <w:szCs w:val="12"/>
        </w:rPr>
        <w:t xml:space="preserve">к решению Собрания Представителей сельского поселения </w:t>
      </w:r>
      <w:r w:rsidR="00405597" w:rsidRPr="00405597">
        <w:rPr>
          <w:rFonts w:ascii="Times New Roman" w:eastAsia="Calibri" w:hAnsi="Times New Roman" w:cs="Times New Roman"/>
          <w:i/>
          <w:sz w:val="12"/>
          <w:szCs w:val="12"/>
        </w:rPr>
        <w:t>Серноводск</w:t>
      </w:r>
    </w:p>
    <w:p w:rsidR="008C3F4D" w:rsidRPr="00AD743C" w:rsidRDefault="008C3F4D" w:rsidP="008C3F4D">
      <w:pPr>
        <w:spacing w:after="0" w:line="240" w:lineRule="auto"/>
        <w:jc w:val="right"/>
        <w:rPr>
          <w:rFonts w:ascii="Times New Roman" w:eastAsia="Calibri" w:hAnsi="Times New Roman" w:cs="Times New Roman"/>
          <w:i/>
          <w:sz w:val="12"/>
          <w:szCs w:val="12"/>
        </w:rPr>
      </w:pPr>
      <w:r w:rsidRPr="00AD743C">
        <w:rPr>
          <w:rFonts w:ascii="Times New Roman" w:eastAsia="Calibri" w:hAnsi="Times New Roman" w:cs="Times New Roman"/>
          <w:i/>
          <w:sz w:val="12"/>
          <w:szCs w:val="12"/>
        </w:rPr>
        <w:t>муниципального района Сергиевский Самарской области</w:t>
      </w:r>
    </w:p>
    <w:p w:rsidR="008C3F4D" w:rsidRPr="00AD743C" w:rsidRDefault="008C3F4D" w:rsidP="008C3F4D">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№1</w:t>
      </w:r>
      <w:r w:rsidR="00405597">
        <w:rPr>
          <w:rFonts w:ascii="Times New Roman" w:eastAsia="Calibri" w:hAnsi="Times New Roman" w:cs="Times New Roman"/>
          <w:i/>
          <w:sz w:val="12"/>
          <w:szCs w:val="12"/>
        </w:rPr>
        <w:t>4</w:t>
      </w:r>
      <w:r w:rsidRPr="00AD743C">
        <w:rPr>
          <w:rFonts w:ascii="Times New Roman" w:eastAsia="Calibri" w:hAnsi="Times New Roman" w:cs="Times New Roman"/>
          <w:i/>
          <w:sz w:val="12"/>
          <w:szCs w:val="12"/>
        </w:rPr>
        <w:t xml:space="preserve"> от “26” </w:t>
      </w:r>
      <w:r>
        <w:rPr>
          <w:rFonts w:ascii="Times New Roman" w:eastAsia="Calibri" w:hAnsi="Times New Roman" w:cs="Times New Roman"/>
          <w:i/>
          <w:sz w:val="12"/>
          <w:szCs w:val="12"/>
        </w:rPr>
        <w:t>апреля</w:t>
      </w:r>
      <w:r w:rsidRPr="00AD743C">
        <w:rPr>
          <w:rFonts w:ascii="Times New Roman" w:eastAsia="Calibri" w:hAnsi="Times New Roman" w:cs="Times New Roman"/>
          <w:i/>
          <w:sz w:val="12"/>
          <w:szCs w:val="12"/>
        </w:rPr>
        <w:t xml:space="preserve"> 2024 г.</w:t>
      </w:r>
    </w:p>
    <w:p w:rsidR="00405597" w:rsidRPr="00405597" w:rsidRDefault="00405597" w:rsidP="00405597">
      <w:pPr>
        <w:tabs>
          <w:tab w:val="left" w:pos="284"/>
        </w:tabs>
        <w:spacing w:after="0" w:line="240" w:lineRule="auto"/>
        <w:jc w:val="center"/>
        <w:rPr>
          <w:rFonts w:ascii="Times New Roman" w:eastAsia="Calibri" w:hAnsi="Times New Roman" w:cs="Times New Roman"/>
          <w:b/>
          <w:sz w:val="12"/>
          <w:szCs w:val="12"/>
        </w:rPr>
      </w:pPr>
      <w:r w:rsidRPr="00405597">
        <w:rPr>
          <w:rFonts w:ascii="Times New Roman" w:eastAsia="Calibri" w:hAnsi="Times New Roman" w:cs="Times New Roman"/>
          <w:b/>
          <w:sz w:val="12"/>
          <w:szCs w:val="12"/>
        </w:rPr>
        <w:t>ПОЛОЖЕНИЕ</w:t>
      </w:r>
    </w:p>
    <w:p w:rsidR="00405597" w:rsidRDefault="00405597" w:rsidP="00405597">
      <w:pPr>
        <w:tabs>
          <w:tab w:val="left" w:pos="284"/>
        </w:tabs>
        <w:spacing w:after="0" w:line="240" w:lineRule="auto"/>
        <w:jc w:val="center"/>
        <w:rPr>
          <w:rFonts w:ascii="Times New Roman" w:eastAsia="Calibri" w:hAnsi="Times New Roman" w:cs="Times New Roman"/>
          <w:b/>
          <w:sz w:val="12"/>
          <w:szCs w:val="12"/>
        </w:rPr>
      </w:pPr>
      <w:r w:rsidRPr="00405597">
        <w:rPr>
          <w:rFonts w:ascii="Times New Roman" w:eastAsia="Calibri" w:hAnsi="Times New Roman" w:cs="Times New Roman"/>
          <w:b/>
          <w:sz w:val="12"/>
          <w:szCs w:val="12"/>
        </w:rPr>
        <w:t xml:space="preserve">О ЗЕМЕЛЬНОМ НАЛОГЕ НА ТЕРРИТОРИИ </w:t>
      </w:r>
    </w:p>
    <w:p w:rsidR="00405597" w:rsidRPr="00405597" w:rsidRDefault="00405597" w:rsidP="00405597">
      <w:pPr>
        <w:tabs>
          <w:tab w:val="left" w:pos="284"/>
        </w:tabs>
        <w:spacing w:after="0" w:line="240" w:lineRule="auto"/>
        <w:jc w:val="center"/>
        <w:rPr>
          <w:rFonts w:ascii="Times New Roman" w:eastAsia="Calibri" w:hAnsi="Times New Roman" w:cs="Times New Roman"/>
          <w:b/>
          <w:sz w:val="12"/>
          <w:szCs w:val="12"/>
        </w:rPr>
      </w:pPr>
      <w:r w:rsidRPr="00405597">
        <w:rPr>
          <w:rFonts w:ascii="Times New Roman" w:eastAsia="Calibri" w:hAnsi="Times New Roman" w:cs="Times New Roman"/>
          <w:b/>
          <w:sz w:val="12"/>
          <w:szCs w:val="12"/>
        </w:rPr>
        <w:t>СЕЛЬСКОГО ПОСЕЛЕНИЯ СЕРНОВОДСК МУНИЦИПАЛЬНОГО РАЙОНА СЕРГИЕВСКИЙ</w:t>
      </w:r>
    </w:p>
    <w:p w:rsidR="00405597" w:rsidRPr="00405597" w:rsidRDefault="00405597" w:rsidP="00405597">
      <w:pPr>
        <w:tabs>
          <w:tab w:val="left" w:pos="284"/>
        </w:tabs>
        <w:spacing w:after="0" w:line="240" w:lineRule="auto"/>
        <w:jc w:val="center"/>
        <w:rPr>
          <w:rFonts w:ascii="Times New Roman" w:eastAsia="Calibri" w:hAnsi="Times New Roman" w:cs="Times New Roman"/>
          <w:b/>
          <w:sz w:val="12"/>
          <w:szCs w:val="12"/>
        </w:rPr>
      </w:pP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Статья 1. Общие положения</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Настоящее Положение устанавливает земельный налог, обязательный к уплате на территории сельского поселения Серноводск муниципального района Сергиевский, налоговые ставки в пределах, установленных Главой 31 Налогового кодекса РФ, порядок уплаты налога и авансовых платежей, льготы по налогу, основания и порядок их применения.</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Статья 2. Налогоплательщики</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2.1. Налогоплательщиками налога (далее - налогоплательщики) признаются организации и физические лица, обладающие земельными участками, признаваемыми объектом налогообложения в соответствии со статьей 389 Налогового кодекса РФ, на праве собственности, на праве постоянного (бессрочного) пользования или праве пожизненного наследуемого владения.</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2.2.  Не признаются налогоплательщиками организации и физические лица в отношении земельных участков, находящихся у них на праве безвозмездного пользования, в том числе праве безвозмездного срочного пользования, или переданных им по договору аренды.</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Статья 3. Объект налогообложения</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3.1.</w:t>
      </w:r>
      <w:r>
        <w:rPr>
          <w:rFonts w:ascii="Times New Roman" w:eastAsia="Calibri" w:hAnsi="Times New Roman" w:cs="Times New Roman"/>
          <w:sz w:val="12"/>
          <w:szCs w:val="12"/>
        </w:rPr>
        <w:t xml:space="preserve"> </w:t>
      </w:r>
      <w:r w:rsidRPr="00405597">
        <w:rPr>
          <w:rFonts w:ascii="Times New Roman" w:eastAsia="Calibri" w:hAnsi="Times New Roman" w:cs="Times New Roman"/>
          <w:sz w:val="12"/>
          <w:szCs w:val="12"/>
        </w:rPr>
        <w:t>Объектом налогообложения признаются земельные участки, расположенные в пределах сельского поселения Серноводск муниципального района Сергиевский, на территории которого введен налог.</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3.2.</w:t>
      </w:r>
      <w:r>
        <w:rPr>
          <w:rFonts w:ascii="Times New Roman" w:eastAsia="Calibri" w:hAnsi="Times New Roman" w:cs="Times New Roman"/>
          <w:sz w:val="12"/>
          <w:szCs w:val="12"/>
        </w:rPr>
        <w:t xml:space="preserve"> </w:t>
      </w:r>
      <w:r w:rsidRPr="00405597">
        <w:rPr>
          <w:rFonts w:ascii="Times New Roman" w:eastAsia="Calibri" w:hAnsi="Times New Roman" w:cs="Times New Roman"/>
          <w:sz w:val="12"/>
          <w:szCs w:val="12"/>
        </w:rPr>
        <w:t>Не признаются объектом налогообложения земельные участки, в соответствии с пунктом 2 статьи 389 Налогового кодекса РФ.</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Статья 4. Налоговая база</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4.1. Налоговая база определяется как кадастровая стоимость земельных участков, признаваемых объектом налогообложения в соответствии со статьей 389 Налогового кодекса РФ.</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Статья 5. Порядок определения налоговой базы</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5.1. Порядок определения налоговой базы производится в соответствии со статьей 391 Налогового кодекса РФ.</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Статья 6. Особенности определения налоговой базы в отношении земельных участков, находящихся в общей собственности</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6.1. Определение налоговой базы в отношении земельных участков, находящихся в общей собственности, производятся в соответствии со статьей 392 Налогового кодекса РФ.</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Статья 7. Налоговая ставка</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7.1. Налоговая ставка в размере 0,3 процента устанавливается в отношении земельных участков:</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занятых жилищным фондом и (или) объектами инженерной инфраструктуры жилищно-коммунального комплекса (за исключением части земельного участка, приходящейся на объект недвижимого имущества, не относящийся к жилищному фонду и (или)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7.2. Налоговая ставка в размере 1,5 процента устанавливается в отношении прочих земельных участков.</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Статья 8. Налоговые льготы</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8.1. Налоговые льготы устанавливаются статьёй 395 Налогового кодекса Российской Федерации.</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8.2. Помимо указанных в статье 395 Налогового кодекса Российской Федерации категорий, также освобождаются от налогообложения:</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казенные учреждения, финансируемые за счет средств местного бюджета;</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специализированные областные некоммерческие организации;</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дети-сироты в возрасте до 18 лет;</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дети, оставшиеся без попечения родителей, в возрасте до 18 лет;</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лица из числа детей-сирот и детей, оставшихся без попечения родителей, обучающиеся по очной форме в образовательных учреждениях всех типов и видов независимо от организационно-правовой формы, за исключением образовательных учреждений дополнительного образования, до окончания ими такого обучения, но не дольше чем до достижения ими возраста 23 лет (далее - лица из числа детей-сирот и детей, оставшихся без попечения родителей);</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физические лица, имеющие трех и более несовершеннолетних детей;</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образовательные организации, находящиеся на территории сельского поселения Серноводск муниципального района Сергиевский Самарской области.</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8.3. Предоставляется льгота в размере 70 процентов по уплате налога в отношении одного земельного участка, находящегося в собственности, постоянном (бессрочном) пользовании или пожизненном наследуемом владении, приобретенного для личного подсобного хозяйства, а также дачного хозяйства и индивидуального жилищного строительства:</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lastRenderedPageBreak/>
        <w:t>- пенсионерам, получающим пенсии, назначаемые в порядке, установленном пенсионным законодательством, а также лицам, достигшим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физическим лицам, соответствующим условиям, необходимым для назначения пенсии в соответствии с законодательством Российской Федерации, действовавшим на 31 декабря 2018 года;</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инвалидам, имеющим I и II группу инвалидности;</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инвалидам детства.</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Статья 9. Порядок и сроки предоставления</w:t>
      </w:r>
      <w:r>
        <w:rPr>
          <w:rFonts w:ascii="Times New Roman" w:eastAsia="Calibri" w:hAnsi="Times New Roman" w:cs="Times New Roman"/>
          <w:sz w:val="12"/>
          <w:szCs w:val="12"/>
        </w:rPr>
        <w:t xml:space="preserve"> </w:t>
      </w:r>
      <w:r w:rsidRPr="00405597">
        <w:rPr>
          <w:rFonts w:ascii="Times New Roman" w:eastAsia="Calibri" w:hAnsi="Times New Roman" w:cs="Times New Roman"/>
          <w:sz w:val="12"/>
          <w:szCs w:val="12"/>
        </w:rPr>
        <w:t>налогоплательщиками документов, подтверждающих право</w:t>
      </w:r>
      <w:r>
        <w:rPr>
          <w:rFonts w:ascii="Times New Roman" w:eastAsia="Calibri" w:hAnsi="Times New Roman" w:cs="Times New Roman"/>
          <w:sz w:val="12"/>
          <w:szCs w:val="12"/>
        </w:rPr>
        <w:t xml:space="preserve"> </w:t>
      </w:r>
      <w:r w:rsidRPr="00405597">
        <w:rPr>
          <w:rFonts w:ascii="Times New Roman" w:eastAsia="Calibri" w:hAnsi="Times New Roman" w:cs="Times New Roman"/>
          <w:sz w:val="12"/>
          <w:szCs w:val="12"/>
        </w:rPr>
        <w:t>на применение льготы</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9.1. При определении подлежащей уплате налогоплательщиком суммы налога налоговая льгота физическим лицам предоставляется в отношении одного объекта налогообложения, находящегося на территории муниципального района Сергиевский, каждого вида по выбору налогоплательщика вне зависимости от количества оснований для применения налоговых льгот.</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Налоговая льгота физическим лицам, имеющим трех и более несовершеннолетних детей, предоставляется в отношении приобретенного ими в собственность бесплатно земельного участка, который образован в рамках реализации областной государственной программы.</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9.2. Физические лица и юридические лица, имеющие право на налоговые льготы, представляют в налоговый орган заявление о предоставлении налоговой льготы, а также вправе представить документы, подтверждающие право налогоплательщика на налоговую льготу, в срок не позднее 1 февраля года, следующего за истекшим налоговым периодом:</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1) Казенные учреждения, финансируемые за счет средств местного бюджета:</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копии учредительных документов, смета доходов и расходов;</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2) Специализированные областные некоммерческие организации:</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документы, подтверждающие статус организации, и иные документы, подтверждающие право на льготу;</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3) Физические лица, соответствующие условиям, необходимым для назначения пенсии в соответствии с законодательством Российской Федерации, действовавшим на 31 декабря 2018 года:</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уведомление о выбранном земельном участке, паспорт и удостоверение пенсионера;</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4) Инвалиды, имеющие I и II группу инвалидности, инвалиды с детства:</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уведомление о выбранном земельном участке, справка медико-социальной экспертной комиссии, специальное удостоверение инвалида;</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5) Дети-сироты в возрасте до 18 лет:</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уведомление о выбранном земельном участке, свидетельство о рождении несовершеннолетнего и свидетельство о смерти родителей (родителя);</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6) Дети, оставшиеся без попечения родителей, в возрасте до 18 лет:</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уведомление о выбранном земельном участке, свидетельство о рождении несовершеннолетнего и одного из следующих документов соответственно:</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решение суда о лишении родителей (родителя) родительских прав, ограничении в родительских правах, признании безвестно отсутствующими, недееспособными (ограниченными в дееспособности), объявленными умершими;</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справка из лечебного учреждения, где родители (родитель) находятся на лечении;</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справка из учреждения, где родители (родитель) отбывают наказание в виде лишения свободы либо находятся под стражей;</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отказ родителей (родителя) от воспитания детей либо взятия своих детей из воспитательных, лечебных учреждений, учреждений социальной защиты;</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7) Лица из числа детей-сирот и детей, оставшихся без попечения родителей:</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уведомление о выбранном земельном участке, документ, удостоверяющий личность, справка образовательного учреждения, подтверждающая обучение по очной форме, и одного из следующих документов соответственно:</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свидетельство о смерти родителей (родителя);</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решение суда о лишении родителей (родителя) родительских прав, ограничении в родительских правах, признании безвестно отсутствующими, недееспособными (ограниченными в дееспособности), объявленными умершими;</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справка из лечебного учреждения, где родители (родитель) находятся на лечении;</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справка из учреждения, где родители (родитель) отбывают наказание в виде лишения свободы либо находятся под стражей;</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отказ родителей (родителя) от воспитания детей либо взятия своих детей из воспитательных, лечебных учреждений, учреждений социальной защиты;</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8) Физические лица, имеющие трех и более несовершеннолетних детей:</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справка о составе семьи;</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постановление Главы муниципального района о предоставлении в собственность земельного участка.</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9.3. Уведомление о выбранных объектах налогообложения, в отношении которых предоставляется налоговая льгота, представляется налогоплательщиком в налоговый орган по своему выбору не позднее 31 декабря года, являющегося налоговым периодом, начиная с которого в отношении указанных объектов применяется налоговая льгота.</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Статья 10. Порядок уплаты налога и авансовых платежей по налогу в отношении налогоплательщиков-организаций</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10.1. Налог и авансовые платежи по налогу уплачиваются налогоплательщиками-организациями в бюджет по месту нахождения земельных участков, признаваемых объектом налогообложения в соответствии со статьей 389 Налогового кодекса Российской Федерации.</w:t>
      </w:r>
    </w:p>
    <w:p w:rsidR="003519F1"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10.2. Порядок уплаты налога и авансовых платежей по налогу в отношении налогоплательщиков-организаций применяется в соответствии со статьей 397 Налогового кодекса Российской Федерации.</w:t>
      </w:r>
    </w:p>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8C3F4D" w:rsidRPr="00AD743C" w:rsidRDefault="008C3F4D" w:rsidP="008C3F4D">
      <w:pPr>
        <w:tabs>
          <w:tab w:val="left" w:pos="284"/>
          <w:tab w:val="left" w:pos="3828"/>
        </w:tabs>
        <w:spacing w:after="0" w:line="240" w:lineRule="auto"/>
        <w:jc w:val="center"/>
        <w:rPr>
          <w:rFonts w:ascii="Times New Roman" w:eastAsia="Calibri" w:hAnsi="Times New Roman" w:cs="Times New Roman"/>
          <w:b/>
          <w:sz w:val="12"/>
          <w:szCs w:val="12"/>
        </w:rPr>
      </w:pPr>
      <w:r w:rsidRPr="00AD743C">
        <w:rPr>
          <w:rFonts w:ascii="Times New Roman" w:eastAsia="Calibri" w:hAnsi="Times New Roman" w:cs="Times New Roman"/>
          <w:b/>
          <w:sz w:val="12"/>
          <w:szCs w:val="12"/>
        </w:rPr>
        <w:t>СОБРАНИЕ ПРЕДСТАВИТЕЛЕЙ</w:t>
      </w:r>
    </w:p>
    <w:p w:rsidR="008C3F4D" w:rsidRPr="00AD743C" w:rsidRDefault="008C3F4D" w:rsidP="008C3F4D">
      <w:pPr>
        <w:tabs>
          <w:tab w:val="left" w:pos="284"/>
          <w:tab w:val="left" w:pos="3828"/>
        </w:tabs>
        <w:spacing w:after="0" w:line="240" w:lineRule="auto"/>
        <w:jc w:val="center"/>
        <w:rPr>
          <w:rFonts w:ascii="Times New Roman" w:eastAsia="Calibri" w:hAnsi="Times New Roman" w:cs="Times New Roman"/>
          <w:b/>
          <w:sz w:val="12"/>
          <w:szCs w:val="12"/>
        </w:rPr>
      </w:pPr>
      <w:r w:rsidRPr="00AD743C">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СУРГУТ</w:t>
      </w:r>
    </w:p>
    <w:p w:rsidR="008C3F4D" w:rsidRPr="00AD743C" w:rsidRDefault="008C3F4D" w:rsidP="008C3F4D">
      <w:pPr>
        <w:tabs>
          <w:tab w:val="left" w:pos="284"/>
          <w:tab w:val="left" w:pos="3828"/>
        </w:tabs>
        <w:spacing w:after="0" w:line="240" w:lineRule="auto"/>
        <w:jc w:val="center"/>
        <w:rPr>
          <w:rFonts w:ascii="Times New Roman" w:eastAsia="Calibri" w:hAnsi="Times New Roman" w:cs="Times New Roman"/>
          <w:b/>
          <w:sz w:val="12"/>
          <w:szCs w:val="12"/>
        </w:rPr>
      </w:pPr>
      <w:r w:rsidRPr="00AD743C">
        <w:rPr>
          <w:rFonts w:ascii="Times New Roman" w:eastAsia="Calibri" w:hAnsi="Times New Roman" w:cs="Times New Roman"/>
          <w:b/>
          <w:sz w:val="12"/>
          <w:szCs w:val="12"/>
        </w:rPr>
        <w:t>МУНИЦИПАЛЬНОГО РАЙОНА СЕРГИЕВСКИЙ</w:t>
      </w:r>
    </w:p>
    <w:p w:rsidR="008C3F4D" w:rsidRPr="00AD743C" w:rsidRDefault="008C3F4D" w:rsidP="008C3F4D">
      <w:pPr>
        <w:tabs>
          <w:tab w:val="left" w:pos="284"/>
        </w:tabs>
        <w:spacing w:after="0" w:line="240" w:lineRule="auto"/>
        <w:jc w:val="center"/>
        <w:rPr>
          <w:rFonts w:ascii="Times New Roman" w:eastAsia="Calibri" w:hAnsi="Times New Roman" w:cs="Times New Roman"/>
          <w:b/>
          <w:sz w:val="12"/>
          <w:szCs w:val="12"/>
        </w:rPr>
      </w:pPr>
      <w:r w:rsidRPr="00AD743C">
        <w:rPr>
          <w:rFonts w:ascii="Times New Roman" w:eastAsia="Calibri" w:hAnsi="Times New Roman" w:cs="Times New Roman"/>
          <w:b/>
          <w:sz w:val="12"/>
          <w:szCs w:val="12"/>
        </w:rPr>
        <w:t>САМАРСКОЙ ОБЛАСТИ</w:t>
      </w:r>
    </w:p>
    <w:p w:rsidR="008C3F4D" w:rsidRPr="00AD743C" w:rsidRDefault="008C3F4D" w:rsidP="008C3F4D">
      <w:pPr>
        <w:tabs>
          <w:tab w:val="left" w:pos="284"/>
        </w:tabs>
        <w:spacing w:after="0" w:line="240" w:lineRule="auto"/>
        <w:jc w:val="center"/>
        <w:rPr>
          <w:rFonts w:ascii="Times New Roman" w:eastAsia="Calibri" w:hAnsi="Times New Roman" w:cs="Times New Roman"/>
          <w:sz w:val="12"/>
          <w:szCs w:val="12"/>
        </w:rPr>
      </w:pPr>
    </w:p>
    <w:p w:rsidR="008C3F4D" w:rsidRPr="00AD743C" w:rsidRDefault="008C3F4D" w:rsidP="008C3F4D">
      <w:pPr>
        <w:tabs>
          <w:tab w:val="left" w:pos="284"/>
        </w:tabs>
        <w:spacing w:after="0" w:line="240" w:lineRule="auto"/>
        <w:jc w:val="center"/>
        <w:rPr>
          <w:rFonts w:ascii="Times New Roman" w:eastAsia="Calibri" w:hAnsi="Times New Roman" w:cs="Times New Roman"/>
          <w:sz w:val="12"/>
          <w:szCs w:val="12"/>
        </w:rPr>
      </w:pPr>
      <w:r w:rsidRPr="00AD743C">
        <w:rPr>
          <w:rFonts w:ascii="Times New Roman" w:eastAsia="Calibri" w:hAnsi="Times New Roman" w:cs="Times New Roman"/>
          <w:sz w:val="12"/>
          <w:szCs w:val="12"/>
        </w:rPr>
        <w:t>РЕШЕНИЕ</w:t>
      </w:r>
    </w:p>
    <w:p w:rsidR="008C3F4D" w:rsidRPr="00AD743C" w:rsidRDefault="008C3F4D" w:rsidP="008C3F4D">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26</w:t>
      </w:r>
      <w:r w:rsidRPr="00AD743C">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AD743C">
        <w:rPr>
          <w:rFonts w:ascii="Times New Roman" w:eastAsia="Calibri" w:hAnsi="Times New Roman" w:cs="Times New Roman"/>
          <w:sz w:val="12"/>
          <w:szCs w:val="12"/>
        </w:rPr>
        <w:t xml:space="preserve"> 2024г.                                                                                                                                                                                       </w:t>
      </w:r>
      <w:r w:rsidR="00405597">
        <w:rPr>
          <w:rFonts w:ascii="Times New Roman" w:eastAsia="Calibri" w:hAnsi="Times New Roman" w:cs="Times New Roman"/>
          <w:sz w:val="12"/>
          <w:szCs w:val="12"/>
        </w:rPr>
        <w:t xml:space="preserve">                             №09</w:t>
      </w:r>
    </w:p>
    <w:p w:rsidR="00405597" w:rsidRPr="00405597" w:rsidRDefault="00405597" w:rsidP="00405597">
      <w:pPr>
        <w:tabs>
          <w:tab w:val="left" w:pos="284"/>
          <w:tab w:val="left" w:pos="3828"/>
        </w:tabs>
        <w:spacing w:after="0" w:line="240" w:lineRule="auto"/>
        <w:jc w:val="center"/>
        <w:rPr>
          <w:rFonts w:ascii="Times New Roman" w:eastAsia="Calibri" w:hAnsi="Times New Roman" w:cs="Times New Roman"/>
          <w:b/>
          <w:sz w:val="12"/>
          <w:szCs w:val="12"/>
        </w:rPr>
      </w:pPr>
      <w:r w:rsidRPr="00405597">
        <w:rPr>
          <w:rFonts w:ascii="Times New Roman" w:eastAsia="Calibri" w:hAnsi="Times New Roman" w:cs="Times New Roman"/>
          <w:b/>
          <w:sz w:val="12"/>
          <w:szCs w:val="12"/>
        </w:rPr>
        <w:t>«Об утверждении Положения о земельном налоге на территории сельского поселения Сургут муниципального района Сергиевский»</w:t>
      </w:r>
    </w:p>
    <w:p w:rsidR="00405597" w:rsidRPr="00405597" w:rsidRDefault="00405597" w:rsidP="00405597">
      <w:pPr>
        <w:tabs>
          <w:tab w:val="left" w:pos="284"/>
          <w:tab w:val="left" w:pos="3828"/>
        </w:tabs>
        <w:spacing w:after="0" w:line="240" w:lineRule="auto"/>
        <w:jc w:val="both"/>
        <w:rPr>
          <w:rFonts w:ascii="Times New Roman" w:eastAsia="Calibri" w:hAnsi="Times New Roman" w:cs="Times New Roman"/>
          <w:sz w:val="12"/>
          <w:szCs w:val="12"/>
        </w:rPr>
      </w:pPr>
    </w:p>
    <w:p w:rsidR="00405597" w:rsidRPr="00405597" w:rsidRDefault="00405597" w:rsidP="00405597">
      <w:pPr>
        <w:tabs>
          <w:tab w:val="left" w:pos="284"/>
          <w:tab w:val="left" w:pos="3828"/>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405597">
        <w:rPr>
          <w:rFonts w:ascii="Times New Roman" w:eastAsia="Calibri" w:hAnsi="Times New Roman" w:cs="Times New Roman"/>
          <w:sz w:val="12"/>
          <w:szCs w:val="12"/>
        </w:rPr>
        <w:t>сельского поселения Сургут</w:t>
      </w:r>
      <w:r>
        <w:rPr>
          <w:rFonts w:ascii="Times New Roman" w:eastAsia="Calibri" w:hAnsi="Times New Roman" w:cs="Times New Roman"/>
          <w:sz w:val="12"/>
          <w:szCs w:val="12"/>
        </w:rPr>
        <w:t xml:space="preserve"> </w:t>
      </w:r>
      <w:r w:rsidRPr="00405597">
        <w:rPr>
          <w:rFonts w:ascii="Times New Roman" w:eastAsia="Calibri" w:hAnsi="Times New Roman" w:cs="Times New Roman"/>
          <w:sz w:val="12"/>
          <w:szCs w:val="12"/>
        </w:rPr>
        <w:t>муниципального района Сергиевский</w:t>
      </w:r>
    </w:p>
    <w:p w:rsidR="00405597" w:rsidRPr="00405597" w:rsidRDefault="00405597" w:rsidP="00405597">
      <w:pPr>
        <w:tabs>
          <w:tab w:val="left" w:pos="284"/>
          <w:tab w:val="left" w:pos="3828"/>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В соответствии с Налоговым кодексом Российской Федерации, Федеральным законом от 06.10.2003 г. №131-ФЗ «Об общих принципах организации местного самоуправления в Российской Федерации», Уставом сельского поселения Сургут муниципального района Сергиевский Самарской области, Собрание представителей сельского поселения Сургут муниципального района Сергиевский</w:t>
      </w:r>
    </w:p>
    <w:p w:rsidR="00405597" w:rsidRPr="00405597" w:rsidRDefault="00405597" w:rsidP="00405597">
      <w:pPr>
        <w:tabs>
          <w:tab w:val="left" w:pos="284"/>
          <w:tab w:val="left" w:pos="3828"/>
        </w:tabs>
        <w:spacing w:after="0" w:line="240" w:lineRule="auto"/>
        <w:ind w:firstLine="284"/>
        <w:jc w:val="both"/>
        <w:rPr>
          <w:rFonts w:ascii="Times New Roman" w:eastAsia="Calibri" w:hAnsi="Times New Roman" w:cs="Times New Roman"/>
          <w:b/>
          <w:sz w:val="12"/>
          <w:szCs w:val="12"/>
        </w:rPr>
      </w:pPr>
      <w:r w:rsidRPr="00405597">
        <w:rPr>
          <w:rFonts w:ascii="Times New Roman" w:eastAsia="Calibri" w:hAnsi="Times New Roman" w:cs="Times New Roman"/>
          <w:b/>
          <w:sz w:val="12"/>
          <w:szCs w:val="12"/>
        </w:rPr>
        <w:t>РЕШИЛО:</w:t>
      </w:r>
    </w:p>
    <w:p w:rsidR="00405597" w:rsidRPr="00405597" w:rsidRDefault="00405597" w:rsidP="00405597">
      <w:pPr>
        <w:tabs>
          <w:tab w:val="left" w:pos="284"/>
          <w:tab w:val="left" w:pos="3828"/>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405597">
        <w:rPr>
          <w:rFonts w:ascii="Times New Roman" w:eastAsia="Calibri" w:hAnsi="Times New Roman" w:cs="Times New Roman"/>
          <w:sz w:val="12"/>
          <w:szCs w:val="12"/>
        </w:rPr>
        <w:t>Утвердить Положение «О земельном налоге на территории сельского поселения Сургут муниципального района Сергиевский» в соответствии с Приложением №1 к настоящему решению.</w:t>
      </w:r>
    </w:p>
    <w:p w:rsidR="00405597" w:rsidRPr="00405597" w:rsidRDefault="00405597" w:rsidP="00405597">
      <w:pPr>
        <w:tabs>
          <w:tab w:val="left" w:pos="284"/>
          <w:tab w:val="left" w:pos="3828"/>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lastRenderedPageBreak/>
        <w:t>2.</w:t>
      </w:r>
      <w:r>
        <w:rPr>
          <w:rFonts w:ascii="Times New Roman" w:eastAsia="Calibri" w:hAnsi="Times New Roman" w:cs="Times New Roman"/>
          <w:sz w:val="12"/>
          <w:szCs w:val="12"/>
        </w:rPr>
        <w:t xml:space="preserve"> </w:t>
      </w:r>
      <w:r w:rsidRPr="00405597">
        <w:rPr>
          <w:rFonts w:ascii="Times New Roman" w:eastAsia="Calibri" w:hAnsi="Times New Roman" w:cs="Times New Roman"/>
          <w:sz w:val="12"/>
          <w:szCs w:val="12"/>
        </w:rPr>
        <w:t>Признать утратившими силу:</w:t>
      </w:r>
    </w:p>
    <w:p w:rsidR="00405597" w:rsidRPr="00405597" w:rsidRDefault="00405597" w:rsidP="00405597">
      <w:pPr>
        <w:tabs>
          <w:tab w:val="left" w:pos="284"/>
          <w:tab w:val="left" w:pos="3828"/>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Решение Собрания представителей сельского поселения Сургут муниципального района Сергиевский № 17 от 29.06.2016 года «Об утверждении Положения о земельном налоге на территории сельского поселения Сургут муниципального района Сергиевский»;</w:t>
      </w:r>
    </w:p>
    <w:p w:rsidR="00405597" w:rsidRPr="00405597" w:rsidRDefault="00405597" w:rsidP="00405597">
      <w:pPr>
        <w:tabs>
          <w:tab w:val="left" w:pos="284"/>
          <w:tab w:val="left" w:pos="3828"/>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Решение Собрания представителей сельского поселения Сургут муниципального района Сергиевский № 30 от 02.11.2018 года «О внесении изменений в Решение Собрания представителей сельского поселения Сургут муниципального района Сергиевский № 17 от 29.06.2016 года «Об утверждении Положения о земельном налоге на территории сельского поселения Сургут муниципального района Сергиевский»;</w:t>
      </w:r>
    </w:p>
    <w:p w:rsidR="00405597" w:rsidRPr="00405597" w:rsidRDefault="00405597" w:rsidP="00405597">
      <w:pPr>
        <w:tabs>
          <w:tab w:val="left" w:pos="284"/>
          <w:tab w:val="left" w:pos="3828"/>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Решение Собрания представителей сельского поселения Сургут муниципального района Сергиевский № 14 от 14.06.2019 года «О внесении изменений в Решение Собрания представителей сельского поселения Сургут муниципального района Сергиевский № 17 от 29.06.2016 года «Об утверждении Положения о земельном налоге на территории сельского поселения Сургут муниципального района Сергиевский»;</w:t>
      </w:r>
    </w:p>
    <w:p w:rsidR="00405597" w:rsidRPr="00405597" w:rsidRDefault="00405597" w:rsidP="00405597">
      <w:pPr>
        <w:tabs>
          <w:tab w:val="left" w:pos="284"/>
          <w:tab w:val="left" w:pos="3828"/>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Решение Собрания представителей сельского поселения Сургут муниципального района Сергиевский № 41 от 28.12.2022 года «О внесении изменений в Решение Собрания представителей сельского поселения Сургут муниципального района Сергиевский № 17 от 29.06.2016 года «Об утверждении Положения о земельном налоге на территории сельского поселения Сургут муниципального района Сергиевский»;</w:t>
      </w:r>
    </w:p>
    <w:p w:rsidR="00405597" w:rsidRPr="00405597" w:rsidRDefault="00405597" w:rsidP="00405597">
      <w:pPr>
        <w:tabs>
          <w:tab w:val="left" w:pos="284"/>
          <w:tab w:val="left" w:pos="3828"/>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Решение Собрания представителей сельского поселения Сургут муниципального района Сергиевский № 9 от 24.03.2023 года «О внесении изменений в Решение Собрания представителей сельского поселения Сургут муниципального района Сергиевский № 17 от 29.06.2016 года «Об утверждении Положения о земельном налоге на территории сельского поселения Сургут муниципального района Сергиевский».</w:t>
      </w:r>
    </w:p>
    <w:p w:rsidR="00405597" w:rsidRPr="00405597" w:rsidRDefault="00405597" w:rsidP="00405597">
      <w:pPr>
        <w:tabs>
          <w:tab w:val="left" w:pos="284"/>
          <w:tab w:val="left" w:pos="3828"/>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3. Опубликовать настоящее Решение в газете «Сергиевский вестник».</w:t>
      </w:r>
    </w:p>
    <w:p w:rsidR="00405597" w:rsidRPr="00405597" w:rsidRDefault="00405597" w:rsidP="00405597">
      <w:pPr>
        <w:tabs>
          <w:tab w:val="left" w:pos="284"/>
          <w:tab w:val="left" w:pos="3828"/>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4. Настоящее Решение вступает в силу со дня его официального опубликования.</w:t>
      </w:r>
    </w:p>
    <w:p w:rsidR="00D92295" w:rsidRDefault="00D92295" w:rsidP="00405597">
      <w:pPr>
        <w:tabs>
          <w:tab w:val="left" w:pos="284"/>
          <w:tab w:val="left" w:pos="3828"/>
        </w:tabs>
        <w:spacing w:after="0" w:line="240" w:lineRule="auto"/>
        <w:jc w:val="right"/>
        <w:rPr>
          <w:rFonts w:ascii="Times New Roman" w:eastAsia="Calibri" w:hAnsi="Times New Roman" w:cs="Times New Roman"/>
          <w:sz w:val="12"/>
          <w:szCs w:val="12"/>
        </w:rPr>
      </w:pPr>
    </w:p>
    <w:p w:rsidR="00405597" w:rsidRPr="00405597" w:rsidRDefault="00405597" w:rsidP="00405597">
      <w:pPr>
        <w:tabs>
          <w:tab w:val="left" w:pos="284"/>
          <w:tab w:val="left" w:pos="3828"/>
        </w:tabs>
        <w:spacing w:after="0" w:line="240" w:lineRule="auto"/>
        <w:jc w:val="right"/>
        <w:rPr>
          <w:rFonts w:ascii="Times New Roman" w:eastAsia="Calibri" w:hAnsi="Times New Roman" w:cs="Times New Roman"/>
          <w:sz w:val="12"/>
          <w:szCs w:val="12"/>
        </w:rPr>
      </w:pPr>
      <w:r w:rsidRPr="00405597">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405597">
        <w:rPr>
          <w:rFonts w:ascii="Times New Roman" w:eastAsia="Calibri" w:hAnsi="Times New Roman" w:cs="Times New Roman"/>
          <w:sz w:val="12"/>
          <w:szCs w:val="12"/>
        </w:rPr>
        <w:t>сельского поселения Сургут</w:t>
      </w:r>
    </w:p>
    <w:p w:rsidR="00405597" w:rsidRPr="00405597" w:rsidRDefault="00405597" w:rsidP="00405597">
      <w:pPr>
        <w:tabs>
          <w:tab w:val="left" w:pos="284"/>
          <w:tab w:val="left" w:pos="3828"/>
        </w:tabs>
        <w:spacing w:after="0" w:line="240" w:lineRule="auto"/>
        <w:jc w:val="right"/>
        <w:rPr>
          <w:rFonts w:ascii="Times New Roman" w:eastAsia="Calibri" w:hAnsi="Times New Roman" w:cs="Times New Roman"/>
          <w:sz w:val="12"/>
          <w:szCs w:val="12"/>
        </w:rPr>
      </w:pPr>
      <w:r w:rsidRPr="00405597">
        <w:rPr>
          <w:rFonts w:ascii="Times New Roman" w:eastAsia="Calibri" w:hAnsi="Times New Roman" w:cs="Times New Roman"/>
          <w:sz w:val="12"/>
          <w:szCs w:val="12"/>
        </w:rPr>
        <w:t>муниципального района Сергиевский</w:t>
      </w:r>
    </w:p>
    <w:p w:rsidR="00405597" w:rsidRPr="00405597" w:rsidRDefault="00405597" w:rsidP="00405597">
      <w:pPr>
        <w:tabs>
          <w:tab w:val="left" w:pos="284"/>
          <w:tab w:val="left" w:pos="3828"/>
        </w:tabs>
        <w:spacing w:after="0" w:line="240" w:lineRule="auto"/>
        <w:jc w:val="right"/>
        <w:rPr>
          <w:rFonts w:ascii="Times New Roman" w:eastAsia="Calibri" w:hAnsi="Times New Roman" w:cs="Times New Roman"/>
          <w:sz w:val="12"/>
          <w:szCs w:val="12"/>
        </w:rPr>
      </w:pPr>
      <w:r w:rsidRPr="00405597">
        <w:rPr>
          <w:rFonts w:ascii="Times New Roman" w:eastAsia="Calibri" w:hAnsi="Times New Roman" w:cs="Times New Roman"/>
          <w:sz w:val="12"/>
          <w:szCs w:val="12"/>
        </w:rPr>
        <w:t>А.Б. Александров</w:t>
      </w:r>
    </w:p>
    <w:p w:rsidR="00405597" w:rsidRPr="00405597" w:rsidRDefault="00405597" w:rsidP="00405597">
      <w:pPr>
        <w:tabs>
          <w:tab w:val="left" w:pos="284"/>
          <w:tab w:val="left" w:pos="3828"/>
        </w:tabs>
        <w:spacing w:after="0" w:line="240" w:lineRule="auto"/>
        <w:jc w:val="right"/>
        <w:rPr>
          <w:rFonts w:ascii="Times New Roman" w:eastAsia="Calibri" w:hAnsi="Times New Roman" w:cs="Times New Roman"/>
          <w:sz w:val="12"/>
          <w:szCs w:val="12"/>
        </w:rPr>
      </w:pPr>
    </w:p>
    <w:p w:rsidR="00405597" w:rsidRPr="00405597" w:rsidRDefault="00405597" w:rsidP="00405597">
      <w:pPr>
        <w:tabs>
          <w:tab w:val="left" w:pos="284"/>
          <w:tab w:val="left" w:pos="3828"/>
        </w:tabs>
        <w:spacing w:after="0" w:line="240" w:lineRule="auto"/>
        <w:jc w:val="right"/>
        <w:rPr>
          <w:rFonts w:ascii="Times New Roman" w:eastAsia="Calibri" w:hAnsi="Times New Roman" w:cs="Times New Roman"/>
          <w:sz w:val="12"/>
          <w:szCs w:val="12"/>
        </w:rPr>
      </w:pPr>
      <w:r w:rsidRPr="00405597">
        <w:rPr>
          <w:rFonts w:ascii="Times New Roman" w:eastAsia="Calibri" w:hAnsi="Times New Roman" w:cs="Times New Roman"/>
          <w:sz w:val="12"/>
          <w:szCs w:val="12"/>
        </w:rPr>
        <w:t>Глава сельского поселения Сургут</w:t>
      </w:r>
    </w:p>
    <w:p w:rsidR="00405597" w:rsidRPr="00405597" w:rsidRDefault="00405597" w:rsidP="00405597">
      <w:pPr>
        <w:tabs>
          <w:tab w:val="left" w:pos="284"/>
          <w:tab w:val="left" w:pos="3828"/>
        </w:tabs>
        <w:spacing w:after="0" w:line="240" w:lineRule="auto"/>
        <w:jc w:val="right"/>
        <w:rPr>
          <w:rFonts w:ascii="Times New Roman" w:eastAsia="Calibri" w:hAnsi="Times New Roman" w:cs="Times New Roman"/>
          <w:sz w:val="12"/>
          <w:szCs w:val="12"/>
        </w:rPr>
      </w:pPr>
      <w:r w:rsidRPr="00405597">
        <w:rPr>
          <w:rFonts w:ascii="Times New Roman" w:eastAsia="Calibri" w:hAnsi="Times New Roman" w:cs="Times New Roman"/>
          <w:sz w:val="12"/>
          <w:szCs w:val="12"/>
        </w:rPr>
        <w:t>муниципального района Сергиевский</w:t>
      </w:r>
    </w:p>
    <w:p w:rsidR="00405597" w:rsidRPr="00405597" w:rsidRDefault="00405597" w:rsidP="00405597">
      <w:pPr>
        <w:tabs>
          <w:tab w:val="left" w:pos="284"/>
          <w:tab w:val="left" w:pos="3828"/>
        </w:tabs>
        <w:spacing w:after="0" w:line="240" w:lineRule="auto"/>
        <w:jc w:val="right"/>
        <w:rPr>
          <w:rFonts w:ascii="Times New Roman" w:eastAsia="Calibri" w:hAnsi="Times New Roman" w:cs="Times New Roman"/>
          <w:sz w:val="12"/>
          <w:szCs w:val="12"/>
        </w:rPr>
      </w:pPr>
      <w:r w:rsidRPr="00405597">
        <w:rPr>
          <w:rFonts w:ascii="Times New Roman" w:eastAsia="Calibri" w:hAnsi="Times New Roman" w:cs="Times New Roman"/>
          <w:sz w:val="12"/>
          <w:szCs w:val="12"/>
        </w:rPr>
        <w:t>С.А. Содомов</w:t>
      </w:r>
    </w:p>
    <w:p w:rsidR="008C3F4D" w:rsidRDefault="008C3F4D" w:rsidP="008C3F4D">
      <w:pPr>
        <w:tabs>
          <w:tab w:val="left" w:pos="284"/>
          <w:tab w:val="left" w:pos="3828"/>
        </w:tabs>
        <w:spacing w:after="0" w:line="240" w:lineRule="auto"/>
        <w:jc w:val="both"/>
        <w:rPr>
          <w:rFonts w:ascii="Times New Roman" w:eastAsia="Calibri" w:hAnsi="Times New Roman" w:cs="Times New Roman"/>
          <w:sz w:val="12"/>
          <w:szCs w:val="12"/>
        </w:rPr>
      </w:pPr>
    </w:p>
    <w:p w:rsidR="00D92295" w:rsidRPr="00AD743C" w:rsidRDefault="00D92295" w:rsidP="008C3F4D">
      <w:pPr>
        <w:tabs>
          <w:tab w:val="left" w:pos="284"/>
          <w:tab w:val="left" w:pos="3828"/>
        </w:tabs>
        <w:spacing w:after="0" w:line="240" w:lineRule="auto"/>
        <w:jc w:val="both"/>
        <w:rPr>
          <w:rFonts w:ascii="Times New Roman" w:eastAsia="Calibri" w:hAnsi="Times New Roman" w:cs="Times New Roman"/>
          <w:sz w:val="12"/>
          <w:szCs w:val="12"/>
        </w:rPr>
      </w:pPr>
    </w:p>
    <w:p w:rsidR="008C3F4D" w:rsidRPr="00AD743C" w:rsidRDefault="008C3F4D" w:rsidP="008C3F4D">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8C3F4D" w:rsidRPr="00AD743C" w:rsidRDefault="008C3F4D" w:rsidP="008C3F4D">
      <w:pPr>
        <w:spacing w:after="0" w:line="240" w:lineRule="auto"/>
        <w:jc w:val="right"/>
        <w:rPr>
          <w:rFonts w:ascii="Times New Roman" w:eastAsia="Calibri" w:hAnsi="Times New Roman" w:cs="Times New Roman"/>
          <w:i/>
          <w:sz w:val="12"/>
          <w:szCs w:val="12"/>
        </w:rPr>
      </w:pPr>
      <w:r w:rsidRPr="00AD743C">
        <w:rPr>
          <w:rFonts w:ascii="Times New Roman" w:eastAsia="Calibri" w:hAnsi="Times New Roman" w:cs="Times New Roman"/>
          <w:i/>
          <w:sz w:val="12"/>
          <w:szCs w:val="12"/>
        </w:rPr>
        <w:t xml:space="preserve">к решению Собрания Представителей сельского поселения </w:t>
      </w:r>
      <w:r w:rsidR="00405597" w:rsidRPr="00405597">
        <w:rPr>
          <w:rFonts w:ascii="Times New Roman" w:eastAsia="Calibri" w:hAnsi="Times New Roman" w:cs="Times New Roman"/>
          <w:i/>
          <w:sz w:val="12"/>
          <w:szCs w:val="12"/>
        </w:rPr>
        <w:t>Сургут</w:t>
      </w:r>
    </w:p>
    <w:p w:rsidR="008C3F4D" w:rsidRPr="00AD743C" w:rsidRDefault="008C3F4D" w:rsidP="008C3F4D">
      <w:pPr>
        <w:spacing w:after="0" w:line="240" w:lineRule="auto"/>
        <w:jc w:val="right"/>
        <w:rPr>
          <w:rFonts w:ascii="Times New Roman" w:eastAsia="Calibri" w:hAnsi="Times New Roman" w:cs="Times New Roman"/>
          <w:i/>
          <w:sz w:val="12"/>
          <w:szCs w:val="12"/>
        </w:rPr>
      </w:pPr>
      <w:r w:rsidRPr="00AD743C">
        <w:rPr>
          <w:rFonts w:ascii="Times New Roman" w:eastAsia="Calibri" w:hAnsi="Times New Roman" w:cs="Times New Roman"/>
          <w:i/>
          <w:sz w:val="12"/>
          <w:szCs w:val="12"/>
        </w:rPr>
        <w:t>муниципального района Сергиевский Самарской области</w:t>
      </w:r>
    </w:p>
    <w:p w:rsidR="008C3F4D" w:rsidRPr="00AD743C" w:rsidRDefault="008C3F4D" w:rsidP="008C3F4D">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w:t>
      </w:r>
      <w:r w:rsidR="00405597">
        <w:rPr>
          <w:rFonts w:ascii="Times New Roman" w:eastAsia="Calibri" w:hAnsi="Times New Roman" w:cs="Times New Roman"/>
          <w:i/>
          <w:sz w:val="12"/>
          <w:szCs w:val="12"/>
        </w:rPr>
        <w:t>09</w:t>
      </w:r>
      <w:r w:rsidRPr="00AD743C">
        <w:rPr>
          <w:rFonts w:ascii="Times New Roman" w:eastAsia="Calibri" w:hAnsi="Times New Roman" w:cs="Times New Roman"/>
          <w:i/>
          <w:sz w:val="12"/>
          <w:szCs w:val="12"/>
        </w:rPr>
        <w:t xml:space="preserve"> от “26” </w:t>
      </w:r>
      <w:r>
        <w:rPr>
          <w:rFonts w:ascii="Times New Roman" w:eastAsia="Calibri" w:hAnsi="Times New Roman" w:cs="Times New Roman"/>
          <w:i/>
          <w:sz w:val="12"/>
          <w:szCs w:val="12"/>
        </w:rPr>
        <w:t>апреля</w:t>
      </w:r>
      <w:r w:rsidRPr="00AD743C">
        <w:rPr>
          <w:rFonts w:ascii="Times New Roman" w:eastAsia="Calibri" w:hAnsi="Times New Roman" w:cs="Times New Roman"/>
          <w:i/>
          <w:sz w:val="12"/>
          <w:szCs w:val="12"/>
        </w:rPr>
        <w:t xml:space="preserve"> 2024 г.</w:t>
      </w:r>
    </w:p>
    <w:p w:rsidR="00D92295" w:rsidRDefault="00D92295" w:rsidP="00405597">
      <w:pPr>
        <w:tabs>
          <w:tab w:val="left" w:pos="284"/>
        </w:tabs>
        <w:spacing w:after="0" w:line="240" w:lineRule="auto"/>
        <w:jc w:val="center"/>
        <w:rPr>
          <w:rFonts w:ascii="Times New Roman" w:eastAsia="Calibri" w:hAnsi="Times New Roman" w:cs="Times New Roman"/>
          <w:b/>
          <w:sz w:val="12"/>
          <w:szCs w:val="12"/>
        </w:rPr>
      </w:pPr>
    </w:p>
    <w:p w:rsidR="00405597" w:rsidRPr="00405597" w:rsidRDefault="00405597" w:rsidP="00405597">
      <w:pPr>
        <w:tabs>
          <w:tab w:val="left" w:pos="284"/>
        </w:tabs>
        <w:spacing w:after="0" w:line="240" w:lineRule="auto"/>
        <w:jc w:val="center"/>
        <w:rPr>
          <w:rFonts w:ascii="Times New Roman" w:eastAsia="Calibri" w:hAnsi="Times New Roman" w:cs="Times New Roman"/>
          <w:b/>
          <w:sz w:val="12"/>
          <w:szCs w:val="12"/>
        </w:rPr>
      </w:pPr>
      <w:r w:rsidRPr="00405597">
        <w:rPr>
          <w:rFonts w:ascii="Times New Roman" w:eastAsia="Calibri" w:hAnsi="Times New Roman" w:cs="Times New Roman"/>
          <w:b/>
          <w:sz w:val="12"/>
          <w:szCs w:val="12"/>
        </w:rPr>
        <w:t>ПОЛОЖЕНИЕ</w:t>
      </w:r>
    </w:p>
    <w:p w:rsidR="00405597" w:rsidRDefault="00405597" w:rsidP="00405597">
      <w:pPr>
        <w:tabs>
          <w:tab w:val="left" w:pos="284"/>
        </w:tabs>
        <w:spacing w:after="0" w:line="240" w:lineRule="auto"/>
        <w:jc w:val="center"/>
        <w:rPr>
          <w:rFonts w:ascii="Times New Roman" w:eastAsia="Calibri" w:hAnsi="Times New Roman" w:cs="Times New Roman"/>
          <w:b/>
          <w:sz w:val="12"/>
          <w:szCs w:val="12"/>
        </w:rPr>
      </w:pPr>
      <w:r w:rsidRPr="00405597">
        <w:rPr>
          <w:rFonts w:ascii="Times New Roman" w:eastAsia="Calibri" w:hAnsi="Times New Roman" w:cs="Times New Roman"/>
          <w:b/>
          <w:sz w:val="12"/>
          <w:szCs w:val="12"/>
        </w:rPr>
        <w:t xml:space="preserve">О ЗЕМЕЛЬНОМ НАЛОГЕ НА ТЕРРИТОРИИ </w:t>
      </w:r>
    </w:p>
    <w:p w:rsidR="00405597" w:rsidRPr="00405597" w:rsidRDefault="00405597" w:rsidP="00405597">
      <w:pPr>
        <w:tabs>
          <w:tab w:val="left" w:pos="284"/>
        </w:tabs>
        <w:spacing w:after="0" w:line="240" w:lineRule="auto"/>
        <w:jc w:val="center"/>
        <w:rPr>
          <w:rFonts w:ascii="Times New Roman" w:eastAsia="Calibri" w:hAnsi="Times New Roman" w:cs="Times New Roman"/>
          <w:b/>
          <w:sz w:val="12"/>
          <w:szCs w:val="12"/>
        </w:rPr>
      </w:pPr>
      <w:r w:rsidRPr="00405597">
        <w:rPr>
          <w:rFonts w:ascii="Times New Roman" w:eastAsia="Calibri" w:hAnsi="Times New Roman" w:cs="Times New Roman"/>
          <w:b/>
          <w:sz w:val="12"/>
          <w:szCs w:val="12"/>
        </w:rPr>
        <w:t>СЕЛЬСКОГО ПОСЕЛЕНИЯ СУРГУТ МУНИЦИПАЛЬНОГО РАЙОНА СЕРГИЕВСКИЙ</w:t>
      </w:r>
    </w:p>
    <w:p w:rsidR="00405597" w:rsidRPr="00405597" w:rsidRDefault="00405597" w:rsidP="00405597">
      <w:pPr>
        <w:tabs>
          <w:tab w:val="left" w:pos="284"/>
        </w:tabs>
        <w:spacing w:after="0" w:line="240" w:lineRule="auto"/>
        <w:jc w:val="both"/>
        <w:rPr>
          <w:rFonts w:ascii="Times New Roman" w:eastAsia="Calibri" w:hAnsi="Times New Roman" w:cs="Times New Roman"/>
          <w:sz w:val="12"/>
          <w:szCs w:val="12"/>
        </w:rPr>
      </w:pP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Статья 1. Общие положения</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Настоящее Положение устанавливает земельный налог, обязательный к уплате на территории сельского поселения Сургут муниципального района Сергиевский, налоговые ставки в пределах, установленных Главой 31 Налогового кодекса РФ, порядок уплаты налога и авансовых платежей, льготы по налогу, основания и порядок их применения.</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Статья 2. Налогоплательщики</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2.1. Налогоплательщиками налога (далее - налогоплательщики) признаются организации и физические лица, обладающие земельными участками, признаваемыми объектом налогообложения в соответствии со статьей 389 Налогового кодекса РФ, на праве собственности, на праве постоянного (бессрочного) пользования или праве пожизненного наследуемого владения.</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2.2.  Не признаются налогоплательщиками организации и физические лица в отношении земельных участков, находящихся у них на праве безвозмездного пользования, в том числе праве безвозмездного срочного пользования, или переданных им по договору аренды.</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Статья 3. Объект налогообложения</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3.1.</w:t>
      </w:r>
      <w:r>
        <w:rPr>
          <w:rFonts w:ascii="Times New Roman" w:eastAsia="Calibri" w:hAnsi="Times New Roman" w:cs="Times New Roman"/>
          <w:sz w:val="12"/>
          <w:szCs w:val="12"/>
        </w:rPr>
        <w:t xml:space="preserve"> </w:t>
      </w:r>
      <w:r w:rsidRPr="00405597">
        <w:rPr>
          <w:rFonts w:ascii="Times New Roman" w:eastAsia="Calibri" w:hAnsi="Times New Roman" w:cs="Times New Roman"/>
          <w:sz w:val="12"/>
          <w:szCs w:val="12"/>
        </w:rPr>
        <w:t>Объектом налогообложения признаются земельные участки, расположенные в пределах сельского поселения Сургут муниципального района Сергиевский, на территории которого введен налог.</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3.2.</w:t>
      </w:r>
      <w:r>
        <w:rPr>
          <w:rFonts w:ascii="Times New Roman" w:eastAsia="Calibri" w:hAnsi="Times New Roman" w:cs="Times New Roman"/>
          <w:sz w:val="12"/>
          <w:szCs w:val="12"/>
        </w:rPr>
        <w:t xml:space="preserve"> </w:t>
      </w:r>
      <w:r w:rsidRPr="00405597">
        <w:rPr>
          <w:rFonts w:ascii="Times New Roman" w:eastAsia="Calibri" w:hAnsi="Times New Roman" w:cs="Times New Roman"/>
          <w:sz w:val="12"/>
          <w:szCs w:val="12"/>
        </w:rPr>
        <w:t>Не признаются объектом налогообложения земельные участки, в соответствии с пунктом 2 статьи 389 Налогового кодекса РФ.</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Статья 4. Налоговая база</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4.1. Налоговая база определяется как кадастровая стоимость земельных участков, признаваемых объектом налогообложения в соответствии со статьей 389 Налогового кодекса РФ.</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Статья 5. Порядок определения налоговой базы</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5.1. Порядок определения налоговой базы производится в соответствии со статьей 391 Налогового кодекса РФ.</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Статья 6. Особенности определения налоговой базы в отношении земельных участков, находящихся в общей собственности</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6.1. Определение налоговой базы в отношении земельных участков, находящихся в общей собственности, производятся в соответствии со статьей 392 Налогового кодекса РФ.</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Статья 7. Налоговая ставка</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7.1. Налоговая ставка в размере 0,3 процента устанавливается в отношении земельных участков:</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занятых жилищным фондом и (или) объектами инженерной инфраструктуры жилищно-коммунального комплекса (за исключением части земельного участка, приходящейся на объект недвижимого имущества, не относящийся к жилищному фонду и (или)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7.2. Налоговая ставка в размере 1,5 процента устанавливается в отношении прочих земельных участков.</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Статья 8. Налоговые льготы</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lastRenderedPageBreak/>
        <w:t>8.1. Налоговые льготы устанавливаются статьёй 395 Налогового кодекса Российской Федерации.</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8.2. Помимо указанных в статье 395 Налогового кодекса Российской Федерации категорий, также освобождаются от налогообложения:</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казенные учреждения, финансируемые за счет средств местного бюджета;</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специализированные областные некоммерческие организации;</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дети-сироты в возрасте до 18 лет;</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дети, оставшиеся без попечения родителей, в возрасте до 18 лет;</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лица из числа детей-сирот и детей, оставшихся без попечения родителей, обучающиеся по очной форме в образовательных учреждениях всех типов и видов независимо от организационно-правовой формы, за исключением образовательных учреждений дополнительного образования, до окончания ими такого обучения, но не дольше чем до достижения ими возраста 23 лет (далее - лица из числа детей-сирот и детей, оставшихся без попечения родителей);</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физические лица, имеющие трех и более несовершеннолетних детей;</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образовательные организации, находящиеся на территории сельского поселения Сургут муниципального района Сергиевский Самарской области.</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8.3. Предоставляется льгота в размере 70 процентов по уплате налога в отношении одного земельного участка, находящегося в собственности, постоянном (бессрочном) пользовании или пожизненном наследуемом владении, приобретенного для личного подсобного хозяйства, а также дачного хозяйства и индивидуального жилищного строительства:</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пенсионерам, получающим пенсии, назначаемые в порядке, установленном пенсионным законодательством, а также лицам, достигшим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физическим лицам, соответствующим условиям, необходимым для назначения пенсии в соответствии с законодательством Российской Федерации, действовавшим на 31 декабря 2018 года;</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инвалидам, имеющим I и II группу инвалидности;</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инвалидам детства.</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Статья 9. Порядок и сроки предоставления</w:t>
      </w:r>
      <w:r>
        <w:rPr>
          <w:rFonts w:ascii="Times New Roman" w:eastAsia="Calibri" w:hAnsi="Times New Roman" w:cs="Times New Roman"/>
          <w:sz w:val="12"/>
          <w:szCs w:val="12"/>
        </w:rPr>
        <w:t xml:space="preserve"> </w:t>
      </w:r>
      <w:r w:rsidRPr="00405597">
        <w:rPr>
          <w:rFonts w:ascii="Times New Roman" w:eastAsia="Calibri" w:hAnsi="Times New Roman" w:cs="Times New Roman"/>
          <w:sz w:val="12"/>
          <w:szCs w:val="12"/>
        </w:rPr>
        <w:t>налогоплательщиками документов, подтверждающих право</w:t>
      </w:r>
      <w:r>
        <w:rPr>
          <w:rFonts w:ascii="Times New Roman" w:eastAsia="Calibri" w:hAnsi="Times New Roman" w:cs="Times New Roman"/>
          <w:sz w:val="12"/>
          <w:szCs w:val="12"/>
        </w:rPr>
        <w:t xml:space="preserve"> </w:t>
      </w:r>
      <w:r w:rsidRPr="00405597">
        <w:rPr>
          <w:rFonts w:ascii="Times New Roman" w:eastAsia="Calibri" w:hAnsi="Times New Roman" w:cs="Times New Roman"/>
          <w:sz w:val="12"/>
          <w:szCs w:val="12"/>
        </w:rPr>
        <w:t>на применение льготы</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9.1. При определении подлежащей уплате налогоплательщиком суммы налога налоговая льгота физическим лицам предоставляется в отношении одного объекта налогообложения, находящегося на территории муниципального района Сергиевский, каждого вида по выбору налогоплательщика вне зависимости от количества оснований для применения налоговых льгот.</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Налоговая льгота физическим лицам, имеющим трех и более несовершеннолетних детей, предоставляется в отношении приобретенного ими в собственность бесплатно земельного участка, который образован в рамках реализации областной государственной программы.</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9.2. Физические лица и юридические лица, имеющие право на налоговые льготы, представляют в налоговый орган заявление о предоставлении налоговой льготы, а также вправе представить документы, подтверждающие право налогоплательщика на налоговую льготу, в срок не позднее 1 февраля года, следующего за истекшим налоговым периодом:</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1) Казенные учреждения, финансируемые за счет средств местного бюджета:</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копии учредительных документов, смета доходов и расходов;</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2) Специализированные областные некоммерческие организации:</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документы, подтверждающие статус организации, и иные документы, подтверждающие право на льготу;</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3) Физические лица, соответствующие условиям, необходимым для назначения пенсии в соответствии с законодательством Российской Федерации, действовавшим на 31 декабря 2018 года:</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уведомление о выбранном земельном участке, паспорт и удостоверение пенсионера;</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4) Инвалиды, имеющие I и II группу инвалидности, инвалиды с детства:</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уведомление о выбранном земельном участке, справка медико-социальной экспертной комиссии, специальное удостоверение инвалида;</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5) Дети-сироты в возрасте до 18 лет:</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уведомление о выбранном земельном участке, свидетельство о рождении несовершеннолетнего и свидетельство о смерти родителей (родителя);</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6) Дети, оставшиеся без попечения родителей, в возрасте до 18 лет:</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уведомление о выбранном земельном участке, свидетельство о рождении несовершеннолетнего и одного из следующих документов соответственно:</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решение суда о лишении родителей (родителя) родительских прав, ограничении в родительских правах, признании безвестно отсутствующими, недееспособными (ограниченными в дееспособности), объявленными умершими;</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справка из лечебного учреждения, где родители (родитель) находятся на лечении;</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справка из учреждения, где родители (родитель) отбывают наказание в виде лишения свободы либо находятся под стражей;</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отказ родителей (родителя) от воспитания детей либо взятия своих детей из воспитательных, лечебных учреждений, учреждений социальной защиты;</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7) Лица из числа детей-сирот и детей, оставшихся без попечения родителей:</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уведомление о выбранном земельном участке, документ, удостоверяющий личность, справка образовательного учреждения, подтверждающая обучение по очной форме, и одного из следующих документов соответственно:</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свидетельство о смерти родителей (родителя);</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решение суда о лишении родителей (родителя) родительских прав, ограничении в родительских правах, признании безвестно отсутствующими, недееспособными (ограниченными в дееспособности), объявленными умершими;</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справка из лечебного учреждения, где родители (родитель) находятся на лечении;</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справка из учреждения, где родители (родитель) отбывают наказание в виде лишения свободы либо находятся под стражей;</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отказ родителей (родителя) от воспитания детей либо взятия своих детей из воспитательных, лечебных учреждений, учреждений социальной защиты;</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8) Физические лица, имеющие трех и более несовершеннолетних детей:</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справка о составе семьи;</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постановление Главы муниципального района о предоставлении в собственность земельного участка.</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9.3. Уведомление о выбранных объектах налогообложения, в отношении которых предоставляется налоговая льгота, представляется налогоплательщиком в налоговый орган по своему выбору не позднее 31 декабря года, являющегося налоговым периодом, начиная с которого в отношении указанных объектов применяется налоговая льгота.</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Статья 10. Порядок уплаты налога и авансовых платежей по налогу в отношении налогоплательщиков-организаций</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10.1. Налог и авансовые платежи по налогу уплачиваются налогоплательщиками-организациями в бюджет по месту нахождения земельных участков, признаваемых объектом налогообложения в соответствии со статьей 389 Налогового кодекса Российской Федерации.</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10.2. Порядок уплаты налога и авансовых платежей по налогу в отношении налогоплательщиков-организаций применяется в соответствии со статьей 397 Налогового кодекса Российской Федерации.</w:t>
      </w:r>
    </w:p>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8C3F4D" w:rsidRPr="00AD743C" w:rsidRDefault="008C3F4D" w:rsidP="008C3F4D">
      <w:pPr>
        <w:tabs>
          <w:tab w:val="left" w:pos="284"/>
          <w:tab w:val="left" w:pos="3828"/>
        </w:tabs>
        <w:spacing w:after="0" w:line="240" w:lineRule="auto"/>
        <w:jc w:val="center"/>
        <w:rPr>
          <w:rFonts w:ascii="Times New Roman" w:eastAsia="Calibri" w:hAnsi="Times New Roman" w:cs="Times New Roman"/>
          <w:b/>
          <w:sz w:val="12"/>
          <w:szCs w:val="12"/>
        </w:rPr>
      </w:pPr>
      <w:r w:rsidRPr="00AD743C">
        <w:rPr>
          <w:rFonts w:ascii="Times New Roman" w:eastAsia="Calibri" w:hAnsi="Times New Roman" w:cs="Times New Roman"/>
          <w:b/>
          <w:sz w:val="12"/>
          <w:szCs w:val="12"/>
        </w:rPr>
        <w:lastRenderedPageBreak/>
        <w:t>СОБРАНИЕ ПРЕДСТАВИТЕЛЕЙ</w:t>
      </w:r>
    </w:p>
    <w:p w:rsidR="008C3F4D" w:rsidRPr="00AD743C" w:rsidRDefault="008C3F4D" w:rsidP="008C3F4D">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w:t>
      </w:r>
      <w:r w:rsidRPr="00AD743C">
        <w:rPr>
          <w:rFonts w:ascii="Times New Roman" w:eastAsia="Calibri" w:hAnsi="Times New Roman" w:cs="Times New Roman"/>
          <w:b/>
          <w:sz w:val="12"/>
          <w:szCs w:val="12"/>
        </w:rPr>
        <w:t xml:space="preserve">СКОГО ПОСЕЛЕНИЯ </w:t>
      </w:r>
      <w:r>
        <w:rPr>
          <w:rFonts w:ascii="Times New Roman" w:eastAsia="Calibri" w:hAnsi="Times New Roman" w:cs="Times New Roman"/>
          <w:b/>
          <w:sz w:val="12"/>
          <w:szCs w:val="12"/>
        </w:rPr>
        <w:t>СУХОДОЛ</w:t>
      </w:r>
    </w:p>
    <w:p w:rsidR="008C3F4D" w:rsidRPr="00AD743C" w:rsidRDefault="008C3F4D" w:rsidP="008C3F4D">
      <w:pPr>
        <w:tabs>
          <w:tab w:val="left" w:pos="284"/>
          <w:tab w:val="left" w:pos="3828"/>
        </w:tabs>
        <w:spacing w:after="0" w:line="240" w:lineRule="auto"/>
        <w:jc w:val="center"/>
        <w:rPr>
          <w:rFonts w:ascii="Times New Roman" w:eastAsia="Calibri" w:hAnsi="Times New Roman" w:cs="Times New Roman"/>
          <w:b/>
          <w:sz w:val="12"/>
          <w:szCs w:val="12"/>
        </w:rPr>
      </w:pPr>
      <w:r w:rsidRPr="00AD743C">
        <w:rPr>
          <w:rFonts w:ascii="Times New Roman" w:eastAsia="Calibri" w:hAnsi="Times New Roman" w:cs="Times New Roman"/>
          <w:b/>
          <w:sz w:val="12"/>
          <w:szCs w:val="12"/>
        </w:rPr>
        <w:t>МУНИЦИПАЛЬНОГО РАЙОНА СЕРГИЕВСКИЙ</w:t>
      </w:r>
    </w:p>
    <w:p w:rsidR="008C3F4D" w:rsidRPr="00AD743C" w:rsidRDefault="008C3F4D" w:rsidP="008C3F4D">
      <w:pPr>
        <w:tabs>
          <w:tab w:val="left" w:pos="284"/>
        </w:tabs>
        <w:spacing w:after="0" w:line="240" w:lineRule="auto"/>
        <w:jc w:val="center"/>
        <w:rPr>
          <w:rFonts w:ascii="Times New Roman" w:eastAsia="Calibri" w:hAnsi="Times New Roman" w:cs="Times New Roman"/>
          <w:b/>
          <w:sz w:val="12"/>
          <w:szCs w:val="12"/>
        </w:rPr>
      </w:pPr>
      <w:r w:rsidRPr="00AD743C">
        <w:rPr>
          <w:rFonts w:ascii="Times New Roman" w:eastAsia="Calibri" w:hAnsi="Times New Roman" w:cs="Times New Roman"/>
          <w:b/>
          <w:sz w:val="12"/>
          <w:szCs w:val="12"/>
        </w:rPr>
        <w:t>САМАРСКОЙ ОБЛАСТИ</w:t>
      </w:r>
    </w:p>
    <w:p w:rsidR="008C3F4D" w:rsidRPr="00AD743C" w:rsidRDefault="008C3F4D" w:rsidP="008C3F4D">
      <w:pPr>
        <w:tabs>
          <w:tab w:val="left" w:pos="284"/>
        </w:tabs>
        <w:spacing w:after="0" w:line="240" w:lineRule="auto"/>
        <w:jc w:val="center"/>
        <w:rPr>
          <w:rFonts w:ascii="Times New Roman" w:eastAsia="Calibri" w:hAnsi="Times New Roman" w:cs="Times New Roman"/>
          <w:sz w:val="12"/>
          <w:szCs w:val="12"/>
        </w:rPr>
      </w:pPr>
    </w:p>
    <w:p w:rsidR="008C3F4D" w:rsidRPr="00AD743C" w:rsidRDefault="008C3F4D" w:rsidP="008C3F4D">
      <w:pPr>
        <w:tabs>
          <w:tab w:val="left" w:pos="284"/>
        </w:tabs>
        <w:spacing w:after="0" w:line="240" w:lineRule="auto"/>
        <w:jc w:val="center"/>
        <w:rPr>
          <w:rFonts w:ascii="Times New Roman" w:eastAsia="Calibri" w:hAnsi="Times New Roman" w:cs="Times New Roman"/>
          <w:sz w:val="12"/>
          <w:szCs w:val="12"/>
        </w:rPr>
      </w:pPr>
      <w:r w:rsidRPr="00AD743C">
        <w:rPr>
          <w:rFonts w:ascii="Times New Roman" w:eastAsia="Calibri" w:hAnsi="Times New Roman" w:cs="Times New Roman"/>
          <w:sz w:val="12"/>
          <w:szCs w:val="12"/>
        </w:rPr>
        <w:t>РЕШЕНИЕ</w:t>
      </w:r>
    </w:p>
    <w:p w:rsidR="008C3F4D" w:rsidRPr="00AD743C" w:rsidRDefault="008C3F4D" w:rsidP="008C3F4D">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26</w:t>
      </w:r>
      <w:r w:rsidRPr="00AD743C">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AD743C">
        <w:rPr>
          <w:rFonts w:ascii="Times New Roman" w:eastAsia="Calibri" w:hAnsi="Times New Roman" w:cs="Times New Roman"/>
          <w:sz w:val="12"/>
          <w:szCs w:val="12"/>
        </w:rPr>
        <w:t xml:space="preserve"> 2024г.                                                                                                                                                                                       </w:t>
      </w:r>
      <w:r w:rsidR="00405597">
        <w:rPr>
          <w:rFonts w:ascii="Times New Roman" w:eastAsia="Calibri" w:hAnsi="Times New Roman" w:cs="Times New Roman"/>
          <w:sz w:val="12"/>
          <w:szCs w:val="12"/>
        </w:rPr>
        <w:t xml:space="preserve">                             №12</w:t>
      </w:r>
    </w:p>
    <w:p w:rsidR="00405597" w:rsidRPr="00405597" w:rsidRDefault="00405597" w:rsidP="00405597">
      <w:pPr>
        <w:tabs>
          <w:tab w:val="left" w:pos="284"/>
          <w:tab w:val="left" w:pos="3828"/>
        </w:tabs>
        <w:spacing w:after="0" w:line="240" w:lineRule="auto"/>
        <w:jc w:val="center"/>
        <w:rPr>
          <w:rFonts w:ascii="Times New Roman" w:eastAsia="Calibri" w:hAnsi="Times New Roman" w:cs="Times New Roman"/>
          <w:b/>
          <w:sz w:val="12"/>
          <w:szCs w:val="12"/>
        </w:rPr>
      </w:pPr>
      <w:r w:rsidRPr="00405597">
        <w:rPr>
          <w:rFonts w:ascii="Times New Roman" w:eastAsia="Calibri" w:hAnsi="Times New Roman" w:cs="Times New Roman"/>
          <w:b/>
          <w:sz w:val="12"/>
          <w:szCs w:val="12"/>
        </w:rPr>
        <w:t>«Об утверждении Положения о земельном налоге на территории городского поселения Суходол муниципального района Сергиевский»</w:t>
      </w:r>
    </w:p>
    <w:p w:rsidR="00405597" w:rsidRPr="00405597" w:rsidRDefault="00405597" w:rsidP="00405597">
      <w:pPr>
        <w:tabs>
          <w:tab w:val="left" w:pos="284"/>
          <w:tab w:val="left" w:pos="3828"/>
        </w:tabs>
        <w:spacing w:after="0" w:line="240" w:lineRule="auto"/>
        <w:jc w:val="both"/>
        <w:rPr>
          <w:rFonts w:ascii="Times New Roman" w:eastAsia="Calibri" w:hAnsi="Times New Roman" w:cs="Times New Roman"/>
          <w:sz w:val="12"/>
          <w:szCs w:val="12"/>
        </w:rPr>
      </w:pPr>
    </w:p>
    <w:p w:rsidR="00405597" w:rsidRPr="00405597" w:rsidRDefault="00405597" w:rsidP="00405597">
      <w:pPr>
        <w:tabs>
          <w:tab w:val="left" w:pos="284"/>
          <w:tab w:val="left" w:pos="3828"/>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В соответствии с Налоговым кодексом Российской Федерации, Федеральным законом от 06.10.2003 г. №131-ФЗ «Об общих принципах организации местного самоуправления в Российской Федерации», Уставом городского поселения Суходол муниципального района Сергиевский Самарской области, Собрание представителей городского поселения Суходол муниципального района Сергиевский</w:t>
      </w:r>
    </w:p>
    <w:p w:rsidR="00405597" w:rsidRPr="00405597" w:rsidRDefault="00405597" w:rsidP="00405597">
      <w:pPr>
        <w:tabs>
          <w:tab w:val="left" w:pos="284"/>
          <w:tab w:val="left" w:pos="3828"/>
        </w:tabs>
        <w:spacing w:after="0" w:line="240" w:lineRule="auto"/>
        <w:ind w:firstLine="284"/>
        <w:jc w:val="both"/>
        <w:rPr>
          <w:rFonts w:ascii="Times New Roman" w:eastAsia="Calibri" w:hAnsi="Times New Roman" w:cs="Times New Roman"/>
          <w:b/>
          <w:sz w:val="12"/>
          <w:szCs w:val="12"/>
        </w:rPr>
      </w:pPr>
      <w:r w:rsidRPr="00405597">
        <w:rPr>
          <w:rFonts w:ascii="Times New Roman" w:eastAsia="Calibri" w:hAnsi="Times New Roman" w:cs="Times New Roman"/>
          <w:b/>
          <w:sz w:val="12"/>
          <w:szCs w:val="12"/>
        </w:rPr>
        <w:t>РЕШИЛО:</w:t>
      </w:r>
    </w:p>
    <w:p w:rsidR="00405597" w:rsidRPr="00405597" w:rsidRDefault="00405597" w:rsidP="00405597">
      <w:pPr>
        <w:tabs>
          <w:tab w:val="left" w:pos="284"/>
          <w:tab w:val="left" w:pos="3828"/>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405597">
        <w:rPr>
          <w:rFonts w:ascii="Times New Roman" w:eastAsia="Calibri" w:hAnsi="Times New Roman" w:cs="Times New Roman"/>
          <w:sz w:val="12"/>
          <w:szCs w:val="12"/>
        </w:rPr>
        <w:t>Утвердить Положение «О земельном налоге на территории городского поселения Суходол муниципального района Сергиевский» в соответствии с Приложением №1 к настоящему решению.</w:t>
      </w:r>
    </w:p>
    <w:p w:rsidR="00405597" w:rsidRPr="00405597" w:rsidRDefault="00405597" w:rsidP="00405597">
      <w:pPr>
        <w:tabs>
          <w:tab w:val="left" w:pos="284"/>
          <w:tab w:val="left" w:pos="3828"/>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405597">
        <w:rPr>
          <w:rFonts w:ascii="Times New Roman" w:eastAsia="Calibri" w:hAnsi="Times New Roman" w:cs="Times New Roman"/>
          <w:sz w:val="12"/>
          <w:szCs w:val="12"/>
        </w:rPr>
        <w:t>Признать утратившими силу:</w:t>
      </w:r>
    </w:p>
    <w:p w:rsidR="00405597" w:rsidRPr="00405597" w:rsidRDefault="00405597" w:rsidP="00405597">
      <w:pPr>
        <w:tabs>
          <w:tab w:val="left" w:pos="284"/>
          <w:tab w:val="left" w:pos="3828"/>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Решение Собрания представителей городского поселения Суходол муниципального района Сергиевский № 15 от 29.06.2016 года «Об утверждении Положения о земельном налоге на территории городского поселения Суходол муниципального района Сергиевский»;</w:t>
      </w:r>
    </w:p>
    <w:p w:rsidR="00405597" w:rsidRPr="00405597" w:rsidRDefault="00405597" w:rsidP="00405597">
      <w:pPr>
        <w:tabs>
          <w:tab w:val="left" w:pos="284"/>
          <w:tab w:val="left" w:pos="3828"/>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Решение Собрания представителей городского поселения Суходол муниципального района Сергиевский № 31 от 02.11.2018 года «О внесении изменений в Решение Собрания представителей городского поселения Суходол муниципального района Сергиевский № 15 от 29.06.2016 года «Об утверждении Положения о земельном налоге на территории городского поселения Суходол муниципального района Сергиевский»;</w:t>
      </w:r>
    </w:p>
    <w:p w:rsidR="00405597" w:rsidRPr="00405597" w:rsidRDefault="00405597" w:rsidP="00405597">
      <w:pPr>
        <w:tabs>
          <w:tab w:val="left" w:pos="284"/>
          <w:tab w:val="left" w:pos="3828"/>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Решение Собрания представителей городского поселения Суходол муниципального района Сергиевский № 16 от 14.06.2019 года «О внесении изменений в Решение Собрания представителей городского поселения Суходол муниципального района Сергиевский № 15 от 29.06.2016 года «Об утверждении Положения о земельном налоге на территории городского поселения Суходол муниципального района Сергиевский»;</w:t>
      </w:r>
    </w:p>
    <w:p w:rsidR="00405597" w:rsidRPr="00405597" w:rsidRDefault="00405597" w:rsidP="00405597">
      <w:pPr>
        <w:tabs>
          <w:tab w:val="left" w:pos="284"/>
          <w:tab w:val="left" w:pos="3828"/>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Решение Собрания представителей городского поселения Суходол муниципального района Сергиевский № 47 от 28.12.2022 года «О внесении изменений в Решение Собрания представителей городского поселения Суходол муниципального района Сергиевский № 15 от 29.06.2016 года «Об утверждении Положения о земельном налоге на территории городского поселения Суходол муниципального района Сергиевский»;</w:t>
      </w:r>
    </w:p>
    <w:p w:rsidR="00405597" w:rsidRPr="00405597" w:rsidRDefault="00405597" w:rsidP="00405597">
      <w:pPr>
        <w:tabs>
          <w:tab w:val="left" w:pos="284"/>
          <w:tab w:val="left" w:pos="3828"/>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Решение Собрания представителей городского поселения Суходол муниципального района Сергиевский № 11 от 24.03.2023 года «О внесении изменений в Решение Собрания представителей городского поселения Суходол муниципального района Сергиевский № 15 от 29.06.2016 года «Об утверждении Положения о земельном налоге на территории городского поселения Суходол муниципального района Сергиевский».</w:t>
      </w:r>
    </w:p>
    <w:p w:rsidR="00405597" w:rsidRPr="00405597" w:rsidRDefault="00405597" w:rsidP="00405597">
      <w:pPr>
        <w:tabs>
          <w:tab w:val="left" w:pos="284"/>
          <w:tab w:val="left" w:pos="3828"/>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3. Опубликовать настоящее Решение в газете «Сергиевский вестник».</w:t>
      </w:r>
    </w:p>
    <w:p w:rsidR="00405597" w:rsidRPr="00405597" w:rsidRDefault="00405597" w:rsidP="00405597">
      <w:pPr>
        <w:tabs>
          <w:tab w:val="left" w:pos="284"/>
          <w:tab w:val="left" w:pos="3828"/>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4. Настоящее Решение вступает в силу со дня его официального опубликования.</w:t>
      </w:r>
    </w:p>
    <w:p w:rsidR="00405597" w:rsidRPr="00405597" w:rsidRDefault="00405597" w:rsidP="00405597">
      <w:pPr>
        <w:tabs>
          <w:tab w:val="left" w:pos="284"/>
          <w:tab w:val="left" w:pos="3828"/>
        </w:tabs>
        <w:spacing w:after="0" w:line="240" w:lineRule="auto"/>
        <w:jc w:val="right"/>
        <w:rPr>
          <w:rFonts w:ascii="Times New Roman" w:eastAsia="Calibri" w:hAnsi="Times New Roman" w:cs="Times New Roman"/>
          <w:sz w:val="12"/>
          <w:szCs w:val="12"/>
        </w:rPr>
      </w:pPr>
      <w:r w:rsidRPr="00405597">
        <w:rPr>
          <w:rFonts w:ascii="Times New Roman" w:eastAsia="Calibri" w:hAnsi="Times New Roman" w:cs="Times New Roman"/>
          <w:sz w:val="12"/>
          <w:szCs w:val="12"/>
        </w:rPr>
        <w:t>Председатель собрания представителей</w:t>
      </w:r>
      <w:r>
        <w:rPr>
          <w:rFonts w:ascii="Times New Roman" w:eastAsia="Calibri" w:hAnsi="Times New Roman" w:cs="Times New Roman"/>
          <w:sz w:val="12"/>
          <w:szCs w:val="12"/>
        </w:rPr>
        <w:t xml:space="preserve"> </w:t>
      </w:r>
      <w:r w:rsidRPr="00405597">
        <w:rPr>
          <w:rFonts w:ascii="Times New Roman" w:eastAsia="Calibri" w:hAnsi="Times New Roman" w:cs="Times New Roman"/>
          <w:sz w:val="12"/>
          <w:szCs w:val="12"/>
        </w:rPr>
        <w:t>городского поселения Суходол</w:t>
      </w:r>
    </w:p>
    <w:p w:rsidR="00405597" w:rsidRDefault="00405597" w:rsidP="00405597">
      <w:pPr>
        <w:tabs>
          <w:tab w:val="left" w:pos="284"/>
          <w:tab w:val="left" w:pos="3828"/>
        </w:tabs>
        <w:spacing w:after="0" w:line="240" w:lineRule="auto"/>
        <w:jc w:val="right"/>
        <w:rPr>
          <w:rFonts w:ascii="Times New Roman" w:eastAsia="Calibri" w:hAnsi="Times New Roman" w:cs="Times New Roman"/>
          <w:sz w:val="12"/>
          <w:szCs w:val="12"/>
        </w:rPr>
      </w:pPr>
      <w:r w:rsidRPr="00405597">
        <w:rPr>
          <w:rFonts w:ascii="Times New Roman" w:eastAsia="Calibri" w:hAnsi="Times New Roman" w:cs="Times New Roman"/>
          <w:sz w:val="12"/>
          <w:szCs w:val="12"/>
        </w:rPr>
        <w:t>муниципального района Сергиевский</w:t>
      </w:r>
    </w:p>
    <w:p w:rsidR="00405597" w:rsidRPr="00405597" w:rsidRDefault="00405597" w:rsidP="00405597">
      <w:pPr>
        <w:tabs>
          <w:tab w:val="left" w:pos="284"/>
          <w:tab w:val="left" w:pos="3828"/>
        </w:tabs>
        <w:spacing w:after="0" w:line="240" w:lineRule="auto"/>
        <w:jc w:val="right"/>
        <w:rPr>
          <w:rFonts w:ascii="Times New Roman" w:eastAsia="Calibri" w:hAnsi="Times New Roman" w:cs="Times New Roman"/>
          <w:sz w:val="12"/>
          <w:szCs w:val="12"/>
        </w:rPr>
      </w:pPr>
      <w:r w:rsidRPr="00405597">
        <w:rPr>
          <w:rFonts w:ascii="Times New Roman" w:eastAsia="Calibri" w:hAnsi="Times New Roman" w:cs="Times New Roman"/>
          <w:sz w:val="12"/>
          <w:szCs w:val="12"/>
        </w:rPr>
        <w:t>С.И.Баранов</w:t>
      </w:r>
    </w:p>
    <w:p w:rsidR="00405597" w:rsidRPr="00405597" w:rsidRDefault="00405597" w:rsidP="00405597">
      <w:pPr>
        <w:tabs>
          <w:tab w:val="left" w:pos="284"/>
          <w:tab w:val="left" w:pos="3828"/>
        </w:tabs>
        <w:spacing w:after="0" w:line="240" w:lineRule="auto"/>
        <w:jc w:val="right"/>
        <w:rPr>
          <w:rFonts w:ascii="Times New Roman" w:eastAsia="Calibri" w:hAnsi="Times New Roman" w:cs="Times New Roman"/>
          <w:sz w:val="12"/>
          <w:szCs w:val="12"/>
        </w:rPr>
      </w:pPr>
    </w:p>
    <w:p w:rsidR="00405597" w:rsidRPr="00405597" w:rsidRDefault="00405597" w:rsidP="00405597">
      <w:pPr>
        <w:tabs>
          <w:tab w:val="left" w:pos="284"/>
          <w:tab w:val="left" w:pos="3828"/>
        </w:tabs>
        <w:spacing w:after="0" w:line="240" w:lineRule="auto"/>
        <w:jc w:val="right"/>
        <w:rPr>
          <w:rFonts w:ascii="Times New Roman" w:eastAsia="Calibri" w:hAnsi="Times New Roman" w:cs="Times New Roman"/>
          <w:sz w:val="12"/>
          <w:szCs w:val="12"/>
        </w:rPr>
      </w:pPr>
      <w:r w:rsidRPr="00405597">
        <w:rPr>
          <w:rFonts w:ascii="Times New Roman" w:eastAsia="Calibri" w:hAnsi="Times New Roman" w:cs="Times New Roman"/>
          <w:sz w:val="12"/>
          <w:szCs w:val="12"/>
        </w:rPr>
        <w:t>Глава городского поселения Суходол</w:t>
      </w:r>
    </w:p>
    <w:p w:rsidR="00405597" w:rsidRDefault="00405597" w:rsidP="00405597">
      <w:pPr>
        <w:tabs>
          <w:tab w:val="left" w:pos="284"/>
          <w:tab w:val="left" w:pos="3828"/>
        </w:tabs>
        <w:spacing w:after="0" w:line="240" w:lineRule="auto"/>
        <w:jc w:val="right"/>
        <w:rPr>
          <w:rFonts w:ascii="Times New Roman" w:eastAsia="Calibri" w:hAnsi="Times New Roman" w:cs="Times New Roman"/>
          <w:sz w:val="12"/>
          <w:szCs w:val="12"/>
        </w:rPr>
      </w:pPr>
      <w:r w:rsidRPr="00405597">
        <w:rPr>
          <w:rFonts w:ascii="Times New Roman" w:eastAsia="Calibri" w:hAnsi="Times New Roman" w:cs="Times New Roman"/>
          <w:sz w:val="12"/>
          <w:szCs w:val="12"/>
        </w:rPr>
        <w:t>муниципального района</w:t>
      </w:r>
      <w:r>
        <w:rPr>
          <w:rFonts w:ascii="Times New Roman" w:eastAsia="Calibri" w:hAnsi="Times New Roman" w:cs="Times New Roman"/>
          <w:sz w:val="12"/>
          <w:szCs w:val="12"/>
        </w:rPr>
        <w:t xml:space="preserve"> </w:t>
      </w:r>
      <w:r w:rsidRPr="00405597">
        <w:rPr>
          <w:rFonts w:ascii="Times New Roman" w:eastAsia="Calibri" w:hAnsi="Times New Roman" w:cs="Times New Roman"/>
          <w:sz w:val="12"/>
          <w:szCs w:val="12"/>
        </w:rPr>
        <w:t>Сергиевский</w:t>
      </w:r>
    </w:p>
    <w:p w:rsidR="00405597" w:rsidRPr="00405597" w:rsidRDefault="00405597" w:rsidP="00405597">
      <w:pPr>
        <w:tabs>
          <w:tab w:val="left" w:pos="284"/>
          <w:tab w:val="left" w:pos="3828"/>
        </w:tabs>
        <w:spacing w:after="0" w:line="240" w:lineRule="auto"/>
        <w:jc w:val="right"/>
        <w:rPr>
          <w:rFonts w:ascii="Times New Roman" w:eastAsia="Calibri" w:hAnsi="Times New Roman" w:cs="Times New Roman"/>
          <w:sz w:val="12"/>
          <w:szCs w:val="12"/>
        </w:rPr>
      </w:pPr>
      <w:r w:rsidRPr="00405597">
        <w:rPr>
          <w:rFonts w:ascii="Times New Roman" w:eastAsia="Calibri" w:hAnsi="Times New Roman" w:cs="Times New Roman"/>
          <w:sz w:val="12"/>
          <w:szCs w:val="12"/>
        </w:rPr>
        <w:t>И.О. Беседин</w:t>
      </w:r>
    </w:p>
    <w:p w:rsidR="008C3F4D" w:rsidRPr="00AD743C" w:rsidRDefault="008C3F4D" w:rsidP="008C3F4D">
      <w:pPr>
        <w:tabs>
          <w:tab w:val="left" w:pos="284"/>
          <w:tab w:val="left" w:pos="3828"/>
        </w:tabs>
        <w:spacing w:after="0" w:line="240" w:lineRule="auto"/>
        <w:jc w:val="both"/>
        <w:rPr>
          <w:rFonts w:ascii="Times New Roman" w:eastAsia="Calibri" w:hAnsi="Times New Roman" w:cs="Times New Roman"/>
          <w:sz w:val="12"/>
          <w:szCs w:val="12"/>
        </w:rPr>
      </w:pPr>
    </w:p>
    <w:p w:rsidR="008C3F4D" w:rsidRPr="00AD743C" w:rsidRDefault="008C3F4D" w:rsidP="008C3F4D">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8C3F4D" w:rsidRPr="00AD743C" w:rsidRDefault="008C3F4D" w:rsidP="008C3F4D">
      <w:pPr>
        <w:spacing w:after="0" w:line="240" w:lineRule="auto"/>
        <w:jc w:val="right"/>
        <w:rPr>
          <w:rFonts w:ascii="Times New Roman" w:eastAsia="Calibri" w:hAnsi="Times New Roman" w:cs="Times New Roman"/>
          <w:i/>
          <w:sz w:val="12"/>
          <w:szCs w:val="12"/>
        </w:rPr>
      </w:pPr>
      <w:r w:rsidRPr="00AD743C">
        <w:rPr>
          <w:rFonts w:ascii="Times New Roman" w:eastAsia="Calibri" w:hAnsi="Times New Roman" w:cs="Times New Roman"/>
          <w:i/>
          <w:sz w:val="12"/>
          <w:szCs w:val="12"/>
        </w:rPr>
        <w:t xml:space="preserve">к решению Собрания Представителей </w:t>
      </w:r>
      <w:r w:rsidR="00405597" w:rsidRPr="00405597">
        <w:rPr>
          <w:rFonts w:ascii="Times New Roman" w:eastAsia="Calibri" w:hAnsi="Times New Roman" w:cs="Times New Roman"/>
          <w:i/>
          <w:sz w:val="12"/>
          <w:szCs w:val="12"/>
        </w:rPr>
        <w:t>городского поселения Суходол</w:t>
      </w:r>
    </w:p>
    <w:p w:rsidR="008C3F4D" w:rsidRPr="00AD743C" w:rsidRDefault="008C3F4D" w:rsidP="008C3F4D">
      <w:pPr>
        <w:spacing w:after="0" w:line="240" w:lineRule="auto"/>
        <w:jc w:val="right"/>
        <w:rPr>
          <w:rFonts w:ascii="Times New Roman" w:eastAsia="Calibri" w:hAnsi="Times New Roman" w:cs="Times New Roman"/>
          <w:i/>
          <w:sz w:val="12"/>
          <w:szCs w:val="12"/>
        </w:rPr>
      </w:pPr>
      <w:r w:rsidRPr="00AD743C">
        <w:rPr>
          <w:rFonts w:ascii="Times New Roman" w:eastAsia="Calibri" w:hAnsi="Times New Roman" w:cs="Times New Roman"/>
          <w:i/>
          <w:sz w:val="12"/>
          <w:szCs w:val="12"/>
        </w:rPr>
        <w:t>муниципального района Сергиевский Самарской области</w:t>
      </w:r>
    </w:p>
    <w:p w:rsidR="008C3F4D" w:rsidRPr="00AD743C" w:rsidRDefault="008C3F4D" w:rsidP="008C3F4D">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№1</w:t>
      </w:r>
      <w:r w:rsidR="00405597">
        <w:rPr>
          <w:rFonts w:ascii="Times New Roman" w:eastAsia="Calibri" w:hAnsi="Times New Roman" w:cs="Times New Roman"/>
          <w:i/>
          <w:sz w:val="12"/>
          <w:szCs w:val="12"/>
        </w:rPr>
        <w:t>2</w:t>
      </w:r>
      <w:r w:rsidRPr="00AD743C">
        <w:rPr>
          <w:rFonts w:ascii="Times New Roman" w:eastAsia="Calibri" w:hAnsi="Times New Roman" w:cs="Times New Roman"/>
          <w:i/>
          <w:sz w:val="12"/>
          <w:szCs w:val="12"/>
        </w:rPr>
        <w:t xml:space="preserve"> от “26” </w:t>
      </w:r>
      <w:r>
        <w:rPr>
          <w:rFonts w:ascii="Times New Roman" w:eastAsia="Calibri" w:hAnsi="Times New Roman" w:cs="Times New Roman"/>
          <w:i/>
          <w:sz w:val="12"/>
          <w:szCs w:val="12"/>
        </w:rPr>
        <w:t>апреля</w:t>
      </w:r>
      <w:r w:rsidRPr="00AD743C">
        <w:rPr>
          <w:rFonts w:ascii="Times New Roman" w:eastAsia="Calibri" w:hAnsi="Times New Roman" w:cs="Times New Roman"/>
          <w:i/>
          <w:sz w:val="12"/>
          <w:szCs w:val="12"/>
        </w:rPr>
        <w:t xml:space="preserve"> 2024 г.</w:t>
      </w:r>
    </w:p>
    <w:p w:rsidR="00405597" w:rsidRPr="00405597" w:rsidRDefault="00405597" w:rsidP="00405597">
      <w:pPr>
        <w:tabs>
          <w:tab w:val="left" w:pos="284"/>
        </w:tabs>
        <w:spacing w:after="0" w:line="240" w:lineRule="auto"/>
        <w:jc w:val="center"/>
        <w:rPr>
          <w:rFonts w:ascii="Times New Roman" w:eastAsia="Calibri" w:hAnsi="Times New Roman" w:cs="Times New Roman"/>
          <w:b/>
          <w:sz w:val="12"/>
          <w:szCs w:val="12"/>
        </w:rPr>
      </w:pPr>
      <w:r w:rsidRPr="00405597">
        <w:rPr>
          <w:rFonts w:ascii="Times New Roman" w:eastAsia="Calibri" w:hAnsi="Times New Roman" w:cs="Times New Roman"/>
          <w:b/>
          <w:sz w:val="12"/>
          <w:szCs w:val="12"/>
        </w:rPr>
        <w:t>ПОЛОЖЕНИЕ</w:t>
      </w:r>
    </w:p>
    <w:p w:rsidR="00405597" w:rsidRDefault="00405597" w:rsidP="00405597">
      <w:pPr>
        <w:tabs>
          <w:tab w:val="left" w:pos="284"/>
        </w:tabs>
        <w:spacing w:after="0" w:line="240" w:lineRule="auto"/>
        <w:jc w:val="center"/>
        <w:rPr>
          <w:rFonts w:ascii="Times New Roman" w:eastAsia="Calibri" w:hAnsi="Times New Roman" w:cs="Times New Roman"/>
          <w:b/>
          <w:sz w:val="12"/>
          <w:szCs w:val="12"/>
        </w:rPr>
      </w:pPr>
      <w:r w:rsidRPr="00405597">
        <w:rPr>
          <w:rFonts w:ascii="Times New Roman" w:eastAsia="Calibri" w:hAnsi="Times New Roman" w:cs="Times New Roman"/>
          <w:b/>
          <w:sz w:val="12"/>
          <w:szCs w:val="12"/>
        </w:rPr>
        <w:t xml:space="preserve">О ЗЕМЕЛЬНОМ НАЛОГЕ НА ТЕРРИТОРИИ </w:t>
      </w:r>
    </w:p>
    <w:p w:rsidR="00405597" w:rsidRPr="00405597" w:rsidRDefault="00405597" w:rsidP="00405597">
      <w:pPr>
        <w:tabs>
          <w:tab w:val="left" w:pos="284"/>
        </w:tabs>
        <w:spacing w:after="0" w:line="240" w:lineRule="auto"/>
        <w:jc w:val="center"/>
        <w:rPr>
          <w:rFonts w:ascii="Times New Roman" w:eastAsia="Calibri" w:hAnsi="Times New Roman" w:cs="Times New Roman"/>
          <w:b/>
          <w:sz w:val="12"/>
          <w:szCs w:val="12"/>
        </w:rPr>
      </w:pPr>
      <w:r w:rsidRPr="00405597">
        <w:rPr>
          <w:rFonts w:ascii="Times New Roman" w:eastAsia="Calibri" w:hAnsi="Times New Roman" w:cs="Times New Roman"/>
          <w:b/>
          <w:sz w:val="12"/>
          <w:szCs w:val="12"/>
        </w:rPr>
        <w:t>ГОРОДСКОГО ПОСЕЛЕНИЯ СУХОДОЛ МУНИЦИПАЛЬНОГО РАЙОНА СЕРГИЕВСКИЙ</w:t>
      </w:r>
    </w:p>
    <w:p w:rsidR="00405597" w:rsidRPr="00405597" w:rsidRDefault="00405597" w:rsidP="00405597">
      <w:pPr>
        <w:tabs>
          <w:tab w:val="left" w:pos="284"/>
        </w:tabs>
        <w:spacing w:after="0" w:line="240" w:lineRule="auto"/>
        <w:jc w:val="center"/>
        <w:rPr>
          <w:rFonts w:ascii="Times New Roman" w:eastAsia="Calibri" w:hAnsi="Times New Roman" w:cs="Times New Roman"/>
          <w:b/>
          <w:sz w:val="12"/>
          <w:szCs w:val="12"/>
        </w:rPr>
      </w:pP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Статья 1. Общие положения</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Настоящее Положение устанавливает земельный налог, обязательный к уплате на территории городского поселения Суходол муниципального района Сергиевский, налоговые ставки в пределах, установленных Главой 31 Налогового кодекса РФ, порядок уплаты налога и авансовых платежей, льготы по налогу, основания и порядок их применения.</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Статья 2. Налогоплательщики</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2.1. Налогоплательщиками налога (далее - налогоплательщики) признаются организации и физические лица, обладающие земельными участками, признаваемыми объектом налогообложения в соответствии со статьей 389 Налогового кодекса РФ, на праве собственности, на праве постоянного (бессрочного) пользования или праве пожизненного наследуемого владения.</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2.2.  Не признаются налогоплательщиками организации и физические лица в отношении земельных участков, находящихся у них на праве безвозмездного пользования, в том числе праве безвозмездного срочного пользования, или переданных им по договору аренды.</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Статья 3. Объект налогообложения</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3.1.</w:t>
      </w:r>
      <w:r>
        <w:rPr>
          <w:rFonts w:ascii="Times New Roman" w:eastAsia="Calibri" w:hAnsi="Times New Roman" w:cs="Times New Roman"/>
          <w:sz w:val="12"/>
          <w:szCs w:val="12"/>
        </w:rPr>
        <w:t xml:space="preserve"> </w:t>
      </w:r>
      <w:r w:rsidRPr="00405597">
        <w:rPr>
          <w:rFonts w:ascii="Times New Roman" w:eastAsia="Calibri" w:hAnsi="Times New Roman" w:cs="Times New Roman"/>
          <w:sz w:val="12"/>
          <w:szCs w:val="12"/>
        </w:rPr>
        <w:t>Объектом налогообложения признаются земельные участки, расположенные в пределах городского поселения Суходол муниципального района Сергиевский, на территории которого введен налог.</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3.2.</w:t>
      </w:r>
      <w:r>
        <w:rPr>
          <w:rFonts w:ascii="Times New Roman" w:eastAsia="Calibri" w:hAnsi="Times New Roman" w:cs="Times New Roman"/>
          <w:sz w:val="12"/>
          <w:szCs w:val="12"/>
        </w:rPr>
        <w:t xml:space="preserve"> </w:t>
      </w:r>
      <w:r w:rsidRPr="00405597">
        <w:rPr>
          <w:rFonts w:ascii="Times New Roman" w:eastAsia="Calibri" w:hAnsi="Times New Roman" w:cs="Times New Roman"/>
          <w:sz w:val="12"/>
          <w:szCs w:val="12"/>
        </w:rPr>
        <w:t>Не признаются объектом налогообложения земельные участки, в соответствии с пунктом 2 статьи 389 Налогового кодекса РФ.</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Статья 4. Налоговая база</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4.1. Налоговая база определяется как кадастровая стоимость земельных участков, признаваемых объектом налогообложения в соответствии со статьей 389 Налогового кодекса РФ.</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Статья 5. Порядок определения налоговой базы</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5.1. Порядок определения налоговой базы производится в соответствии со статьей 391 Налогового кодекса РФ.</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Статья 6. Особенности определения налоговой базы в отношении земельных участков, находящихся в общей собственности</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6.1. Определение налоговой базы в отношении земельных участков, находящихся в общей собственности, производятся в соответствии со статьей 392 Налогового кодекса РФ.</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Статья 7. Налоговая ставка</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lastRenderedPageBreak/>
        <w:t>7.1. Налоговая ставка в размере 0,3 процента устанавливается в отношении земельных участков:</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занятых жилищным фондом и (или) объектами инженерной инфраструктуры жилищно-коммунального комплекса (за исключением части земельного участка, приходящейся на объект недвижимого имущества, не относящийся к жилищному фонду и (или)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7.2. Налоговая ставка в размере 1,5 процента устанавливается в отношении прочих земельных участков.</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Статья 8. Налоговые льготы</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8.1. Налоговые льготы устанавливаются статьёй 395 Налогового кодекса Российской Федерации.</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8.2. Помимо указанных в статье 395 Налогового кодекса Российской Федерации категорий, также освобождаются от налогообложения:</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казенные учреждения, финансируемые за счет средств местного бюджета;</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специализированные областные некоммерческие организации;</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дети-сироты в возрасте до 18 лет;</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дети, оставшиеся без попечения родителей, в возрасте до 18 лет;</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лица из числа детей-сирот и детей, оставшихся без попечения родителей, обучающиеся по очной форме в образовательных учреждениях всех типов и видов независимо от организационно-правовой формы, за исключением образовательных учреждений дополнительного образования, до окончания ими такого обучения, но не дольше чем до достижения ими возраста 23 лет (далее - лица из числа детей-сирот и детей, оставшихся без попечения родителей);</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физические лица, имеющие трех и более несовершеннолетних детей;</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образовательные организации, находящиеся на территории городского поселения Суходол муниципального района Сергиевский Самарской области.</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8.3. Предоставляется льгота в размере 70 процентов по уплате налога в отношении одного земельного участка, находящегося в собственности, постоянном (бессрочном) пользовании или пожизненном наследуемом владении, приобретенного для личного подсобного хозяйства, а также дачного хозяйства и индивидуального жилищного строительства:</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пенсионерам, получающим пенсии, назначаемые в порядке, установленном пенсионным законодательством, а также лицам, достигшим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физическим лицам, соответствующим условиям, необходимым для назначения пенсии в соответствии с законодательством Российской Федерации, действовавшим на 31 декабря 2018 года;</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инвалидам, имеющим I и II группу инвалидности;</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инвалидам детства.</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Статья 9. Порядок и сроки предоставления</w:t>
      </w:r>
      <w:r>
        <w:rPr>
          <w:rFonts w:ascii="Times New Roman" w:eastAsia="Calibri" w:hAnsi="Times New Roman" w:cs="Times New Roman"/>
          <w:sz w:val="12"/>
          <w:szCs w:val="12"/>
        </w:rPr>
        <w:t xml:space="preserve"> </w:t>
      </w:r>
      <w:r w:rsidRPr="00405597">
        <w:rPr>
          <w:rFonts w:ascii="Times New Roman" w:eastAsia="Calibri" w:hAnsi="Times New Roman" w:cs="Times New Roman"/>
          <w:sz w:val="12"/>
          <w:szCs w:val="12"/>
        </w:rPr>
        <w:t>налогоплательщиками документов, подтверждающих право</w:t>
      </w:r>
      <w:r>
        <w:rPr>
          <w:rFonts w:ascii="Times New Roman" w:eastAsia="Calibri" w:hAnsi="Times New Roman" w:cs="Times New Roman"/>
          <w:sz w:val="12"/>
          <w:szCs w:val="12"/>
        </w:rPr>
        <w:t xml:space="preserve"> </w:t>
      </w:r>
      <w:r w:rsidRPr="00405597">
        <w:rPr>
          <w:rFonts w:ascii="Times New Roman" w:eastAsia="Calibri" w:hAnsi="Times New Roman" w:cs="Times New Roman"/>
          <w:sz w:val="12"/>
          <w:szCs w:val="12"/>
        </w:rPr>
        <w:t>на применение льготы</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9.1. При определении подлежащей уплате налогоплательщиком суммы налога налоговая льгота физическим лицам предоставляется в отношении одного объекта налогообложения, находящегося на территории муниципального района Сергиевский, каждого вида по выбору налогоплательщика вне зависимости от количества оснований для применения налоговых льгот.</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Налоговая льгота физическим лицам, имеющим трех и более несовершеннолетних детей, предоставляется в отношении приобретенного ими в собственность бесплатно земельного участка, который образован в рамках реализации областной государственной программы.</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9.2. Физические лица и юридические лица, имеющие право на налоговые льготы, представляют в налоговый орган заявление о предоставлении налоговой льготы, а также вправе представить документы, подтверждающие право налогоплательщика на налоговую льготу, в срок не позднее 1 февраля года, следующего за истекшим налоговым периодом:</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1) Казенные учреждения, финансируемые за счет средств местного бюджета:</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копии учредительных документов, смета доходов и расходов;</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2) Специализированные областные некоммерческие организации:</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документы, подтверждающие статус организации, и иные документы, подтверждающие право на льготу;</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3) Физические лица, соответствующие условиям, необходимым для назначения пенсии в соответствии с законодательством Российской Федерации, действовавшим на 31 декабря 2018 года:</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уведомление о выбранном земельном участке, паспорт и удостоверение пенсионера;</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4) Инвалиды, имеющие I и II группу инвалидности, инвалиды с детства:</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уведомление о выбранном земельном участке, справка медико-социальной экспертной комиссии, специальное удостоверение инвалида;</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5) Дети-сироты в возрасте до 18 лет:</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уведомление о выбранном земельном участке, свидетельство о рождении несовершеннолетнего и свидетельство о смерти родителей (родителя);</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6) Дети, оставшиеся без попечения родителей, в возрасте до 18 лет:</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уведомление о выбранном земельном участке, свидетельство о рождении несовершеннолетнего и одного из следующих документов соответственно:</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решение суда о лишении родителей (родителя) родительских прав, ограничении в родительских правах, признании безвестно отсутствующими, недееспособными (ограниченными в дееспособности), объявленными умершими;</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справка из лечебного учреждения, где родители (родитель) находятся на лечении;</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справка из учреждения, где родители (родитель) отбывают наказание в виде лишения свободы либо находятся под стражей;</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отказ родителей (родителя) от воспитания детей либо взятия своих детей из воспитательных, лечебных учреждений, учреждений социальной защиты;</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7) Лица из числа детей-сирот и детей, оставшихся без попечения родителей:</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уведомление о выбранном земельном участке, документ, удостоверяющий личность, справка образовательного учреждения, подтверждающая обучение по очной форме, и одного из следующих документов соответственно:</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свидетельство о смерти родителей (родителя);</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решение суда о лишении родителей (родителя) родительских прав, ограничении в родительских правах, признании безвестно отсутствующими, недееспособными (ограниченными в дееспособности), объявленными умершими;</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lastRenderedPageBreak/>
        <w:t>- справка из лечебного учреждения, где родители (родитель) находятся на лечении;</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справка из учреждения, где родители (родитель) отбывают наказание в виде лишения свободы либо находятся под стражей;</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отказ родителей (родителя) от воспитания детей либо взятия своих детей из воспитательных, лечебных учреждений, учреждений социальной защиты;</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8) Физические лица, имеющие трех и более несовершеннолетних детей:</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справка о составе семьи;</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постановление Главы муниципального района о предоставлении в собственность земельного участка.</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9.3. Уведомление о выбранных объектах налогообложения, в отношении которых предоставляется налоговая льгота, представляется налогоплательщиком в налоговый орган по своему выбору не позднее 31 декабря года, являющегося налоговым периодом, начиная с которого в отношении указанных объектов применяется налоговая льгота.</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Статья 10. Порядок уплаты налога и авансовых платежей по налогу в отношении налогоплательщиков-организаций</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10.1. Налог и авансовые платежи по налогу уплачиваются налогоплательщиками-организациями в бюджет по месту нахождения земельных участков, признаваемых объектом налогообложения в соответствии со статьей 389 Налогового кодекса Российской Федерации.</w:t>
      </w:r>
    </w:p>
    <w:p w:rsidR="00405597" w:rsidRPr="00405597" w:rsidRDefault="00405597" w:rsidP="00405597">
      <w:pPr>
        <w:tabs>
          <w:tab w:val="left" w:pos="284"/>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10.2. Порядок уплаты налога и авансовых платежей по налогу в отношении налогоплательщиков-организаций применяется в соответствии со статьей 397 Налогового кодекса Российской Федерации.</w:t>
      </w:r>
    </w:p>
    <w:p w:rsidR="00405597" w:rsidRPr="00405597" w:rsidRDefault="00405597" w:rsidP="00405597">
      <w:pPr>
        <w:tabs>
          <w:tab w:val="left" w:pos="284"/>
        </w:tabs>
        <w:spacing w:after="0" w:line="240" w:lineRule="auto"/>
        <w:jc w:val="both"/>
        <w:rPr>
          <w:rFonts w:ascii="Times New Roman" w:eastAsia="Calibri" w:hAnsi="Times New Roman" w:cs="Times New Roman"/>
          <w:sz w:val="12"/>
          <w:szCs w:val="12"/>
        </w:rPr>
      </w:pPr>
    </w:p>
    <w:p w:rsidR="008C3F4D" w:rsidRPr="00AD743C" w:rsidRDefault="008C3F4D" w:rsidP="008C3F4D">
      <w:pPr>
        <w:tabs>
          <w:tab w:val="left" w:pos="284"/>
          <w:tab w:val="left" w:pos="3828"/>
        </w:tabs>
        <w:spacing w:after="0" w:line="240" w:lineRule="auto"/>
        <w:jc w:val="center"/>
        <w:rPr>
          <w:rFonts w:ascii="Times New Roman" w:eastAsia="Calibri" w:hAnsi="Times New Roman" w:cs="Times New Roman"/>
          <w:b/>
          <w:sz w:val="12"/>
          <w:szCs w:val="12"/>
        </w:rPr>
      </w:pPr>
      <w:r w:rsidRPr="00AD743C">
        <w:rPr>
          <w:rFonts w:ascii="Times New Roman" w:eastAsia="Calibri" w:hAnsi="Times New Roman" w:cs="Times New Roman"/>
          <w:b/>
          <w:sz w:val="12"/>
          <w:szCs w:val="12"/>
        </w:rPr>
        <w:t>СОБРАНИЕ ПРЕДСТАВИТЕЛЕЙ</w:t>
      </w:r>
    </w:p>
    <w:p w:rsidR="008C3F4D" w:rsidRPr="00AD743C" w:rsidRDefault="008C3F4D" w:rsidP="008C3F4D">
      <w:pPr>
        <w:tabs>
          <w:tab w:val="left" w:pos="284"/>
          <w:tab w:val="left" w:pos="3828"/>
        </w:tabs>
        <w:spacing w:after="0" w:line="240" w:lineRule="auto"/>
        <w:jc w:val="center"/>
        <w:rPr>
          <w:rFonts w:ascii="Times New Roman" w:eastAsia="Calibri" w:hAnsi="Times New Roman" w:cs="Times New Roman"/>
          <w:b/>
          <w:sz w:val="12"/>
          <w:szCs w:val="12"/>
        </w:rPr>
      </w:pPr>
      <w:r w:rsidRPr="00AD743C">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ЧЕРНОВКА</w:t>
      </w:r>
    </w:p>
    <w:p w:rsidR="008C3F4D" w:rsidRPr="00AD743C" w:rsidRDefault="008C3F4D" w:rsidP="008C3F4D">
      <w:pPr>
        <w:tabs>
          <w:tab w:val="left" w:pos="284"/>
          <w:tab w:val="left" w:pos="3828"/>
        </w:tabs>
        <w:spacing w:after="0" w:line="240" w:lineRule="auto"/>
        <w:jc w:val="center"/>
        <w:rPr>
          <w:rFonts w:ascii="Times New Roman" w:eastAsia="Calibri" w:hAnsi="Times New Roman" w:cs="Times New Roman"/>
          <w:b/>
          <w:sz w:val="12"/>
          <w:szCs w:val="12"/>
        </w:rPr>
      </w:pPr>
      <w:r w:rsidRPr="00AD743C">
        <w:rPr>
          <w:rFonts w:ascii="Times New Roman" w:eastAsia="Calibri" w:hAnsi="Times New Roman" w:cs="Times New Roman"/>
          <w:b/>
          <w:sz w:val="12"/>
          <w:szCs w:val="12"/>
        </w:rPr>
        <w:t>МУНИЦИПАЛЬНОГО РАЙОНА СЕРГИЕВСКИЙ</w:t>
      </w:r>
    </w:p>
    <w:p w:rsidR="008C3F4D" w:rsidRPr="00AD743C" w:rsidRDefault="008C3F4D" w:rsidP="008C3F4D">
      <w:pPr>
        <w:tabs>
          <w:tab w:val="left" w:pos="284"/>
        </w:tabs>
        <w:spacing w:after="0" w:line="240" w:lineRule="auto"/>
        <w:jc w:val="center"/>
        <w:rPr>
          <w:rFonts w:ascii="Times New Roman" w:eastAsia="Calibri" w:hAnsi="Times New Roman" w:cs="Times New Roman"/>
          <w:b/>
          <w:sz w:val="12"/>
          <w:szCs w:val="12"/>
        </w:rPr>
      </w:pPr>
      <w:r w:rsidRPr="00AD743C">
        <w:rPr>
          <w:rFonts w:ascii="Times New Roman" w:eastAsia="Calibri" w:hAnsi="Times New Roman" w:cs="Times New Roman"/>
          <w:b/>
          <w:sz w:val="12"/>
          <w:szCs w:val="12"/>
        </w:rPr>
        <w:t>САМАРСКОЙ ОБЛАСТИ</w:t>
      </w:r>
    </w:p>
    <w:p w:rsidR="008C3F4D" w:rsidRPr="00AD743C" w:rsidRDefault="008C3F4D" w:rsidP="008C3F4D">
      <w:pPr>
        <w:tabs>
          <w:tab w:val="left" w:pos="284"/>
        </w:tabs>
        <w:spacing w:after="0" w:line="240" w:lineRule="auto"/>
        <w:jc w:val="center"/>
        <w:rPr>
          <w:rFonts w:ascii="Times New Roman" w:eastAsia="Calibri" w:hAnsi="Times New Roman" w:cs="Times New Roman"/>
          <w:sz w:val="12"/>
          <w:szCs w:val="12"/>
        </w:rPr>
      </w:pPr>
    </w:p>
    <w:p w:rsidR="008C3F4D" w:rsidRPr="00AD743C" w:rsidRDefault="008C3F4D" w:rsidP="008C3F4D">
      <w:pPr>
        <w:tabs>
          <w:tab w:val="left" w:pos="284"/>
        </w:tabs>
        <w:spacing w:after="0" w:line="240" w:lineRule="auto"/>
        <w:jc w:val="center"/>
        <w:rPr>
          <w:rFonts w:ascii="Times New Roman" w:eastAsia="Calibri" w:hAnsi="Times New Roman" w:cs="Times New Roman"/>
          <w:sz w:val="12"/>
          <w:szCs w:val="12"/>
        </w:rPr>
      </w:pPr>
      <w:r w:rsidRPr="00AD743C">
        <w:rPr>
          <w:rFonts w:ascii="Times New Roman" w:eastAsia="Calibri" w:hAnsi="Times New Roman" w:cs="Times New Roman"/>
          <w:sz w:val="12"/>
          <w:szCs w:val="12"/>
        </w:rPr>
        <w:t>РЕШЕНИЕ</w:t>
      </w:r>
    </w:p>
    <w:p w:rsidR="008C3F4D" w:rsidRPr="00AD743C" w:rsidRDefault="008C3F4D" w:rsidP="008C3F4D">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26</w:t>
      </w:r>
      <w:r w:rsidRPr="00AD743C">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AD743C">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№1</w:t>
      </w:r>
      <w:r w:rsidR="007B7635">
        <w:rPr>
          <w:rFonts w:ascii="Times New Roman" w:eastAsia="Calibri" w:hAnsi="Times New Roman" w:cs="Times New Roman"/>
          <w:sz w:val="12"/>
          <w:szCs w:val="12"/>
        </w:rPr>
        <w:t>1</w:t>
      </w:r>
    </w:p>
    <w:p w:rsidR="00405597" w:rsidRPr="00405597" w:rsidRDefault="00405597" w:rsidP="00405597">
      <w:pPr>
        <w:tabs>
          <w:tab w:val="left" w:pos="284"/>
          <w:tab w:val="left" w:pos="3828"/>
        </w:tabs>
        <w:spacing w:after="0" w:line="240" w:lineRule="auto"/>
        <w:jc w:val="center"/>
        <w:rPr>
          <w:rFonts w:ascii="Times New Roman" w:eastAsia="Calibri" w:hAnsi="Times New Roman" w:cs="Times New Roman"/>
          <w:b/>
          <w:sz w:val="12"/>
          <w:szCs w:val="12"/>
        </w:rPr>
      </w:pPr>
      <w:r w:rsidRPr="00405597">
        <w:rPr>
          <w:rFonts w:ascii="Times New Roman" w:eastAsia="Calibri" w:hAnsi="Times New Roman" w:cs="Times New Roman"/>
          <w:b/>
          <w:sz w:val="12"/>
          <w:szCs w:val="12"/>
        </w:rPr>
        <w:t>«Об утверждении Положения о земельном налоге на территории сельского поселения Черновка муниципального района Сергиевский»</w:t>
      </w:r>
    </w:p>
    <w:p w:rsidR="00405597" w:rsidRPr="00405597" w:rsidRDefault="00405597" w:rsidP="00405597">
      <w:pPr>
        <w:tabs>
          <w:tab w:val="left" w:pos="284"/>
          <w:tab w:val="left" w:pos="3828"/>
        </w:tabs>
        <w:spacing w:after="0" w:line="240" w:lineRule="auto"/>
        <w:jc w:val="both"/>
        <w:rPr>
          <w:rFonts w:ascii="Times New Roman" w:eastAsia="Calibri" w:hAnsi="Times New Roman" w:cs="Times New Roman"/>
          <w:sz w:val="12"/>
          <w:szCs w:val="12"/>
        </w:rPr>
      </w:pPr>
    </w:p>
    <w:p w:rsidR="00405597" w:rsidRPr="00405597" w:rsidRDefault="00405597" w:rsidP="007B7635">
      <w:pPr>
        <w:tabs>
          <w:tab w:val="left" w:pos="284"/>
          <w:tab w:val="left" w:pos="3828"/>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Принято Собранием Представителей</w:t>
      </w:r>
      <w:r>
        <w:rPr>
          <w:rFonts w:ascii="Times New Roman" w:eastAsia="Calibri" w:hAnsi="Times New Roman" w:cs="Times New Roman"/>
          <w:sz w:val="12"/>
          <w:szCs w:val="12"/>
        </w:rPr>
        <w:t xml:space="preserve"> </w:t>
      </w:r>
      <w:r w:rsidRPr="00405597">
        <w:rPr>
          <w:rFonts w:ascii="Times New Roman" w:eastAsia="Calibri" w:hAnsi="Times New Roman" w:cs="Times New Roman"/>
          <w:sz w:val="12"/>
          <w:szCs w:val="12"/>
        </w:rPr>
        <w:t>сельского поселения Черновка</w:t>
      </w:r>
      <w:r>
        <w:rPr>
          <w:rFonts w:ascii="Times New Roman" w:eastAsia="Calibri" w:hAnsi="Times New Roman" w:cs="Times New Roman"/>
          <w:sz w:val="12"/>
          <w:szCs w:val="12"/>
        </w:rPr>
        <w:t xml:space="preserve"> </w:t>
      </w:r>
      <w:r w:rsidRPr="00405597">
        <w:rPr>
          <w:rFonts w:ascii="Times New Roman" w:eastAsia="Calibri" w:hAnsi="Times New Roman" w:cs="Times New Roman"/>
          <w:sz w:val="12"/>
          <w:szCs w:val="12"/>
        </w:rPr>
        <w:t>муниципального района Сергиевский</w:t>
      </w:r>
    </w:p>
    <w:p w:rsidR="00405597" w:rsidRPr="00405597" w:rsidRDefault="00405597" w:rsidP="007B7635">
      <w:pPr>
        <w:tabs>
          <w:tab w:val="left" w:pos="284"/>
          <w:tab w:val="left" w:pos="3828"/>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В соответствии с Налоговым кодексом Российской Федерации, Федеральным законом от 06.10.2003 г. №131-ФЗ «Об общих принципах организации местного самоуправления в Российской Федерации», Уставом сельского поселения Черновка муниципального района Сергиевский Самарской области, Собрание представителей сельского поселения Черновка муниципального района Сергиевский</w:t>
      </w:r>
    </w:p>
    <w:p w:rsidR="00405597" w:rsidRPr="007B7635" w:rsidRDefault="00405597" w:rsidP="007B7635">
      <w:pPr>
        <w:tabs>
          <w:tab w:val="left" w:pos="284"/>
          <w:tab w:val="left" w:pos="3828"/>
        </w:tabs>
        <w:spacing w:after="0" w:line="240" w:lineRule="auto"/>
        <w:ind w:firstLine="284"/>
        <w:jc w:val="both"/>
        <w:rPr>
          <w:rFonts w:ascii="Times New Roman" w:eastAsia="Calibri" w:hAnsi="Times New Roman" w:cs="Times New Roman"/>
          <w:b/>
          <w:sz w:val="12"/>
          <w:szCs w:val="12"/>
        </w:rPr>
      </w:pPr>
      <w:r w:rsidRPr="007B7635">
        <w:rPr>
          <w:rFonts w:ascii="Times New Roman" w:eastAsia="Calibri" w:hAnsi="Times New Roman" w:cs="Times New Roman"/>
          <w:b/>
          <w:sz w:val="12"/>
          <w:szCs w:val="12"/>
        </w:rPr>
        <w:t>РЕШИЛО:</w:t>
      </w:r>
    </w:p>
    <w:p w:rsidR="00405597" w:rsidRPr="00405597" w:rsidRDefault="00405597" w:rsidP="007B7635">
      <w:pPr>
        <w:tabs>
          <w:tab w:val="left" w:pos="284"/>
          <w:tab w:val="left" w:pos="3828"/>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1.</w:t>
      </w:r>
      <w:r w:rsidR="007B7635">
        <w:rPr>
          <w:rFonts w:ascii="Times New Roman" w:eastAsia="Calibri" w:hAnsi="Times New Roman" w:cs="Times New Roman"/>
          <w:sz w:val="12"/>
          <w:szCs w:val="12"/>
        </w:rPr>
        <w:t xml:space="preserve"> </w:t>
      </w:r>
      <w:r w:rsidRPr="00405597">
        <w:rPr>
          <w:rFonts w:ascii="Times New Roman" w:eastAsia="Calibri" w:hAnsi="Times New Roman" w:cs="Times New Roman"/>
          <w:sz w:val="12"/>
          <w:szCs w:val="12"/>
        </w:rPr>
        <w:t xml:space="preserve">Утвердить Положение «О земельном налоге на территории сельского поселения Черновка муниципального района </w:t>
      </w:r>
      <w:r w:rsidR="007B7635" w:rsidRPr="00405597">
        <w:rPr>
          <w:rFonts w:ascii="Times New Roman" w:eastAsia="Calibri" w:hAnsi="Times New Roman" w:cs="Times New Roman"/>
          <w:sz w:val="12"/>
          <w:szCs w:val="12"/>
        </w:rPr>
        <w:t>Сергиевский» в</w:t>
      </w:r>
      <w:r w:rsidRPr="00405597">
        <w:rPr>
          <w:rFonts w:ascii="Times New Roman" w:eastAsia="Calibri" w:hAnsi="Times New Roman" w:cs="Times New Roman"/>
          <w:sz w:val="12"/>
          <w:szCs w:val="12"/>
        </w:rPr>
        <w:t xml:space="preserve"> соответствии с Приложением №1 к настоящему решению.</w:t>
      </w:r>
    </w:p>
    <w:p w:rsidR="00405597" w:rsidRPr="00405597" w:rsidRDefault="00405597" w:rsidP="007B7635">
      <w:pPr>
        <w:tabs>
          <w:tab w:val="left" w:pos="284"/>
          <w:tab w:val="left" w:pos="3828"/>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2.</w:t>
      </w:r>
      <w:r w:rsidR="007B7635">
        <w:rPr>
          <w:rFonts w:ascii="Times New Roman" w:eastAsia="Calibri" w:hAnsi="Times New Roman" w:cs="Times New Roman"/>
          <w:sz w:val="12"/>
          <w:szCs w:val="12"/>
        </w:rPr>
        <w:t xml:space="preserve"> </w:t>
      </w:r>
      <w:r w:rsidRPr="00405597">
        <w:rPr>
          <w:rFonts w:ascii="Times New Roman" w:eastAsia="Calibri" w:hAnsi="Times New Roman" w:cs="Times New Roman"/>
          <w:sz w:val="12"/>
          <w:szCs w:val="12"/>
        </w:rPr>
        <w:t>Признать утратившими силу:</w:t>
      </w:r>
    </w:p>
    <w:p w:rsidR="00405597" w:rsidRPr="00405597" w:rsidRDefault="00405597" w:rsidP="007B7635">
      <w:pPr>
        <w:tabs>
          <w:tab w:val="left" w:pos="284"/>
          <w:tab w:val="left" w:pos="3828"/>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xml:space="preserve">- Решение Собрания представителей сельского поселения Черновка муниципального района </w:t>
      </w:r>
      <w:r w:rsidR="007B7635" w:rsidRPr="00405597">
        <w:rPr>
          <w:rFonts w:ascii="Times New Roman" w:eastAsia="Calibri" w:hAnsi="Times New Roman" w:cs="Times New Roman"/>
          <w:sz w:val="12"/>
          <w:szCs w:val="12"/>
        </w:rPr>
        <w:t>Сергиевский №</w:t>
      </w:r>
      <w:r w:rsidRPr="00405597">
        <w:rPr>
          <w:rFonts w:ascii="Times New Roman" w:eastAsia="Calibri" w:hAnsi="Times New Roman" w:cs="Times New Roman"/>
          <w:sz w:val="12"/>
          <w:szCs w:val="12"/>
        </w:rPr>
        <w:t xml:space="preserve"> 12 от 29.06.2016 года «Об утверждении Положения о земельном налоге на территории сельского </w:t>
      </w:r>
      <w:r w:rsidR="007B7635" w:rsidRPr="00405597">
        <w:rPr>
          <w:rFonts w:ascii="Times New Roman" w:eastAsia="Calibri" w:hAnsi="Times New Roman" w:cs="Times New Roman"/>
          <w:sz w:val="12"/>
          <w:szCs w:val="12"/>
        </w:rPr>
        <w:t>поселения Черновка</w:t>
      </w:r>
      <w:r w:rsidRPr="00405597">
        <w:rPr>
          <w:rFonts w:ascii="Times New Roman" w:eastAsia="Calibri" w:hAnsi="Times New Roman" w:cs="Times New Roman"/>
          <w:sz w:val="12"/>
          <w:szCs w:val="12"/>
        </w:rPr>
        <w:t xml:space="preserve"> муниципального района Сергиевский»;</w:t>
      </w:r>
    </w:p>
    <w:p w:rsidR="00405597" w:rsidRPr="00405597" w:rsidRDefault="00405597" w:rsidP="007B7635">
      <w:pPr>
        <w:tabs>
          <w:tab w:val="left" w:pos="284"/>
          <w:tab w:val="left" w:pos="3828"/>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xml:space="preserve">- Решение Собрания представителей сельского поселения Черновка муниципального района </w:t>
      </w:r>
      <w:r w:rsidR="007B7635" w:rsidRPr="00405597">
        <w:rPr>
          <w:rFonts w:ascii="Times New Roman" w:eastAsia="Calibri" w:hAnsi="Times New Roman" w:cs="Times New Roman"/>
          <w:sz w:val="12"/>
          <w:szCs w:val="12"/>
        </w:rPr>
        <w:t>Сергиевский №</w:t>
      </w:r>
      <w:r w:rsidRPr="00405597">
        <w:rPr>
          <w:rFonts w:ascii="Times New Roman" w:eastAsia="Calibri" w:hAnsi="Times New Roman" w:cs="Times New Roman"/>
          <w:sz w:val="12"/>
          <w:szCs w:val="12"/>
        </w:rPr>
        <w:t xml:space="preserve"> 28 от 02.11.2018 года «О внесении изменений в Решение Собрания представителей сельского поселения Черновка муниципального района Сергиевский № 12 от 29.06.2016 </w:t>
      </w:r>
      <w:r w:rsidR="007B7635" w:rsidRPr="00405597">
        <w:rPr>
          <w:rFonts w:ascii="Times New Roman" w:eastAsia="Calibri" w:hAnsi="Times New Roman" w:cs="Times New Roman"/>
          <w:sz w:val="12"/>
          <w:szCs w:val="12"/>
        </w:rPr>
        <w:t>года «</w:t>
      </w:r>
      <w:r w:rsidRPr="00405597">
        <w:rPr>
          <w:rFonts w:ascii="Times New Roman" w:eastAsia="Calibri" w:hAnsi="Times New Roman" w:cs="Times New Roman"/>
          <w:sz w:val="12"/>
          <w:szCs w:val="12"/>
        </w:rPr>
        <w:t xml:space="preserve">Об утверждении Положения о земельном налоге на территории сельского </w:t>
      </w:r>
      <w:r w:rsidR="007B7635" w:rsidRPr="00405597">
        <w:rPr>
          <w:rFonts w:ascii="Times New Roman" w:eastAsia="Calibri" w:hAnsi="Times New Roman" w:cs="Times New Roman"/>
          <w:sz w:val="12"/>
          <w:szCs w:val="12"/>
        </w:rPr>
        <w:t>поселения Черновка муниципального</w:t>
      </w:r>
      <w:r w:rsidRPr="00405597">
        <w:rPr>
          <w:rFonts w:ascii="Times New Roman" w:eastAsia="Calibri" w:hAnsi="Times New Roman" w:cs="Times New Roman"/>
          <w:sz w:val="12"/>
          <w:szCs w:val="12"/>
        </w:rPr>
        <w:t xml:space="preserve"> района Сергиевский»;</w:t>
      </w:r>
    </w:p>
    <w:p w:rsidR="00405597" w:rsidRPr="00405597" w:rsidRDefault="00405597" w:rsidP="007B7635">
      <w:pPr>
        <w:tabs>
          <w:tab w:val="left" w:pos="284"/>
          <w:tab w:val="left" w:pos="3828"/>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xml:space="preserve">- Решение Собрания представителей сельского поселения Черновка муниципального района </w:t>
      </w:r>
      <w:r w:rsidR="007B7635" w:rsidRPr="00405597">
        <w:rPr>
          <w:rFonts w:ascii="Times New Roman" w:eastAsia="Calibri" w:hAnsi="Times New Roman" w:cs="Times New Roman"/>
          <w:sz w:val="12"/>
          <w:szCs w:val="12"/>
        </w:rPr>
        <w:t>Сергиевский №</w:t>
      </w:r>
      <w:r w:rsidRPr="00405597">
        <w:rPr>
          <w:rFonts w:ascii="Times New Roman" w:eastAsia="Calibri" w:hAnsi="Times New Roman" w:cs="Times New Roman"/>
          <w:sz w:val="12"/>
          <w:szCs w:val="12"/>
        </w:rPr>
        <w:t xml:space="preserve"> 15 от 14.06.2019 года «О внесении изменений в Решение Собрания представителей сельского поселения Черновка муниципального района Сергиевский № 12 от 29.06.2016 </w:t>
      </w:r>
      <w:r w:rsidR="007B7635" w:rsidRPr="00405597">
        <w:rPr>
          <w:rFonts w:ascii="Times New Roman" w:eastAsia="Calibri" w:hAnsi="Times New Roman" w:cs="Times New Roman"/>
          <w:sz w:val="12"/>
          <w:szCs w:val="12"/>
        </w:rPr>
        <w:t>года «</w:t>
      </w:r>
      <w:r w:rsidRPr="00405597">
        <w:rPr>
          <w:rFonts w:ascii="Times New Roman" w:eastAsia="Calibri" w:hAnsi="Times New Roman" w:cs="Times New Roman"/>
          <w:sz w:val="12"/>
          <w:szCs w:val="12"/>
        </w:rPr>
        <w:t xml:space="preserve">Об утверждении Положения о земельном налоге на территории сельского </w:t>
      </w:r>
      <w:r w:rsidR="007B7635" w:rsidRPr="00405597">
        <w:rPr>
          <w:rFonts w:ascii="Times New Roman" w:eastAsia="Calibri" w:hAnsi="Times New Roman" w:cs="Times New Roman"/>
          <w:sz w:val="12"/>
          <w:szCs w:val="12"/>
        </w:rPr>
        <w:t>поселения Черновка муниципального</w:t>
      </w:r>
      <w:r w:rsidRPr="00405597">
        <w:rPr>
          <w:rFonts w:ascii="Times New Roman" w:eastAsia="Calibri" w:hAnsi="Times New Roman" w:cs="Times New Roman"/>
          <w:sz w:val="12"/>
          <w:szCs w:val="12"/>
        </w:rPr>
        <w:t xml:space="preserve"> района Сергиевский»;</w:t>
      </w:r>
    </w:p>
    <w:p w:rsidR="00405597" w:rsidRPr="00405597" w:rsidRDefault="00405597" w:rsidP="007B7635">
      <w:pPr>
        <w:tabs>
          <w:tab w:val="left" w:pos="284"/>
          <w:tab w:val="left" w:pos="3828"/>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xml:space="preserve">- Решение Собрания представителей сельского поселения Черновка муниципального района </w:t>
      </w:r>
      <w:r w:rsidR="007B7635" w:rsidRPr="00405597">
        <w:rPr>
          <w:rFonts w:ascii="Times New Roman" w:eastAsia="Calibri" w:hAnsi="Times New Roman" w:cs="Times New Roman"/>
          <w:sz w:val="12"/>
          <w:szCs w:val="12"/>
        </w:rPr>
        <w:t>Сергиевский №</w:t>
      </w:r>
      <w:r w:rsidRPr="00405597">
        <w:rPr>
          <w:rFonts w:ascii="Times New Roman" w:eastAsia="Calibri" w:hAnsi="Times New Roman" w:cs="Times New Roman"/>
          <w:sz w:val="12"/>
          <w:szCs w:val="12"/>
        </w:rPr>
        <w:t xml:space="preserve"> 46 от 28.12.2022 года «О внесении изменений в Решение Собрания представителей сельского поселения Черновка муниципального района Сергиевский № 12 от 29.06.2016 </w:t>
      </w:r>
      <w:r w:rsidR="007B7635" w:rsidRPr="00405597">
        <w:rPr>
          <w:rFonts w:ascii="Times New Roman" w:eastAsia="Calibri" w:hAnsi="Times New Roman" w:cs="Times New Roman"/>
          <w:sz w:val="12"/>
          <w:szCs w:val="12"/>
        </w:rPr>
        <w:t>года «</w:t>
      </w:r>
      <w:r w:rsidRPr="00405597">
        <w:rPr>
          <w:rFonts w:ascii="Times New Roman" w:eastAsia="Calibri" w:hAnsi="Times New Roman" w:cs="Times New Roman"/>
          <w:sz w:val="12"/>
          <w:szCs w:val="12"/>
        </w:rPr>
        <w:t xml:space="preserve">Об утверждении Положения о земельном налоге на территории сельского </w:t>
      </w:r>
      <w:r w:rsidR="007B7635" w:rsidRPr="00405597">
        <w:rPr>
          <w:rFonts w:ascii="Times New Roman" w:eastAsia="Calibri" w:hAnsi="Times New Roman" w:cs="Times New Roman"/>
          <w:sz w:val="12"/>
          <w:szCs w:val="12"/>
        </w:rPr>
        <w:t>поселения Черновка муниципального</w:t>
      </w:r>
      <w:r w:rsidRPr="00405597">
        <w:rPr>
          <w:rFonts w:ascii="Times New Roman" w:eastAsia="Calibri" w:hAnsi="Times New Roman" w:cs="Times New Roman"/>
          <w:sz w:val="12"/>
          <w:szCs w:val="12"/>
        </w:rPr>
        <w:t xml:space="preserve"> района Сергиевский»;</w:t>
      </w:r>
    </w:p>
    <w:p w:rsidR="00405597" w:rsidRPr="00405597" w:rsidRDefault="00405597" w:rsidP="007B7635">
      <w:pPr>
        <w:tabs>
          <w:tab w:val="left" w:pos="284"/>
          <w:tab w:val="left" w:pos="3828"/>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 xml:space="preserve">- Решение Собрания представителей сельского поселения Черновка муниципального района </w:t>
      </w:r>
      <w:r w:rsidR="007B7635" w:rsidRPr="00405597">
        <w:rPr>
          <w:rFonts w:ascii="Times New Roman" w:eastAsia="Calibri" w:hAnsi="Times New Roman" w:cs="Times New Roman"/>
          <w:sz w:val="12"/>
          <w:szCs w:val="12"/>
        </w:rPr>
        <w:t>Сергиевский №</w:t>
      </w:r>
      <w:r w:rsidRPr="00405597">
        <w:rPr>
          <w:rFonts w:ascii="Times New Roman" w:eastAsia="Calibri" w:hAnsi="Times New Roman" w:cs="Times New Roman"/>
          <w:sz w:val="12"/>
          <w:szCs w:val="12"/>
        </w:rPr>
        <w:t xml:space="preserve"> </w:t>
      </w:r>
      <w:r w:rsidR="007B7635" w:rsidRPr="00405597">
        <w:rPr>
          <w:rFonts w:ascii="Times New Roman" w:eastAsia="Calibri" w:hAnsi="Times New Roman" w:cs="Times New Roman"/>
          <w:sz w:val="12"/>
          <w:szCs w:val="12"/>
        </w:rPr>
        <w:t>11 от</w:t>
      </w:r>
      <w:r w:rsidRPr="00405597">
        <w:rPr>
          <w:rFonts w:ascii="Times New Roman" w:eastAsia="Calibri" w:hAnsi="Times New Roman" w:cs="Times New Roman"/>
          <w:sz w:val="12"/>
          <w:szCs w:val="12"/>
        </w:rPr>
        <w:t xml:space="preserve"> 24.03.2023 года «О внесении изменений в Решение Собрания представителей сельского поселения </w:t>
      </w:r>
      <w:r w:rsidR="007B7635" w:rsidRPr="00405597">
        <w:rPr>
          <w:rFonts w:ascii="Times New Roman" w:eastAsia="Calibri" w:hAnsi="Times New Roman" w:cs="Times New Roman"/>
          <w:sz w:val="12"/>
          <w:szCs w:val="12"/>
        </w:rPr>
        <w:t>Черновка муниципального</w:t>
      </w:r>
      <w:r w:rsidRPr="00405597">
        <w:rPr>
          <w:rFonts w:ascii="Times New Roman" w:eastAsia="Calibri" w:hAnsi="Times New Roman" w:cs="Times New Roman"/>
          <w:sz w:val="12"/>
          <w:szCs w:val="12"/>
        </w:rPr>
        <w:t xml:space="preserve"> района Сергиевский № 12 от 29.06.2016 </w:t>
      </w:r>
      <w:r w:rsidR="007B7635" w:rsidRPr="00405597">
        <w:rPr>
          <w:rFonts w:ascii="Times New Roman" w:eastAsia="Calibri" w:hAnsi="Times New Roman" w:cs="Times New Roman"/>
          <w:sz w:val="12"/>
          <w:szCs w:val="12"/>
        </w:rPr>
        <w:t>года «</w:t>
      </w:r>
      <w:r w:rsidRPr="00405597">
        <w:rPr>
          <w:rFonts w:ascii="Times New Roman" w:eastAsia="Calibri" w:hAnsi="Times New Roman" w:cs="Times New Roman"/>
          <w:sz w:val="12"/>
          <w:szCs w:val="12"/>
        </w:rPr>
        <w:t xml:space="preserve">Об утверждении Положения о земельном налоге на территории сельского поселения </w:t>
      </w:r>
      <w:r w:rsidR="007B7635" w:rsidRPr="00405597">
        <w:rPr>
          <w:rFonts w:ascii="Times New Roman" w:eastAsia="Calibri" w:hAnsi="Times New Roman" w:cs="Times New Roman"/>
          <w:sz w:val="12"/>
          <w:szCs w:val="12"/>
        </w:rPr>
        <w:t>Черновка муниципального</w:t>
      </w:r>
      <w:r w:rsidRPr="00405597">
        <w:rPr>
          <w:rFonts w:ascii="Times New Roman" w:eastAsia="Calibri" w:hAnsi="Times New Roman" w:cs="Times New Roman"/>
          <w:sz w:val="12"/>
          <w:szCs w:val="12"/>
        </w:rPr>
        <w:t xml:space="preserve"> района Сергиевский».</w:t>
      </w:r>
    </w:p>
    <w:p w:rsidR="00405597" w:rsidRPr="00405597" w:rsidRDefault="00405597" w:rsidP="007B7635">
      <w:pPr>
        <w:tabs>
          <w:tab w:val="left" w:pos="284"/>
          <w:tab w:val="left" w:pos="3828"/>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3. Опубликовать настоящее Решение в газете «Сергиевский вестник».</w:t>
      </w:r>
    </w:p>
    <w:p w:rsidR="00405597" w:rsidRPr="00405597" w:rsidRDefault="00405597" w:rsidP="007B7635">
      <w:pPr>
        <w:tabs>
          <w:tab w:val="left" w:pos="284"/>
          <w:tab w:val="left" w:pos="3828"/>
        </w:tabs>
        <w:spacing w:after="0" w:line="240" w:lineRule="auto"/>
        <w:ind w:firstLine="284"/>
        <w:jc w:val="both"/>
        <w:rPr>
          <w:rFonts w:ascii="Times New Roman" w:eastAsia="Calibri" w:hAnsi="Times New Roman" w:cs="Times New Roman"/>
          <w:sz w:val="12"/>
          <w:szCs w:val="12"/>
        </w:rPr>
      </w:pPr>
      <w:r w:rsidRPr="00405597">
        <w:rPr>
          <w:rFonts w:ascii="Times New Roman" w:eastAsia="Calibri" w:hAnsi="Times New Roman" w:cs="Times New Roman"/>
          <w:sz w:val="12"/>
          <w:szCs w:val="12"/>
        </w:rPr>
        <w:t>4. Настоящее Решение вступает в силу со дня его официального опубликования.</w:t>
      </w:r>
    </w:p>
    <w:p w:rsidR="00405597" w:rsidRPr="00405597" w:rsidRDefault="00405597" w:rsidP="007B7635">
      <w:pPr>
        <w:tabs>
          <w:tab w:val="left" w:pos="284"/>
          <w:tab w:val="left" w:pos="3828"/>
        </w:tabs>
        <w:spacing w:after="0" w:line="240" w:lineRule="auto"/>
        <w:jc w:val="right"/>
        <w:rPr>
          <w:rFonts w:ascii="Times New Roman" w:eastAsia="Calibri" w:hAnsi="Times New Roman" w:cs="Times New Roman"/>
          <w:sz w:val="12"/>
          <w:szCs w:val="12"/>
        </w:rPr>
      </w:pPr>
      <w:r w:rsidRPr="00405597">
        <w:rPr>
          <w:rFonts w:ascii="Times New Roman" w:eastAsia="Calibri" w:hAnsi="Times New Roman" w:cs="Times New Roman"/>
          <w:sz w:val="12"/>
          <w:szCs w:val="12"/>
        </w:rPr>
        <w:t>Глава сельского поселения Черновка</w:t>
      </w:r>
    </w:p>
    <w:p w:rsidR="007B7635" w:rsidRDefault="00405597" w:rsidP="007B7635">
      <w:pPr>
        <w:tabs>
          <w:tab w:val="left" w:pos="284"/>
          <w:tab w:val="left" w:pos="3828"/>
        </w:tabs>
        <w:spacing w:after="0" w:line="240" w:lineRule="auto"/>
        <w:jc w:val="right"/>
        <w:rPr>
          <w:rFonts w:ascii="Times New Roman" w:eastAsia="Calibri" w:hAnsi="Times New Roman" w:cs="Times New Roman"/>
          <w:sz w:val="12"/>
          <w:szCs w:val="12"/>
        </w:rPr>
      </w:pPr>
      <w:r w:rsidRPr="00405597">
        <w:rPr>
          <w:rFonts w:ascii="Times New Roman" w:eastAsia="Calibri" w:hAnsi="Times New Roman" w:cs="Times New Roman"/>
          <w:sz w:val="12"/>
          <w:szCs w:val="12"/>
        </w:rPr>
        <w:t>муниципального района Сергиевский</w:t>
      </w:r>
    </w:p>
    <w:p w:rsidR="00405597" w:rsidRPr="00405597" w:rsidRDefault="00405597" w:rsidP="007B7635">
      <w:pPr>
        <w:tabs>
          <w:tab w:val="left" w:pos="284"/>
          <w:tab w:val="left" w:pos="3828"/>
        </w:tabs>
        <w:spacing w:after="0" w:line="240" w:lineRule="auto"/>
        <w:jc w:val="right"/>
        <w:rPr>
          <w:rFonts w:ascii="Times New Roman" w:eastAsia="Calibri" w:hAnsi="Times New Roman" w:cs="Times New Roman"/>
          <w:sz w:val="12"/>
          <w:szCs w:val="12"/>
        </w:rPr>
      </w:pPr>
      <w:r w:rsidRPr="00405597">
        <w:rPr>
          <w:rFonts w:ascii="Times New Roman" w:eastAsia="Calibri" w:hAnsi="Times New Roman" w:cs="Times New Roman"/>
          <w:sz w:val="12"/>
          <w:szCs w:val="12"/>
        </w:rPr>
        <w:t>С.А.Белов</w:t>
      </w:r>
    </w:p>
    <w:p w:rsidR="00405597" w:rsidRPr="00405597" w:rsidRDefault="00405597" w:rsidP="00405597">
      <w:pPr>
        <w:tabs>
          <w:tab w:val="left" w:pos="284"/>
          <w:tab w:val="left" w:pos="3828"/>
        </w:tabs>
        <w:spacing w:after="0" w:line="240" w:lineRule="auto"/>
        <w:jc w:val="both"/>
        <w:rPr>
          <w:rFonts w:ascii="Times New Roman" w:eastAsia="Calibri" w:hAnsi="Times New Roman" w:cs="Times New Roman"/>
          <w:sz w:val="12"/>
          <w:szCs w:val="12"/>
        </w:rPr>
      </w:pPr>
    </w:p>
    <w:p w:rsidR="008C3F4D" w:rsidRPr="00AD743C" w:rsidRDefault="008C3F4D" w:rsidP="008C3F4D">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№1</w:t>
      </w:r>
    </w:p>
    <w:p w:rsidR="008C3F4D" w:rsidRPr="00AD743C" w:rsidRDefault="008C3F4D" w:rsidP="008C3F4D">
      <w:pPr>
        <w:spacing w:after="0" w:line="240" w:lineRule="auto"/>
        <w:jc w:val="right"/>
        <w:rPr>
          <w:rFonts w:ascii="Times New Roman" w:eastAsia="Calibri" w:hAnsi="Times New Roman" w:cs="Times New Roman"/>
          <w:i/>
          <w:sz w:val="12"/>
          <w:szCs w:val="12"/>
        </w:rPr>
      </w:pPr>
      <w:r w:rsidRPr="00AD743C">
        <w:rPr>
          <w:rFonts w:ascii="Times New Roman" w:eastAsia="Calibri" w:hAnsi="Times New Roman" w:cs="Times New Roman"/>
          <w:i/>
          <w:sz w:val="12"/>
          <w:szCs w:val="12"/>
        </w:rPr>
        <w:t xml:space="preserve">к решению Собрания Представителей сельского поселения </w:t>
      </w:r>
      <w:r w:rsidR="007B7635" w:rsidRPr="007B7635">
        <w:rPr>
          <w:rFonts w:ascii="Times New Roman" w:eastAsia="Calibri" w:hAnsi="Times New Roman" w:cs="Times New Roman"/>
          <w:i/>
          <w:sz w:val="12"/>
          <w:szCs w:val="12"/>
        </w:rPr>
        <w:t>Черновка</w:t>
      </w:r>
    </w:p>
    <w:p w:rsidR="008C3F4D" w:rsidRPr="00AD743C" w:rsidRDefault="008C3F4D" w:rsidP="008C3F4D">
      <w:pPr>
        <w:spacing w:after="0" w:line="240" w:lineRule="auto"/>
        <w:jc w:val="right"/>
        <w:rPr>
          <w:rFonts w:ascii="Times New Roman" w:eastAsia="Calibri" w:hAnsi="Times New Roman" w:cs="Times New Roman"/>
          <w:i/>
          <w:sz w:val="12"/>
          <w:szCs w:val="12"/>
        </w:rPr>
      </w:pPr>
      <w:r w:rsidRPr="00AD743C">
        <w:rPr>
          <w:rFonts w:ascii="Times New Roman" w:eastAsia="Calibri" w:hAnsi="Times New Roman" w:cs="Times New Roman"/>
          <w:i/>
          <w:sz w:val="12"/>
          <w:szCs w:val="12"/>
        </w:rPr>
        <w:t>муниципального района Сергиевский Самарской области</w:t>
      </w:r>
    </w:p>
    <w:p w:rsidR="008C3F4D" w:rsidRPr="00AD743C" w:rsidRDefault="008C3F4D" w:rsidP="008C3F4D">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i/>
          <w:sz w:val="12"/>
          <w:szCs w:val="12"/>
        </w:rPr>
        <w:t>№1</w:t>
      </w:r>
      <w:r w:rsidR="007B7635">
        <w:rPr>
          <w:rFonts w:ascii="Times New Roman" w:eastAsia="Calibri" w:hAnsi="Times New Roman" w:cs="Times New Roman"/>
          <w:i/>
          <w:sz w:val="12"/>
          <w:szCs w:val="12"/>
        </w:rPr>
        <w:t>1</w:t>
      </w:r>
      <w:r w:rsidRPr="00AD743C">
        <w:rPr>
          <w:rFonts w:ascii="Times New Roman" w:eastAsia="Calibri" w:hAnsi="Times New Roman" w:cs="Times New Roman"/>
          <w:i/>
          <w:sz w:val="12"/>
          <w:szCs w:val="12"/>
        </w:rPr>
        <w:t xml:space="preserve"> от “26” </w:t>
      </w:r>
      <w:r>
        <w:rPr>
          <w:rFonts w:ascii="Times New Roman" w:eastAsia="Calibri" w:hAnsi="Times New Roman" w:cs="Times New Roman"/>
          <w:i/>
          <w:sz w:val="12"/>
          <w:szCs w:val="12"/>
        </w:rPr>
        <w:t>апреля</w:t>
      </w:r>
      <w:r w:rsidRPr="00AD743C">
        <w:rPr>
          <w:rFonts w:ascii="Times New Roman" w:eastAsia="Calibri" w:hAnsi="Times New Roman" w:cs="Times New Roman"/>
          <w:i/>
          <w:sz w:val="12"/>
          <w:szCs w:val="12"/>
        </w:rPr>
        <w:t xml:space="preserve"> 2024 г.</w:t>
      </w:r>
    </w:p>
    <w:p w:rsidR="007B7635" w:rsidRDefault="007B7635" w:rsidP="007B7635">
      <w:pPr>
        <w:tabs>
          <w:tab w:val="left" w:pos="284"/>
        </w:tabs>
        <w:spacing w:after="0" w:line="240" w:lineRule="auto"/>
        <w:jc w:val="center"/>
        <w:rPr>
          <w:rFonts w:ascii="Times New Roman" w:eastAsia="Calibri" w:hAnsi="Times New Roman" w:cs="Times New Roman"/>
          <w:b/>
          <w:sz w:val="12"/>
          <w:szCs w:val="12"/>
        </w:rPr>
      </w:pPr>
      <w:r w:rsidRPr="007B7635">
        <w:rPr>
          <w:rFonts w:ascii="Times New Roman" w:eastAsia="Calibri" w:hAnsi="Times New Roman" w:cs="Times New Roman"/>
          <w:b/>
          <w:sz w:val="12"/>
          <w:szCs w:val="12"/>
        </w:rPr>
        <w:t xml:space="preserve">ПОЛОЖЕНИЕ О ЗЕМЕЛЬНОМ НАЛОГЕ </w:t>
      </w:r>
    </w:p>
    <w:p w:rsidR="007B7635" w:rsidRPr="007B7635" w:rsidRDefault="007B7635" w:rsidP="007B7635">
      <w:pPr>
        <w:tabs>
          <w:tab w:val="left" w:pos="284"/>
        </w:tabs>
        <w:spacing w:after="0" w:line="240" w:lineRule="auto"/>
        <w:jc w:val="center"/>
        <w:rPr>
          <w:rFonts w:ascii="Times New Roman" w:eastAsia="Calibri" w:hAnsi="Times New Roman" w:cs="Times New Roman"/>
          <w:b/>
          <w:sz w:val="12"/>
          <w:szCs w:val="12"/>
        </w:rPr>
      </w:pPr>
      <w:r w:rsidRPr="007B7635">
        <w:rPr>
          <w:rFonts w:ascii="Times New Roman" w:eastAsia="Calibri" w:hAnsi="Times New Roman" w:cs="Times New Roman"/>
          <w:b/>
          <w:sz w:val="12"/>
          <w:szCs w:val="12"/>
        </w:rPr>
        <w:t>НА ТЕРРИТОРИИ СЕЛЬСКОГО ПОСЕЛЕНИЯ ЧЕРНОВКА МУНИЦИПАЛЬНОГО РАЙОНА СЕРГИЕВСКИЙ</w:t>
      </w:r>
    </w:p>
    <w:p w:rsidR="007B7635" w:rsidRPr="007B7635" w:rsidRDefault="007B7635" w:rsidP="007B7635">
      <w:pPr>
        <w:tabs>
          <w:tab w:val="left" w:pos="284"/>
        </w:tabs>
        <w:spacing w:after="0" w:line="240" w:lineRule="auto"/>
        <w:jc w:val="both"/>
        <w:rPr>
          <w:rFonts w:ascii="Times New Roman" w:eastAsia="Calibri" w:hAnsi="Times New Roman" w:cs="Times New Roman"/>
          <w:sz w:val="12"/>
          <w:szCs w:val="12"/>
        </w:rPr>
      </w:pPr>
    </w:p>
    <w:p w:rsidR="007B7635" w:rsidRPr="007B7635" w:rsidRDefault="007B7635" w:rsidP="007B7635">
      <w:pPr>
        <w:tabs>
          <w:tab w:val="left" w:pos="284"/>
        </w:tabs>
        <w:spacing w:after="0" w:line="240" w:lineRule="auto"/>
        <w:ind w:firstLine="284"/>
        <w:jc w:val="both"/>
        <w:rPr>
          <w:rFonts w:ascii="Times New Roman" w:eastAsia="Calibri" w:hAnsi="Times New Roman" w:cs="Times New Roman"/>
          <w:sz w:val="12"/>
          <w:szCs w:val="12"/>
        </w:rPr>
      </w:pPr>
      <w:r w:rsidRPr="007B7635">
        <w:rPr>
          <w:rFonts w:ascii="Times New Roman" w:eastAsia="Calibri" w:hAnsi="Times New Roman" w:cs="Times New Roman"/>
          <w:sz w:val="12"/>
          <w:szCs w:val="12"/>
        </w:rPr>
        <w:t>Статья 1. Общие положения</w:t>
      </w:r>
    </w:p>
    <w:p w:rsidR="007B7635" w:rsidRPr="007B7635" w:rsidRDefault="007B7635" w:rsidP="007B7635">
      <w:pPr>
        <w:tabs>
          <w:tab w:val="left" w:pos="284"/>
        </w:tabs>
        <w:spacing w:after="0" w:line="240" w:lineRule="auto"/>
        <w:ind w:firstLine="284"/>
        <w:jc w:val="both"/>
        <w:rPr>
          <w:rFonts w:ascii="Times New Roman" w:eastAsia="Calibri" w:hAnsi="Times New Roman" w:cs="Times New Roman"/>
          <w:sz w:val="12"/>
          <w:szCs w:val="12"/>
        </w:rPr>
      </w:pPr>
      <w:r w:rsidRPr="007B7635">
        <w:rPr>
          <w:rFonts w:ascii="Times New Roman" w:eastAsia="Calibri" w:hAnsi="Times New Roman" w:cs="Times New Roman"/>
          <w:sz w:val="12"/>
          <w:szCs w:val="12"/>
        </w:rPr>
        <w:t>Настоящее Положение устанавливает земельный налог, обязательный к уплате на территории сельского поселения Черновка муниципального района Сергиевский, налоговые ставки в пределах, установленных Главой 31 Налогового кодекса РФ, порядок уплаты налога и авансовых платежей, льготы по налогу, основания и порядок их применения.</w:t>
      </w:r>
    </w:p>
    <w:p w:rsidR="007B7635" w:rsidRPr="007B7635" w:rsidRDefault="007B7635" w:rsidP="007B7635">
      <w:pPr>
        <w:tabs>
          <w:tab w:val="left" w:pos="284"/>
        </w:tabs>
        <w:spacing w:after="0" w:line="240" w:lineRule="auto"/>
        <w:ind w:firstLine="284"/>
        <w:jc w:val="both"/>
        <w:rPr>
          <w:rFonts w:ascii="Times New Roman" w:eastAsia="Calibri" w:hAnsi="Times New Roman" w:cs="Times New Roman"/>
          <w:sz w:val="12"/>
          <w:szCs w:val="12"/>
        </w:rPr>
      </w:pPr>
      <w:r w:rsidRPr="007B7635">
        <w:rPr>
          <w:rFonts w:ascii="Times New Roman" w:eastAsia="Calibri" w:hAnsi="Times New Roman" w:cs="Times New Roman"/>
          <w:sz w:val="12"/>
          <w:szCs w:val="12"/>
        </w:rPr>
        <w:t>Статья 2. Налогоплательщики</w:t>
      </w:r>
    </w:p>
    <w:p w:rsidR="007B7635" w:rsidRPr="007B7635" w:rsidRDefault="007B7635" w:rsidP="007B7635">
      <w:pPr>
        <w:tabs>
          <w:tab w:val="left" w:pos="284"/>
        </w:tabs>
        <w:spacing w:after="0" w:line="240" w:lineRule="auto"/>
        <w:ind w:firstLine="284"/>
        <w:jc w:val="both"/>
        <w:rPr>
          <w:rFonts w:ascii="Times New Roman" w:eastAsia="Calibri" w:hAnsi="Times New Roman" w:cs="Times New Roman"/>
          <w:sz w:val="12"/>
          <w:szCs w:val="12"/>
        </w:rPr>
      </w:pPr>
      <w:r w:rsidRPr="007B7635">
        <w:rPr>
          <w:rFonts w:ascii="Times New Roman" w:eastAsia="Calibri" w:hAnsi="Times New Roman" w:cs="Times New Roman"/>
          <w:sz w:val="12"/>
          <w:szCs w:val="12"/>
        </w:rPr>
        <w:t>2.1. Налогоплательщиками налога (далее - налогоплательщики) признаются организации и физические лица, обладающие земельными участками, признаваемыми объектом налогообложения в соответствии со статьей 389 Налогового кодекса РФ, на праве собственности, на праве постоянного (бессрочного) пользования или праве пожизненного наследуемого владения.</w:t>
      </w:r>
    </w:p>
    <w:p w:rsidR="007B7635" w:rsidRPr="007B7635" w:rsidRDefault="007B7635" w:rsidP="007B7635">
      <w:pPr>
        <w:tabs>
          <w:tab w:val="left" w:pos="284"/>
        </w:tabs>
        <w:spacing w:after="0" w:line="240" w:lineRule="auto"/>
        <w:ind w:firstLine="284"/>
        <w:jc w:val="both"/>
        <w:rPr>
          <w:rFonts w:ascii="Times New Roman" w:eastAsia="Calibri" w:hAnsi="Times New Roman" w:cs="Times New Roman"/>
          <w:sz w:val="12"/>
          <w:szCs w:val="12"/>
        </w:rPr>
      </w:pPr>
      <w:r w:rsidRPr="007B7635">
        <w:rPr>
          <w:rFonts w:ascii="Times New Roman" w:eastAsia="Calibri" w:hAnsi="Times New Roman" w:cs="Times New Roman"/>
          <w:sz w:val="12"/>
          <w:szCs w:val="12"/>
        </w:rPr>
        <w:t>2.2.  Не признаются налогоплательщиками организации и физические лица в отношении земельных участков, находящихся у них на праве безвозмездного пользования, в том числе праве безвозмездного срочного пользования, или переданных им по договору аренды.</w:t>
      </w:r>
    </w:p>
    <w:p w:rsidR="007B7635" w:rsidRPr="007B7635" w:rsidRDefault="007B7635" w:rsidP="007B7635">
      <w:pPr>
        <w:tabs>
          <w:tab w:val="left" w:pos="284"/>
        </w:tabs>
        <w:spacing w:after="0" w:line="240" w:lineRule="auto"/>
        <w:ind w:firstLine="284"/>
        <w:jc w:val="both"/>
        <w:rPr>
          <w:rFonts w:ascii="Times New Roman" w:eastAsia="Calibri" w:hAnsi="Times New Roman" w:cs="Times New Roman"/>
          <w:sz w:val="12"/>
          <w:szCs w:val="12"/>
        </w:rPr>
      </w:pPr>
      <w:r w:rsidRPr="007B7635">
        <w:rPr>
          <w:rFonts w:ascii="Times New Roman" w:eastAsia="Calibri" w:hAnsi="Times New Roman" w:cs="Times New Roman"/>
          <w:sz w:val="12"/>
          <w:szCs w:val="12"/>
        </w:rPr>
        <w:t>Статья 3. Объект налогообложения</w:t>
      </w:r>
    </w:p>
    <w:p w:rsidR="007B7635" w:rsidRPr="007B7635" w:rsidRDefault="007B7635" w:rsidP="007B7635">
      <w:pPr>
        <w:tabs>
          <w:tab w:val="left" w:pos="284"/>
        </w:tabs>
        <w:spacing w:after="0" w:line="240" w:lineRule="auto"/>
        <w:ind w:firstLine="284"/>
        <w:jc w:val="both"/>
        <w:rPr>
          <w:rFonts w:ascii="Times New Roman" w:eastAsia="Calibri" w:hAnsi="Times New Roman" w:cs="Times New Roman"/>
          <w:sz w:val="12"/>
          <w:szCs w:val="12"/>
        </w:rPr>
      </w:pPr>
      <w:r w:rsidRPr="007B7635">
        <w:rPr>
          <w:rFonts w:ascii="Times New Roman" w:eastAsia="Calibri" w:hAnsi="Times New Roman" w:cs="Times New Roman"/>
          <w:sz w:val="12"/>
          <w:szCs w:val="12"/>
        </w:rPr>
        <w:lastRenderedPageBreak/>
        <w:t>3.1.</w:t>
      </w:r>
      <w:r>
        <w:rPr>
          <w:rFonts w:ascii="Times New Roman" w:eastAsia="Calibri" w:hAnsi="Times New Roman" w:cs="Times New Roman"/>
          <w:sz w:val="12"/>
          <w:szCs w:val="12"/>
        </w:rPr>
        <w:t xml:space="preserve"> </w:t>
      </w:r>
      <w:r w:rsidRPr="007B7635">
        <w:rPr>
          <w:rFonts w:ascii="Times New Roman" w:eastAsia="Calibri" w:hAnsi="Times New Roman" w:cs="Times New Roman"/>
          <w:sz w:val="12"/>
          <w:szCs w:val="12"/>
        </w:rPr>
        <w:t>Объектом налогообложения признаются земельные участки, расположенные в пределах сельского поселения Черновка муниципального района Сергиевский, на территории которого введен налог.</w:t>
      </w:r>
    </w:p>
    <w:p w:rsidR="007B7635" w:rsidRPr="007B7635" w:rsidRDefault="007B7635" w:rsidP="007B7635">
      <w:pPr>
        <w:tabs>
          <w:tab w:val="left" w:pos="284"/>
        </w:tabs>
        <w:spacing w:after="0" w:line="240" w:lineRule="auto"/>
        <w:ind w:firstLine="284"/>
        <w:jc w:val="both"/>
        <w:rPr>
          <w:rFonts w:ascii="Times New Roman" w:eastAsia="Calibri" w:hAnsi="Times New Roman" w:cs="Times New Roman"/>
          <w:sz w:val="12"/>
          <w:szCs w:val="12"/>
        </w:rPr>
      </w:pPr>
      <w:r w:rsidRPr="007B7635">
        <w:rPr>
          <w:rFonts w:ascii="Times New Roman" w:eastAsia="Calibri" w:hAnsi="Times New Roman" w:cs="Times New Roman"/>
          <w:sz w:val="12"/>
          <w:szCs w:val="12"/>
        </w:rPr>
        <w:t>3.2.</w:t>
      </w:r>
      <w:r>
        <w:rPr>
          <w:rFonts w:ascii="Times New Roman" w:eastAsia="Calibri" w:hAnsi="Times New Roman" w:cs="Times New Roman"/>
          <w:sz w:val="12"/>
          <w:szCs w:val="12"/>
        </w:rPr>
        <w:t xml:space="preserve"> </w:t>
      </w:r>
      <w:r w:rsidRPr="007B7635">
        <w:rPr>
          <w:rFonts w:ascii="Times New Roman" w:eastAsia="Calibri" w:hAnsi="Times New Roman" w:cs="Times New Roman"/>
          <w:sz w:val="12"/>
          <w:szCs w:val="12"/>
        </w:rPr>
        <w:t>Не признаются объектом налогообложения земельные участки, в соответствии с пунктом 2 статьи 389 Налогового кодекса РФ.</w:t>
      </w:r>
    </w:p>
    <w:p w:rsidR="007B7635" w:rsidRPr="007B7635" w:rsidRDefault="007B7635" w:rsidP="007B7635">
      <w:pPr>
        <w:tabs>
          <w:tab w:val="left" w:pos="284"/>
        </w:tabs>
        <w:spacing w:after="0" w:line="240" w:lineRule="auto"/>
        <w:ind w:firstLine="284"/>
        <w:jc w:val="both"/>
        <w:rPr>
          <w:rFonts w:ascii="Times New Roman" w:eastAsia="Calibri" w:hAnsi="Times New Roman" w:cs="Times New Roman"/>
          <w:sz w:val="12"/>
          <w:szCs w:val="12"/>
        </w:rPr>
      </w:pPr>
      <w:r w:rsidRPr="007B7635">
        <w:rPr>
          <w:rFonts w:ascii="Times New Roman" w:eastAsia="Calibri" w:hAnsi="Times New Roman" w:cs="Times New Roman"/>
          <w:sz w:val="12"/>
          <w:szCs w:val="12"/>
        </w:rPr>
        <w:t>Статья 4. Налоговая база</w:t>
      </w:r>
    </w:p>
    <w:p w:rsidR="007B7635" w:rsidRPr="007B7635" w:rsidRDefault="007B7635" w:rsidP="007B7635">
      <w:pPr>
        <w:tabs>
          <w:tab w:val="left" w:pos="284"/>
        </w:tabs>
        <w:spacing w:after="0" w:line="240" w:lineRule="auto"/>
        <w:ind w:firstLine="284"/>
        <w:jc w:val="both"/>
        <w:rPr>
          <w:rFonts w:ascii="Times New Roman" w:eastAsia="Calibri" w:hAnsi="Times New Roman" w:cs="Times New Roman"/>
          <w:sz w:val="12"/>
          <w:szCs w:val="12"/>
        </w:rPr>
      </w:pPr>
      <w:r w:rsidRPr="007B7635">
        <w:rPr>
          <w:rFonts w:ascii="Times New Roman" w:eastAsia="Calibri" w:hAnsi="Times New Roman" w:cs="Times New Roman"/>
          <w:sz w:val="12"/>
          <w:szCs w:val="12"/>
        </w:rPr>
        <w:t>4.1. Налоговая база определяется как кадастровая стоимость земельных участков, признаваемых объектом налогообложения в соответствии со статьей 389 Налогового кодекса РФ.</w:t>
      </w:r>
    </w:p>
    <w:p w:rsidR="007B7635" w:rsidRPr="007B7635" w:rsidRDefault="007B7635" w:rsidP="007B7635">
      <w:pPr>
        <w:tabs>
          <w:tab w:val="left" w:pos="284"/>
        </w:tabs>
        <w:spacing w:after="0" w:line="240" w:lineRule="auto"/>
        <w:ind w:firstLine="284"/>
        <w:jc w:val="both"/>
        <w:rPr>
          <w:rFonts w:ascii="Times New Roman" w:eastAsia="Calibri" w:hAnsi="Times New Roman" w:cs="Times New Roman"/>
          <w:sz w:val="12"/>
          <w:szCs w:val="12"/>
        </w:rPr>
      </w:pPr>
      <w:r w:rsidRPr="007B7635">
        <w:rPr>
          <w:rFonts w:ascii="Times New Roman" w:eastAsia="Calibri" w:hAnsi="Times New Roman" w:cs="Times New Roman"/>
          <w:sz w:val="12"/>
          <w:szCs w:val="12"/>
        </w:rPr>
        <w:t>Статья 5. Порядок определения налоговой базы</w:t>
      </w:r>
    </w:p>
    <w:p w:rsidR="007B7635" w:rsidRPr="007B7635" w:rsidRDefault="007B7635" w:rsidP="007B7635">
      <w:pPr>
        <w:tabs>
          <w:tab w:val="left" w:pos="284"/>
        </w:tabs>
        <w:spacing w:after="0" w:line="240" w:lineRule="auto"/>
        <w:ind w:firstLine="284"/>
        <w:jc w:val="both"/>
        <w:rPr>
          <w:rFonts w:ascii="Times New Roman" w:eastAsia="Calibri" w:hAnsi="Times New Roman" w:cs="Times New Roman"/>
          <w:sz w:val="12"/>
          <w:szCs w:val="12"/>
        </w:rPr>
      </w:pPr>
      <w:r w:rsidRPr="007B7635">
        <w:rPr>
          <w:rFonts w:ascii="Times New Roman" w:eastAsia="Calibri" w:hAnsi="Times New Roman" w:cs="Times New Roman"/>
          <w:sz w:val="12"/>
          <w:szCs w:val="12"/>
        </w:rPr>
        <w:t>5.1. Порядок определения налоговой базы производится в соответствии со статьей 391 Налогового кодекса РФ.</w:t>
      </w:r>
    </w:p>
    <w:p w:rsidR="007B7635" w:rsidRPr="007B7635" w:rsidRDefault="007B7635" w:rsidP="007B7635">
      <w:pPr>
        <w:tabs>
          <w:tab w:val="left" w:pos="284"/>
        </w:tabs>
        <w:spacing w:after="0" w:line="240" w:lineRule="auto"/>
        <w:ind w:firstLine="284"/>
        <w:jc w:val="both"/>
        <w:rPr>
          <w:rFonts w:ascii="Times New Roman" w:eastAsia="Calibri" w:hAnsi="Times New Roman" w:cs="Times New Roman"/>
          <w:sz w:val="12"/>
          <w:szCs w:val="12"/>
        </w:rPr>
      </w:pPr>
      <w:r w:rsidRPr="007B7635">
        <w:rPr>
          <w:rFonts w:ascii="Times New Roman" w:eastAsia="Calibri" w:hAnsi="Times New Roman" w:cs="Times New Roman"/>
          <w:sz w:val="12"/>
          <w:szCs w:val="12"/>
        </w:rPr>
        <w:t>Статья 6. Особенности определения налоговой базы в отношении земельных участков, находящихся в общей собственности</w:t>
      </w:r>
    </w:p>
    <w:p w:rsidR="007B7635" w:rsidRPr="007B7635" w:rsidRDefault="007B7635" w:rsidP="007B7635">
      <w:pPr>
        <w:tabs>
          <w:tab w:val="left" w:pos="284"/>
        </w:tabs>
        <w:spacing w:after="0" w:line="240" w:lineRule="auto"/>
        <w:ind w:firstLine="284"/>
        <w:jc w:val="both"/>
        <w:rPr>
          <w:rFonts w:ascii="Times New Roman" w:eastAsia="Calibri" w:hAnsi="Times New Roman" w:cs="Times New Roman"/>
          <w:sz w:val="12"/>
          <w:szCs w:val="12"/>
        </w:rPr>
      </w:pPr>
      <w:r w:rsidRPr="007B7635">
        <w:rPr>
          <w:rFonts w:ascii="Times New Roman" w:eastAsia="Calibri" w:hAnsi="Times New Roman" w:cs="Times New Roman"/>
          <w:sz w:val="12"/>
          <w:szCs w:val="12"/>
        </w:rPr>
        <w:t>6.1. Определение налоговой базы в отношении земельных участков, находящихся в общей собственности, производятся в соответствии со статьей 392 Налогового кодекса РФ.</w:t>
      </w:r>
    </w:p>
    <w:p w:rsidR="007B7635" w:rsidRPr="007B7635" w:rsidRDefault="007B7635" w:rsidP="007B7635">
      <w:pPr>
        <w:tabs>
          <w:tab w:val="left" w:pos="284"/>
        </w:tabs>
        <w:spacing w:after="0" w:line="240" w:lineRule="auto"/>
        <w:ind w:firstLine="284"/>
        <w:jc w:val="both"/>
        <w:rPr>
          <w:rFonts w:ascii="Times New Roman" w:eastAsia="Calibri" w:hAnsi="Times New Roman" w:cs="Times New Roman"/>
          <w:sz w:val="12"/>
          <w:szCs w:val="12"/>
        </w:rPr>
      </w:pPr>
      <w:r w:rsidRPr="007B7635">
        <w:rPr>
          <w:rFonts w:ascii="Times New Roman" w:eastAsia="Calibri" w:hAnsi="Times New Roman" w:cs="Times New Roman"/>
          <w:sz w:val="12"/>
          <w:szCs w:val="12"/>
        </w:rPr>
        <w:t>Статья 7. Налоговая ставка</w:t>
      </w:r>
    </w:p>
    <w:p w:rsidR="007B7635" w:rsidRPr="007B7635" w:rsidRDefault="007B7635" w:rsidP="007B7635">
      <w:pPr>
        <w:tabs>
          <w:tab w:val="left" w:pos="284"/>
        </w:tabs>
        <w:spacing w:after="0" w:line="240" w:lineRule="auto"/>
        <w:ind w:firstLine="284"/>
        <w:jc w:val="both"/>
        <w:rPr>
          <w:rFonts w:ascii="Times New Roman" w:eastAsia="Calibri" w:hAnsi="Times New Roman" w:cs="Times New Roman"/>
          <w:sz w:val="12"/>
          <w:szCs w:val="12"/>
        </w:rPr>
      </w:pPr>
      <w:r w:rsidRPr="007B7635">
        <w:rPr>
          <w:rFonts w:ascii="Times New Roman" w:eastAsia="Calibri" w:hAnsi="Times New Roman" w:cs="Times New Roman"/>
          <w:sz w:val="12"/>
          <w:szCs w:val="12"/>
        </w:rPr>
        <w:t>7.1. Налоговая ставка в размере 0,3 процента устанавливается в отношении земельных участков:</w:t>
      </w:r>
    </w:p>
    <w:p w:rsidR="007B7635" w:rsidRPr="007B7635" w:rsidRDefault="007B7635" w:rsidP="007B7635">
      <w:pPr>
        <w:tabs>
          <w:tab w:val="left" w:pos="284"/>
        </w:tabs>
        <w:spacing w:after="0" w:line="240" w:lineRule="auto"/>
        <w:ind w:firstLine="284"/>
        <w:jc w:val="both"/>
        <w:rPr>
          <w:rFonts w:ascii="Times New Roman" w:eastAsia="Calibri" w:hAnsi="Times New Roman" w:cs="Times New Roman"/>
          <w:sz w:val="12"/>
          <w:szCs w:val="12"/>
        </w:rPr>
      </w:pPr>
      <w:r w:rsidRPr="007B7635">
        <w:rPr>
          <w:rFonts w:ascii="Times New Roman" w:eastAsia="Calibri" w:hAnsi="Times New Roman" w:cs="Times New Roman"/>
          <w:sz w:val="12"/>
          <w:szCs w:val="12"/>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7B7635" w:rsidRPr="007B7635" w:rsidRDefault="007B7635" w:rsidP="007B7635">
      <w:pPr>
        <w:tabs>
          <w:tab w:val="left" w:pos="284"/>
        </w:tabs>
        <w:spacing w:after="0" w:line="240" w:lineRule="auto"/>
        <w:ind w:firstLine="284"/>
        <w:jc w:val="both"/>
        <w:rPr>
          <w:rFonts w:ascii="Times New Roman" w:eastAsia="Calibri" w:hAnsi="Times New Roman" w:cs="Times New Roman"/>
          <w:sz w:val="12"/>
          <w:szCs w:val="12"/>
        </w:rPr>
      </w:pPr>
      <w:r w:rsidRPr="007B7635">
        <w:rPr>
          <w:rFonts w:ascii="Times New Roman" w:eastAsia="Calibri" w:hAnsi="Times New Roman" w:cs="Times New Roman"/>
          <w:sz w:val="12"/>
          <w:szCs w:val="12"/>
        </w:rPr>
        <w:t>- занятых жилищным фондом и (или) объектами инженерной инфраструктуры жилищно-коммунального комплекса (за исключением части земельного участка, приходящейся на объект недвижимого имущества, не относящийся к жилищному фонду и (или)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rsidR="007B7635" w:rsidRPr="007B7635" w:rsidRDefault="007B7635" w:rsidP="007B7635">
      <w:pPr>
        <w:tabs>
          <w:tab w:val="left" w:pos="284"/>
        </w:tabs>
        <w:spacing w:after="0" w:line="240" w:lineRule="auto"/>
        <w:ind w:firstLine="284"/>
        <w:jc w:val="both"/>
        <w:rPr>
          <w:rFonts w:ascii="Times New Roman" w:eastAsia="Calibri" w:hAnsi="Times New Roman" w:cs="Times New Roman"/>
          <w:sz w:val="12"/>
          <w:szCs w:val="12"/>
        </w:rPr>
      </w:pPr>
      <w:r w:rsidRPr="007B7635">
        <w:rPr>
          <w:rFonts w:ascii="Times New Roman" w:eastAsia="Calibri" w:hAnsi="Times New Roman" w:cs="Times New Roman"/>
          <w:sz w:val="12"/>
          <w:szCs w:val="12"/>
        </w:rPr>
        <w:t>- 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7B7635" w:rsidRPr="007B7635" w:rsidRDefault="007B7635" w:rsidP="007B7635">
      <w:pPr>
        <w:tabs>
          <w:tab w:val="left" w:pos="284"/>
        </w:tabs>
        <w:spacing w:after="0" w:line="240" w:lineRule="auto"/>
        <w:ind w:firstLine="284"/>
        <w:jc w:val="both"/>
        <w:rPr>
          <w:rFonts w:ascii="Times New Roman" w:eastAsia="Calibri" w:hAnsi="Times New Roman" w:cs="Times New Roman"/>
          <w:sz w:val="12"/>
          <w:szCs w:val="12"/>
        </w:rPr>
      </w:pPr>
      <w:r w:rsidRPr="007B7635">
        <w:rPr>
          <w:rFonts w:ascii="Times New Roman" w:eastAsia="Calibri" w:hAnsi="Times New Roman" w:cs="Times New Roman"/>
          <w:sz w:val="12"/>
          <w:szCs w:val="12"/>
        </w:rPr>
        <w:t>-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7B7635" w:rsidRPr="007B7635" w:rsidRDefault="007B7635" w:rsidP="007B7635">
      <w:pPr>
        <w:tabs>
          <w:tab w:val="left" w:pos="284"/>
        </w:tabs>
        <w:spacing w:after="0" w:line="240" w:lineRule="auto"/>
        <w:ind w:firstLine="284"/>
        <w:jc w:val="both"/>
        <w:rPr>
          <w:rFonts w:ascii="Times New Roman" w:eastAsia="Calibri" w:hAnsi="Times New Roman" w:cs="Times New Roman"/>
          <w:sz w:val="12"/>
          <w:szCs w:val="12"/>
        </w:rPr>
      </w:pPr>
      <w:r w:rsidRPr="007B7635">
        <w:rPr>
          <w:rFonts w:ascii="Times New Roman" w:eastAsia="Calibri" w:hAnsi="Times New Roman" w:cs="Times New Roman"/>
          <w:sz w:val="12"/>
          <w:szCs w:val="12"/>
        </w:rPr>
        <w:t>7.2. Налоговая ставка в размере 1,5 процента устанавливается в отношении прочих земельных участков.</w:t>
      </w:r>
    </w:p>
    <w:p w:rsidR="007B7635" w:rsidRPr="007B7635" w:rsidRDefault="007B7635" w:rsidP="007B7635">
      <w:pPr>
        <w:tabs>
          <w:tab w:val="left" w:pos="284"/>
        </w:tabs>
        <w:spacing w:after="0" w:line="240" w:lineRule="auto"/>
        <w:ind w:firstLine="284"/>
        <w:jc w:val="both"/>
        <w:rPr>
          <w:rFonts w:ascii="Times New Roman" w:eastAsia="Calibri" w:hAnsi="Times New Roman" w:cs="Times New Roman"/>
          <w:sz w:val="12"/>
          <w:szCs w:val="12"/>
        </w:rPr>
      </w:pPr>
      <w:r w:rsidRPr="007B7635">
        <w:rPr>
          <w:rFonts w:ascii="Times New Roman" w:eastAsia="Calibri" w:hAnsi="Times New Roman" w:cs="Times New Roman"/>
          <w:sz w:val="12"/>
          <w:szCs w:val="12"/>
        </w:rPr>
        <w:t>Статья 8. Налоговые льготы</w:t>
      </w:r>
    </w:p>
    <w:p w:rsidR="007B7635" w:rsidRPr="007B7635" w:rsidRDefault="007B7635" w:rsidP="007B7635">
      <w:pPr>
        <w:tabs>
          <w:tab w:val="left" w:pos="284"/>
        </w:tabs>
        <w:spacing w:after="0" w:line="240" w:lineRule="auto"/>
        <w:ind w:firstLine="284"/>
        <w:jc w:val="both"/>
        <w:rPr>
          <w:rFonts w:ascii="Times New Roman" w:eastAsia="Calibri" w:hAnsi="Times New Roman" w:cs="Times New Roman"/>
          <w:sz w:val="12"/>
          <w:szCs w:val="12"/>
        </w:rPr>
      </w:pPr>
      <w:r w:rsidRPr="007B7635">
        <w:rPr>
          <w:rFonts w:ascii="Times New Roman" w:eastAsia="Calibri" w:hAnsi="Times New Roman" w:cs="Times New Roman"/>
          <w:sz w:val="12"/>
          <w:szCs w:val="12"/>
        </w:rPr>
        <w:t>8.1. Налоговые льготы устанавливаются статьёй 395 Налогового кодекса Российской Федерации.</w:t>
      </w:r>
    </w:p>
    <w:p w:rsidR="007B7635" w:rsidRPr="007B7635" w:rsidRDefault="007B7635" w:rsidP="007B7635">
      <w:pPr>
        <w:tabs>
          <w:tab w:val="left" w:pos="284"/>
        </w:tabs>
        <w:spacing w:after="0" w:line="240" w:lineRule="auto"/>
        <w:ind w:firstLine="284"/>
        <w:jc w:val="both"/>
        <w:rPr>
          <w:rFonts w:ascii="Times New Roman" w:eastAsia="Calibri" w:hAnsi="Times New Roman" w:cs="Times New Roman"/>
          <w:sz w:val="12"/>
          <w:szCs w:val="12"/>
        </w:rPr>
      </w:pPr>
      <w:r w:rsidRPr="007B7635">
        <w:rPr>
          <w:rFonts w:ascii="Times New Roman" w:eastAsia="Calibri" w:hAnsi="Times New Roman" w:cs="Times New Roman"/>
          <w:sz w:val="12"/>
          <w:szCs w:val="12"/>
        </w:rPr>
        <w:t>8.2. Помимо указанных в статье 395 Налогового кодекса Российской Федерации категорий, также освобождаются от налогообложения:</w:t>
      </w:r>
    </w:p>
    <w:p w:rsidR="007B7635" w:rsidRPr="007B7635" w:rsidRDefault="007B7635" w:rsidP="007B7635">
      <w:pPr>
        <w:tabs>
          <w:tab w:val="left" w:pos="284"/>
        </w:tabs>
        <w:spacing w:after="0" w:line="240" w:lineRule="auto"/>
        <w:ind w:firstLine="284"/>
        <w:jc w:val="both"/>
        <w:rPr>
          <w:rFonts w:ascii="Times New Roman" w:eastAsia="Calibri" w:hAnsi="Times New Roman" w:cs="Times New Roman"/>
          <w:sz w:val="12"/>
          <w:szCs w:val="12"/>
        </w:rPr>
      </w:pPr>
      <w:r w:rsidRPr="007B7635">
        <w:rPr>
          <w:rFonts w:ascii="Times New Roman" w:eastAsia="Calibri" w:hAnsi="Times New Roman" w:cs="Times New Roman"/>
          <w:sz w:val="12"/>
          <w:szCs w:val="12"/>
        </w:rPr>
        <w:t>- казенные учреждения, финансируемые за счет средств местного бюджета;</w:t>
      </w:r>
    </w:p>
    <w:p w:rsidR="007B7635" w:rsidRPr="007B7635" w:rsidRDefault="007B7635" w:rsidP="007B7635">
      <w:pPr>
        <w:tabs>
          <w:tab w:val="left" w:pos="284"/>
        </w:tabs>
        <w:spacing w:after="0" w:line="240" w:lineRule="auto"/>
        <w:ind w:firstLine="284"/>
        <w:jc w:val="both"/>
        <w:rPr>
          <w:rFonts w:ascii="Times New Roman" w:eastAsia="Calibri" w:hAnsi="Times New Roman" w:cs="Times New Roman"/>
          <w:sz w:val="12"/>
          <w:szCs w:val="12"/>
        </w:rPr>
      </w:pPr>
      <w:r w:rsidRPr="007B7635">
        <w:rPr>
          <w:rFonts w:ascii="Times New Roman" w:eastAsia="Calibri" w:hAnsi="Times New Roman" w:cs="Times New Roman"/>
          <w:sz w:val="12"/>
          <w:szCs w:val="12"/>
        </w:rPr>
        <w:t>- специализированные областные некоммерческие организации;</w:t>
      </w:r>
    </w:p>
    <w:p w:rsidR="007B7635" w:rsidRPr="007B7635" w:rsidRDefault="007B7635" w:rsidP="007B7635">
      <w:pPr>
        <w:tabs>
          <w:tab w:val="left" w:pos="284"/>
        </w:tabs>
        <w:spacing w:after="0" w:line="240" w:lineRule="auto"/>
        <w:ind w:firstLine="284"/>
        <w:jc w:val="both"/>
        <w:rPr>
          <w:rFonts w:ascii="Times New Roman" w:eastAsia="Calibri" w:hAnsi="Times New Roman" w:cs="Times New Roman"/>
          <w:sz w:val="12"/>
          <w:szCs w:val="12"/>
        </w:rPr>
      </w:pPr>
      <w:r w:rsidRPr="007B7635">
        <w:rPr>
          <w:rFonts w:ascii="Times New Roman" w:eastAsia="Calibri" w:hAnsi="Times New Roman" w:cs="Times New Roman"/>
          <w:sz w:val="12"/>
          <w:szCs w:val="12"/>
        </w:rPr>
        <w:t>- дети-сироты в возрасте до 18 лет;</w:t>
      </w:r>
    </w:p>
    <w:p w:rsidR="007B7635" w:rsidRPr="007B7635" w:rsidRDefault="007B7635" w:rsidP="007B7635">
      <w:pPr>
        <w:tabs>
          <w:tab w:val="left" w:pos="284"/>
        </w:tabs>
        <w:spacing w:after="0" w:line="240" w:lineRule="auto"/>
        <w:ind w:firstLine="284"/>
        <w:jc w:val="both"/>
        <w:rPr>
          <w:rFonts w:ascii="Times New Roman" w:eastAsia="Calibri" w:hAnsi="Times New Roman" w:cs="Times New Roman"/>
          <w:sz w:val="12"/>
          <w:szCs w:val="12"/>
        </w:rPr>
      </w:pPr>
      <w:r w:rsidRPr="007B7635">
        <w:rPr>
          <w:rFonts w:ascii="Times New Roman" w:eastAsia="Calibri" w:hAnsi="Times New Roman" w:cs="Times New Roman"/>
          <w:sz w:val="12"/>
          <w:szCs w:val="12"/>
        </w:rPr>
        <w:t>- дети, оставшиеся без попечения родителей, в возрасте до 18 лет;</w:t>
      </w:r>
    </w:p>
    <w:p w:rsidR="007B7635" w:rsidRPr="007B7635" w:rsidRDefault="007B7635" w:rsidP="007B7635">
      <w:pPr>
        <w:tabs>
          <w:tab w:val="left" w:pos="284"/>
        </w:tabs>
        <w:spacing w:after="0" w:line="240" w:lineRule="auto"/>
        <w:ind w:firstLine="284"/>
        <w:jc w:val="both"/>
        <w:rPr>
          <w:rFonts w:ascii="Times New Roman" w:eastAsia="Calibri" w:hAnsi="Times New Roman" w:cs="Times New Roman"/>
          <w:sz w:val="12"/>
          <w:szCs w:val="12"/>
        </w:rPr>
      </w:pPr>
      <w:r w:rsidRPr="007B7635">
        <w:rPr>
          <w:rFonts w:ascii="Times New Roman" w:eastAsia="Calibri" w:hAnsi="Times New Roman" w:cs="Times New Roman"/>
          <w:sz w:val="12"/>
          <w:szCs w:val="12"/>
        </w:rPr>
        <w:t>- лица из числа детей-сирот и детей, оставшихся без попечения родителей, обучающиеся по очной форме в образовательных учреждениях всех типов и видов независимо от организационно-правовой формы, за исключением образовательных учреждений дополнительного образования, до окончания ими такого обучения, но не дольше чем до достижения ими возраста 23 лет (далее - лица из числа детей-сирот и детей, оставшихся без попечения родителей);</w:t>
      </w:r>
    </w:p>
    <w:p w:rsidR="007B7635" w:rsidRPr="007B7635" w:rsidRDefault="007B7635" w:rsidP="007B7635">
      <w:pPr>
        <w:tabs>
          <w:tab w:val="left" w:pos="284"/>
        </w:tabs>
        <w:spacing w:after="0" w:line="240" w:lineRule="auto"/>
        <w:ind w:firstLine="284"/>
        <w:jc w:val="both"/>
        <w:rPr>
          <w:rFonts w:ascii="Times New Roman" w:eastAsia="Calibri" w:hAnsi="Times New Roman" w:cs="Times New Roman"/>
          <w:sz w:val="12"/>
          <w:szCs w:val="12"/>
        </w:rPr>
      </w:pPr>
      <w:r w:rsidRPr="007B7635">
        <w:rPr>
          <w:rFonts w:ascii="Times New Roman" w:eastAsia="Calibri" w:hAnsi="Times New Roman" w:cs="Times New Roman"/>
          <w:sz w:val="12"/>
          <w:szCs w:val="12"/>
        </w:rPr>
        <w:t>- физические лица, имеющие трех и более несовершеннолетних детей;</w:t>
      </w:r>
    </w:p>
    <w:p w:rsidR="007B7635" w:rsidRPr="007B7635" w:rsidRDefault="007B7635" w:rsidP="007B7635">
      <w:pPr>
        <w:tabs>
          <w:tab w:val="left" w:pos="284"/>
        </w:tabs>
        <w:spacing w:after="0" w:line="240" w:lineRule="auto"/>
        <w:ind w:firstLine="284"/>
        <w:jc w:val="both"/>
        <w:rPr>
          <w:rFonts w:ascii="Times New Roman" w:eastAsia="Calibri" w:hAnsi="Times New Roman" w:cs="Times New Roman"/>
          <w:sz w:val="12"/>
          <w:szCs w:val="12"/>
        </w:rPr>
      </w:pPr>
      <w:r w:rsidRPr="007B7635">
        <w:rPr>
          <w:rFonts w:ascii="Times New Roman" w:eastAsia="Calibri" w:hAnsi="Times New Roman" w:cs="Times New Roman"/>
          <w:sz w:val="12"/>
          <w:szCs w:val="12"/>
        </w:rPr>
        <w:t>- образовательные организации, находящиеся на территории сельского поселения Черновка муниципального района Сергиевский Самарской области.</w:t>
      </w:r>
    </w:p>
    <w:p w:rsidR="007B7635" w:rsidRPr="007B7635" w:rsidRDefault="007B7635" w:rsidP="007B7635">
      <w:pPr>
        <w:tabs>
          <w:tab w:val="left" w:pos="284"/>
        </w:tabs>
        <w:spacing w:after="0" w:line="240" w:lineRule="auto"/>
        <w:ind w:firstLine="284"/>
        <w:jc w:val="both"/>
        <w:rPr>
          <w:rFonts w:ascii="Times New Roman" w:eastAsia="Calibri" w:hAnsi="Times New Roman" w:cs="Times New Roman"/>
          <w:sz w:val="12"/>
          <w:szCs w:val="12"/>
        </w:rPr>
      </w:pPr>
      <w:r w:rsidRPr="007B7635">
        <w:rPr>
          <w:rFonts w:ascii="Times New Roman" w:eastAsia="Calibri" w:hAnsi="Times New Roman" w:cs="Times New Roman"/>
          <w:sz w:val="12"/>
          <w:szCs w:val="12"/>
        </w:rPr>
        <w:t>8.3. Предоставляется льгота в размере 70 процентов по уплате налога в отношении одного земельного участка, находящегося в собственности, постоянном (бессрочном) пользовании или пожизненном наследуемом владении, приобретенного для личного подсобного хозяйства, а также дачного хозяйства и индивидуального жилищного строительства:</w:t>
      </w:r>
    </w:p>
    <w:p w:rsidR="007B7635" w:rsidRPr="007B7635" w:rsidRDefault="007B7635" w:rsidP="007B7635">
      <w:pPr>
        <w:tabs>
          <w:tab w:val="left" w:pos="284"/>
        </w:tabs>
        <w:spacing w:after="0" w:line="240" w:lineRule="auto"/>
        <w:ind w:firstLine="284"/>
        <w:jc w:val="both"/>
        <w:rPr>
          <w:rFonts w:ascii="Times New Roman" w:eastAsia="Calibri" w:hAnsi="Times New Roman" w:cs="Times New Roman"/>
          <w:sz w:val="12"/>
          <w:szCs w:val="12"/>
        </w:rPr>
      </w:pPr>
      <w:r w:rsidRPr="007B7635">
        <w:rPr>
          <w:rFonts w:ascii="Times New Roman" w:eastAsia="Calibri" w:hAnsi="Times New Roman" w:cs="Times New Roman"/>
          <w:sz w:val="12"/>
          <w:szCs w:val="12"/>
        </w:rPr>
        <w:t>- пенсионерам, получающим пенсии, назначаемые в порядке, установленном пенсионным законодательством, а также лицам, достигшим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w:t>
      </w:r>
    </w:p>
    <w:p w:rsidR="007B7635" w:rsidRPr="007B7635" w:rsidRDefault="007B7635" w:rsidP="007B7635">
      <w:pPr>
        <w:tabs>
          <w:tab w:val="left" w:pos="284"/>
        </w:tabs>
        <w:spacing w:after="0" w:line="240" w:lineRule="auto"/>
        <w:ind w:firstLine="284"/>
        <w:jc w:val="both"/>
        <w:rPr>
          <w:rFonts w:ascii="Times New Roman" w:eastAsia="Calibri" w:hAnsi="Times New Roman" w:cs="Times New Roman"/>
          <w:sz w:val="12"/>
          <w:szCs w:val="12"/>
        </w:rPr>
      </w:pPr>
      <w:r w:rsidRPr="007B7635">
        <w:rPr>
          <w:rFonts w:ascii="Times New Roman" w:eastAsia="Calibri" w:hAnsi="Times New Roman" w:cs="Times New Roman"/>
          <w:sz w:val="12"/>
          <w:szCs w:val="12"/>
        </w:rPr>
        <w:t>- физическим лицам, соответствующим условиям, необходимым для назначения пенсии в соответствии с законодательством Российской Федерации, действовавшим на 31 декабря 2018 года;</w:t>
      </w:r>
    </w:p>
    <w:p w:rsidR="007B7635" w:rsidRPr="007B7635" w:rsidRDefault="007B7635" w:rsidP="007B7635">
      <w:pPr>
        <w:tabs>
          <w:tab w:val="left" w:pos="284"/>
        </w:tabs>
        <w:spacing w:after="0" w:line="240" w:lineRule="auto"/>
        <w:ind w:firstLine="284"/>
        <w:jc w:val="both"/>
        <w:rPr>
          <w:rFonts w:ascii="Times New Roman" w:eastAsia="Calibri" w:hAnsi="Times New Roman" w:cs="Times New Roman"/>
          <w:sz w:val="12"/>
          <w:szCs w:val="12"/>
        </w:rPr>
      </w:pPr>
      <w:r w:rsidRPr="007B7635">
        <w:rPr>
          <w:rFonts w:ascii="Times New Roman" w:eastAsia="Calibri" w:hAnsi="Times New Roman" w:cs="Times New Roman"/>
          <w:sz w:val="12"/>
          <w:szCs w:val="12"/>
        </w:rPr>
        <w:t>- инвалидам, имеющим I и II группу инвалидности;</w:t>
      </w:r>
    </w:p>
    <w:p w:rsidR="007B7635" w:rsidRPr="007B7635" w:rsidRDefault="007B7635" w:rsidP="007B7635">
      <w:pPr>
        <w:tabs>
          <w:tab w:val="left" w:pos="284"/>
        </w:tabs>
        <w:spacing w:after="0" w:line="240" w:lineRule="auto"/>
        <w:ind w:firstLine="284"/>
        <w:jc w:val="both"/>
        <w:rPr>
          <w:rFonts w:ascii="Times New Roman" w:eastAsia="Calibri" w:hAnsi="Times New Roman" w:cs="Times New Roman"/>
          <w:sz w:val="12"/>
          <w:szCs w:val="12"/>
        </w:rPr>
      </w:pPr>
      <w:r w:rsidRPr="007B7635">
        <w:rPr>
          <w:rFonts w:ascii="Times New Roman" w:eastAsia="Calibri" w:hAnsi="Times New Roman" w:cs="Times New Roman"/>
          <w:sz w:val="12"/>
          <w:szCs w:val="12"/>
        </w:rPr>
        <w:t>- инвалидам детства.</w:t>
      </w:r>
    </w:p>
    <w:p w:rsidR="007B7635" w:rsidRPr="007B7635" w:rsidRDefault="007B7635" w:rsidP="007B7635">
      <w:pPr>
        <w:tabs>
          <w:tab w:val="left" w:pos="284"/>
        </w:tabs>
        <w:spacing w:after="0" w:line="240" w:lineRule="auto"/>
        <w:ind w:firstLine="284"/>
        <w:jc w:val="both"/>
        <w:rPr>
          <w:rFonts w:ascii="Times New Roman" w:eastAsia="Calibri" w:hAnsi="Times New Roman" w:cs="Times New Roman"/>
          <w:sz w:val="12"/>
          <w:szCs w:val="12"/>
        </w:rPr>
      </w:pPr>
      <w:r w:rsidRPr="007B7635">
        <w:rPr>
          <w:rFonts w:ascii="Times New Roman" w:eastAsia="Calibri" w:hAnsi="Times New Roman" w:cs="Times New Roman"/>
          <w:sz w:val="12"/>
          <w:szCs w:val="12"/>
        </w:rPr>
        <w:t>Статья 9. Порядок и сроки предоставления</w:t>
      </w:r>
      <w:r>
        <w:rPr>
          <w:rFonts w:ascii="Times New Roman" w:eastAsia="Calibri" w:hAnsi="Times New Roman" w:cs="Times New Roman"/>
          <w:sz w:val="12"/>
          <w:szCs w:val="12"/>
        </w:rPr>
        <w:t xml:space="preserve"> </w:t>
      </w:r>
      <w:r w:rsidRPr="007B7635">
        <w:rPr>
          <w:rFonts w:ascii="Times New Roman" w:eastAsia="Calibri" w:hAnsi="Times New Roman" w:cs="Times New Roman"/>
          <w:sz w:val="12"/>
          <w:szCs w:val="12"/>
        </w:rPr>
        <w:t>налогоплательщиками документов, подтверждающих право</w:t>
      </w:r>
      <w:r>
        <w:rPr>
          <w:rFonts w:ascii="Times New Roman" w:eastAsia="Calibri" w:hAnsi="Times New Roman" w:cs="Times New Roman"/>
          <w:sz w:val="12"/>
          <w:szCs w:val="12"/>
        </w:rPr>
        <w:t xml:space="preserve"> </w:t>
      </w:r>
      <w:r w:rsidRPr="007B7635">
        <w:rPr>
          <w:rFonts w:ascii="Times New Roman" w:eastAsia="Calibri" w:hAnsi="Times New Roman" w:cs="Times New Roman"/>
          <w:sz w:val="12"/>
          <w:szCs w:val="12"/>
        </w:rPr>
        <w:t>на применение льготы</w:t>
      </w:r>
    </w:p>
    <w:p w:rsidR="007B7635" w:rsidRPr="007B7635" w:rsidRDefault="007B7635" w:rsidP="007B7635">
      <w:pPr>
        <w:tabs>
          <w:tab w:val="left" w:pos="284"/>
        </w:tabs>
        <w:spacing w:after="0" w:line="240" w:lineRule="auto"/>
        <w:ind w:firstLine="284"/>
        <w:jc w:val="both"/>
        <w:rPr>
          <w:rFonts w:ascii="Times New Roman" w:eastAsia="Calibri" w:hAnsi="Times New Roman" w:cs="Times New Roman"/>
          <w:sz w:val="12"/>
          <w:szCs w:val="12"/>
        </w:rPr>
      </w:pPr>
      <w:r w:rsidRPr="007B7635">
        <w:rPr>
          <w:rFonts w:ascii="Times New Roman" w:eastAsia="Calibri" w:hAnsi="Times New Roman" w:cs="Times New Roman"/>
          <w:sz w:val="12"/>
          <w:szCs w:val="12"/>
        </w:rPr>
        <w:t>9.1. При определении подлежащей уплате налогоплательщиком суммы налога налоговая льгота физическим лицам предоставляется в отношении одного объекта налогообложения, находящегося на территории муниципального района Сергиевский, каждого вида по выбору налогоплательщика вне зависимости от количества оснований для применения налоговых льгот.</w:t>
      </w:r>
    </w:p>
    <w:p w:rsidR="007B7635" w:rsidRPr="007B7635" w:rsidRDefault="007B7635" w:rsidP="007B7635">
      <w:pPr>
        <w:tabs>
          <w:tab w:val="left" w:pos="284"/>
        </w:tabs>
        <w:spacing w:after="0" w:line="240" w:lineRule="auto"/>
        <w:ind w:firstLine="284"/>
        <w:jc w:val="both"/>
        <w:rPr>
          <w:rFonts w:ascii="Times New Roman" w:eastAsia="Calibri" w:hAnsi="Times New Roman" w:cs="Times New Roman"/>
          <w:sz w:val="12"/>
          <w:szCs w:val="12"/>
        </w:rPr>
      </w:pPr>
      <w:r w:rsidRPr="007B7635">
        <w:rPr>
          <w:rFonts w:ascii="Times New Roman" w:eastAsia="Calibri" w:hAnsi="Times New Roman" w:cs="Times New Roman"/>
          <w:sz w:val="12"/>
          <w:szCs w:val="12"/>
        </w:rPr>
        <w:t>Налоговая льгота физическим лицам, имеющим трех и более несовершеннолетних детей, предоставляется в отношении приобретенного ими в собственность бесплатно земельного участка, который образован в рамках реализации областной государственной программы.</w:t>
      </w:r>
    </w:p>
    <w:p w:rsidR="007B7635" w:rsidRPr="007B7635" w:rsidRDefault="007B7635" w:rsidP="007B7635">
      <w:pPr>
        <w:tabs>
          <w:tab w:val="left" w:pos="284"/>
        </w:tabs>
        <w:spacing w:after="0" w:line="240" w:lineRule="auto"/>
        <w:ind w:firstLine="284"/>
        <w:jc w:val="both"/>
        <w:rPr>
          <w:rFonts w:ascii="Times New Roman" w:eastAsia="Calibri" w:hAnsi="Times New Roman" w:cs="Times New Roman"/>
          <w:sz w:val="12"/>
          <w:szCs w:val="12"/>
        </w:rPr>
      </w:pPr>
      <w:r w:rsidRPr="007B7635">
        <w:rPr>
          <w:rFonts w:ascii="Times New Roman" w:eastAsia="Calibri" w:hAnsi="Times New Roman" w:cs="Times New Roman"/>
          <w:sz w:val="12"/>
          <w:szCs w:val="12"/>
        </w:rPr>
        <w:t>9.2. Физические лица и юридические лица, имеющие право на налоговые льготы, представляют в налоговый орган заявление о предоставлении налоговой льготы, а также вправе представить документы, подтверждающие право налогоплательщика на налоговую льготу, в срок не позднее 1 февраля года, следующего за истекшим налоговым периодом:</w:t>
      </w:r>
    </w:p>
    <w:p w:rsidR="007B7635" w:rsidRPr="007B7635" w:rsidRDefault="007B7635" w:rsidP="007B7635">
      <w:pPr>
        <w:tabs>
          <w:tab w:val="left" w:pos="284"/>
        </w:tabs>
        <w:spacing w:after="0" w:line="240" w:lineRule="auto"/>
        <w:ind w:firstLine="284"/>
        <w:jc w:val="both"/>
        <w:rPr>
          <w:rFonts w:ascii="Times New Roman" w:eastAsia="Calibri" w:hAnsi="Times New Roman" w:cs="Times New Roman"/>
          <w:sz w:val="12"/>
          <w:szCs w:val="12"/>
        </w:rPr>
      </w:pPr>
      <w:r w:rsidRPr="007B7635">
        <w:rPr>
          <w:rFonts w:ascii="Times New Roman" w:eastAsia="Calibri" w:hAnsi="Times New Roman" w:cs="Times New Roman"/>
          <w:sz w:val="12"/>
          <w:szCs w:val="12"/>
        </w:rPr>
        <w:t>1) Казенные учреждения, финансируемые за счет средств местного бюджета:</w:t>
      </w:r>
    </w:p>
    <w:p w:rsidR="007B7635" w:rsidRPr="007B7635" w:rsidRDefault="007B7635" w:rsidP="007B7635">
      <w:pPr>
        <w:tabs>
          <w:tab w:val="left" w:pos="284"/>
        </w:tabs>
        <w:spacing w:after="0" w:line="240" w:lineRule="auto"/>
        <w:ind w:firstLine="284"/>
        <w:jc w:val="both"/>
        <w:rPr>
          <w:rFonts w:ascii="Times New Roman" w:eastAsia="Calibri" w:hAnsi="Times New Roman" w:cs="Times New Roman"/>
          <w:sz w:val="12"/>
          <w:szCs w:val="12"/>
        </w:rPr>
      </w:pPr>
      <w:r w:rsidRPr="007B7635">
        <w:rPr>
          <w:rFonts w:ascii="Times New Roman" w:eastAsia="Calibri" w:hAnsi="Times New Roman" w:cs="Times New Roman"/>
          <w:sz w:val="12"/>
          <w:szCs w:val="12"/>
        </w:rPr>
        <w:t>- копии учредительных документов, смета доходов и расходов;</w:t>
      </w:r>
    </w:p>
    <w:p w:rsidR="007B7635" w:rsidRPr="007B7635" w:rsidRDefault="007B7635" w:rsidP="007B7635">
      <w:pPr>
        <w:tabs>
          <w:tab w:val="left" w:pos="284"/>
        </w:tabs>
        <w:spacing w:after="0" w:line="240" w:lineRule="auto"/>
        <w:ind w:firstLine="284"/>
        <w:jc w:val="both"/>
        <w:rPr>
          <w:rFonts w:ascii="Times New Roman" w:eastAsia="Calibri" w:hAnsi="Times New Roman" w:cs="Times New Roman"/>
          <w:sz w:val="12"/>
          <w:szCs w:val="12"/>
        </w:rPr>
      </w:pPr>
      <w:r w:rsidRPr="007B7635">
        <w:rPr>
          <w:rFonts w:ascii="Times New Roman" w:eastAsia="Calibri" w:hAnsi="Times New Roman" w:cs="Times New Roman"/>
          <w:sz w:val="12"/>
          <w:szCs w:val="12"/>
        </w:rPr>
        <w:t>2) Специализированные областные некоммерческие организации:</w:t>
      </w:r>
    </w:p>
    <w:p w:rsidR="007B7635" w:rsidRPr="007B7635" w:rsidRDefault="007B7635" w:rsidP="007B7635">
      <w:pPr>
        <w:tabs>
          <w:tab w:val="left" w:pos="284"/>
        </w:tabs>
        <w:spacing w:after="0" w:line="240" w:lineRule="auto"/>
        <w:ind w:firstLine="284"/>
        <w:jc w:val="both"/>
        <w:rPr>
          <w:rFonts w:ascii="Times New Roman" w:eastAsia="Calibri" w:hAnsi="Times New Roman" w:cs="Times New Roman"/>
          <w:sz w:val="12"/>
          <w:szCs w:val="12"/>
        </w:rPr>
      </w:pPr>
      <w:r w:rsidRPr="007B7635">
        <w:rPr>
          <w:rFonts w:ascii="Times New Roman" w:eastAsia="Calibri" w:hAnsi="Times New Roman" w:cs="Times New Roman"/>
          <w:sz w:val="12"/>
          <w:szCs w:val="12"/>
        </w:rPr>
        <w:t>- документы, подтверждающие статус организации, и иные документы, подтверждающие право на льготу;</w:t>
      </w:r>
    </w:p>
    <w:p w:rsidR="007B7635" w:rsidRPr="007B7635" w:rsidRDefault="007B7635" w:rsidP="007B7635">
      <w:pPr>
        <w:tabs>
          <w:tab w:val="left" w:pos="284"/>
        </w:tabs>
        <w:spacing w:after="0" w:line="240" w:lineRule="auto"/>
        <w:ind w:firstLine="284"/>
        <w:jc w:val="both"/>
        <w:rPr>
          <w:rFonts w:ascii="Times New Roman" w:eastAsia="Calibri" w:hAnsi="Times New Roman" w:cs="Times New Roman"/>
          <w:sz w:val="12"/>
          <w:szCs w:val="12"/>
        </w:rPr>
      </w:pPr>
      <w:r w:rsidRPr="007B7635">
        <w:rPr>
          <w:rFonts w:ascii="Times New Roman" w:eastAsia="Calibri" w:hAnsi="Times New Roman" w:cs="Times New Roman"/>
          <w:sz w:val="12"/>
          <w:szCs w:val="12"/>
        </w:rPr>
        <w:t>3) Физические лица, соответствующие условиям, необходимым для назначения пенсии в соответствии с законодательством Российской Федерации, действовавшим на 31 декабря 2018 года:</w:t>
      </w:r>
    </w:p>
    <w:p w:rsidR="007B7635" w:rsidRPr="007B7635" w:rsidRDefault="007B7635" w:rsidP="007B7635">
      <w:pPr>
        <w:tabs>
          <w:tab w:val="left" w:pos="284"/>
        </w:tabs>
        <w:spacing w:after="0" w:line="240" w:lineRule="auto"/>
        <w:ind w:firstLine="284"/>
        <w:jc w:val="both"/>
        <w:rPr>
          <w:rFonts w:ascii="Times New Roman" w:eastAsia="Calibri" w:hAnsi="Times New Roman" w:cs="Times New Roman"/>
          <w:sz w:val="12"/>
          <w:szCs w:val="12"/>
        </w:rPr>
      </w:pPr>
      <w:r w:rsidRPr="007B7635">
        <w:rPr>
          <w:rFonts w:ascii="Times New Roman" w:eastAsia="Calibri" w:hAnsi="Times New Roman" w:cs="Times New Roman"/>
          <w:sz w:val="12"/>
          <w:szCs w:val="12"/>
        </w:rPr>
        <w:t>- уведомление о выбранном земельном участке, паспорт и удостоверение пенсионера;</w:t>
      </w:r>
    </w:p>
    <w:p w:rsidR="007B7635" w:rsidRPr="007B7635" w:rsidRDefault="007B7635" w:rsidP="007B7635">
      <w:pPr>
        <w:tabs>
          <w:tab w:val="left" w:pos="284"/>
        </w:tabs>
        <w:spacing w:after="0" w:line="240" w:lineRule="auto"/>
        <w:ind w:firstLine="284"/>
        <w:jc w:val="both"/>
        <w:rPr>
          <w:rFonts w:ascii="Times New Roman" w:eastAsia="Calibri" w:hAnsi="Times New Roman" w:cs="Times New Roman"/>
          <w:sz w:val="12"/>
          <w:szCs w:val="12"/>
        </w:rPr>
      </w:pPr>
      <w:r w:rsidRPr="007B7635">
        <w:rPr>
          <w:rFonts w:ascii="Times New Roman" w:eastAsia="Calibri" w:hAnsi="Times New Roman" w:cs="Times New Roman"/>
          <w:sz w:val="12"/>
          <w:szCs w:val="12"/>
        </w:rPr>
        <w:t>4) Инвалиды, имеющие I и II группу инвалидности, инвалиды с детства:</w:t>
      </w:r>
    </w:p>
    <w:p w:rsidR="007B7635" w:rsidRPr="007B7635" w:rsidRDefault="007B7635" w:rsidP="007B7635">
      <w:pPr>
        <w:tabs>
          <w:tab w:val="left" w:pos="284"/>
        </w:tabs>
        <w:spacing w:after="0" w:line="240" w:lineRule="auto"/>
        <w:ind w:firstLine="284"/>
        <w:jc w:val="both"/>
        <w:rPr>
          <w:rFonts w:ascii="Times New Roman" w:eastAsia="Calibri" w:hAnsi="Times New Roman" w:cs="Times New Roman"/>
          <w:sz w:val="12"/>
          <w:szCs w:val="12"/>
        </w:rPr>
      </w:pPr>
      <w:r w:rsidRPr="007B7635">
        <w:rPr>
          <w:rFonts w:ascii="Times New Roman" w:eastAsia="Calibri" w:hAnsi="Times New Roman" w:cs="Times New Roman"/>
          <w:sz w:val="12"/>
          <w:szCs w:val="12"/>
        </w:rPr>
        <w:t>- уведомление о выбранном земельном участке, справка медико-социальной экспертной комиссии, специальное удостоверение инвалида;</w:t>
      </w:r>
    </w:p>
    <w:p w:rsidR="007B7635" w:rsidRPr="007B7635" w:rsidRDefault="007B7635" w:rsidP="007B7635">
      <w:pPr>
        <w:tabs>
          <w:tab w:val="left" w:pos="284"/>
        </w:tabs>
        <w:spacing w:after="0" w:line="240" w:lineRule="auto"/>
        <w:ind w:firstLine="284"/>
        <w:jc w:val="both"/>
        <w:rPr>
          <w:rFonts w:ascii="Times New Roman" w:eastAsia="Calibri" w:hAnsi="Times New Roman" w:cs="Times New Roman"/>
          <w:sz w:val="12"/>
          <w:szCs w:val="12"/>
        </w:rPr>
      </w:pPr>
      <w:r w:rsidRPr="007B7635">
        <w:rPr>
          <w:rFonts w:ascii="Times New Roman" w:eastAsia="Calibri" w:hAnsi="Times New Roman" w:cs="Times New Roman"/>
          <w:sz w:val="12"/>
          <w:szCs w:val="12"/>
        </w:rPr>
        <w:t>5) Дети-сироты в возрасте до 18 лет:</w:t>
      </w:r>
    </w:p>
    <w:p w:rsidR="007B7635" w:rsidRPr="007B7635" w:rsidRDefault="007B7635" w:rsidP="007B7635">
      <w:pPr>
        <w:tabs>
          <w:tab w:val="left" w:pos="284"/>
        </w:tabs>
        <w:spacing w:after="0" w:line="240" w:lineRule="auto"/>
        <w:ind w:firstLine="284"/>
        <w:jc w:val="both"/>
        <w:rPr>
          <w:rFonts w:ascii="Times New Roman" w:eastAsia="Calibri" w:hAnsi="Times New Roman" w:cs="Times New Roman"/>
          <w:sz w:val="12"/>
          <w:szCs w:val="12"/>
        </w:rPr>
      </w:pPr>
      <w:r w:rsidRPr="007B7635">
        <w:rPr>
          <w:rFonts w:ascii="Times New Roman" w:eastAsia="Calibri" w:hAnsi="Times New Roman" w:cs="Times New Roman"/>
          <w:sz w:val="12"/>
          <w:szCs w:val="12"/>
        </w:rPr>
        <w:t>- уведомление о выбранном земельном участке, свидетельство о рождении несовершеннолетнего и свидетельство о смерти родителей (родителя);</w:t>
      </w:r>
    </w:p>
    <w:p w:rsidR="007B7635" w:rsidRPr="007B7635" w:rsidRDefault="007B7635" w:rsidP="007B7635">
      <w:pPr>
        <w:tabs>
          <w:tab w:val="left" w:pos="284"/>
        </w:tabs>
        <w:spacing w:after="0" w:line="240" w:lineRule="auto"/>
        <w:ind w:firstLine="284"/>
        <w:jc w:val="both"/>
        <w:rPr>
          <w:rFonts w:ascii="Times New Roman" w:eastAsia="Calibri" w:hAnsi="Times New Roman" w:cs="Times New Roman"/>
          <w:sz w:val="12"/>
          <w:szCs w:val="12"/>
        </w:rPr>
      </w:pPr>
      <w:r w:rsidRPr="007B7635">
        <w:rPr>
          <w:rFonts w:ascii="Times New Roman" w:eastAsia="Calibri" w:hAnsi="Times New Roman" w:cs="Times New Roman"/>
          <w:sz w:val="12"/>
          <w:szCs w:val="12"/>
        </w:rPr>
        <w:t>6) Дети, оставшиеся без попечения родителей, в возрасте до 18 лет:</w:t>
      </w:r>
    </w:p>
    <w:p w:rsidR="007B7635" w:rsidRPr="007B7635" w:rsidRDefault="007B7635" w:rsidP="007B7635">
      <w:pPr>
        <w:tabs>
          <w:tab w:val="left" w:pos="284"/>
        </w:tabs>
        <w:spacing w:after="0" w:line="240" w:lineRule="auto"/>
        <w:ind w:firstLine="284"/>
        <w:jc w:val="both"/>
        <w:rPr>
          <w:rFonts w:ascii="Times New Roman" w:eastAsia="Calibri" w:hAnsi="Times New Roman" w:cs="Times New Roman"/>
          <w:sz w:val="12"/>
          <w:szCs w:val="12"/>
        </w:rPr>
      </w:pPr>
      <w:r w:rsidRPr="007B7635">
        <w:rPr>
          <w:rFonts w:ascii="Times New Roman" w:eastAsia="Calibri" w:hAnsi="Times New Roman" w:cs="Times New Roman"/>
          <w:sz w:val="12"/>
          <w:szCs w:val="12"/>
        </w:rPr>
        <w:t>- уведомление о выбранном земельном участке, свидетельство о рождении несовершеннолетнего и одного из следующих документов соответственно:</w:t>
      </w:r>
    </w:p>
    <w:p w:rsidR="007B7635" w:rsidRPr="007B7635" w:rsidRDefault="007B7635" w:rsidP="007B7635">
      <w:pPr>
        <w:tabs>
          <w:tab w:val="left" w:pos="284"/>
        </w:tabs>
        <w:spacing w:after="0" w:line="240" w:lineRule="auto"/>
        <w:ind w:firstLine="284"/>
        <w:jc w:val="both"/>
        <w:rPr>
          <w:rFonts w:ascii="Times New Roman" w:eastAsia="Calibri" w:hAnsi="Times New Roman" w:cs="Times New Roman"/>
          <w:sz w:val="12"/>
          <w:szCs w:val="12"/>
        </w:rPr>
      </w:pPr>
      <w:r w:rsidRPr="007B7635">
        <w:rPr>
          <w:rFonts w:ascii="Times New Roman" w:eastAsia="Calibri" w:hAnsi="Times New Roman" w:cs="Times New Roman"/>
          <w:sz w:val="12"/>
          <w:szCs w:val="12"/>
        </w:rPr>
        <w:lastRenderedPageBreak/>
        <w:t>- решение суда о лишении родителей (родителя) родительских прав, ограничении в родительских правах, признании безвестно отсутствующими, недееспособными (ограниченными в дееспособности), объявленными умершими;</w:t>
      </w:r>
    </w:p>
    <w:p w:rsidR="007B7635" w:rsidRPr="007B7635" w:rsidRDefault="007B7635" w:rsidP="007B7635">
      <w:pPr>
        <w:tabs>
          <w:tab w:val="left" w:pos="284"/>
        </w:tabs>
        <w:spacing w:after="0" w:line="240" w:lineRule="auto"/>
        <w:ind w:firstLine="284"/>
        <w:jc w:val="both"/>
        <w:rPr>
          <w:rFonts w:ascii="Times New Roman" w:eastAsia="Calibri" w:hAnsi="Times New Roman" w:cs="Times New Roman"/>
          <w:sz w:val="12"/>
          <w:szCs w:val="12"/>
        </w:rPr>
      </w:pPr>
      <w:r w:rsidRPr="007B7635">
        <w:rPr>
          <w:rFonts w:ascii="Times New Roman" w:eastAsia="Calibri" w:hAnsi="Times New Roman" w:cs="Times New Roman"/>
          <w:sz w:val="12"/>
          <w:szCs w:val="12"/>
        </w:rPr>
        <w:t>- справка из лечебного учреждения, где родители (родитель) находятся на лечении;</w:t>
      </w:r>
    </w:p>
    <w:p w:rsidR="007B7635" w:rsidRPr="007B7635" w:rsidRDefault="007B7635" w:rsidP="007B7635">
      <w:pPr>
        <w:tabs>
          <w:tab w:val="left" w:pos="284"/>
        </w:tabs>
        <w:spacing w:after="0" w:line="240" w:lineRule="auto"/>
        <w:ind w:firstLine="284"/>
        <w:jc w:val="both"/>
        <w:rPr>
          <w:rFonts w:ascii="Times New Roman" w:eastAsia="Calibri" w:hAnsi="Times New Roman" w:cs="Times New Roman"/>
          <w:sz w:val="12"/>
          <w:szCs w:val="12"/>
        </w:rPr>
      </w:pPr>
      <w:r w:rsidRPr="007B7635">
        <w:rPr>
          <w:rFonts w:ascii="Times New Roman" w:eastAsia="Calibri" w:hAnsi="Times New Roman" w:cs="Times New Roman"/>
          <w:sz w:val="12"/>
          <w:szCs w:val="12"/>
        </w:rPr>
        <w:t>- справка из учреждения, где родители (родитель) отбывают наказание в виде лишения свободы либо находятся под стражей;</w:t>
      </w:r>
    </w:p>
    <w:p w:rsidR="007B7635" w:rsidRPr="007B7635" w:rsidRDefault="007B7635" w:rsidP="007B7635">
      <w:pPr>
        <w:tabs>
          <w:tab w:val="left" w:pos="284"/>
        </w:tabs>
        <w:spacing w:after="0" w:line="240" w:lineRule="auto"/>
        <w:ind w:firstLine="284"/>
        <w:jc w:val="both"/>
        <w:rPr>
          <w:rFonts w:ascii="Times New Roman" w:eastAsia="Calibri" w:hAnsi="Times New Roman" w:cs="Times New Roman"/>
          <w:sz w:val="12"/>
          <w:szCs w:val="12"/>
        </w:rPr>
      </w:pPr>
      <w:r w:rsidRPr="007B7635">
        <w:rPr>
          <w:rFonts w:ascii="Times New Roman" w:eastAsia="Calibri" w:hAnsi="Times New Roman" w:cs="Times New Roman"/>
          <w:sz w:val="12"/>
          <w:szCs w:val="12"/>
        </w:rPr>
        <w:t>- отказ родителей (родителя) от воспитания детей либо взятия своих детей из воспитательных, лечебных учреждений, учреждений социальной защиты;</w:t>
      </w:r>
    </w:p>
    <w:p w:rsidR="007B7635" w:rsidRPr="007B7635" w:rsidRDefault="007B7635" w:rsidP="007B7635">
      <w:pPr>
        <w:tabs>
          <w:tab w:val="left" w:pos="284"/>
        </w:tabs>
        <w:spacing w:after="0" w:line="240" w:lineRule="auto"/>
        <w:ind w:firstLine="284"/>
        <w:jc w:val="both"/>
        <w:rPr>
          <w:rFonts w:ascii="Times New Roman" w:eastAsia="Calibri" w:hAnsi="Times New Roman" w:cs="Times New Roman"/>
          <w:sz w:val="12"/>
          <w:szCs w:val="12"/>
        </w:rPr>
      </w:pPr>
      <w:r w:rsidRPr="007B7635">
        <w:rPr>
          <w:rFonts w:ascii="Times New Roman" w:eastAsia="Calibri" w:hAnsi="Times New Roman" w:cs="Times New Roman"/>
          <w:sz w:val="12"/>
          <w:szCs w:val="12"/>
        </w:rPr>
        <w:t>7) Лица из числа детей-сирот и детей, оставшихся без попечения родителей:</w:t>
      </w:r>
    </w:p>
    <w:p w:rsidR="007B7635" w:rsidRPr="007B7635" w:rsidRDefault="007B7635" w:rsidP="007B7635">
      <w:pPr>
        <w:tabs>
          <w:tab w:val="left" w:pos="284"/>
        </w:tabs>
        <w:spacing w:after="0" w:line="240" w:lineRule="auto"/>
        <w:ind w:firstLine="284"/>
        <w:jc w:val="both"/>
        <w:rPr>
          <w:rFonts w:ascii="Times New Roman" w:eastAsia="Calibri" w:hAnsi="Times New Roman" w:cs="Times New Roman"/>
          <w:sz w:val="12"/>
          <w:szCs w:val="12"/>
        </w:rPr>
      </w:pPr>
      <w:r w:rsidRPr="007B7635">
        <w:rPr>
          <w:rFonts w:ascii="Times New Roman" w:eastAsia="Calibri" w:hAnsi="Times New Roman" w:cs="Times New Roman"/>
          <w:sz w:val="12"/>
          <w:szCs w:val="12"/>
        </w:rPr>
        <w:t>- уведомление о выбранном земельном участке, документ, удостоверяющий личность, справка образовательного учреждения, подтверждающая обучение по очной форме, и одного из следующих документов соответственно:</w:t>
      </w:r>
    </w:p>
    <w:p w:rsidR="007B7635" w:rsidRPr="007B7635" w:rsidRDefault="007B7635" w:rsidP="007B7635">
      <w:pPr>
        <w:tabs>
          <w:tab w:val="left" w:pos="284"/>
        </w:tabs>
        <w:spacing w:after="0" w:line="240" w:lineRule="auto"/>
        <w:ind w:firstLine="284"/>
        <w:jc w:val="both"/>
        <w:rPr>
          <w:rFonts w:ascii="Times New Roman" w:eastAsia="Calibri" w:hAnsi="Times New Roman" w:cs="Times New Roman"/>
          <w:sz w:val="12"/>
          <w:szCs w:val="12"/>
        </w:rPr>
      </w:pPr>
      <w:r w:rsidRPr="007B7635">
        <w:rPr>
          <w:rFonts w:ascii="Times New Roman" w:eastAsia="Calibri" w:hAnsi="Times New Roman" w:cs="Times New Roman"/>
          <w:sz w:val="12"/>
          <w:szCs w:val="12"/>
        </w:rPr>
        <w:t>- свидетельство о смерти родителей (родителя);</w:t>
      </w:r>
    </w:p>
    <w:p w:rsidR="007B7635" w:rsidRPr="007B7635" w:rsidRDefault="007B7635" w:rsidP="007B7635">
      <w:pPr>
        <w:tabs>
          <w:tab w:val="left" w:pos="284"/>
        </w:tabs>
        <w:spacing w:after="0" w:line="240" w:lineRule="auto"/>
        <w:ind w:firstLine="284"/>
        <w:jc w:val="both"/>
        <w:rPr>
          <w:rFonts w:ascii="Times New Roman" w:eastAsia="Calibri" w:hAnsi="Times New Roman" w:cs="Times New Roman"/>
          <w:sz w:val="12"/>
          <w:szCs w:val="12"/>
        </w:rPr>
      </w:pPr>
      <w:r w:rsidRPr="007B7635">
        <w:rPr>
          <w:rFonts w:ascii="Times New Roman" w:eastAsia="Calibri" w:hAnsi="Times New Roman" w:cs="Times New Roman"/>
          <w:sz w:val="12"/>
          <w:szCs w:val="12"/>
        </w:rPr>
        <w:t>- решение суда о лишении родителей (родителя) родительских прав, ограничении в родительских правах, признании безвестно отсутствующими, недееспособными (ограниченными в дееспособности), объявленными умершими;</w:t>
      </w:r>
    </w:p>
    <w:p w:rsidR="007B7635" w:rsidRPr="007B7635" w:rsidRDefault="007B7635" w:rsidP="007B7635">
      <w:pPr>
        <w:tabs>
          <w:tab w:val="left" w:pos="284"/>
        </w:tabs>
        <w:spacing w:after="0" w:line="240" w:lineRule="auto"/>
        <w:ind w:firstLine="284"/>
        <w:jc w:val="both"/>
        <w:rPr>
          <w:rFonts w:ascii="Times New Roman" w:eastAsia="Calibri" w:hAnsi="Times New Roman" w:cs="Times New Roman"/>
          <w:sz w:val="12"/>
          <w:szCs w:val="12"/>
        </w:rPr>
      </w:pPr>
      <w:r w:rsidRPr="007B7635">
        <w:rPr>
          <w:rFonts w:ascii="Times New Roman" w:eastAsia="Calibri" w:hAnsi="Times New Roman" w:cs="Times New Roman"/>
          <w:sz w:val="12"/>
          <w:szCs w:val="12"/>
        </w:rPr>
        <w:t>- справка из лечебного учреждения, где родители (родитель) находятся на лечении;</w:t>
      </w:r>
    </w:p>
    <w:p w:rsidR="007B7635" w:rsidRPr="007B7635" w:rsidRDefault="007B7635" w:rsidP="007B7635">
      <w:pPr>
        <w:tabs>
          <w:tab w:val="left" w:pos="284"/>
        </w:tabs>
        <w:spacing w:after="0" w:line="240" w:lineRule="auto"/>
        <w:ind w:firstLine="284"/>
        <w:jc w:val="both"/>
        <w:rPr>
          <w:rFonts w:ascii="Times New Roman" w:eastAsia="Calibri" w:hAnsi="Times New Roman" w:cs="Times New Roman"/>
          <w:sz w:val="12"/>
          <w:szCs w:val="12"/>
        </w:rPr>
      </w:pPr>
      <w:r w:rsidRPr="007B7635">
        <w:rPr>
          <w:rFonts w:ascii="Times New Roman" w:eastAsia="Calibri" w:hAnsi="Times New Roman" w:cs="Times New Roman"/>
          <w:sz w:val="12"/>
          <w:szCs w:val="12"/>
        </w:rPr>
        <w:t>- справка из учреждения, где родители (родитель) отбывают наказание в виде лишения свободы либо находятся под стражей;</w:t>
      </w:r>
    </w:p>
    <w:p w:rsidR="007B7635" w:rsidRPr="007B7635" w:rsidRDefault="007B7635" w:rsidP="007B7635">
      <w:pPr>
        <w:tabs>
          <w:tab w:val="left" w:pos="284"/>
        </w:tabs>
        <w:spacing w:after="0" w:line="240" w:lineRule="auto"/>
        <w:ind w:firstLine="284"/>
        <w:jc w:val="both"/>
        <w:rPr>
          <w:rFonts w:ascii="Times New Roman" w:eastAsia="Calibri" w:hAnsi="Times New Roman" w:cs="Times New Roman"/>
          <w:sz w:val="12"/>
          <w:szCs w:val="12"/>
        </w:rPr>
      </w:pPr>
      <w:r w:rsidRPr="007B7635">
        <w:rPr>
          <w:rFonts w:ascii="Times New Roman" w:eastAsia="Calibri" w:hAnsi="Times New Roman" w:cs="Times New Roman"/>
          <w:sz w:val="12"/>
          <w:szCs w:val="12"/>
        </w:rPr>
        <w:t>- отказ родителей (родителя) от воспитания детей либо взятия своих детей из воспитательных, лечебных учреждений, учреждений социальной защиты;</w:t>
      </w:r>
    </w:p>
    <w:p w:rsidR="007B7635" w:rsidRPr="007B7635" w:rsidRDefault="007B7635" w:rsidP="007B7635">
      <w:pPr>
        <w:tabs>
          <w:tab w:val="left" w:pos="284"/>
        </w:tabs>
        <w:spacing w:after="0" w:line="240" w:lineRule="auto"/>
        <w:ind w:firstLine="284"/>
        <w:jc w:val="both"/>
        <w:rPr>
          <w:rFonts w:ascii="Times New Roman" w:eastAsia="Calibri" w:hAnsi="Times New Roman" w:cs="Times New Roman"/>
          <w:sz w:val="12"/>
          <w:szCs w:val="12"/>
        </w:rPr>
      </w:pPr>
      <w:r w:rsidRPr="007B7635">
        <w:rPr>
          <w:rFonts w:ascii="Times New Roman" w:eastAsia="Calibri" w:hAnsi="Times New Roman" w:cs="Times New Roman"/>
          <w:sz w:val="12"/>
          <w:szCs w:val="12"/>
        </w:rPr>
        <w:t>8) Физические лица, имеющие трех и более несовершеннолетних детей:</w:t>
      </w:r>
    </w:p>
    <w:p w:rsidR="007B7635" w:rsidRPr="007B7635" w:rsidRDefault="007B7635" w:rsidP="007B7635">
      <w:pPr>
        <w:tabs>
          <w:tab w:val="left" w:pos="284"/>
        </w:tabs>
        <w:spacing w:after="0" w:line="240" w:lineRule="auto"/>
        <w:ind w:firstLine="284"/>
        <w:jc w:val="both"/>
        <w:rPr>
          <w:rFonts w:ascii="Times New Roman" w:eastAsia="Calibri" w:hAnsi="Times New Roman" w:cs="Times New Roman"/>
          <w:sz w:val="12"/>
          <w:szCs w:val="12"/>
        </w:rPr>
      </w:pPr>
      <w:r w:rsidRPr="007B7635">
        <w:rPr>
          <w:rFonts w:ascii="Times New Roman" w:eastAsia="Calibri" w:hAnsi="Times New Roman" w:cs="Times New Roman"/>
          <w:sz w:val="12"/>
          <w:szCs w:val="12"/>
        </w:rPr>
        <w:t>- справка о составе семьи;</w:t>
      </w:r>
    </w:p>
    <w:p w:rsidR="007B7635" w:rsidRPr="007B7635" w:rsidRDefault="007B7635" w:rsidP="007B7635">
      <w:pPr>
        <w:tabs>
          <w:tab w:val="left" w:pos="284"/>
        </w:tabs>
        <w:spacing w:after="0" w:line="240" w:lineRule="auto"/>
        <w:ind w:firstLine="284"/>
        <w:jc w:val="both"/>
        <w:rPr>
          <w:rFonts w:ascii="Times New Roman" w:eastAsia="Calibri" w:hAnsi="Times New Roman" w:cs="Times New Roman"/>
          <w:sz w:val="12"/>
          <w:szCs w:val="12"/>
        </w:rPr>
      </w:pPr>
      <w:r w:rsidRPr="007B7635">
        <w:rPr>
          <w:rFonts w:ascii="Times New Roman" w:eastAsia="Calibri" w:hAnsi="Times New Roman" w:cs="Times New Roman"/>
          <w:sz w:val="12"/>
          <w:szCs w:val="12"/>
        </w:rPr>
        <w:t>- постановление Главы муниципального района о предоставлении в собственность земельного участка.</w:t>
      </w:r>
    </w:p>
    <w:p w:rsidR="007B7635" w:rsidRPr="007B7635" w:rsidRDefault="007B7635" w:rsidP="007B7635">
      <w:pPr>
        <w:tabs>
          <w:tab w:val="left" w:pos="284"/>
        </w:tabs>
        <w:spacing w:after="0" w:line="240" w:lineRule="auto"/>
        <w:ind w:firstLine="284"/>
        <w:jc w:val="both"/>
        <w:rPr>
          <w:rFonts w:ascii="Times New Roman" w:eastAsia="Calibri" w:hAnsi="Times New Roman" w:cs="Times New Roman"/>
          <w:sz w:val="12"/>
          <w:szCs w:val="12"/>
        </w:rPr>
      </w:pPr>
      <w:r w:rsidRPr="007B7635">
        <w:rPr>
          <w:rFonts w:ascii="Times New Roman" w:eastAsia="Calibri" w:hAnsi="Times New Roman" w:cs="Times New Roman"/>
          <w:sz w:val="12"/>
          <w:szCs w:val="12"/>
        </w:rPr>
        <w:t>9.3. Уведомление о выбранных объектах налогообложения, в отношении которых предоставляется налоговая льгота, представляется налогоплательщиком в налоговый орган по своему выбору не позднее 31 декабря года, являющегося налоговым периодом, начиная с которого в отношении указанных объектов применяется налоговая льгота.</w:t>
      </w:r>
    </w:p>
    <w:p w:rsidR="007B7635" w:rsidRPr="007B7635" w:rsidRDefault="007B7635" w:rsidP="007B7635">
      <w:pPr>
        <w:tabs>
          <w:tab w:val="left" w:pos="284"/>
        </w:tabs>
        <w:spacing w:after="0" w:line="240" w:lineRule="auto"/>
        <w:ind w:firstLine="284"/>
        <w:jc w:val="both"/>
        <w:rPr>
          <w:rFonts w:ascii="Times New Roman" w:eastAsia="Calibri" w:hAnsi="Times New Roman" w:cs="Times New Roman"/>
          <w:sz w:val="12"/>
          <w:szCs w:val="12"/>
        </w:rPr>
      </w:pPr>
      <w:r w:rsidRPr="007B7635">
        <w:rPr>
          <w:rFonts w:ascii="Times New Roman" w:eastAsia="Calibri" w:hAnsi="Times New Roman" w:cs="Times New Roman"/>
          <w:sz w:val="12"/>
          <w:szCs w:val="12"/>
        </w:rPr>
        <w:t>Статья 10. Порядок уплаты налога и авансовых платежей по налогу в отношении налогоплательщиков-организаций</w:t>
      </w:r>
    </w:p>
    <w:p w:rsidR="007B7635" w:rsidRPr="007B7635" w:rsidRDefault="007B7635" w:rsidP="007B7635">
      <w:pPr>
        <w:tabs>
          <w:tab w:val="left" w:pos="284"/>
        </w:tabs>
        <w:spacing w:after="0" w:line="240" w:lineRule="auto"/>
        <w:ind w:firstLine="284"/>
        <w:jc w:val="both"/>
        <w:rPr>
          <w:rFonts w:ascii="Times New Roman" w:eastAsia="Calibri" w:hAnsi="Times New Roman" w:cs="Times New Roman"/>
          <w:sz w:val="12"/>
          <w:szCs w:val="12"/>
        </w:rPr>
      </w:pPr>
      <w:r w:rsidRPr="007B7635">
        <w:rPr>
          <w:rFonts w:ascii="Times New Roman" w:eastAsia="Calibri" w:hAnsi="Times New Roman" w:cs="Times New Roman"/>
          <w:sz w:val="12"/>
          <w:szCs w:val="12"/>
        </w:rPr>
        <w:t>10.1. Налог и авансовые платежи по налогу уплачиваются налогоплательщиками-организациями в бюджет по месту нахождения земельных участков, признаваемых объектом налогообложения в соответствии со статьей 389 Налогового кодекса Российской Федерации.</w:t>
      </w:r>
    </w:p>
    <w:p w:rsidR="007B7635" w:rsidRPr="007B7635" w:rsidRDefault="007B7635" w:rsidP="007B7635">
      <w:pPr>
        <w:tabs>
          <w:tab w:val="left" w:pos="284"/>
        </w:tabs>
        <w:spacing w:after="0" w:line="240" w:lineRule="auto"/>
        <w:ind w:firstLine="284"/>
        <w:jc w:val="both"/>
        <w:rPr>
          <w:rFonts w:ascii="Times New Roman" w:eastAsia="Calibri" w:hAnsi="Times New Roman" w:cs="Times New Roman"/>
          <w:sz w:val="12"/>
          <w:szCs w:val="12"/>
        </w:rPr>
      </w:pPr>
      <w:r w:rsidRPr="007B7635">
        <w:rPr>
          <w:rFonts w:ascii="Times New Roman" w:eastAsia="Calibri" w:hAnsi="Times New Roman" w:cs="Times New Roman"/>
          <w:sz w:val="12"/>
          <w:szCs w:val="12"/>
        </w:rPr>
        <w:t>10.2. Порядок уплаты налога и авансовых платежей по налогу в отношении налогоплательщиков-организаций применяется в соответствии со статьей 397 Налогового кодекса Российской Федерации.</w:t>
      </w:r>
    </w:p>
    <w:p w:rsidR="007B7635" w:rsidRPr="007B7635" w:rsidRDefault="007B7635" w:rsidP="007B7635">
      <w:pPr>
        <w:tabs>
          <w:tab w:val="left" w:pos="284"/>
        </w:tabs>
        <w:spacing w:after="0" w:line="240" w:lineRule="auto"/>
        <w:jc w:val="both"/>
        <w:rPr>
          <w:rFonts w:ascii="Times New Roman" w:eastAsia="Calibri" w:hAnsi="Times New Roman" w:cs="Times New Roman"/>
          <w:sz w:val="12"/>
          <w:szCs w:val="12"/>
        </w:rPr>
      </w:pPr>
    </w:p>
    <w:p w:rsidR="00575A44" w:rsidRPr="00575A44" w:rsidRDefault="00575A44" w:rsidP="00575A44">
      <w:pPr>
        <w:tabs>
          <w:tab w:val="left" w:pos="284"/>
          <w:tab w:val="left" w:pos="3828"/>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АДМИНИСТРАЦИЯ</w:t>
      </w:r>
    </w:p>
    <w:p w:rsidR="00575A44" w:rsidRPr="00575A44" w:rsidRDefault="00575A44" w:rsidP="00575A44">
      <w:pPr>
        <w:tabs>
          <w:tab w:val="left" w:pos="284"/>
          <w:tab w:val="left" w:pos="3828"/>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СЕЛЬСКОГО ПОСЕЛЕНИЯ АНТОНОВКА</w:t>
      </w:r>
    </w:p>
    <w:p w:rsidR="00575A44" w:rsidRPr="00575A44" w:rsidRDefault="00575A44" w:rsidP="00575A44">
      <w:pPr>
        <w:tabs>
          <w:tab w:val="left" w:pos="284"/>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МУНИЦИПАЛЬНОГО РАЙОНА СЕРГИЕВСКИЙ</w:t>
      </w:r>
    </w:p>
    <w:p w:rsidR="00575A44" w:rsidRPr="00575A44" w:rsidRDefault="00575A44" w:rsidP="00575A44">
      <w:pPr>
        <w:tabs>
          <w:tab w:val="left" w:pos="284"/>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САМАРСКОЙ ОБЛАСТИ</w:t>
      </w:r>
    </w:p>
    <w:p w:rsidR="00575A44" w:rsidRPr="00575A44" w:rsidRDefault="00575A44" w:rsidP="00575A44">
      <w:pPr>
        <w:tabs>
          <w:tab w:val="left" w:pos="284"/>
        </w:tabs>
        <w:spacing w:after="0" w:line="240" w:lineRule="auto"/>
        <w:jc w:val="center"/>
        <w:rPr>
          <w:rFonts w:ascii="Times New Roman" w:eastAsia="Calibri" w:hAnsi="Times New Roman" w:cs="Times New Roman"/>
          <w:sz w:val="12"/>
          <w:szCs w:val="12"/>
        </w:rPr>
      </w:pPr>
    </w:p>
    <w:p w:rsidR="00575A44" w:rsidRPr="00575A44" w:rsidRDefault="00575A44" w:rsidP="00575A44">
      <w:pPr>
        <w:tabs>
          <w:tab w:val="left" w:pos="284"/>
        </w:tabs>
        <w:spacing w:after="0" w:line="240" w:lineRule="auto"/>
        <w:jc w:val="center"/>
        <w:rPr>
          <w:rFonts w:ascii="Times New Roman" w:eastAsia="Calibri" w:hAnsi="Times New Roman" w:cs="Times New Roman"/>
          <w:sz w:val="12"/>
          <w:szCs w:val="12"/>
        </w:rPr>
      </w:pPr>
      <w:r w:rsidRPr="00575A44">
        <w:rPr>
          <w:rFonts w:ascii="Times New Roman" w:eastAsia="Calibri" w:hAnsi="Times New Roman" w:cs="Times New Roman"/>
          <w:sz w:val="12"/>
          <w:szCs w:val="12"/>
        </w:rPr>
        <w:t>ПОСТАНОВЛЕНИЕ</w:t>
      </w:r>
    </w:p>
    <w:p w:rsidR="00575A44" w:rsidRPr="00575A44" w:rsidRDefault="00575A44" w:rsidP="00575A4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Pr="00575A44">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575A44">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№20</w:t>
      </w:r>
    </w:p>
    <w:p w:rsidR="00575A44" w:rsidRPr="00575A44" w:rsidRDefault="00575A44" w:rsidP="00575A44">
      <w:pPr>
        <w:tabs>
          <w:tab w:val="left" w:pos="284"/>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О внесении изменений в Приложение №1 к постановлению № 11 от 12.03.2024 года администрации сельского поселения Антоновка муниципального района Сергиевский «Об утверждении муниципальной Программы сельского поселения Антоновка муниципального района Сергиевский «Модернизация и развитие автомобильных дорог общего пользования местного значения на 2024-2026 годы»</w:t>
      </w:r>
    </w:p>
    <w:p w:rsidR="00575A44" w:rsidRPr="00575A44" w:rsidRDefault="00575A44" w:rsidP="00575A44">
      <w:pPr>
        <w:tabs>
          <w:tab w:val="left" w:pos="284"/>
        </w:tabs>
        <w:spacing w:after="0" w:line="240" w:lineRule="auto"/>
        <w:jc w:val="both"/>
        <w:rPr>
          <w:rFonts w:ascii="Times New Roman" w:eastAsia="Calibri" w:hAnsi="Times New Roman" w:cs="Times New Roman"/>
          <w:sz w:val="12"/>
          <w:szCs w:val="12"/>
        </w:rPr>
      </w:pPr>
    </w:p>
    <w:p w:rsidR="00575A44" w:rsidRPr="00575A44" w:rsidRDefault="00575A44" w:rsidP="00575A44">
      <w:pPr>
        <w:tabs>
          <w:tab w:val="left" w:pos="284"/>
        </w:tabs>
        <w:spacing w:after="0" w:line="240" w:lineRule="auto"/>
        <w:ind w:firstLine="284"/>
        <w:jc w:val="both"/>
        <w:rPr>
          <w:rFonts w:ascii="Times New Roman" w:eastAsia="Calibri" w:hAnsi="Times New Roman" w:cs="Times New Roman"/>
          <w:sz w:val="12"/>
          <w:szCs w:val="12"/>
        </w:rPr>
      </w:pPr>
      <w:r w:rsidRPr="00575A44">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Антоновка муниципального района Сергиевский и в целях повышения уровня благоустройства дорог сельского поселения Антоновка муниципального района Сергиевский, администрация сельского поселения Антоновка муниципального района Сергиевский,</w:t>
      </w:r>
    </w:p>
    <w:p w:rsidR="00575A44" w:rsidRPr="00575A44" w:rsidRDefault="00575A44" w:rsidP="00575A44">
      <w:pPr>
        <w:tabs>
          <w:tab w:val="left" w:pos="284"/>
        </w:tabs>
        <w:spacing w:after="0" w:line="240" w:lineRule="auto"/>
        <w:ind w:firstLine="284"/>
        <w:jc w:val="both"/>
        <w:rPr>
          <w:rFonts w:ascii="Times New Roman" w:eastAsia="Calibri" w:hAnsi="Times New Roman" w:cs="Times New Roman"/>
          <w:b/>
          <w:sz w:val="12"/>
          <w:szCs w:val="12"/>
        </w:rPr>
      </w:pPr>
      <w:r w:rsidRPr="00575A44">
        <w:rPr>
          <w:rFonts w:ascii="Times New Roman" w:eastAsia="Calibri" w:hAnsi="Times New Roman" w:cs="Times New Roman"/>
          <w:b/>
          <w:sz w:val="12"/>
          <w:szCs w:val="12"/>
        </w:rPr>
        <w:t>ПОСТАНОВЛЯЕТ:</w:t>
      </w:r>
    </w:p>
    <w:p w:rsidR="00575A44" w:rsidRPr="00575A44" w:rsidRDefault="00575A44" w:rsidP="00575A4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575A44">
        <w:rPr>
          <w:rFonts w:ascii="Times New Roman" w:eastAsia="Calibri" w:hAnsi="Times New Roman" w:cs="Times New Roman"/>
          <w:sz w:val="12"/>
          <w:szCs w:val="12"/>
        </w:rPr>
        <w:t>Внести изменения в Приложение № 1 к постановлению администрации сельского поселения Антоновка муниципального района Сергиевский № 11 от 12.03.2024 года «Об утверждении муниципальной Программы сельского поселения Антоновка муниципального района Сергиевский «Модернизация и развитие автомобильных дорог общего пользования местного значения на 2024-2026 годы» (далее - Программа) следующего содержания:</w:t>
      </w:r>
    </w:p>
    <w:p w:rsidR="00575A44" w:rsidRPr="00575A44" w:rsidRDefault="00575A44" w:rsidP="00575A44">
      <w:pPr>
        <w:tabs>
          <w:tab w:val="left" w:pos="284"/>
        </w:tabs>
        <w:spacing w:after="0" w:line="240" w:lineRule="auto"/>
        <w:ind w:firstLine="284"/>
        <w:jc w:val="both"/>
        <w:rPr>
          <w:rFonts w:ascii="Times New Roman" w:eastAsia="Calibri" w:hAnsi="Times New Roman" w:cs="Times New Roman"/>
          <w:sz w:val="12"/>
          <w:szCs w:val="12"/>
        </w:rPr>
      </w:pPr>
      <w:r w:rsidRPr="00575A44">
        <w:rPr>
          <w:rFonts w:ascii="Times New Roman" w:eastAsia="Calibri" w:hAnsi="Times New Roman" w:cs="Times New Roman"/>
          <w:sz w:val="12"/>
          <w:szCs w:val="12"/>
        </w:rPr>
        <w:t>1.1. В паспорте Программы раздел «Объемы и источники финансирования Программы» изложить в следующей редакции:</w:t>
      </w:r>
    </w:p>
    <w:p w:rsidR="00575A44" w:rsidRPr="00575A44" w:rsidRDefault="00575A44" w:rsidP="00575A44">
      <w:pPr>
        <w:tabs>
          <w:tab w:val="left" w:pos="284"/>
        </w:tabs>
        <w:spacing w:after="0" w:line="240" w:lineRule="auto"/>
        <w:ind w:firstLine="284"/>
        <w:jc w:val="both"/>
        <w:rPr>
          <w:rFonts w:ascii="Times New Roman" w:eastAsia="Calibri" w:hAnsi="Times New Roman" w:cs="Times New Roman"/>
          <w:sz w:val="12"/>
          <w:szCs w:val="12"/>
        </w:rPr>
      </w:pPr>
      <w:r w:rsidRPr="00575A44">
        <w:rPr>
          <w:rFonts w:ascii="Times New Roman" w:eastAsia="Calibri" w:hAnsi="Times New Roman" w:cs="Times New Roman"/>
          <w:sz w:val="12"/>
          <w:szCs w:val="12"/>
        </w:rPr>
        <w:t>Общий объем финансирования Программы составляет:</w:t>
      </w:r>
    </w:p>
    <w:p w:rsidR="00575A44" w:rsidRPr="00575A44" w:rsidRDefault="00575A44" w:rsidP="00575A44">
      <w:pPr>
        <w:tabs>
          <w:tab w:val="left" w:pos="284"/>
        </w:tabs>
        <w:spacing w:after="0" w:line="240" w:lineRule="auto"/>
        <w:ind w:firstLine="284"/>
        <w:jc w:val="both"/>
        <w:rPr>
          <w:rFonts w:ascii="Times New Roman" w:eastAsia="Calibri" w:hAnsi="Times New Roman" w:cs="Times New Roman"/>
          <w:sz w:val="12"/>
          <w:szCs w:val="12"/>
        </w:rPr>
      </w:pPr>
      <w:r w:rsidRPr="00575A44">
        <w:rPr>
          <w:rFonts w:ascii="Times New Roman" w:eastAsia="Calibri" w:hAnsi="Times New Roman" w:cs="Times New Roman"/>
          <w:bCs/>
          <w:sz w:val="12"/>
          <w:szCs w:val="12"/>
        </w:rPr>
        <w:t>5 395 991,25</w:t>
      </w:r>
      <w:r w:rsidRPr="00575A44">
        <w:rPr>
          <w:rFonts w:ascii="Times New Roman" w:eastAsia="Calibri" w:hAnsi="Times New Roman" w:cs="Times New Roman"/>
          <w:sz w:val="12"/>
          <w:szCs w:val="12"/>
        </w:rPr>
        <w:t xml:space="preserve"> (*) рублей, в том числе:</w:t>
      </w:r>
    </w:p>
    <w:p w:rsidR="00575A44" w:rsidRPr="00575A44" w:rsidRDefault="00575A44" w:rsidP="00575A44">
      <w:pPr>
        <w:tabs>
          <w:tab w:val="left" w:pos="284"/>
        </w:tabs>
        <w:spacing w:after="0" w:line="240" w:lineRule="auto"/>
        <w:ind w:firstLine="284"/>
        <w:jc w:val="both"/>
        <w:rPr>
          <w:rFonts w:ascii="Times New Roman" w:eastAsia="Calibri" w:hAnsi="Times New Roman" w:cs="Times New Roman"/>
          <w:sz w:val="12"/>
          <w:szCs w:val="12"/>
        </w:rPr>
      </w:pPr>
      <w:r w:rsidRPr="00575A44">
        <w:rPr>
          <w:rFonts w:ascii="Times New Roman" w:eastAsia="Calibri" w:hAnsi="Times New Roman" w:cs="Times New Roman"/>
          <w:sz w:val="12"/>
          <w:szCs w:val="12"/>
        </w:rPr>
        <w:t>- средства областного бюджета – 5 201 111,00 рублей;</w:t>
      </w:r>
    </w:p>
    <w:p w:rsidR="00575A44" w:rsidRPr="00575A44" w:rsidRDefault="00575A44" w:rsidP="00575A44">
      <w:pPr>
        <w:tabs>
          <w:tab w:val="left" w:pos="284"/>
        </w:tabs>
        <w:spacing w:after="0" w:line="240" w:lineRule="auto"/>
        <w:ind w:firstLine="284"/>
        <w:jc w:val="both"/>
        <w:rPr>
          <w:rFonts w:ascii="Times New Roman" w:eastAsia="Calibri" w:hAnsi="Times New Roman" w:cs="Times New Roman"/>
          <w:sz w:val="12"/>
          <w:szCs w:val="12"/>
        </w:rPr>
      </w:pPr>
      <w:r w:rsidRPr="00575A44">
        <w:rPr>
          <w:rFonts w:ascii="Times New Roman" w:eastAsia="Calibri" w:hAnsi="Times New Roman" w:cs="Times New Roman"/>
          <w:sz w:val="12"/>
          <w:szCs w:val="12"/>
        </w:rPr>
        <w:t xml:space="preserve">- средства местного бюджета – </w:t>
      </w:r>
      <w:r w:rsidRPr="00575A44">
        <w:rPr>
          <w:rFonts w:ascii="Times New Roman" w:eastAsia="Calibri" w:hAnsi="Times New Roman" w:cs="Times New Roman"/>
          <w:bCs/>
          <w:sz w:val="12"/>
          <w:szCs w:val="12"/>
        </w:rPr>
        <w:t xml:space="preserve">194 880,25 </w:t>
      </w:r>
      <w:r w:rsidRPr="00575A44">
        <w:rPr>
          <w:rFonts w:ascii="Times New Roman" w:eastAsia="Calibri" w:hAnsi="Times New Roman" w:cs="Times New Roman"/>
          <w:sz w:val="12"/>
          <w:szCs w:val="12"/>
        </w:rPr>
        <w:t>рублей:</w:t>
      </w:r>
    </w:p>
    <w:p w:rsidR="00575A44" w:rsidRPr="00575A44" w:rsidRDefault="00575A44" w:rsidP="00575A44">
      <w:pPr>
        <w:tabs>
          <w:tab w:val="left" w:pos="284"/>
        </w:tabs>
        <w:spacing w:after="0" w:line="240" w:lineRule="auto"/>
        <w:ind w:firstLine="284"/>
        <w:jc w:val="both"/>
        <w:rPr>
          <w:rFonts w:ascii="Times New Roman" w:eastAsia="Calibri" w:hAnsi="Times New Roman" w:cs="Times New Roman"/>
          <w:sz w:val="12"/>
          <w:szCs w:val="12"/>
        </w:rPr>
      </w:pPr>
      <w:r w:rsidRPr="00575A44">
        <w:rPr>
          <w:rFonts w:ascii="Times New Roman" w:eastAsia="Calibri" w:hAnsi="Times New Roman" w:cs="Times New Roman"/>
          <w:sz w:val="12"/>
          <w:szCs w:val="12"/>
        </w:rPr>
        <w:t xml:space="preserve">-2024 г. – </w:t>
      </w:r>
      <w:r w:rsidRPr="00575A44">
        <w:rPr>
          <w:rFonts w:ascii="Times New Roman" w:eastAsia="Calibri" w:hAnsi="Times New Roman" w:cs="Times New Roman"/>
          <w:bCs/>
          <w:sz w:val="12"/>
          <w:szCs w:val="12"/>
        </w:rPr>
        <w:t xml:space="preserve">5 395 991,25 </w:t>
      </w:r>
      <w:r w:rsidRPr="00575A44">
        <w:rPr>
          <w:rFonts w:ascii="Times New Roman" w:eastAsia="Calibri" w:hAnsi="Times New Roman" w:cs="Times New Roman"/>
          <w:sz w:val="12"/>
          <w:szCs w:val="12"/>
        </w:rPr>
        <w:t xml:space="preserve">  рублей:</w:t>
      </w:r>
    </w:p>
    <w:p w:rsidR="00575A44" w:rsidRPr="00575A44" w:rsidRDefault="00575A44" w:rsidP="00575A44">
      <w:pPr>
        <w:tabs>
          <w:tab w:val="left" w:pos="284"/>
        </w:tabs>
        <w:spacing w:after="0" w:line="240" w:lineRule="auto"/>
        <w:ind w:firstLine="284"/>
        <w:jc w:val="both"/>
        <w:rPr>
          <w:rFonts w:ascii="Times New Roman" w:eastAsia="Calibri" w:hAnsi="Times New Roman" w:cs="Times New Roman"/>
          <w:sz w:val="12"/>
          <w:szCs w:val="12"/>
        </w:rPr>
      </w:pPr>
      <w:r w:rsidRPr="00575A44">
        <w:rPr>
          <w:rFonts w:ascii="Times New Roman" w:eastAsia="Calibri" w:hAnsi="Times New Roman" w:cs="Times New Roman"/>
          <w:sz w:val="12"/>
          <w:szCs w:val="12"/>
        </w:rPr>
        <w:t xml:space="preserve">средства местного бюджета – </w:t>
      </w:r>
      <w:r w:rsidRPr="00575A44">
        <w:rPr>
          <w:rFonts w:ascii="Times New Roman" w:eastAsia="Calibri" w:hAnsi="Times New Roman" w:cs="Times New Roman"/>
          <w:bCs/>
          <w:sz w:val="12"/>
          <w:szCs w:val="12"/>
        </w:rPr>
        <w:t xml:space="preserve">194 880,25  </w:t>
      </w:r>
      <w:r w:rsidRPr="00575A44">
        <w:rPr>
          <w:rFonts w:ascii="Times New Roman" w:eastAsia="Calibri" w:hAnsi="Times New Roman" w:cs="Times New Roman"/>
          <w:sz w:val="12"/>
          <w:szCs w:val="12"/>
        </w:rPr>
        <w:t>рублей;</w:t>
      </w:r>
    </w:p>
    <w:p w:rsidR="00575A44" w:rsidRPr="00575A44" w:rsidRDefault="00575A44" w:rsidP="00575A44">
      <w:pPr>
        <w:tabs>
          <w:tab w:val="left" w:pos="284"/>
        </w:tabs>
        <w:spacing w:after="0" w:line="240" w:lineRule="auto"/>
        <w:ind w:firstLine="284"/>
        <w:jc w:val="both"/>
        <w:rPr>
          <w:rFonts w:ascii="Times New Roman" w:eastAsia="Calibri" w:hAnsi="Times New Roman" w:cs="Times New Roman"/>
          <w:sz w:val="12"/>
          <w:szCs w:val="12"/>
        </w:rPr>
      </w:pPr>
      <w:r w:rsidRPr="00575A44">
        <w:rPr>
          <w:rFonts w:ascii="Times New Roman" w:eastAsia="Calibri" w:hAnsi="Times New Roman" w:cs="Times New Roman"/>
          <w:sz w:val="12"/>
          <w:szCs w:val="12"/>
        </w:rPr>
        <w:t>средства областного бюджета – 5 201 111,00 рублей;</w:t>
      </w:r>
    </w:p>
    <w:p w:rsidR="00575A44" w:rsidRPr="00575A44" w:rsidRDefault="00575A44" w:rsidP="00575A44">
      <w:pPr>
        <w:tabs>
          <w:tab w:val="left" w:pos="284"/>
        </w:tabs>
        <w:spacing w:after="0" w:line="240" w:lineRule="auto"/>
        <w:ind w:firstLine="284"/>
        <w:jc w:val="both"/>
        <w:rPr>
          <w:rFonts w:ascii="Times New Roman" w:eastAsia="Calibri" w:hAnsi="Times New Roman" w:cs="Times New Roman"/>
          <w:sz w:val="12"/>
          <w:szCs w:val="12"/>
        </w:rPr>
      </w:pPr>
      <w:r w:rsidRPr="00575A44">
        <w:rPr>
          <w:rFonts w:ascii="Times New Roman" w:eastAsia="Calibri" w:hAnsi="Times New Roman" w:cs="Times New Roman"/>
          <w:sz w:val="12"/>
          <w:szCs w:val="12"/>
        </w:rPr>
        <w:t>внебюджетные средства – 0,00рублей;</w:t>
      </w:r>
    </w:p>
    <w:p w:rsidR="00575A44" w:rsidRPr="00575A44" w:rsidRDefault="00575A44" w:rsidP="00575A44">
      <w:pPr>
        <w:tabs>
          <w:tab w:val="left" w:pos="284"/>
        </w:tabs>
        <w:spacing w:after="0" w:line="240" w:lineRule="auto"/>
        <w:ind w:firstLine="284"/>
        <w:jc w:val="both"/>
        <w:rPr>
          <w:rFonts w:ascii="Times New Roman" w:eastAsia="Calibri" w:hAnsi="Times New Roman" w:cs="Times New Roman"/>
          <w:sz w:val="12"/>
          <w:szCs w:val="12"/>
        </w:rPr>
      </w:pPr>
      <w:r w:rsidRPr="00575A44">
        <w:rPr>
          <w:rFonts w:ascii="Times New Roman" w:eastAsia="Calibri" w:hAnsi="Times New Roman" w:cs="Times New Roman"/>
          <w:sz w:val="12"/>
          <w:szCs w:val="12"/>
        </w:rPr>
        <w:t>-2025 г. – 0,00  рублей:</w:t>
      </w:r>
    </w:p>
    <w:p w:rsidR="00575A44" w:rsidRPr="00575A44" w:rsidRDefault="00575A44" w:rsidP="00575A44">
      <w:pPr>
        <w:tabs>
          <w:tab w:val="left" w:pos="284"/>
        </w:tabs>
        <w:spacing w:after="0" w:line="240" w:lineRule="auto"/>
        <w:ind w:firstLine="284"/>
        <w:jc w:val="both"/>
        <w:rPr>
          <w:rFonts w:ascii="Times New Roman" w:eastAsia="Calibri" w:hAnsi="Times New Roman" w:cs="Times New Roman"/>
          <w:sz w:val="12"/>
          <w:szCs w:val="12"/>
        </w:rPr>
      </w:pPr>
      <w:r w:rsidRPr="00575A44">
        <w:rPr>
          <w:rFonts w:ascii="Times New Roman" w:eastAsia="Calibri" w:hAnsi="Times New Roman" w:cs="Times New Roman"/>
          <w:sz w:val="12"/>
          <w:szCs w:val="12"/>
        </w:rPr>
        <w:t>средства местного бюджета – 0,00 рублей;</w:t>
      </w:r>
    </w:p>
    <w:p w:rsidR="00575A44" w:rsidRPr="00575A44" w:rsidRDefault="00575A44" w:rsidP="00575A44">
      <w:pPr>
        <w:tabs>
          <w:tab w:val="left" w:pos="284"/>
        </w:tabs>
        <w:spacing w:after="0" w:line="240" w:lineRule="auto"/>
        <w:ind w:firstLine="284"/>
        <w:jc w:val="both"/>
        <w:rPr>
          <w:rFonts w:ascii="Times New Roman" w:eastAsia="Calibri" w:hAnsi="Times New Roman" w:cs="Times New Roman"/>
          <w:sz w:val="12"/>
          <w:szCs w:val="12"/>
        </w:rPr>
      </w:pPr>
      <w:r w:rsidRPr="00575A44">
        <w:rPr>
          <w:rFonts w:ascii="Times New Roman" w:eastAsia="Calibri" w:hAnsi="Times New Roman" w:cs="Times New Roman"/>
          <w:sz w:val="12"/>
          <w:szCs w:val="12"/>
        </w:rPr>
        <w:t>средства областного бюджета– 0,00 рублей;</w:t>
      </w:r>
    </w:p>
    <w:p w:rsidR="00575A44" w:rsidRPr="00575A44" w:rsidRDefault="00575A44" w:rsidP="00575A44">
      <w:pPr>
        <w:tabs>
          <w:tab w:val="left" w:pos="284"/>
        </w:tabs>
        <w:spacing w:after="0" w:line="240" w:lineRule="auto"/>
        <w:ind w:firstLine="284"/>
        <w:jc w:val="both"/>
        <w:rPr>
          <w:rFonts w:ascii="Times New Roman" w:eastAsia="Calibri" w:hAnsi="Times New Roman" w:cs="Times New Roman"/>
          <w:sz w:val="12"/>
          <w:szCs w:val="12"/>
        </w:rPr>
      </w:pPr>
      <w:r w:rsidRPr="00575A44">
        <w:rPr>
          <w:rFonts w:ascii="Times New Roman" w:eastAsia="Calibri" w:hAnsi="Times New Roman" w:cs="Times New Roman"/>
          <w:sz w:val="12"/>
          <w:szCs w:val="12"/>
        </w:rPr>
        <w:t>внебюджетные средства–  0,00 рублей»</w:t>
      </w:r>
    </w:p>
    <w:p w:rsidR="00575A44" w:rsidRPr="00575A44" w:rsidRDefault="00575A44" w:rsidP="00575A44">
      <w:pPr>
        <w:tabs>
          <w:tab w:val="left" w:pos="284"/>
        </w:tabs>
        <w:spacing w:after="0" w:line="240" w:lineRule="auto"/>
        <w:ind w:firstLine="284"/>
        <w:jc w:val="both"/>
        <w:rPr>
          <w:rFonts w:ascii="Times New Roman" w:eastAsia="Calibri" w:hAnsi="Times New Roman" w:cs="Times New Roman"/>
          <w:sz w:val="12"/>
          <w:szCs w:val="12"/>
        </w:rPr>
      </w:pPr>
      <w:r w:rsidRPr="00575A44">
        <w:rPr>
          <w:rFonts w:ascii="Times New Roman" w:eastAsia="Calibri" w:hAnsi="Times New Roman" w:cs="Times New Roman"/>
          <w:sz w:val="12"/>
          <w:szCs w:val="12"/>
        </w:rPr>
        <w:t>-2026 г. – 0,00</w:t>
      </w:r>
      <w:r w:rsidRPr="00575A44">
        <w:rPr>
          <w:rFonts w:ascii="Times New Roman" w:eastAsia="Calibri" w:hAnsi="Times New Roman" w:cs="Times New Roman"/>
          <w:bCs/>
          <w:sz w:val="12"/>
          <w:szCs w:val="12"/>
        </w:rPr>
        <w:t xml:space="preserve">  </w:t>
      </w:r>
      <w:r w:rsidRPr="00575A44">
        <w:rPr>
          <w:rFonts w:ascii="Times New Roman" w:eastAsia="Calibri" w:hAnsi="Times New Roman" w:cs="Times New Roman"/>
          <w:sz w:val="12"/>
          <w:szCs w:val="12"/>
        </w:rPr>
        <w:t>рублей:</w:t>
      </w:r>
    </w:p>
    <w:p w:rsidR="00575A44" w:rsidRPr="00575A44" w:rsidRDefault="00575A44" w:rsidP="00575A44">
      <w:pPr>
        <w:tabs>
          <w:tab w:val="left" w:pos="284"/>
        </w:tabs>
        <w:spacing w:after="0" w:line="240" w:lineRule="auto"/>
        <w:ind w:firstLine="284"/>
        <w:jc w:val="both"/>
        <w:rPr>
          <w:rFonts w:ascii="Times New Roman" w:eastAsia="Calibri" w:hAnsi="Times New Roman" w:cs="Times New Roman"/>
          <w:sz w:val="12"/>
          <w:szCs w:val="12"/>
        </w:rPr>
      </w:pPr>
      <w:r w:rsidRPr="00575A44">
        <w:rPr>
          <w:rFonts w:ascii="Times New Roman" w:eastAsia="Calibri" w:hAnsi="Times New Roman" w:cs="Times New Roman"/>
          <w:sz w:val="12"/>
          <w:szCs w:val="12"/>
        </w:rPr>
        <w:t>средства местного бюджета–  0,00 рублей;</w:t>
      </w:r>
    </w:p>
    <w:p w:rsidR="00575A44" w:rsidRPr="00575A44" w:rsidRDefault="00575A44" w:rsidP="00575A44">
      <w:pPr>
        <w:tabs>
          <w:tab w:val="left" w:pos="284"/>
        </w:tabs>
        <w:spacing w:after="0" w:line="240" w:lineRule="auto"/>
        <w:ind w:firstLine="284"/>
        <w:jc w:val="both"/>
        <w:rPr>
          <w:rFonts w:ascii="Times New Roman" w:eastAsia="Calibri" w:hAnsi="Times New Roman" w:cs="Times New Roman"/>
          <w:sz w:val="12"/>
          <w:szCs w:val="12"/>
        </w:rPr>
      </w:pPr>
      <w:r w:rsidRPr="00575A44">
        <w:rPr>
          <w:rFonts w:ascii="Times New Roman" w:eastAsia="Calibri" w:hAnsi="Times New Roman" w:cs="Times New Roman"/>
          <w:sz w:val="12"/>
          <w:szCs w:val="12"/>
        </w:rPr>
        <w:t>средства областного бюджета– 0,00 рублей;</w:t>
      </w:r>
    </w:p>
    <w:p w:rsidR="00575A44" w:rsidRPr="00575A44" w:rsidRDefault="00575A44" w:rsidP="00575A44">
      <w:pPr>
        <w:tabs>
          <w:tab w:val="left" w:pos="284"/>
        </w:tabs>
        <w:spacing w:after="0" w:line="240" w:lineRule="auto"/>
        <w:ind w:firstLine="284"/>
        <w:jc w:val="both"/>
        <w:rPr>
          <w:rFonts w:ascii="Times New Roman" w:eastAsia="Calibri" w:hAnsi="Times New Roman" w:cs="Times New Roman"/>
          <w:sz w:val="12"/>
          <w:szCs w:val="12"/>
        </w:rPr>
      </w:pPr>
      <w:r w:rsidRPr="00575A44">
        <w:rPr>
          <w:rFonts w:ascii="Times New Roman" w:eastAsia="Calibri" w:hAnsi="Times New Roman" w:cs="Times New Roman"/>
          <w:sz w:val="12"/>
          <w:szCs w:val="12"/>
        </w:rPr>
        <w:t>внебюджетные средства – 0,00 рублей.</w:t>
      </w:r>
    </w:p>
    <w:p w:rsidR="00575A44" w:rsidRPr="00575A44" w:rsidRDefault="00575A44" w:rsidP="00575A44">
      <w:pPr>
        <w:tabs>
          <w:tab w:val="left" w:pos="284"/>
        </w:tabs>
        <w:spacing w:after="0" w:line="240" w:lineRule="auto"/>
        <w:ind w:firstLine="284"/>
        <w:jc w:val="both"/>
        <w:rPr>
          <w:rFonts w:ascii="Times New Roman" w:eastAsia="Calibri" w:hAnsi="Times New Roman" w:cs="Times New Roman"/>
          <w:sz w:val="12"/>
          <w:szCs w:val="12"/>
        </w:rPr>
      </w:pPr>
      <w:r w:rsidRPr="00575A44">
        <w:rPr>
          <w:rFonts w:ascii="Times New Roman" w:eastAsia="Calibri" w:hAnsi="Times New Roman" w:cs="Times New Roman"/>
          <w:sz w:val="12"/>
          <w:szCs w:val="12"/>
        </w:rPr>
        <w:t>1.2. В Программе раздел 3 «Целевые индикаторы и показатели, характеризующие ежегодный ход и итоги реализации Программы» изложить в следующей редакции:</w:t>
      </w:r>
    </w:p>
    <w:p w:rsidR="00575A44" w:rsidRPr="00575A44" w:rsidRDefault="00575A44" w:rsidP="00575A44">
      <w:pPr>
        <w:tabs>
          <w:tab w:val="left" w:pos="284"/>
        </w:tabs>
        <w:spacing w:after="0" w:line="240" w:lineRule="auto"/>
        <w:ind w:firstLine="284"/>
        <w:jc w:val="both"/>
        <w:rPr>
          <w:rFonts w:ascii="Times New Roman" w:eastAsia="Calibri" w:hAnsi="Times New Roman" w:cs="Times New Roman"/>
          <w:sz w:val="12"/>
          <w:szCs w:val="12"/>
        </w:rPr>
      </w:pPr>
      <w:r w:rsidRPr="00575A44">
        <w:rPr>
          <w:rFonts w:ascii="Times New Roman" w:eastAsia="Calibri" w:hAnsi="Times New Roman" w:cs="Times New Roman"/>
          <w:sz w:val="12"/>
          <w:szCs w:val="12"/>
        </w:rPr>
        <w:t>«Для оценки эффективности реализации задач Программы используются показатели, приведенные в таблице №1.</w:t>
      </w:r>
    </w:p>
    <w:p w:rsidR="00575A44" w:rsidRPr="00575A44" w:rsidRDefault="00575A44" w:rsidP="00575A44">
      <w:pPr>
        <w:tabs>
          <w:tab w:val="left" w:pos="284"/>
        </w:tabs>
        <w:spacing w:after="0" w:line="240" w:lineRule="auto"/>
        <w:jc w:val="right"/>
        <w:rPr>
          <w:rFonts w:ascii="Times New Roman" w:eastAsia="Calibri" w:hAnsi="Times New Roman" w:cs="Times New Roman"/>
          <w:sz w:val="12"/>
          <w:szCs w:val="12"/>
        </w:rPr>
      </w:pPr>
      <w:r w:rsidRPr="00575A44">
        <w:rPr>
          <w:rFonts w:ascii="Times New Roman" w:eastAsia="Calibri" w:hAnsi="Times New Roman" w:cs="Times New Roman"/>
          <w:sz w:val="12"/>
          <w:szCs w:val="12"/>
        </w:rPr>
        <w:t xml:space="preserve"> Таблица № 1</w:t>
      </w:r>
    </w:p>
    <w:p w:rsidR="00575A44" w:rsidRPr="00575A44" w:rsidRDefault="00575A44" w:rsidP="00575A44">
      <w:pPr>
        <w:tabs>
          <w:tab w:val="left" w:pos="284"/>
        </w:tabs>
        <w:spacing w:after="0" w:line="240" w:lineRule="auto"/>
        <w:jc w:val="center"/>
        <w:rPr>
          <w:rFonts w:ascii="Times New Roman" w:eastAsia="Calibri" w:hAnsi="Times New Roman" w:cs="Times New Roman"/>
          <w:b/>
          <w:sz w:val="12"/>
          <w:szCs w:val="12"/>
        </w:rPr>
      </w:pPr>
      <w:bookmarkStart w:id="0" w:name="Par249"/>
      <w:bookmarkEnd w:id="0"/>
      <w:r w:rsidRPr="00575A44">
        <w:rPr>
          <w:rFonts w:ascii="Times New Roman" w:eastAsia="Calibri" w:hAnsi="Times New Roman" w:cs="Times New Roman"/>
          <w:b/>
          <w:sz w:val="12"/>
          <w:szCs w:val="12"/>
        </w:rPr>
        <w:t>Перечень целевых индикаторов (показателей), характеризующих ежегодный ход и итоги реализации Программы</w:t>
      </w:r>
    </w:p>
    <w:tbl>
      <w:tblPr>
        <w:tblW w:w="5000" w:type="pct"/>
        <w:jc w:val="center"/>
        <w:tblCellSpacing w:w="5" w:type="nil"/>
        <w:tblCellMar>
          <w:left w:w="0" w:type="dxa"/>
          <w:right w:w="0" w:type="dxa"/>
        </w:tblCellMar>
        <w:tblLook w:val="0000" w:firstRow="0" w:lastRow="0" w:firstColumn="0" w:lastColumn="0" w:noHBand="0" w:noVBand="0"/>
      </w:tblPr>
      <w:tblGrid>
        <w:gridCol w:w="3731"/>
        <w:gridCol w:w="779"/>
        <w:gridCol w:w="772"/>
        <w:gridCol w:w="794"/>
        <w:gridCol w:w="668"/>
        <w:gridCol w:w="779"/>
      </w:tblGrid>
      <w:tr w:rsidR="00575A44" w:rsidRPr="00575A44" w:rsidTr="00575A44">
        <w:trPr>
          <w:trHeight w:val="20"/>
          <w:tblCellSpacing w:w="5" w:type="nil"/>
          <w:jc w:val="center"/>
        </w:trPr>
        <w:tc>
          <w:tcPr>
            <w:tcW w:w="2479" w:type="pct"/>
            <w:vMerge w:val="restart"/>
            <w:tcBorders>
              <w:top w:val="single" w:sz="4" w:space="0" w:color="auto"/>
              <w:left w:val="single" w:sz="4" w:space="0" w:color="auto"/>
              <w:bottom w:val="single" w:sz="4" w:space="0" w:color="auto"/>
              <w:right w:val="single" w:sz="4" w:space="0" w:color="auto"/>
            </w:tcBorders>
          </w:tcPr>
          <w:p w:rsidR="00575A44" w:rsidRPr="00575A44" w:rsidRDefault="00575A44" w:rsidP="00575A44">
            <w:pPr>
              <w:tabs>
                <w:tab w:val="left" w:pos="284"/>
              </w:tabs>
              <w:spacing w:after="0" w:line="240" w:lineRule="auto"/>
              <w:rPr>
                <w:rFonts w:ascii="Times New Roman" w:eastAsia="Calibri" w:hAnsi="Times New Roman" w:cs="Times New Roman"/>
                <w:sz w:val="12"/>
                <w:szCs w:val="12"/>
              </w:rPr>
            </w:pPr>
            <w:r w:rsidRPr="00575A44">
              <w:rPr>
                <w:rFonts w:ascii="Times New Roman" w:eastAsia="Calibri" w:hAnsi="Times New Roman" w:cs="Times New Roman"/>
                <w:sz w:val="12"/>
                <w:szCs w:val="12"/>
              </w:rPr>
              <w:t>Наименование целевого индикатора (показателя)</w:t>
            </w:r>
          </w:p>
        </w:tc>
        <w:tc>
          <w:tcPr>
            <w:tcW w:w="518" w:type="pct"/>
            <w:vMerge w:val="restart"/>
            <w:tcBorders>
              <w:top w:val="single" w:sz="4" w:space="0" w:color="auto"/>
              <w:left w:val="single" w:sz="4" w:space="0" w:color="auto"/>
              <w:bottom w:val="single" w:sz="4" w:space="0" w:color="auto"/>
              <w:right w:val="single" w:sz="4" w:space="0" w:color="auto"/>
            </w:tcBorders>
          </w:tcPr>
          <w:p w:rsidR="00575A44" w:rsidRPr="00575A44" w:rsidRDefault="00575A44" w:rsidP="00575A44">
            <w:pPr>
              <w:tabs>
                <w:tab w:val="left" w:pos="284"/>
              </w:tabs>
              <w:spacing w:after="0" w:line="240" w:lineRule="auto"/>
              <w:rPr>
                <w:rFonts w:ascii="Times New Roman" w:eastAsia="Calibri" w:hAnsi="Times New Roman" w:cs="Times New Roman"/>
                <w:sz w:val="12"/>
                <w:szCs w:val="12"/>
              </w:rPr>
            </w:pPr>
            <w:r w:rsidRPr="00575A44">
              <w:rPr>
                <w:rFonts w:ascii="Times New Roman" w:eastAsia="Calibri" w:hAnsi="Times New Roman" w:cs="Times New Roman"/>
                <w:sz w:val="12"/>
                <w:szCs w:val="12"/>
              </w:rPr>
              <w:t>Ед. изм.</w:t>
            </w:r>
          </w:p>
        </w:tc>
        <w:tc>
          <w:tcPr>
            <w:tcW w:w="2003" w:type="pct"/>
            <w:gridSpan w:val="4"/>
            <w:tcBorders>
              <w:top w:val="single" w:sz="4" w:space="0" w:color="auto"/>
              <w:left w:val="single" w:sz="4" w:space="0" w:color="auto"/>
              <w:bottom w:val="single" w:sz="4" w:space="0" w:color="auto"/>
              <w:right w:val="single" w:sz="4" w:space="0" w:color="auto"/>
            </w:tcBorders>
          </w:tcPr>
          <w:p w:rsidR="00575A44" w:rsidRPr="00575A44" w:rsidRDefault="00575A44" w:rsidP="00575A44">
            <w:pPr>
              <w:tabs>
                <w:tab w:val="left" w:pos="284"/>
              </w:tabs>
              <w:spacing w:after="0" w:line="240" w:lineRule="auto"/>
              <w:rPr>
                <w:rFonts w:ascii="Times New Roman" w:eastAsia="Calibri" w:hAnsi="Times New Roman" w:cs="Times New Roman"/>
                <w:sz w:val="12"/>
                <w:szCs w:val="12"/>
              </w:rPr>
            </w:pPr>
            <w:r w:rsidRPr="00575A44">
              <w:rPr>
                <w:rFonts w:ascii="Times New Roman" w:eastAsia="Calibri" w:hAnsi="Times New Roman" w:cs="Times New Roman"/>
                <w:sz w:val="12"/>
                <w:szCs w:val="12"/>
              </w:rPr>
              <w:t>Значения целевых индикаторов (показателей)</w:t>
            </w:r>
          </w:p>
        </w:tc>
      </w:tr>
      <w:tr w:rsidR="00575A44" w:rsidRPr="00575A44" w:rsidTr="00575A44">
        <w:trPr>
          <w:trHeight w:val="20"/>
          <w:tblCellSpacing w:w="5" w:type="nil"/>
          <w:jc w:val="center"/>
        </w:trPr>
        <w:tc>
          <w:tcPr>
            <w:tcW w:w="2479" w:type="pct"/>
            <w:vMerge/>
            <w:tcBorders>
              <w:left w:val="single" w:sz="4" w:space="0" w:color="auto"/>
              <w:bottom w:val="single" w:sz="4" w:space="0" w:color="auto"/>
              <w:right w:val="single" w:sz="4" w:space="0" w:color="auto"/>
            </w:tcBorders>
          </w:tcPr>
          <w:p w:rsidR="00575A44" w:rsidRPr="00575A44" w:rsidRDefault="00575A44" w:rsidP="00575A44">
            <w:pPr>
              <w:tabs>
                <w:tab w:val="left" w:pos="284"/>
              </w:tabs>
              <w:spacing w:after="0" w:line="240" w:lineRule="auto"/>
              <w:rPr>
                <w:rFonts w:ascii="Times New Roman" w:eastAsia="Calibri" w:hAnsi="Times New Roman" w:cs="Times New Roman"/>
                <w:sz w:val="12"/>
                <w:szCs w:val="12"/>
              </w:rPr>
            </w:pPr>
          </w:p>
        </w:tc>
        <w:tc>
          <w:tcPr>
            <w:tcW w:w="518" w:type="pct"/>
            <w:vMerge/>
            <w:tcBorders>
              <w:left w:val="single" w:sz="4" w:space="0" w:color="auto"/>
              <w:bottom w:val="single" w:sz="4" w:space="0" w:color="auto"/>
              <w:right w:val="single" w:sz="4" w:space="0" w:color="auto"/>
            </w:tcBorders>
          </w:tcPr>
          <w:p w:rsidR="00575A44" w:rsidRPr="00575A44" w:rsidRDefault="00575A44" w:rsidP="00575A44">
            <w:pPr>
              <w:tabs>
                <w:tab w:val="left" w:pos="284"/>
              </w:tabs>
              <w:spacing w:after="0" w:line="240" w:lineRule="auto"/>
              <w:rPr>
                <w:rFonts w:ascii="Times New Roman" w:eastAsia="Calibri" w:hAnsi="Times New Roman" w:cs="Times New Roman"/>
                <w:sz w:val="12"/>
                <w:szCs w:val="12"/>
              </w:rPr>
            </w:pPr>
          </w:p>
        </w:tc>
        <w:tc>
          <w:tcPr>
            <w:tcW w:w="513" w:type="pct"/>
            <w:tcBorders>
              <w:left w:val="single" w:sz="4" w:space="0" w:color="auto"/>
              <w:bottom w:val="single" w:sz="4" w:space="0" w:color="auto"/>
              <w:right w:val="single" w:sz="4" w:space="0" w:color="auto"/>
            </w:tcBorders>
          </w:tcPr>
          <w:p w:rsidR="00575A44" w:rsidRPr="00575A44" w:rsidRDefault="00575A44" w:rsidP="00575A44">
            <w:pPr>
              <w:tabs>
                <w:tab w:val="left" w:pos="284"/>
              </w:tabs>
              <w:spacing w:after="0" w:line="240" w:lineRule="auto"/>
              <w:rPr>
                <w:rFonts w:ascii="Times New Roman" w:eastAsia="Calibri" w:hAnsi="Times New Roman" w:cs="Times New Roman"/>
                <w:sz w:val="12"/>
                <w:szCs w:val="12"/>
              </w:rPr>
            </w:pPr>
            <w:r w:rsidRPr="00575A44">
              <w:rPr>
                <w:rFonts w:ascii="Times New Roman" w:eastAsia="Calibri" w:hAnsi="Times New Roman" w:cs="Times New Roman"/>
                <w:sz w:val="12"/>
                <w:szCs w:val="12"/>
              </w:rPr>
              <w:t>Всего</w:t>
            </w:r>
          </w:p>
        </w:tc>
        <w:tc>
          <w:tcPr>
            <w:tcW w:w="528" w:type="pct"/>
            <w:tcBorders>
              <w:left w:val="single" w:sz="4" w:space="0" w:color="auto"/>
              <w:bottom w:val="single" w:sz="4" w:space="0" w:color="auto"/>
              <w:right w:val="single" w:sz="4" w:space="0" w:color="auto"/>
            </w:tcBorders>
          </w:tcPr>
          <w:p w:rsidR="00575A44" w:rsidRPr="00575A44" w:rsidRDefault="00575A44" w:rsidP="00575A44">
            <w:pPr>
              <w:tabs>
                <w:tab w:val="left" w:pos="284"/>
              </w:tabs>
              <w:spacing w:after="0" w:line="240" w:lineRule="auto"/>
              <w:rPr>
                <w:rFonts w:ascii="Times New Roman" w:eastAsia="Calibri" w:hAnsi="Times New Roman" w:cs="Times New Roman"/>
                <w:sz w:val="12"/>
                <w:szCs w:val="12"/>
              </w:rPr>
            </w:pPr>
            <w:r w:rsidRPr="00575A44">
              <w:rPr>
                <w:rFonts w:ascii="Times New Roman" w:eastAsia="Calibri" w:hAnsi="Times New Roman" w:cs="Times New Roman"/>
                <w:sz w:val="12"/>
                <w:szCs w:val="12"/>
              </w:rPr>
              <w:t>2024</w:t>
            </w:r>
            <w:r>
              <w:rPr>
                <w:rFonts w:ascii="Times New Roman" w:eastAsia="Calibri" w:hAnsi="Times New Roman" w:cs="Times New Roman"/>
                <w:sz w:val="12"/>
                <w:szCs w:val="12"/>
              </w:rPr>
              <w:t xml:space="preserve"> </w:t>
            </w:r>
            <w:r w:rsidRPr="00575A44">
              <w:rPr>
                <w:rFonts w:ascii="Times New Roman" w:eastAsia="Calibri" w:hAnsi="Times New Roman" w:cs="Times New Roman"/>
                <w:sz w:val="12"/>
                <w:szCs w:val="12"/>
              </w:rPr>
              <w:t>год</w:t>
            </w:r>
          </w:p>
        </w:tc>
        <w:tc>
          <w:tcPr>
            <w:tcW w:w="444" w:type="pct"/>
            <w:tcBorders>
              <w:left w:val="single" w:sz="4" w:space="0" w:color="auto"/>
              <w:bottom w:val="single" w:sz="4" w:space="0" w:color="auto"/>
              <w:right w:val="single" w:sz="4" w:space="0" w:color="auto"/>
            </w:tcBorders>
          </w:tcPr>
          <w:p w:rsidR="00575A44" w:rsidRPr="00575A44" w:rsidRDefault="00575A44" w:rsidP="00575A44">
            <w:pPr>
              <w:tabs>
                <w:tab w:val="left" w:pos="284"/>
              </w:tabs>
              <w:spacing w:after="0" w:line="240" w:lineRule="auto"/>
              <w:rPr>
                <w:rFonts w:ascii="Times New Roman" w:eastAsia="Calibri" w:hAnsi="Times New Roman" w:cs="Times New Roman"/>
                <w:sz w:val="12"/>
                <w:szCs w:val="12"/>
              </w:rPr>
            </w:pPr>
            <w:r w:rsidRPr="00575A44">
              <w:rPr>
                <w:rFonts w:ascii="Times New Roman" w:eastAsia="Calibri" w:hAnsi="Times New Roman" w:cs="Times New Roman"/>
                <w:sz w:val="12"/>
                <w:szCs w:val="12"/>
              </w:rPr>
              <w:t>2025 год</w:t>
            </w:r>
          </w:p>
        </w:tc>
        <w:tc>
          <w:tcPr>
            <w:tcW w:w="518" w:type="pct"/>
            <w:tcBorders>
              <w:left w:val="single" w:sz="4" w:space="0" w:color="auto"/>
              <w:bottom w:val="single" w:sz="4" w:space="0" w:color="auto"/>
              <w:right w:val="single" w:sz="4" w:space="0" w:color="auto"/>
            </w:tcBorders>
          </w:tcPr>
          <w:p w:rsidR="00575A44" w:rsidRPr="00575A44" w:rsidRDefault="00575A44" w:rsidP="00575A44">
            <w:pPr>
              <w:tabs>
                <w:tab w:val="left" w:pos="284"/>
              </w:tabs>
              <w:spacing w:after="0" w:line="240" w:lineRule="auto"/>
              <w:rPr>
                <w:rFonts w:ascii="Times New Roman" w:eastAsia="Calibri" w:hAnsi="Times New Roman" w:cs="Times New Roman"/>
                <w:sz w:val="12"/>
                <w:szCs w:val="12"/>
              </w:rPr>
            </w:pPr>
            <w:r w:rsidRPr="00575A44">
              <w:rPr>
                <w:rFonts w:ascii="Times New Roman" w:eastAsia="Calibri" w:hAnsi="Times New Roman" w:cs="Times New Roman"/>
                <w:sz w:val="12"/>
                <w:szCs w:val="12"/>
              </w:rPr>
              <w:t>2026</w:t>
            </w:r>
            <w:r>
              <w:rPr>
                <w:rFonts w:ascii="Times New Roman" w:eastAsia="Calibri" w:hAnsi="Times New Roman" w:cs="Times New Roman"/>
                <w:sz w:val="12"/>
                <w:szCs w:val="12"/>
              </w:rPr>
              <w:t xml:space="preserve"> </w:t>
            </w:r>
            <w:r w:rsidRPr="00575A44">
              <w:rPr>
                <w:rFonts w:ascii="Times New Roman" w:eastAsia="Calibri" w:hAnsi="Times New Roman" w:cs="Times New Roman"/>
                <w:sz w:val="12"/>
                <w:szCs w:val="12"/>
              </w:rPr>
              <w:t>год</w:t>
            </w:r>
          </w:p>
        </w:tc>
      </w:tr>
      <w:tr w:rsidR="00575A44" w:rsidRPr="00575A44" w:rsidTr="00575A44">
        <w:trPr>
          <w:trHeight w:val="20"/>
          <w:tblCellSpacing w:w="5" w:type="nil"/>
          <w:jc w:val="center"/>
        </w:trPr>
        <w:tc>
          <w:tcPr>
            <w:tcW w:w="2479" w:type="pct"/>
            <w:tcBorders>
              <w:left w:val="single" w:sz="4" w:space="0" w:color="auto"/>
              <w:bottom w:val="single" w:sz="4" w:space="0" w:color="auto"/>
              <w:right w:val="single" w:sz="4" w:space="0" w:color="auto"/>
            </w:tcBorders>
          </w:tcPr>
          <w:p w:rsidR="00575A44" w:rsidRPr="00575A44" w:rsidRDefault="00575A44" w:rsidP="00575A44">
            <w:pPr>
              <w:tabs>
                <w:tab w:val="left" w:pos="284"/>
              </w:tabs>
              <w:spacing w:after="0" w:line="240" w:lineRule="auto"/>
              <w:rPr>
                <w:rFonts w:ascii="Times New Roman" w:eastAsia="Calibri" w:hAnsi="Times New Roman" w:cs="Times New Roman"/>
                <w:sz w:val="12"/>
                <w:szCs w:val="12"/>
              </w:rPr>
            </w:pPr>
            <w:r w:rsidRPr="00575A44">
              <w:rPr>
                <w:rFonts w:ascii="Times New Roman" w:eastAsia="Calibri" w:hAnsi="Times New Roman" w:cs="Times New Roman"/>
                <w:sz w:val="12"/>
                <w:szCs w:val="12"/>
              </w:rPr>
              <w:t>Увеличение протяженности</w:t>
            </w:r>
            <w:r>
              <w:rPr>
                <w:rFonts w:ascii="Times New Roman" w:eastAsia="Calibri" w:hAnsi="Times New Roman" w:cs="Times New Roman"/>
                <w:sz w:val="12"/>
                <w:szCs w:val="12"/>
              </w:rPr>
              <w:t xml:space="preserve"> </w:t>
            </w:r>
            <w:r w:rsidRPr="00575A44">
              <w:rPr>
                <w:rFonts w:ascii="Times New Roman" w:eastAsia="Calibri" w:hAnsi="Times New Roman" w:cs="Times New Roman"/>
                <w:sz w:val="12"/>
                <w:szCs w:val="12"/>
              </w:rPr>
              <w:t>построенных дорог.</w:t>
            </w:r>
          </w:p>
        </w:tc>
        <w:tc>
          <w:tcPr>
            <w:tcW w:w="518" w:type="pct"/>
            <w:tcBorders>
              <w:left w:val="single" w:sz="4" w:space="0" w:color="auto"/>
              <w:bottom w:val="single" w:sz="4" w:space="0" w:color="auto"/>
              <w:right w:val="single" w:sz="4" w:space="0" w:color="auto"/>
            </w:tcBorders>
          </w:tcPr>
          <w:p w:rsidR="00575A44" w:rsidRPr="00575A44" w:rsidRDefault="00575A44" w:rsidP="00575A44">
            <w:pPr>
              <w:tabs>
                <w:tab w:val="left" w:pos="284"/>
              </w:tabs>
              <w:spacing w:after="0" w:line="240" w:lineRule="auto"/>
              <w:rPr>
                <w:rFonts w:ascii="Times New Roman" w:eastAsia="Calibri" w:hAnsi="Times New Roman" w:cs="Times New Roman"/>
                <w:sz w:val="12"/>
                <w:szCs w:val="12"/>
              </w:rPr>
            </w:pPr>
            <w:r w:rsidRPr="00575A44">
              <w:rPr>
                <w:rFonts w:ascii="Times New Roman" w:eastAsia="Calibri" w:hAnsi="Times New Roman" w:cs="Times New Roman"/>
                <w:sz w:val="12"/>
                <w:szCs w:val="12"/>
              </w:rPr>
              <w:t>м.</w:t>
            </w:r>
          </w:p>
        </w:tc>
        <w:tc>
          <w:tcPr>
            <w:tcW w:w="513" w:type="pct"/>
            <w:tcBorders>
              <w:left w:val="single" w:sz="4" w:space="0" w:color="auto"/>
              <w:bottom w:val="single" w:sz="4" w:space="0" w:color="auto"/>
              <w:right w:val="single" w:sz="4" w:space="0" w:color="auto"/>
            </w:tcBorders>
          </w:tcPr>
          <w:p w:rsidR="00575A44" w:rsidRPr="00575A44" w:rsidRDefault="00575A44" w:rsidP="00575A44">
            <w:pPr>
              <w:tabs>
                <w:tab w:val="left" w:pos="284"/>
              </w:tabs>
              <w:spacing w:after="0" w:line="240" w:lineRule="auto"/>
              <w:rPr>
                <w:rFonts w:ascii="Times New Roman" w:eastAsia="Calibri" w:hAnsi="Times New Roman" w:cs="Times New Roman"/>
                <w:sz w:val="12"/>
                <w:szCs w:val="12"/>
              </w:rPr>
            </w:pPr>
            <w:r w:rsidRPr="00575A44">
              <w:rPr>
                <w:rFonts w:ascii="Times New Roman" w:eastAsia="Calibri" w:hAnsi="Times New Roman" w:cs="Times New Roman"/>
                <w:sz w:val="12"/>
                <w:szCs w:val="12"/>
              </w:rPr>
              <w:t>0,0</w:t>
            </w:r>
          </w:p>
        </w:tc>
        <w:tc>
          <w:tcPr>
            <w:tcW w:w="528" w:type="pct"/>
            <w:tcBorders>
              <w:left w:val="single" w:sz="4" w:space="0" w:color="auto"/>
              <w:bottom w:val="single" w:sz="4" w:space="0" w:color="auto"/>
              <w:right w:val="single" w:sz="4" w:space="0" w:color="auto"/>
            </w:tcBorders>
          </w:tcPr>
          <w:p w:rsidR="00575A44" w:rsidRPr="00575A44" w:rsidRDefault="00575A44" w:rsidP="00575A44">
            <w:pPr>
              <w:tabs>
                <w:tab w:val="left" w:pos="284"/>
              </w:tabs>
              <w:spacing w:after="0" w:line="240" w:lineRule="auto"/>
              <w:rPr>
                <w:rFonts w:ascii="Times New Roman" w:eastAsia="Calibri" w:hAnsi="Times New Roman" w:cs="Times New Roman"/>
                <w:sz w:val="12"/>
                <w:szCs w:val="12"/>
              </w:rPr>
            </w:pPr>
            <w:r w:rsidRPr="00575A44">
              <w:rPr>
                <w:rFonts w:ascii="Times New Roman" w:eastAsia="Calibri" w:hAnsi="Times New Roman" w:cs="Times New Roman"/>
                <w:sz w:val="12"/>
                <w:szCs w:val="12"/>
              </w:rPr>
              <w:t>0,0</w:t>
            </w:r>
          </w:p>
        </w:tc>
        <w:tc>
          <w:tcPr>
            <w:tcW w:w="444" w:type="pct"/>
            <w:tcBorders>
              <w:left w:val="single" w:sz="4" w:space="0" w:color="auto"/>
              <w:bottom w:val="single" w:sz="4" w:space="0" w:color="auto"/>
              <w:right w:val="single" w:sz="4" w:space="0" w:color="auto"/>
            </w:tcBorders>
          </w:tcPr>
          <w:p w:rsidR="00575A44" w:rsidRPr="00575A44" w:rsidRDefault="00575A44" w:rsidP="00575A44">
            <w:pPr>
              <w:tabs>
                <w:tab w:val="left" w:pos="284"/>
              </w:tabs>
              <w:spacing w:after="0" w:line="240" w:lineRule="auto"/>
              <w:rPr>
                <w:rFonts w:ascii="Times New Roman" w:eastAsia="Calibri" w:hAnsi="Times New Roman" w:cs="Times New Roman"/>
                <w:sz w:val="12"/>
                <w:szCs w:val="12"/>
              </w:rPr>
            </w:pPr>
            <w:r w:rsidRPr="00575A44">
              <w:rPr>
                <w:rFonts w:ascii="Times New Roman" w:eastAsia="Calibri" w:hAnsi="Times New Roman" w:cs="Times New Roman"/>
                <w:sz w:val="12"/>
                <w:szCs w:val="12"/>
              </w:rPr>
              <w:t>0,0</w:t>
            </w:r>
          </w:p>
        </w:tc>
        <w:tc>
          <w:tcPr>
            <w:tcW w:w="518" w:type="pct"/>
            <w:tcBorders>
              <w:left w:val="single" w:sz="4" w:space="0" w:color="auto"/>
              <w:bottom w:val="single" w:sz="4" w:space="0" w:color="auto"/>
              <w:right w:val="single" w:sz="4" w:space="0" w:color="auto"/>
            </w:tcBorders>
          </w:tcPr>
          <w:p w:rsidR="00575A44" w:rsidRPr="00575A44" w:rsidRDefault="00575A44" w:rsidP="00575A44">
            <w:pPr>
              <w:tabs>
                <w:tab w:val="left" w:pos="284"/>
              </w:tabs>
              <w:spacing w:after="0" w:line="240" w:lineRule="auto"/>
              <w:rPr>
                <w:rFonts w:ascii="Times New Roman" w:eastAsia="Calibri" w:hAnsi="Times New Roman" w:cs="Times New Roman"/>
                <w:sz w:val="12"/>
                <w:szCs w:val="12"/>
              </w:rPr>
            </w:pPr>
            <w:r w:rsidRPr="00575A44">
              <w:rPr>
                <w:rFonts w:ascii="Times New Roman" w:eastAsia="Calibri" w:hAnsi="Times New Roman" w:cs="Times New Roman"/>
                <w:sz w:val="12"/>
                <w:szCs w:val="12"/>
              </w:rPr>
              <w:t>0,0</w:t>
            </w:r>
          </w:p>
        </w:tc>
      </w:tr>
      <w:tr w:rsidR="00575A44" w:rsidRPr="00575A44" w:rsidTr="00575A44">
        <w:trPr>
          <w:trHeight w:val="20"/>
          <w:tblCellSpacing w:w="5" w:type="nil"/>
          <w:jc w:val="center"/>
        </w:trPr>
        <w:tc>
          <w:tcPr>
            <w:tcW w:w="2479" w:type="pct"/>
            <w:tcBorders>
              <w:left w:val="single" w:sz="4" w:space="0" w:color="auto"/>
              <w:bottom w:val="single" w:sz="4" w:space="0" w:color="auto"/>
              <w:right w:val="single" w:sz="4" w:space="0" w:color="auto"/>
            </w:tcBorders>
          </w:tcPr>
          <w:p w:rsidR="00575A44" w:rsidRPr="00575A44" w:rsidRDefault="00575A44" w:rsidP="00575A44">
            <w:pPr>
              <w:tabs>
                <w:tab w:val="left" w:pos="284"/>
              </w:tabs>
              <w:spacing w:after="0" w:line="240" w:lineRule="auto"/>
              <w:rPr>
                <w:rFonts w:ascii="Times New Roman" w:eastAsia="Calibri" w:hAnsi="Times New Roman" w:cs="Times New Roman"/>
                <w:sz w:val="12"/>
                <w:szCs w:val="12"/>
              </w:rPr>
            </w:pPr>
            <w:r w:rsidRPr="00575A44">
              <w:rPr>
                <w:rFonts w:ascii="Times New Roman" w:eastAsia="Calibri" w:hAnsi="Times New Roman" w:cs="Times New Roman"/>
                <w:sz w:val="12"/>
                <w:szCs w:val="12"/>
              </w:rPr>
              <w:t>Увеличение протяженности дорог в ходе капитального ремонта.</w:t>
            </w:r>
          </w:p>
        </w:tc>
        <w:tc>
          <w:tcPr>
            <w:tcW w:w="518" w:type="pct"/>
            <w:tcBorders>
              <w:left w:val="single" w:sz="4" w:space="0" w:color="auto"/>
              <w:bottom w:val="single" w:sz="4" w:space="0" w:color="auto"/>
              <w:right w:val="single" w:sz="4" w:space="0" w:color="auto"/>
            </w:tcBorders>
          </w:tcPr>
          <w:p w:rsidR="00575A44" w:rsidRPr="00575A44" w:rsidRDefault="00575A44" w:rsidP="00575A44">
            <w:pPr>
              <w:tabs>
                <w:tab w:val="left" w:pos="284"/>
              </w:tabs>
              <w:spacing w:after="0" w:line="240" w:lineRule="auto"/>
              <w:rPr>
                <w:rFonts w:ascii="Times New Roman" w:eastAsia="Calibri" w:hAnsi="Times New Roman" w:cs="Times New Roman"/>
                <w:sz w:val="12"/>
                <w:szCs w:val="12"/>
              </w:rPr>
            </w:pPr>
            <w:r w:rsidRPr="00575A44">
              <w:rPr>
                <w:rFonts w:ascii="Times New Roman" w:eastAsia="Calibri" w:hAnsi="Times New Roman" w:cs="Times New Roman"/>
                <w:sz w:val="12"/>
                <w:szCs w:val="12"/>
              </w:rPr>
              <w:t>м.</w:t>
            </w:r>
          </w:p>
        </w:tc>
        <w:tc>
          <w:tcPr>
            <w:tcW w:w="513" w:type="pct"/>
            <w:tcBorders>
              <w:left w:val="single" w:sz="4" w:space="0" w:color="auto"/>
              <w:bottom w:val="single" w:sz="4" w:space="0" w:color="auto"/>
              <w:right w:val="single" w:sz="4" w:space="0" w:color="auto"/>
            </w:tcBorders>
          </w:tcPr>
          <w:p w:rsidR="00575A44" w:rsidRPr="00575A44" w:rsidRDefault="00575A44" w:rsidP="00575A44">
            <w:pPr>
              <w:tabs>
                <w:tab w:val="left" w:pos="284"/>
              </w:tabs>
              <w:spacing w:after="0" w:line="240" w:lineRule="auto"/>
              <w:rPr>
                <w:rFonts w:ascii="Times New Roman" w:eastAsia="Calibri" w:hAnsi="Times New Roman" w:cs="Times New Roman"/>
                <w:sz w:val="12"/>
                <w:szCs w:val="12"/>
              </w:rPr>
            </w:pPr>
            <w:r w:rsidRPr="00575A44">
              <w:rPr>
                <w:rFonts w:ascii="Times New Roman" w:eastAsia="Calibri" w:hAnsi="Times New Roman" w:cs="Times New Roman"/>
                <w:sz w:val="12"/>
                <w:szCs w:val="12"/>
              </w:rPr>
              <w:t>0,0</w:t>
            </w:r>
          </w:p>
        </w:tc>
        <w:tc>
          <w:tcPr>
            <w:tcW w:w="528" w:type="pct"/>
            <w:tcBorders>
              <w:left w:val="single" w:sz="4" w:space="0" w:color="auto"/>
              <w:bottom w:val="single" w:sz="4" w:space="0" w:color="auto"/>
              <w:right w:val="single" w:sz="4" w:space="0" w:color="auto"/>
            </w:tcBorders>
          </w:tcPr>
          <w:p w:rsidR="00575A44" w:rsidRPr="00575A44" w:rsidRDefault="00575A44" w:rsidP="00575A44">
            <w:pPr>
              <w:tabs>
                <w:tab w:val="left" w:pos="284"/>
              </w:tabs>
              <w:spacing w:after="0" w:line="240" w:lineRule="auto"/>
              <w:rPr>
                <w:rFonts w:ascii="Times New Roman" w:eastAsia="Calibri" w:hAnsi="Times New Roman" w:cs="Times New Roman"/>
                <w:sz w:val="12"/>
                <w:szCs w:val="12"/>
              </w:rPr>
            </w:pPr>
            <w:r w:rsidRPr="00575A44">
              <w:rPr>
                <w:rFonts w:ascii="Times New Roman" w:eastAsia="Calibri" w:hAnsi="Times New Roman" w:cs="Times New Roman"/>
                <w:sz w:val="12"/>
                <w:szCs w:val="12"/>
              </w:rPr>
              <w:t>0,0</w:t>
            </w:r>
          </w:p>
        </w:tc>
        <w:tc>
          <w:tcPr>
            <w:tcW w:w="444" w:type="pct"/>
            <w:tcBorders>
              <w:left w:val="single" w:sz="4" w:space="0" w:color="auto"/>
              <w:bottom w:val="single" w:sz="4" w:space="0" w:color="auto"/>
              <w:right w:val="single" w:sz="4" w:space="0" w:color="auto"/>
            </w:tcBorders>
          </w:tcPr>
          <w:p w:rsidR="00575A44" w:rsidRPr="00575A44" w:rsidRDefault="00575A44" w:rsidP="00575A44">
            <w:pPr>
              <w:tabs>
                <w:tab w:val="left" w:pos="284"/>
              </w:tabs>
              <w:spacing w:after="0" w:line="240" w:lineRule="auto"/>
              <w:rPr>
                <w:rFonts w:ascii="Times New Roman" w:eastAsia="Calibri" w:hAnsi="Times New Roman" w:cs="Times New Roman"/>
                <w:sz w:val="12"/>
                <w:szCs w:val="12"/>
              </w:rPr>
            </w:pPr>
            <w:r w:rsidRPr="00575A44">
              <w:rPr>
                <w:rFonts w:ascii="Times New Roman" w:eastAsia="Calibri" w:hAnsi="Times New Roman" w:cs="Times New Roman"/>
                <w:sz w:val="12"/>
                <w:szCs w:val="12"/>
              </w:rPr>
              <w:t>0,0</w:t>
            </w:r>
          </w:p>
        </w:tc>
        <w:tc>
          <w:tcPr>
            <w:tcW w:w="518" w:type="pct"/>
            <w:tcBorders>
              <w:left w:val="single" w:sz="4" w:space="0" w:color="auto"/>
              <w:bottom w:val="single" w:sz="4" w:space="0" w:color="auto"/>
              <w:right w:val="single" w:sz="4" w:space="0" w:color="auto"/>
            </w:tcBorders>
          </w:tcPr>
          <w:p w:rsidR="00575A44" w:rsidRPr="00575A44" w:rsidRDefault="00575A44" w:rsidP="00575A44">
            <w:pPr>
              <w:tabs>
                <w:tab w:val="left" w:pos="284"/>
              </w:tabs>
              <w:spacing w:after="0" w:line="240" w:lineRule="auto"/>
              <w:rPr>
                <w:rFonts w:ascii="Times New Roman" w:eastAsia="Calibri" w:hAnsi="Times New Roman" w:cs="Times New Roman"/>
                <w:sz w:val="12"/>
                <w:szCs w:val="12"/>
              </w:rPr>
            </w:pPr>
            <w:r w:rsidRPr="00575A44">
              <w:rPr>
                <w:rFonts w:ascii="Times New Roman" w:eastAsia="Calibri" w:hAnsi="Times New Roman" w:cs="Times New Roman"/>
                <w:sz w:val="12"/>
                <w:szCs w:val="12"/>
              </w:rPr>
              <w:t>0,0</w:t>
            </w:r>
          </w:p>
        </w:tc>
      </w:tr>
      <w:tr w:rsidR="00575A44" w:rsidRPr="00575A44" w:rsidTr="00575A44">
        <w:trPr>
          <w:trHeight w:val="20"/>
          <w:tblCellSpacing w:w="5" w:type="nil"/>
          <w:jc w:val="center"/>
        </w:trPr>
        <w:tc>
          <w:tcPr>
            <w:tcW w:w="2479" w:type="pct"/>
            <w:tcBorders>
              <w:left w:val="single" w:sz="4" w:space="0" w:color="auto"/>
              <w:bottom w:val="single" w:sz="4" w:space="0" w:color="auto"/>
              <w:right w:val="single" w:sz="4" w:space="0" w:color="auto"/>
            </w:tcBorders>
          </w:tcPr>
          <w:p w:rsidR="00575A44" w:rsidRPr="00575A44" w:rsidRDefault="00575A44" w:rsidP="00575A44">
            <w:pPr>
              <w:tabs>
                <w:tab w:val="left" w:pos="284"/>
              </w:tabs>
              <w:spacing w:after="0" w:line="240" w:lineRule="auto"/>
              <w:rPr>
                <w:rFonts w:ascii="Times New Roman" w:eastAsia="Calibri" w:hAnsi="Times New Roman" w:cs="Times New Roman"/>
                <w:sz w:val="12"/>
                <w:szCs w:val="12"/>
              </w:rPr>
            </w:pPr>
            <w:r w:rsidRPr="00575A44">
              <w:rPr>
                <w:rFonts w:ascii="Times New Roman" w:eastAsia="Calibri" w:hAnsi="Times New Roman" w:cs="Times New Roman"/>
                <w:sz w:val="12"/>
                <w:szCs w:val="12"/>
              </w:rPr>
              <w:t>Увеличение количества отремонтированных дорог местного значения.</w:t>
            </w:r>
          </w:p>
        </w:tc>
        <w:tc>
          <w:tcPr>
            <w:tcW w:w="518" w:type="pct"/>
            <w:tcBorders>
              <w:left w:val="single" w:sz="4" w:space="0" w:color="auto"/>
              <w:bottom w:val="single" w:sz="4" w:space="0" w:color="auto"/>
              <w:right w:val="single" w:sz="4" w:space="0" w:color="auto"/>
            </w:tcBorders>
          </w:tcPr>
          <w:p w:rsidR="00575A44" w:rsidRPr="00575A44" w:rsidRDefault="00575A44" w:rsidP="00575A44">
            <w:pPr>
              <w:tabs>
                <w:tab w:val="left" w:pos="284"/>
              </w:tabs>
              <w:spacing w:after="0" w:line="240" w:lineRule="auto"/>
              <w:rPr>
                <w:rFonts w:ascii="Times New Roman" w:eastAsia="Calibri" w:hAnsi="Times New Roman" w:cs="Times New Roman"/>
                <w:sz w:val="12"/>
                <w:szCs w:val="12"/>
              </w:rPr>
            </w:pPr>
            <w:r w:rsidRPr="00575A44">
              <w:rPr>
                <w:rFonts w:ascii="Times New Roman" w:eastAsia="Calibri" w:hAnsi="Times New Roman" w:cs="Times New Roman"/>
                <w:sz w:val="12"/>
                <w:szCs w:val="12"/>
              </w:rPr>
              <w:t>м.</w:t>
            </w:r>
          </w:p>
        </w:tc>
        <w:tc>
          <w:tcPr>
            <w:tcW w:w="513" w:type="pct"/>
            <w:tcBorders>
              <w:left w:val="single" w:sz="4" w:space="0" w:color="auto"/>
              <w:bottom w:val="single" w:sz="4" w:space="0" w:color="auto"/>
              <w:right w:val="single" w:sz="4" w:space="0" w:color="auto"/>
            </w:tcBorders>
          </w:tcPr>
          <w:p w:rsidR="00575A44" w:rsidRPr="00575A44" w:rsidRDefault="00575A44" w:rsidP="00575A44">
            <w:pPr>
              <w:tabs>
                <w:tab w:val="left" w:pos="284"/>
              </w:tabs>
              <w:spacing w:after="0" w:line="240" w:lineRule="auto"/>
              <w:rPr>
                <w:rFonts w:ascii="Times New Roman" w:eastAsia="Calibri" w:hAnsi="Times New Roman" w:cs="Times New Roman"/>
                <w:sz w:val="12"/>
                <w:szCs w:val="12"/>
              </w:rPr>
            </w:pPr>
            <w:r w:rsidRPr="00575A44">
              <w:rPr>
                <w:rFonts w:ascii="Times New Roman" w:eastAsia="Calibri" w:hAnsi="Times New Roman" w:cs="Times New Roman"/>
                <w:sz w:val="12"/>
                <w:szCs w:val="12"/>
              </w:rPr>
              <w:t>0,313</w:t>
            </w:r>
          </w:p>
        </w:tc>
        <w:tc>
          <w:tcPr>
            <w:tcW w:w="528" w:type="pct"/>
            <w:tcBorders>
              <w:left w:val="single" w:sz="4" w:space="0" w:color="auto"/>
              <w:bottom w:val="single" w:sz="4" w:space="0" w:color="auto"/>
              <w:right w:val="single" w:sz="4" w:space="0" w:color="auto"/>
            </w:tcBorders>
          </w:tcPr>
          <w:p w:rsidR="00575A44" w:rsidRPr="00575A44" w:rsidRDefault="00575A44" w:rsidP="00575A44">
            <w:pPr>
              <w:tabs>
                <w:tab w:val="left" w:pos="284"/>
              </w:tabs>
              <w:spacing w:after="0" w:line="240" w:lineRule="auto"/>
              <w:rPr>
                <w:rFonts w:ascii="Times New Roman" w:eastAsia="Calibri" w:hAnsi="Times New Roman" w:cs="Times New Roman"/>
                <w:sz w:val="12"/>
                <w:szCs w:val="12"/>
              </w:rPr>
            </w:pPr>
            <w:r w:rsidRPr="00575A44">
              <w:rPr>
                <w:rFonts w:ascii="Times New Roman" w:eastAsia="Calibri" w:hAnsi="Times New Roman" w:cs="Times New Roman"/>
                <w:sz w:val="12"/>
                <w:szCs w:val="12"/>
              </w:rPr>
              <w:t>0,313</w:t>
            </w:r>
          </w:p>
        </w:tc>
        <w:tc>
          <w:tcPr>
            <w:tcW w:w="444" w:type="pct"/>
            <w:tcBorders>
              <w:left w:val="single" w:sz="4" w:space="0" w:color="auto"/>
              <w:bottom w:val="single" w:sz="4" w:space="0" w:color="auto"/>
              <w:right w:val="single" w:sz="4" w:space="0" w:color="auto"/>
            </w:tcBorders>
          </w:tcPr>
          <w:p w:rsidR="00575A44" w:rsidRPr="00575A44" w:rsidRDefault="00575A44" w:rsidP="00575A44">
            <w:pPr>
              <w:tabs>
                <w:tab w:val="left" w:pos="284"/>
              </w:tabs>
              <w:spacing w:after="0" w:line="240" w:lineRule="auto"/>
              <w:rPr>
                <w:rFonts w:ascii="Times New Roman" w:eastAsia="Calibri" w:hAnsi="Times New Roman" w:cs="Times New Roman"/>
                <w:sz w:val="12"/>
                <w:szCs w:val="12"/>
              </w:rPr>
            </w:pPr>
            <w:r w:rsidRPr="00575A44">
              <w:rPr>
                <w:rFonts w:ascii="Times New Roman" w:eastAsia="Calibri" w:hAnsi="Times New Roman" w:cs="Times New Roman"/>
                <w:sz w:val="12"/>
                <w:szCs w:val="12"/>
              </w:rPr>
              <w:t>0,0</w:t>
            </w:r>
          </w:p>
        </w:tc>
        <w:tc>
          <w:tcPr>
            <w:tcW w:w="518" w:type="pct"/>
            <w:tcBorders>
              <w:left w:val="single" w:sz="4" w:space="0" w:color="auto"/>
              <w:bottom w:val="single" w:sz="4" w:space="0" w:color="auto"/>
              <w:right w:val="single" w:sz="4" w:space="0" w:color="auto"/>
            </w:tcBorders>
          </w:tcPr>
          <w:p w:rsidR="00575A44" w:rsidRPr="00575A44" w:rsidRDefault="00575A44" w:rsidP="00575A44">
            <w:pPr>
              <w:tabs>
                <w:tab w:val="left" w:pos="284"/>
              </w:tabs>
              <w:spacing w:after="0" w:line="240" w:lineRule="auto"/>
              <w:rPr>
                <w:rFonts w:ascii="Times New Roman" w:eastAsia="Calibri" w:hAnsi="Times New Roman" w:cs="Times New Roman"/>
                <w:sz w:val="12"/>
                <w:szCs w:val="12"/>
              </w:rPr>
            </w:pPr>
            <w:r w:rsidRPr="00575A44">
              <w:rPr>
                <w:rFonts w:ascii="Times New Roman" w:eastAsia="Calibri" w:hAnsi="Times New Roman" w:cs="Times New Roman"/>
                <w:sz w:val="12"/>
                <w:szCs w:val="12"/>
              </w:rPr>
              <w:t>0,0</w:t>
            </w:r>
          </w:p>
        </w:tc>
      </w:tr>
    </w:tbl>
    <w:p w:rsidR="00575A44" w:rsidRPr="00575A44" w:rsidRDefault="00575A44" w:rsidP="00575A44">
      <w:pPr>
        <w:tabs>
          <w:tab w:val="left" w:pos="284"/>
        </w:tabs>
        <w:spacing w:after="0" w:line="240" w:lineRule="auto"/>
        <w:ind w:firstLine="284"/>
        <w:jc w:val="both"/>
        <w:rPr>
          <w:rFonts w:ascii="Times New Roman" w:eastAsia="Calibri" w:hAnsi="Times New Roman" w:cs="Times New Roman"/>
          <w:sz w:val="12"/>
          <w:szCs w:val="12"/>
        </w:rPr>
      </w:pPr>
      <w:r w:rsidRPr="00575A44">
        <w:rPr>
          <w:rFonts w:ascii="Times New Roman" w:eastAsia="Calibri" w:hAnsi="Times New Roman" w:cs="Times New Roman"/>
          <w:sz w:val="12"/>
          <w:szCs w:val="12"/>
        </w:rPr>
        <w:lastRenderedPageBreak/>
        <w:t>1.3.  В Программе раздел 4 «Обоснование ресурсного обеспечения Программы» изложить в следующей редакции:</w:t>
      </w:r>
    </w:p>
    <w:p w:rsidR="00575A44" w:rsidRPr="00575A44" w:rsidRDefault="00575A44" w:rsidP="00575A44">
      <w:pPr>
        <w:tabs>
          <w:tab w:val="left" w:pos="284"/>
        </w:tabs>
        <w:spacing w:after="0" w:line="240" w:lineRule="auto"/>
        <w:ind w:firstLine="284"/>
        <w:jc w:val="both"/>
        <w:rPr>
          <w:rFonts w:ascii="Times New Roman" w:eastAsia="Calibri" w:hAnsi="Times New Roman" w:cs="Times New Roman"/>
          <w:sz w:val="12"/>
          <w:szCs w:val="12"/>
        </w:rPr>
      </w:pPr>
      <w:r w:rsidRPr="00575A44">
        <w:rPr>
          <w:rFonts w:ascii="Times New Roman" w:eastAsia="Calibri" w:hAnsi="Times New Roman" w:cs="Times New Roman"/>
          <w:sz w:val="12"/>
          <w:szCs w:val="12"/>
        </w:rPr>
        <w:t>Реализация мероприятий Программы осуществляется за счет средств местного бюджета, в том числе формируемых за счет поступающих в местный бюджет средств областного бюджета.</w:t>
      </w:r>
    </w:p>
    <w:p w:rsidR="00575A44" w:rsidRPr="00575A44" w:rsidRDefault="00575A44" w:rsidP="00575A44">
      <w:pPr>
        <w:tabs>
          <w:tab w:val="left" w:pos="284"/>
        </w:tabs>
        <w:spacing w:after="0" w:line="240" w:lineRule="auto"/>
        <w:ind w:firstLine="284"/>
        <w:jc w:val="both"/>
        <w:rPr>
          <w:rFonts w:ascii="Times New Roman" w:eastAsia="Calibri" w:hAnsi="Times New Roman" w:cs="Times New Roman"/>
          <w:sz w:val="12"/>
          <w:szCs w:val="12"/>
        </w:rPr>
      </w:pPr>
      <w:r w:rsidRPr="00575A44">
        <w:rPr>
          <w:rFonts w:ascii="Times New Roman" w:eastAsia="Calibri" w:hAnsi="Times New Roman" w:cs="Times New Roman"/>
          <w:sz w:val="12"/>
          <w:szCs w:val="12"/>
        </w:rPr>
        <w:t>Мероприятия по проектированию, строительству, реконструкции, ремонту и капитальному ремонту автомобильных дорог сельского поселения Антоновка муниципального района Сергиевский, а также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 осуществляются также за счет средств местного бюджета.</w:t>
      </w:r>
    </w:p>
    <w:p w:rsidR="00575A44" w:rsidRPr="00575A44" w:rsidRDefault="00575A44" w:rsidP="00575A44">
      <w:pPr>
        <w:tabs>
          <w:tab w:val="left" w:pos="284"/>
        </w:tabs>
        <w:spacing w:after="0" w:line="240" w:lineRule="auto"/>
        <w:ind w:firstLine="284"/>
        <w:jc w:val="both"/>
        <w:rPr>
          <w:rFonts w:ascii="Times New Roman" w:eastAsia="Calibri" w:hAnsi="Times New Roman" w:cs="Times New Roman"/>
          <w:sz w:val="12"/>
          <w:szCs w:val="12"/>
        </w:rPr>
      </w:pPr>
      <w:r w:rsidRPr="00575A44">
        <w:rPr>
          <w:rFonts w:ascii="Times New Roman" w:eastAsia="Calibri" w:hAnsi="Times New Roman" w:cs="Times New Roman"/>
          <w:sz w:val="12"/>
          <w:szCs w:val="12"/>
        </w:rPr>
        <w:t>Программные мероприятия, источники и объемы финансирования приведены в Приложении №1.</w:t>
      </w:r>
    </w:p>
    <w:p w:rsidR="00575A44" w:rsidRPr="00575A44" w:rsidRDefault="00575A44" w:rsidP="00575A44">
      <w:pPr>
        <w:tabs>
          <w:tab w:val="left" w:pos="284"/>
        </w:tabs>
        <w:spacing w:after="0" w:line="240" w:lineRule="auto"/>
        <w:ind w:firstLine="284"/>
        <w:jc w:val="both"/>
        <w:rPr>
          <w:rFonts w:ascii="Times New Roman" w:eastAsia="Calibri" w:hAnsi="Times New Roman" w:cs="Times New Roman"/>
          <w:bCs/>
          <w:sz w:val="12"/>
          <w:szCs w:val="12"/>
        </w:rPr>
      </w:pPr>
      <w:r w:rsidRPr="00575A44">
        <w:rPr>
          <w:rFonts w:ascii="Times New Roman" w:eastAsia="Calibri" w:hAnsi="Times New Roman" w:cs="Times New Roman"/>
          <w:sz w:val="12"/>
          <w:szCs w:val="12"/>
        </w:rPr>
        <w:t xml:space="preserve">Общий объем финансирования Программы составляет </w:t>
      </w:r>
      <w:r w:rsidRPr="00575A44">
        <w:rPr>
          <w:rFonts w:ascii="Times New Roman" w:eastAsia="Calibri" w:hAnsi="Times New Roman" w:cs="Times New Roman"/>
          <w:bCs/>
          <w:sz w:val="12"/>
          <w:szCs w:val="12"/>
        </w:rPr>
        <w:t>5 395 991,25</w:t>
      </w:r>
      <w:r w:rsidRPr="00575A44">
        <w:rPr>
          <w:rFonts w:ascii="Times New Roman" w:eastAsia="Calibri" w:hAnsi="Times New Roman" w:cs="Times New Roman"/>
          <w:sz w:val="12"/>
          <w:szCs w:val="12"/>
        </w:rPr>
        <w:t>(*) рублей, в том числе:</w:t>
      </w:r>
    </w:p>
    <w:p w:rsidR="00575A44" w:rsidRPr="00575A44" w:rsidRDefault="00575A44" w:rsidP="00575A44">
      <w:pPr>
        <w:tabs>
          <w:tab w:val="left" w:pos="284"/>
        </w:tabs>
        <w:spacing w:after="0" w:line="240" w:lineRule="auto"/>
        <w:ind w:firstLine="284"/>
        <w:jc w:val="both"/>
        <w:rPr>
          <w:rFonts w:ascii="Times New Roman" w:eastAsia="Calibri" w:hAnsi="Times New Roman" w:cs="Times New Roman"/>
          <w:sz w:val="12"/>
          <w:szCs w:val="12"/>
        </w:rPr>
      </w:pPr>
      <w:r w:rsidRPr="00575A44">
        <w:rPr>
          <w:rFonts w:ascii="Times New Roman" w:eastAsia="Calibri" w:hAnsi="Times New Roman" w:cs="Times New Roman"/>
          <w:sz w:val="12"/>
          <w:szCs w:val="12"/>
        </w:rPr>
        <w:t>- средства областного бюджета – 5 201 111,00 рублей;</w:t>
      </w:r>
    </w:p>
    <w:p w:rsidR="00575A44" w:rsidRPr="00575A44" w:rsidRDefault="00575A44" w:rsidP="00575A44">
      <w:pPr>
        <w:tabs>
          <w:tab w:val="left" w:pos="284"/>
        </w:tabs>
        <w:spacing w:after="0" w:line="240" w:lineRule="auto"/>
        <w:ind w:firstLine="284"/>
        <w:jc w:val="both"/>
        <w:rPr>
          <w:rFonts w:ascii="Times New Roman" w:eastAsia="Calibri" w:hAnsi="Times New Roman" w:cs="Times New Roman"/>
          <w:sz w:val="12"/>
          <w:szCs w:val="12"/>
        </w:rPr>
      </w:pPr>
      <w:r w:rsidRPr="00575A44">
        <w:rPr>
          <w:rFonts w:ascii="Times New Roman" w:eastAsia="Calibri" w:hAnsi="Times New Roman" w:cs="Times New Roman"/>
          <w:sz w:val="12"/>
          <w:szCs w:val="12"/>
        </w:rPr>
        <w:t xml:space="preserve">- средства местного бюджета – </w:t>
      </w:r>
      <w:r w:rsidRPr="00575A44">
        <w:rPr>
          <w:rFonts w:ascii="Times New Roman" w:eastAsia="Calibri" w:hAnsi="Times New Roman" w:cs="Times New Roman"/>
          <w:bCs/>
          <w:sz w:val="12"/>
          <w:szCs w:val="12"/>
        </w:rPr>
        <w:t xml:space="preserve">194 880,25 </w:t>
      </w:r>
      <w:r w:rsidRPr="00575A44">
        <w:rPr>
          <w:rFonts w:ascii="Times New Roman" w:eastAsia="Calibri" w:hAnsi="Times New Roman" w:cs="Times New Roman"/>
          <w:sz w:val="12"/>
          <w:szCs w:val="12"/>
        </w:rPr>
        <w:t>рублей».</w:t>
      </w:r>
    </w:p>
    <w:p w:rsidR="00575A44" w:rsidRPr="00575A44" w:rsidRDefault="00575A44" w:rsidP="00575A44">
      <w:pPr>
        <w:tabs>
          <w:tab w:val="left" w:pos="284"/>
        </w:tabs>
        <w:spacing w:after="0" w:line="240" w:lineRule="auto"/>
        <w:ind w:firstLine="284"/>
        <w:jc w:val="both"/>
        <w:rPr>
          <w:rFonts w:ascii="Times New Roman" w:eastAsia="Calibri" w:hAnsi="Times New Roman" w:cs="Times New Roman"/>
          <w:sz w:val="12"/>
          <w:szCs w:val="12"/>
        </w:rPr>
      </w:pPr>
      <w:r w:rsidRPr="00575A44">
        <w:rPr>
          <w:rFonts w:ascii="Times New Roman" w:eastAsia="Calibri" w:hAnsi="Times New Roman" w:cs="Times New Roman"/>
          <w:sz w:val="12"/>
          <w:szCs w:val="12"/>
        </w:rPr>
        <w:t>2. Приложение № 1 к Программе изложить в редакции согласно приложению № 1 к настоящему постановлению.</w:t>
      </w:r>
    </w:p>
    <w:p w:rsidR="00575A44" w:rsidRPr="00575A44" w:rsidRDefault="00575A44" w:rsidP="00575A44">
      <w:pPr>
        <w:tabs>
          <w:tab w:val="left" w:pos="284"/>
        </w:tabs>
        <w:spacing w:after="0" w:line="240" w:lineRule="auto"/>
        <w:ind w:firstLine="284"/>
        <w:jc w:val="both"/>
        <w:rPr>
          <w:rFonts w:ascii="Times New Roman" w:eastAsia="Calibri" w:hAnsi="Times New Roman" w:cs="Times New Roman"/>
          <w:sz w:val="12"/>
          <w:szCs w:val="12"/>
        </w:rPr>
      </w:pPr>
      <w:r w:rsidRPr="00575A44">
        <w:rPr>
          <w:rFonts w:ascii="Times New Roman" w:eastAsia="Calibri" w:hAnsi="Times New Roman" w:cs="Times New Roman"/>
          <w:sz w:val="12"/>
          <w:szCs w:val="12"/>
        </w:rPr>
        <w:t>3.Опубликовать настоящее постановление в газете «Сергиевский вестник».</w:t>
      </w:r>
    </w:p>
    <w:p w:rsidR="00575A44" w:rsidRPr="00575A44" w:rsidRDefault="00575A44" w:rsidP="00575A44">
      <w:pPr>
        <w:tabs>
          <w:tab w:val="left" w:pos="284"/>
        </w:tabs>
        <w:spacing w:after="0" w:line="240" w:lineRule="auto"/>
        <w:ind w:firstLine="284"/>
        <w:jc w:val="both"/>
        <w:rPr>
          <w:rFonts w:ascii="Times New Roman" w:eastAsia="Calibri" w:hAnsi="Times New Roman" w:cs="Times New Roman"/>
          <w:sz w:val="12"/>
          <w:szCs w:val="12"/>
        </w:rPr>
      </w:pPr>
      <w:r w:rsidRPr="00575A44">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575A44" w:rsidRPr="00575A44" w:rsidRDefault="00575A44" w:rsidP="00575A44">
      <w:pPr>
        <w:tabs>
          <w:tab w:val="left" w:pos="284"/>
        </w:tabs>
        <w:spacing w:after="0" w:line="240" w:lineRule="auto"/>
        <w:ind w:firstLine="284"/>
        <w:jc w:val="both"/>
        <w:rPr>
          <w:rFonts w:ascii="Times New Roman" w:eastAsia="Calibri" w:hAnsi="Times New Roman" w:cs="Times New Roman"/>
          <w:sz w:val="12"/>
          <w:szCs w:val="12"/>
        </w:rPr>
      </w:pPr>
      <w:r w:rsidRPr="00575A44">
        <w:rPr>
          <w:rFonts w:ascii="Times New Roman" w:eastAsia="Calibri" w:hAnsi="Times New Roman" w:cs="Times New Roman"/>
          <w:sz w:val="12"/>
          <w:szCs w:val="12"/>
        </w:rPr>
        <w:t>5. Контроль за выполнением настоящего постановления оставляю за собой.</w:t>
      </w:r>
    </w:p>
    <w:p w:rsidR="00575A44" w:rsidRPr="00575A44" w:rsidRDefault="00575A44" w:rsidP="00575A44">
      <w:pPr>
        <w:tabs>
          <w:tab w:val="left" w:pos="284"/>
        </w:tabs>
        <w:spacing w:after="0" w:line="240" w:lineRule="auto"/>
        <w:jc w:val="right"/>
        <w:rPr>
          <w:rFonts w:ascii="Times New Roman" w:eastAsia="Calibri" w:hAnsi="Times New Roman" w:cs="Times New Roman"/>
          <w:sz w:val="12"/>
          <w:szCs w:val="12"/>
          <w:lang w:val="x-none"/>
        </w:rPr>
      </w:pPr>
      <w:r w:rsidRPr="00575A44">
        <w:rPr>
          <w:rFonts w:ascii="Times New Roman" w:eastAsia="Calibri" w:hAnsi="Times New Roman" w:cs="Times New Roman"/>
          <w:sz w:val="12"/>
          <w:szCs w:val="12"/>
        </w:rPr>
        <w:t>И.о.</w:t>
      </w:r>
      <w:r w:rsidRPr="00575A44">
        <w:rPr>
          <w:rFonts w:ascii="Times New Roman" w:eastAsia="Calibri" w:hAnsi="Times New Roman" w:cs="Times New Roman"/>
          <w:sz w:val="12"/>
          <w:szCs w:val="12"/>
          <w:lang w:val="x-none"/>
        </w:rPr>
        <w:t>Глав</w:t>
      </w:r>
      <w:r w:rsidRPr="00575A44">
        <w:rPr>
          <w:rFonts w:ascii="Times New Roman" w:eastAsia="Calibri" w:hAnsi="Times New Roman" w:cs="Times New Roman"/>
          <w:sz w:val="12"/>
          <w:szCs w:val="12"/>
        </w:rPr>
        <w:t>ы</w:t>
      </w:r>
      <w:r w:rsidRPr="00575A44">
        <w:rPr>
          <w:rFonts w:ascii="Times New Roman" w:eastAsia="Calibri" w:hAnsi="Times New Roman" w:cs="Times New Roman"/>
          <w:sz w:val="12"/>
          <w:szCs w:val="12"/>
          <w:lang w:val="x-none"/>
        </w:rPr>
        <w:t xml:space="preserve"> сельского поселения Антоновка</w:t>
      </w:r>
    </w:p>
    <w:p w:rsidR="00575A44" w:rsidRDefault="00575A44" w:rsidP="00575A44">
      <w:pPr>
        <w:tabs>
          <w:tab w:val="left" w:pos="284"/>
        </w:tabs>
        <w:spacing w:after="0" w:line="240" w:lineRule="auto"/>
        <w:jc w:val="right"/>
        <w:rPr>
          <w:rFonts w:ascii="Times New Roman" w:eastAsia="Calibri" w:hAnsi="Times New Roman" w:cs="Times New Roman"/>
          <w:sz w:val="12"/>
          <w:szCs w:val="12"/>
          <w:lang w:val="x-none"/>
        </w:rPr>
      </w:pPr>
      <w:r w:rsidRPr="00575A44">
        <w:rPr>
          <w:rFonts w:ascii="Times New Roman" w:eastAsia="Calibri" w:hAnsi="Times New Roman" w:cs="Times New Roman"/>
          <w:sz w:val="12"/>
          <w:szCs w:val="12"/>
          <w:lang w:val="x-none"/>
        </w:rPr>
        <w:t>муниципального района Сергиевский</w:t>
      </w:r>
    </w:p>
    <w:p w:rsidR="00575A44" w:rsidRPr="00575A44" w:rsidRDefault="00575A44" w:rsidP="00575A44">
      <w:pPr>
        <w:tabs>
          <w:tab w:val="left" w:pos="284"/>
        </w:tabs>
        <w:spacing w:after="0" w:line="240" w:lineRule="auto"/>
        <w:jc w:val="right"/>
        <w:rPr>
          <w:rFonts w:ascii="Times New Roman" w:eastAsia="Calibri" w:hAnsi="Times New Roman" w:cs="Times New Roman"/>
          <w:sz w:val="12"/>
          <w:szCs w:val="12"/>
        </w:rPr>
      </w:pPr>
      <w:r w:rsidRPr="00575A44">
        <w:rPr>
          <w:rFonts w:ascii="Times New Roman" w:eastAsia="Calibri" w:hAnsi="Times New Roman" w:cs="Times New Roman"/>
          <w:sz w:val="12"/>
          <w:szCs w:val="12"/>
        </w:rPr>
        <w:t>И.А.Секуняева</w:t>
      </w:r>
    </w:p>
    <w:p w:rsidR="00575A44" w:rsidRPr="00575A44" w:rsidRDefault="00575A44" w:rsidP="00575A44">
      <w:pPr>
        <w:tabs>
          <w:tab w:val="left" w:pos="284"/>
        </w:tabs>
        <w:spacing w:after="0" w:line="240" w:lineRule="auto"/>
        <w:jc w:val="both"/>
        <w:rPr>
          <w:rFonts w:ascii="Times New Roman" w:eastAsia="Calibri" w:hAnsi="Times New Roman" w:cs="Times New Roman"/>
          <w:sz w:val="12"/>
          <w:szCs w:val="12"/>
        </w:rPr>
      </w:pPr>
    </w:p>
    <w:p w:rsidR="00575A44" w:rsidRPr="00575A44" w:rsidRDefault="00575A44" w:rsidP="00575A44">
      <w:pPr>
        <w:spacing w:after="0" w:line="240" w:lineRule="auto"/>
        <w:jc w:val="right"/>
        <w:rPr>
          <w:rFonts w:ascii="Times New Roman" w:eastAsia="Calibri" w:hAnsi="Times New Roman" w:cs="Times New Roman"/>
          <w:i/>
          <w:sz w:val="12"/>
          <w:szCs w:val="12"/>
        </w:rPr>
      </w:pPr>
      <w:r w:rsidRPr="00575A44">
        <w:rPr>
          <w:rFonts w:ascii="Times New Roman" w:eastAsia="Calibri" w:hAnsi="Times New Roman" w:cs="Times New Roman"/>
          <w:i/>
          <w:sz w:val="12"/>
          <w:szCs w:val="12"/>
        </w:rPr>
        <w:t>Приложение №1</w:t>
      </w:r>
    </w:p>
    <w:p w:rsidR="00575A44" w:rsidRPr="00575A44" w:rsidRDefault="00575A44" w:rsidP="00575A44">
      <w:pPr>
        <w:spacing w:after="0" w:line="240" w:lineRule="auto"/>
        <w:jc w:val="right"/>
        <w:rPr>
          <w:rFonts w:ascii="Times New Roman" w:eastAsia="Calibri" w:hAnsi="Times New Roman" w:cs="Times New Roman"/>
          <w:i/>
          <w:sz w:val="12"/>
          <w:szCs w:val="12"/>
        </w:rPr>
      </w:pPr>
      <w:r w:rsidRPr="00575A44">
        <w:rPr>
          <w:rFonts w:ascii="Times New Roman" w:eastAsia="Calibri" w:hAnsi="Times New Roman" w:cs="Times New Roman"/>
          <w:i/>
          <w:sz w:val="12"/>
          <w:szCs w:val="12"/>
        </w:rPr>
        <w:t>к постановлению администрации сельского поселения Антоновка</w:t>
      </w:r>
    </w:p>
    <w:p w:rsidR="00575A44" w:rsidRPr="00575A44" w:rsidRDefault="00575A44" w:rsidP="00575A44">
      <w:pPr>
        <w:spacing w:after="0" w:line="240" w:lineRule="auto"/>
        <w:jc w:val="right"/>
        <w:rPr>
          <w:rFonts w:ascii="Times New Roman" w:eastAsia="Calibri" w:hAnsi="Times New Roman" w:cs="Times New Roman"/>
          <w:i/>
          <w:sz w:val="12"/>
          <w:szCs w:val="12"/>
        </w:rPr>
      </w:pPr>
      <w:r w:rsidRPr="00575A44">
        <w:rPr>
          <w:rFonts w:ascii="Times New Roman" w:eastAsia="Calibri" w:hAnsi="Times New Roman" w:cs="Times New Roman"/>
          <w:i/>
          <w:sz w:val="12"/>
          <w:szCs w:val="12"/>
        </w:rPr>
        <w:t>муниципального района Сергиевский</w:t>
      </w:r>
    </w:p>
    <w:p w:rsidR="00575A44" w:rsidRPr="00575A44" w:rsidRDefault="00575A44" w:rsidP="00575A44">
      <w:pPr>
        <w:tabs>
          <w:tab w:val="left" w:pos="284"/>
        </w:tabs>
        <w:spacing w:after="0" w:line="240" w:lineRule="auto"/>
        <w:jc w:val="right"/>
        <w:rPr>
          <w:rFonts w:ascii="Times New Roman" w:eastAsia="Calibri" w:hAnsi="Times New Roman" w:cs="Times New Roman"/>
          <w:sz w:val="12"/>
          <w:szCs w:val="12"/>
        </w:rPr>
      </w:pPr>
      <w:r w:rsidRPr="00575A44">
        <w:rPr>
          <w:rFonts w:ascii="Times New Roman" w:eastAsia="Calibri" w:hAnsi="Times New Roman" w:cs="Times New Roman"/>
          <w:i/>
          <w:sz w:val="12"/>
          <w:szCs w:val="12"/>
        </w:rPr>
        <w:t>№</w:t>
      </w:r>
      <w:r>
        <w:rPr>
          <w:rFonts w:ascii="Times New Roman" w:eastAsia="Calibri" w:hAnsi="Times New Roman" w:cs="Times New Roman"/>
          <w:i/>
          <w:sz w:val="12"/>
          <w:szCs w:val="12"/>
        </w:rPr>
        <w:t>20</w:t>
      </w:r>
      <w:r w:rsidRPr="00575A44">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22</w:t>
      </w:r>
      <w:r w:rsidRPr="00575A44">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575A44">
        <w:rPr>
          <w:rFonts w:ascii="Times New Roman" w:eastAsia="Calibri" w:hAnsi="Times New Roman" w:cs="Times New Roman"/>
          <w:i/>
          <w:sz w:val="12"/>
          <w:szCs w:val="12"/>
        </w:rPr>
        <w:t xml:space="preserve"> 2024 г.</w:t>
      </w:r>
    </w:p>
    <w:p w:rsidR="00575A44" w:rsidRDefault="00575A44" w:rsidP="00575A44">
      <w:pPr>
        <w:tabs>
          <w:tab w:val="left" w:pos="284"/>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Программные мероприятия, источники и объемы финансирования</w:t>
      </w:r>
    </w:p>
    <w:p w:rsidR="003519F1" w:rsidRPr="00575A44" w:rsidRDefault="00575A44" w:rsidP="00575A44">
      <w:pPr>
        <w:tabs>
          <w:tab w:val="left" w:pos="284"/>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 xml:space="preserve"> муниципальной программы сельского поселения Антоновка муниципального района Сергиевский "Модернизация и развитие автомобильных дорог общего пользования местного значения на 2024-2026 годы"</w:t>
      </w:r>
    </w:p>
    <w:tbl>
      <w:tblPr>
        <w:tblStyle w:val="af1"/>
        <w:tblW w:w="5000" w:type="pct"/>
        <w:tblLayout w:type="fixed"/>
        <w:tblCellMar>
          <w:left w:w="0" w:type="dxa"/>
          <w:right w:w="0" w:type="dxa"/>
        </w:tblCellMar>
        <w:tblLook w:val="04A0" w:firstRow="1" w:lastRow="0" w:firstColumn="1" w:lastColumn="0" w:noHBand="0" w:noVBand="1"/>
      </w:tblPr>
      <w:tblGrid>
        <w:gridCol w:w="157"/>
        <w:gridCol w:w="1409"/>
        <w:gridCol w:w="142"/>
        <w:gridCol w:w="287"/>
        <w:gridCol w:w="426"/>
        <w:gridCol w:w="287"/>
        <w:gridCol w:w="427"/>
        <w:gridCol w:w="426"/>
        <w:gridCol w:w="569"/>
        <w:gridCol w:w="286"/>
        <w:gridCol w:w="427"/>
        <w:gridCol w:w="424"/>
        <w:gridCol w:w="569"/>
        <w:gridCol w:w="284"/>
        <w:gridCol w:w="424"/>
        <w:gridCol w:w="424"/>
        <w:gridCol w:w="555"/>
      </w:tblGrid>
      <w:tr w:rsidR="00575A44" w:rsidRPr="00575A44" w:rsidTr="00575A44">
        <w:trPr>
          <w:trHeight w:val="20"/>
        </w:trPr>
        <w:tc>
          <w:tcPr>
            <w:tcW w:w="104" w:type="pct"/>
            <w:vMerge w:val="restart"/>
            <w:hideMark/>
          </w:tcPr>
          <w:p w:rsidR="00575A44" w:rsidRPr="00575A44" w:rsidRDefault="00575A44" w:rsidP="00575A44">
            <w:pPr>
              <w:tabs>
                <w:tab w:val="left" w:pos="284"/>
              </w:tabs>
              <w:rPr>
                <w:rFonts w:ascii="Times New Roman" w:eastAsia="Calibri" w:hAnsi="Times New Roman" w:cs="Times New Roman"/>
                <w:sz w:val="12"/>
                <w:szCs w:val="12"/>
              </w:rPr>
            </w:pPr>
            <w:r w:rsidRPr="00575A44">
              <w:rPr>
                <w:rFonts w:ascii="Times New Roman" w:eastAsia="Calibri" w:hAnsi="Times New Roman" w:cs="Times New Roman"/>
                <w:sz w:val="12"/>
                <w:szCs w:val="12"/>
              </w:rPr>
              <w:t>№ п/п</w:t>
            </w:r>
          </w:p>
        </w:tc>
        <w:tc>
          <w:tcPr>
            <w:tcW w:w="936" w:type="pct"/>
            <w:vMerge w:val="restart"/>
            <w:hideMark/>
          </w:tcPr>
          <w:p w:rsidR="00575A44" w:rsidRPr="00575A44" w:rsidRDefault="00575A44" w:rsidP="00575A44">
            <w:pPr>
              <w:tabs>
                <w:tab w:val="left" w:pos="284"/>
              </w:tabs>
              <w:rPr>
                <w:rFonts w:ascii="Times New Roman" w:eastAsia="Calibri" w:hAnsi="Times New Roman" w:cs="Times New Roman"/>
                <w:sz w:val="12"/>
                <w:szCs w:val="12"/>
              </w:rPr>
            </w:pPr>
            <w:r w:rsidRPr="00575A44">
              <w:rPr>
                <w:rFonts w:ascii="Times New Roman" w:eastAsia="Calibri" w:hAnsi="Times New Roman" w:cs="Times New Roman"/>
                <w:sz w:val="12"/>
                <w:szCs w:val="12"/>
              </w:rPr>
              <w:t>Наименование мероприятия</w:t>
            </w:r>
          </w:p>
        </w:tc>
        <w:tc>
          <w:tcPr>
            <w:tcW w:w="284" w:type="pct"/>
            <w:gridSpan w:val="2"/>
            <w:vMerge w:val="restart"/>
            <w:hideMark/>
          </w:tcPr>
          <w:p w:rsidR="00575A44" w:rsidRPr="00575A44" w:rsidRDefault="00575A44" w:rsidP="00575A44">
            <w:pPr>
              <w:tabs>
                <w:tab w:val="left" w:pos="284"/>
              </w:tabs>
              <w:rPr>
                <w:rFonts w:ascii="Times New Roman" w:eastAsia="Calibri" w:hAnsi="Times New Roman" w:cs="Times New Roman"/>
                <w:sz w:val="12"/>
                <w:szCs w:val="12"/>
              </w:rPr>
            </w:pPr>
            <w:r w:rsidRPr="00575A44">
              <w:rPr>
                <w:rFonts w:ascii="Times New Roman" w:eastAsia="Calibri" w:hAnsi="Times New Roman" w:cs="Times New Roman"/>
                <w:sz w:val="12"/>
                <w:szCs w:val="12"/>
              </w:rPr>
              <w:t>Ед.изм.</w:t>
            </w:r>
          </w:p>
        </w:tc>
        <w:tc>
          <w:tcPr>
            <w:tcW w:w="3675" w:type="pct"/>
            <w:gridSpan w:val="13"/>
            <w:noWrap/>
            <w:hideMark/>
          </w:tcPr>
          <w:p w:rsidR="00575A44" w:rsidRPr="00575A44" w:rsidRDefault="00575A44" w:rsidP="00575A44">
            <w:pPr>
              <w:tabs>
                <w:tab w:val="left" w:pos="284"/>
              </w:tabs>
              <w:rPr>
                <w:rFonts w:ascii="Times New Roman" w:eastAsia="Calibri" w:hAnsi="Times New Roman" w:cs="Times New Roman"/>
                <w:bCs/>
                <w:sz w:val="12"/>
                <w:szCs w:val="12"/>
              </w:rPr>
            </w:pPr>
            <w:r w:rsidRPr="00575A44">
              <w:rPr>
                <w:rFonts w:ascii="Times New Roman" w:eastAsia="Calibri" w:hAnsi="Times New Roman" w:cs="Times New Roman"/>
                <w:bCs/>
                <w:sz w:val="12"/>
                <w:szCs w:val="12"/>
              </w:rPr>
              <w:t>Финансирование</w:t>
            </w:r>
          </w:p>
        </w:tc>
      </w:tr>
      <w:tr w:rsidR="00575A44" w:rsidRPr="00575A44" w:rsidTr="00575A44">
        <w:trPr>
          <w:trHeight w:val="20"/>
        </w:trPr>
        <w:tc>
          <w:tcPr>
            <w:tcW w:w="104" w:type="pct"/>
            <w:vMerge/>
            <w:hideMark/>
          </w:tcPr>
          <w:p w:rsidR="00575A44" w:rsidRPr="00575A44" w:rsidRDefault="00575A44" w:rsidP="00575A44">
            <w:pPr>
              <w:tabs>
                <w:tab w:val="left" w:pos="284"/>
              </w:tabs>
              <w:rPr>
                <w:rFonts w:ascii="Times New Roman" w:eastAsia="Calibri" w:hAnsi="Times New Roman" w:cs="Times New Roman"/>
                <w:sz w:val="12"/>
                <w:szCs w:val="12"/>
              </w:rPr>
            </w:pPr>
          </w:p>
        </w:tc>
        <w:tc>
          <w:tcPr>
            <w:tcW w:w="936" w:type="pct"/>
            <w:vMerge/>
            <w:hideMark/>
          </w:tcPr>
          <w:p w:rsidR="00575A44" w:rsidRPr="00575A44" w:rsidRDefault="00575A44" w:rsidP="00575A44">
            <w:pPr>
              <w:tabs>
                <w:tab w:val="left" w:pos="284"/>
              </w:tabs>
              <w:rPr>
                <w:rFonts w:ascii="Times New Roman" w:eastAsia="Calibri" w:hAnsi="Times New Roman" w:cs="Times New Roman"/>
                <w:sz w:val="12"/>
                <w:szCs w:val="12"/>
              </w:rPr>
            </w:pPr>
          </w:p>
        </w:tc>
        <w:tc>
          <w:tcPr>
            <w:tcW w:w="284" w:type="pct"/>
            <w:gridSpan w:val="2"/>
            <w:vMerge/>
            <w:hideMark/>
          </w:tcPr>
          <w:p w:rsidR="00575A44" w:rsidRPr="00575A44" w:rsidRDefault="00575A44" w:rsidP="00575A44">
            <w:pPr>
              <w:tabs>
                <w:tab w:val="left" w:pos="284"/>
              </w:tabs>
              <w:rPr>
                <w:rFonts w:ascii="Times New Roman" w:eastAsia="Calibri" w:hAnsi="Times New Roman" w:cs="Times New Roman"/>
                <w:sz w:val="12"/>
                <w:szCs w:val="12"/>
              </w:rPr>
            </w:pPr>
          </w:p>
        </w:tc>
        <w:tc>
          <w:tcPr>
            <w:tcW w:w="283" w:type="pct"/>
            <w:vMerge w:val="restart"/>
            <w:hideMark/>
          </w:tcPr>
          <w:p w:rsidR="00575A44" w:rsidRPr="00575A44" w:rsidRDefault="00575A44" w:rsidP="00575A44">
            <w:pPr>
              <w:tabs>
                <w:tab w:val="left" w:pos="284"/>
              </w:tabs>
              <w:rPr>
                <w:rFonts w:ascii="Times New Roman" w:eastAsia="Calibri" w:hAnsi="Times New Roman" w:cs="Times New Roman"/>
                <w:sz w:val="12"/>
                <w:szCs w:val="12"/>
              </w:rPr>
            </w:pPr>
            <w:r w:rsidRPr="00575A44">
              <w:rPr>
                <w:rFonts w:ascii="Times New Roman" w:eastAsia="Calibri" w:hAnsi="Times New Roman" w:cs="Times New Roman"/>
                <w:sz w:val="12"/>
                <w:szCs w:val="12"/>
              </w:rPr>
              <w:t>Всего</w:t>
            </w:r>
          </w:p>
        </w:tc>
        <w:tc>
          <w:tcPr>
            <w:tcW w:w="1136" w:type="pct"/>
            <w:gridSpan w:val="4"/>
            <w:hideMark/>
          </w:tcPr>
          <w:p w:rsidR="00575A44" w:rsidRPr="00575A44" w:rsidRDefault="00575A44" w:rsidP="00575A44">
            <w:pPr>
              <w:tabs>
                <w:tab w:val="left" w:pos="284"/>
              </w:tabs>
              <w:rPr>
                <w:rFonts w:ascii="Times New Roman" w:eastAsia="Calibri" w:hAnsi="Times New Roman" w:cs="Times New Roman"/>
                <w:bCs/>
                <w:sz w:val="12"/>
                <w:szCs w:val="12"/>
              </w:rPr>
            </w:pPr>
            <w:r w:rsidRPr="00575A44">
              <w:rPr>
                <w:rFonts w:ascii="Times New Roman" w:eastAsia="Calibri" w:hAnsi="Times New Roman" w:cs="Times New Roman"/>
                <w:bCs/>
                <w:sz w:val="12"/>
                <w:szCs w:val="12"/>
              </w:rPr>
              <w:t>2024 год</w:t>
            </w:r>
          </w:p>
        </w:tc>
        <w:tc>
          <w:tcPr>
            <w:tcW w:w="1134" w:type="pct"/>
            <w:gridSpan w:val="4"/>
            <w:hideMark/>
          </w:tcPr>
          <w:p w:rsidR="00575A44" w:rsidRPr="00575A44" w:rsidRDefault="00575A44" w:rsidP="00575A44">
            <w:pPr>
              <w:tabs>
                <w:tab w:val="left" w:pos="284"/>
              </w:tabs>
              <w:rPr>
                <w:rFonts w:ascii="Times New Roman" w:eastAsia="Calibri" w:hAnsi="Times New Roman" w:cs="Times New Roman"/>
                <w:bCs/>
                <w:sz w:val="12"/>
                <w:szCs w:val="12"/>
              </w:rPr>
            </w:pPr>
            <w:r w:rsidRPr="00575A44">
              <w:rPr>
                <w:rFonts w:ascii="Times New Roman" w:eastAsia="Calibri" w:hAnsi="Times New Roman" w:cs="Times New Roman"/>
                <w:bCs/>
                <w:sz w:val="12"/>
                <w:szCs w:val="12"/>
              </w:rPr>
              <w:t>2025 год</w:t>
            </w:r>
          </w:p>
        </w:tc>
        <w:tc>
          <w:tcPr>
            <w:tcW w:w="1123" w:type="pct"/>
            <w:gridSpan w:val="4"/>
            <w:hideMark/>
          </w:tcPr>
          <w:p w:rsidR="00575A44" w:rsidRPr="00575A44" w:rsidRDefault="00575A44" w:rsidP="00575A44">
            <w:pPr>
              <w:tabs>
                <w:tab w:val="left" w:pos="284"/>
              </w:tabs>
              <w:rPr>
                <w:rFonts w:ascii="Times New Roman" w:eastAsia="Calibri" w:hAnsi="Times New Roman" w:cs="Times New Roman"/>
                <w:bCs/>
                <w:sz w:val="12"/>
                <w:szCs w:val="12"/>
              </w:rPr>
            </w:pPr>
            <w:r w:rsidRPr="00575A44">
              <w:rPr>
                <w:rFonts w:ascii="Times New Roman" w:eastAsia="Calibri" w:hAnsi="Times New Roman" w:cs="Times New Roman"/>
                <w:bCs/>
                <w:sz w:val="12"/>
                <w:szCs w:val="12"/>
              </w:rPr>
              <w:t>2026 год</w:t>
            </w:r>
          </w:p>
        </w:tc>
      </w:tr>
      <w:tr w:rsidR="00575A44" w:rsidRPr="00575A44" w:rsidTr="00575A44">
        <w:trPr>
          <w:trHeight w:val="20"/>
        </w:trPr>
        <w:tc>
          <w:tcPr>
            <w:tcW w:w="104" w:type="pct"/>
            <w:vMerge/>
            <w:hideMark/>
          </w:tcPr>
          <w:p w:rsidR="00575A44" w:rsidRPr="00575A44" w:rsidRDefault="00575A44" w:rsidP="00575A44">
            <w:pPr>
              <w:tabs>
                <w:tab w:val="left" w:pos="284"/>
              </w:tabs>
              <w:rPr>
                <w:rFonts w:ascii="Times New Roman" w:eastAsia="Calibri" w:hAnsi="Times New Roman" w:cs="Times New Roman"/>
                <w:sz w:val="12"/>
                <w:szCs w:val="12"/>
              </w:rPr>
            </w:pPr>
          </w:p>
        </w:tc>
        <w:tc>
          <w:tcPr>
            <w:tcW w:w="936" w:type="pct"/>
            <w:vMerge/>
            <w:hideMark/>
          </w:tcPr>
          <w:p w:rsidR="00575A44" w:rsidRPr="00575A44" w:rsidRDefault="00575A44" w:rsidP="00575A44">
            <w:pPr>
              <w:tabs>
                <w:tab w:val="left" w:pos="284"/>
              </w:tabs>
              <w:rPr>
                <w:rFonts w:ascii="Times New Roman" w:eastAsia="Calibri" w:hAnsi="Times New Roman" w:cs="Times New Roman"/>
                <w:sz w:val="12"/>
                <w:szCs w:val="12"/>
              </w:rPr>
            </w:pPr>
          </w:p>
        </w:tc>
        <w:tc>
          <w:tcPr>
            <w:tcW w:w="284" w:type="pct"/>
            <w:gridSpan w:val="2"/>
            <w:vMerge/>
            <w:hideMark/>
          </w:tcPr>
          <w:p w:rsidR="00575A44" w:rsidRPr="00575A44" w:rsidRDefault="00575A44" w:rsidP="00575A44">
            <w:pPr>
              <w:tabs>
                <w:tab w:val="left" w:pos="284"/>
              </w:tabs>
              <w:rPr>
                <w:rFonts w:ascii="Times New Roman" w:eastAsia="Calibri" w:hAnsi="Times New Roman" w:cs="Times New Roman"/>
                <w:sz w:val="12"/>
                <w:szCs w:val="12"/>
              </w:rPr>
            </w:pPr>
          </w:p>
        </w:tc>
        <w:tc>
          <w:tcPr>
            <w:tcW w:w="283" w:type="pct"/>
            <w:vMerge/>
            <w:hideMark/>
          </w:tcPr>
          <w:p w:rsidR="00575A44" w:rsidRPr="00575A44" w:rsidRDefault="00575A44" w:rsidP="00575A44">
            <w:pPr>
              <w:tabs>
                <w:tab w:val="left" w:pos="284"/>
              </w:tabs>
              <w:rPr>
                <w:rFonts w:ascii="Times New Roman" w:eastAsia="Calibri" w:hAnsi="Times New Roman" w:cs="Times New Roman"/>
                <w:sz w:val="12"/>
                <w:szCs w:val="12"/>
              </w:rPr>
            </w:pPr>
          </w:p>
        </w:tc>
        <w:tc>
          <w:tcPr>
            <w:tcW w:w="191" w:type="pct"/>
            <w:hideMark/>
          </w:tcPr>
          <w:p w:rsidR="00575A44" w:rsidRPr="00575A44" w:rsidRDefault="00575A44" w:rsidP="00575A44">
            <w:pPr>
              <w:tabs>
                <w:tab w:val="left" w:pos="284"/>
              </w:tabs>
              <w:rPr>
                <w:rFonts w:ascii="Times New Roman" w:eastAsia="Calibri" w:hAnsi="Times New Roman" w:cs="Times New Roman"/>
                <w:sz w:val="12"/>
                <w:szCs w:val="12"/>
              </w:rPr>
            </w:pPr>
            <w:r w:rsidRPr="00575A44">
              <w:rPr>
                <w:rFonts w:ascii="Times New Roman" w:eastAsia="Calibri" w:hAnsi="Times New Roman" w:cs="Times New Roman"/>
                <w:sz w:val="12"/>
                <w:szCs w:val="12"/>
              </w:rPr>
              <w:t>Итого</w:t>
            </w:r>
          </w:p>
        </w:tc>
        <w:tc>
          <w:tcPr>
            <w:tcW w:w="284" w:type="pct"/>
            <w:hideMark/>
          </w:tcPr>
          <w:p w:rsidR="00575A44" w:rsidRPr="00575A44" w:rsidRDefault="00575A44" w:rsidP="00575A44">
            <w:pPr>
              <w:tabs>
                <w:tab w:val="left" w:pos="284"/>
              </w:tabs>
              <w:rPr>
                <w:rFonts w:ascii="Times New Roman" w:eastAsia="Calibri" w:hAnsi="Times New Roman" w:cs="Times New Roman"/>
                <w:sz w:val="12"/>
                <w:szCs w:val="12"/>
              </w:rPr>
            </w:pPr>
            <w:r w:rsidRPr="00575A44">
              <w:rPr>
                <w:rFonts w:ascii="Times New Roman" w:eastAsia="Calibri" w:hAnsi="Times New Roman" w:cs="Times New Roman"/>
                <w:sz w:val="12"/>
                <w:szCs w:val="12"/>
              </w:rPr>
              <w:t>Областной бюджет</w:t>
            </w:r>
          </w:p>
        </w:tc>
        <w:tc>
          <w:tcPr>
            <w:tcW w:w="283" w:type="pct"/>
            <w:hideMark/>
          </w:tcPr>
          <w:p w:rsidR="00575A44" w:rsidRPr="00575A44" w:rsidRDefault="00575A44" w:rsidP="00575A44">
            <w:pPr>
              <w:tabs>
                <w:tab w:val="left" w:pos="284"/>
              </w:tabs>
              <w:rPr>
                <w:rFonts w:ascii="Times New Roman" w:eastAsia="Calibri" w:hAnsi="Times New Roman" w:cs="Times New Roman"/>
                <w:sz w:val="12"/>
                <w:szCs w:val="12"/>
              </w:rPr>
            </w:pPr>
            <w:r w:rsidRPr="00575A44">
              <w:rPr>
                <w:rFonts w:ascii="Times New Roman" w:eastAsia="Calibri" w:hAnsi="Times New Roman" w:cs="Times New Roman"/>
                <w:sz w:val="12"/>
                <w:szCs w:val="12"/>
              </w:rPr>
              <w:t>Местный бюджет</w:t>
            </w:r>
          </w:p>
        </w:tc>
        <w:tc>
          <w:tcPr>
            <w:tcW w:w="378" w:type="pct"/>
            <w:hideMark/>
          </w:tcPr>
          <w:p w:rsidR="00575A44" w:rsidRPr="00575A44" w:rsidRDefault="00575A44" w:rsidP="00575A44">
            <w:pPr>
              <w:tabs>
                <w:tab w:val="left" w:pos="284"/>
              </w:tabs>
              <w:rPr>
                <w:rFonts w:ascii="Times New Roman" w:eastAsia="Calibri" w:hAnsi="Times New Roman" w:cs="Times New Roman"/>
                <w:sz w:val="12"/>
                <w:szCs w:val="12"/>
              </w:rPr>
            </w:pPr>
            <w:r w:rsidRPr="00575A44">
              <w:rPr>
                <w:rFonts w:ascii="Times New Roman" w:eastAsia="Calibri" w:hAnsi="Times New Roman" w:cs="Times New Roman"/>
                <w:sz w:val="12"/>
                <w:szCs w:val="12"/>
              </w:rPr>
              <w:t>Внебюджетные средства</w:t>
            </w:r>
          </w:p>
        </w:tc>
        <w:tc>
          <w:tcPr>
            <w:tcW w:w="190" w:type="pct"/>
            <w:hideMark/>
          </w:tcPr>
          <w:p w:rsidR="00575A44" w:rsidRPr="00575A44" w:rsidRDefault="00575A44" w:rsidP="00575A44">
            <w:pPr>
              <w:tabs>
                <w:tab w:val="left" w:pos="284"/>
              </w:tabs>
              <w:rPr>
                <w:rFonts w:ascii="Times New Roman" w:eastAsia="Calibri" w:hAnsi="Times New Roman" w:cs="Times New Roman"/>
                <w:sz w:val="12"/>
                <w:szCs w:val="12"/>
              </w:rPr>
            </w:pPr>
            <w:r w:rsidRPr="00575A44">
              <w:rPr>
                <w:rFonts w:ascii="Times New Roman" w:eastAsia="Calibri" w:hAnsi="Times New Roman" w:cs="Times New Roman"/>
                <w:sz w:val="12"/>
                <w:szCs w:val="12"/>
              </w:rPr>
              <w:t>Итого</w:t>
            </w:r>
          </w:p>
        </w:tc>
        <w:tc>
          <w:tcPr>
            <w:tcW w:w="284" w:type="pct"/>
            <w:hideMark/>
          </w:tcPr>
          <w:p w:rsidR="00575A44" w:rsidRPr="00575A44" w:rsidRDefault="00575A44" w:rsidP="00575A44">
            <w:pPr>
              <w:tabs>
                <w:tab w:val="left" w:pos="284"/>
              </w:tabs>
              <w:rPr>
                <w:rFonts w:ascii="Times New Roman" w:eastAsia="Calibri" w:hAnsi="Times New Roman" w:cs="Times New Roman"/>
                <w:sz w:val="12"/>
                <w:szCs w:val="12"/>
              </w:rPr>
            </w:pPr>
            <w:r w:rsidRPr="00575A44">
              <w:rPr>
                <w:rFonts w:ascii="Times New Roman" w:eastAsia="Calibri" w:hAnsi="Times New Roman" w:cs="Times New Roman"/>
                <w:sz w:val="12"/>
                <w:szCs w:val="12"/>
              </w:rPr>
              <w:t>Областной бюджет</w:t>
            </w:r>
          </w:p>
        </w:tc>
        <w:tc>
          <w:tcPr>
            <w:tcW w:w="282" w:type="pct"/>
            <w:hideMark/>
          </w:tcPr>
          <w:p w:rsidR="00575A44" w:rsidRPr="00575A44" w:rsidRDefault="00575A44" w:rsidP="00575A44">
            <w:pPr>
              <w:tabs>
                <w:tab w:val="left" w:pos="284"/>
              </w:tabs>
              <w:rPr>
                <w:rFonts w:ascii="Times New Roman" w:eastAsia="Calibri" w:hAnsi="Times New Roman" w:cs="Times New Roman"/>
                <w:sz w:val="12"/>
                <w:szCs w:val="12"/>
              </w:rPr>
            </w:pPr>
            <w:r w:rsidRPr="00575A44">
              <w:rPr>
                <w:rFonts w:ascii="Times New Roman" w:eastAsia="Calibri" w:hAnsi="Times New Roman" w:cs="Times New Roman"/>
                <w:sz w:val="12"/>
                <w:szCs w:val="12"/>
              </w:rPr>
              <w:t>Местный бюджет</w:t>
            </w:r>
          </w:p>
        </w:tc>
        <w:tc>
          <w:tcPr>
            <w:tcW w:w="378" w:type="pct"/>
            <w:hideMark/>
          </w:tcPr>
          <w:p w:rsidR="00575A44" w:rsidRPr="00575A44" w:rsidRDefault="00575A44" w:rsidP="00575A44">
            <w:pPr>
              <w:tabs>
                <w:tab w:val="left" w:pos="284"/>
              </w:tabs>
              <w:rPr>
                <w:rFonts w:ascii="Times New Roman" w:eastAsia="Calibri" w:hAnsi="Times New Roman" w:cs="Times New Roman"/>
                <w:sz w:val="12"/>
                <w:szCs w:val="12"/>
              </w:rPr>
            </w:pPr>
            <w:r w:rsidRPr="00575A44">
              <w:rPr>
                <w:rFonts w:ascii="Times New Roman" w:eastAsia="Calibri" w:hAnsi="Times New Roman" w:cs="Times New Roman"/>
                <w:sz w:val="12"/>
                <w:szCs w:val="12"/>
              </w:rPr>
              <w:t>Внебюджетные средства</w:t>
            </w:r>
          </w:p>
        </w:tc>
        <w:tc>
          <w:tcPr>
            <w:tcW w:w="189" w:type="pct"/>
            <w:hideMark/>
          </w:tcPr>
          <w:p w:rsidR="00575A44" w:rsidRPr="00575A44" w:rsidRDefault="00575A44" w:rsidP="00575A44">
            <w:pPr>
              <w:tabs>
                <w:tab w:val="left" w:pos="284"/>
              </w:tabs>
              <w:rPr>
                <w:rFonts w:ascii="Times New Roman" w:eastAsia="Calibri" w:hAnsi="Times New Roman" w:cs="Times New Roman"/>
                <w:sz w:val="12"/>
                <w:szCs w:val="12"/>
              </w:rPr>
            </w:pPr>
            <w:r w:rsidRPr="00575A44">
              <w:rPr>
                <w:rFonts w:ascii="Times New Roman" w:eastAsia="Calibri" w:hAnsi="Times New Roman" w:cs="Times New Roman"/>
                <w:sz w:val="12"/>
                <w:szCs w:val="12"/>
              </w:rPr>
              <w:t>Итого</w:t>
            </w:r>
          </w:p>
        </w:tc>
        <w:tc>
          <w:tcPr>
            <w:tcW w:w="282" w:type="pct"/>
            <w:hideMark/>
          </w:tcPr>
          <w:p w:rsidR="00575A44" w:rsidRPr="00575A44" w:rsidRDefault="00575A44" w:rsidP="00575A44">
            <w:pPr>
              <w:tabs>
                <w:tab w:val="left" w:pos="284"/>
              </w:tabs>
              <w:rPr>
                <w:rFonts w:ascii="Times New Roman" w:eastAsia="Calibri" w:hAnsi="Times New Roman" w:cs="Times New Roman"/>
                <w:sz w:val="12"/>
                <w:szCs w:val="12"/>
              </w:rPr>
            </w:pPr>
            <w:r w:rsidRPr="00575A44">
              <w:rPr>
                <w:rFonts w:ascii="Times New Roman" w:eastAsia="Calibri" w:hAnsi="Times New Roman" w:cs="Times New Roman"/>
                <w:sz w:val="12"/>
                <w:szCs w:val="12"/>
              </w:rPr>
              <w:t>Областной бюджет</w:t>
            </w:r>
          </w:p>
        </w:tc>
        <w:tc>
          <w:tcPr>
            <w:tcW w:w="282" w:type="pct"/>
            <w:hideMark/>
          </w:tcPr>
          <w:p w:rsidR="00575A44" w:rsidRPr="00575A44" w:rsidRDefault="00575A44" w:rsidP="00575A44">
            <w:pPr>
              <w:tabs>
                <w:tab w:val="left" w:pos="284"/>
              </w:tabs>
              <w:rPr>
                <w:rFonts w:ascii="Times New Roman" w:eastAsia="Calibri" w:hAnsi="Times New Roman" w:cs="Times New Roman"/>
                <w:sz w:val="12"/>
                <w:szCs w:val="12"/>
              </w:rPr>
            </w:pPr>
            <w:r w:rsidRPr="00575A44">
              <w:rPr>
                <w:rFonts w:ascii="Times New Roman" w:eastAsia="Calibri" w:hAnsi="Times New Roman" w:cs="Times New Roman"/>
                <w:sz w:val="12"/>
                <w:szCs w:val="12"/>
              </w:rPr>
              <w:t>Местный бюджет</w:t>
            </w:r>
          </w:p>
        </w:tc>
        <w:tc>
          <w:tcPr>
            <w:tcW w:w="370" w:type="pct"/>
            <w:hideMark/>
          </w:tcPr>
          <w:p w:rsidR="00575A44" w:rsidRPr="00575A44" w:rsidRDefault="00575A44" w:rsidP="00575A44">
            <w:pPr>
              <w:tabs>
                <w:tab w:val="left" w:pos="284"/>
              </w:tabs>
              <w:rPr>
                <w:rFonts w:ascii="Times New Roman" w:eastAsia="Calibri" w:hAnsi="Times New Roman" w:cs="Times New Roman"/>
                <w:sz w:val="12"/>
                <w:szCs w:val="12"/>
              </w:rPr>
            </w:pPr>
            <w:r w:rsidRPr="00575A44">
              <w:rPr>
                <w:rFonts w:ascii="Times New Roman" w:eastAsia="Calibri" w:hAnsi="Times New Roman" w:cs="Times New Roman"/>
                <w:sz w:val="12"/>
                <w:szCs w:val="12"/>
              </w:rPr>
              <w:t>Внебюджетные средства</w:t>
            </w:r>
          </w:p>
        </w:tc>
      </w:tr>
      <w:tr w:rsidR="00575A44" w:rsidRPr="00575A44" w:rsidTr="00575A44">
        <w:trPr>
          <w:trHeight w:val="20"/>
        </w:trPr>
        <w:tc>
          <w:tcPr>
            <w:tcW w:w="104" w:type="pct"/>
            <w:hideMark/>
          </w:tcPr>
          <w:p w:rsidR="00575A44" w:rsidRPr="00575A44" w:rsidRDefault="00575A44" w:rsidP="00575A44">
            <w:pPr>
              <w:tabs>
                <w:tab w:val="left" w:pos="284"/>
              </w:tabs>
              <w:rPr>
                <w:rFonts w:ascii="Times New Roman" w:eastAsia="Calibri" w:hAnsi="Times New Roman" w:cs="Times New Roman"/>
                <w:sz w:val="12"/>
                <w:szCs w:val="12"/>
              </w:rPr>
            </w:pPr>
            <w:r w:rsidRPr="00575A44">
              <w:rPr>
                <w:rFonts w:ascii="Times New Roman" w:eastAsia="Calibri" w:hAnsi="Times New Roman" w:cs="Times New Roman"/>
                <w:sz w:val="12"/>
                <w:szCs w:val="12"/>
              </w:rPr>
              <w:t>1</w:t>
            </w:r>
          </w:p>
        </w:tc>
        <w:tc>
          <w:tcPr>
            <w:tcW w:w="936" w:type="pct"/>
            <w:hideMark/>
          </w:tcPr>
          <w:p w:rsidR="00575A44" w:rsidRPr="00575A44" w:rsidRDefault="00575A44" w:rsidP="00575A44">
            <w:pPr>
              <w:tabs>
                <w:tab w:val="left" w:pos="284"/>
              </w:tabs>
              <w:rPr>
                <w:rFonts w:ascii="Times New Roman" w:eastAsia="Calibri" w:hAnsi="Times New Roman" w:cs="Times New Roman"/>
                <w:sz w:val="12"/>
                <w:szCs w:val="12"/>
              </w:rPr>
            </w:pPr>
            <w:r w:rsidRPr="00575A44">
              <w:rPr>
                <w:rFonts w:ascii="Times New Roman" w:eastAsia="Calibri" w:hAnsi="Times New Roman" w:cs="Times New Roman"/>
                <w:sz w:val="12"/>
                <w:szCs w:val="12"/>
              </w:rPr>
              <w:t>Ремонт улично-дорожной сети</w:t>
            </w:r>
          </w:p>
        </w:tc>
        <w:tc>
          <w:tcPr>
            <w:tcW w:w="94" w:type="pct"/>
            <w:hideMark/>
          </w:tcPr>
          <w:p w:rsidR="00575A44" w:rsidRPr="00575A44" w:rsidRDefault="00575A44" w:rsidP="00575A44">
            <w:pPr>
              <w:tabs>
                <w:tab w:val="left" w:pos="284"/>
              </w:tabs>
              <w:rPr>
                <w:rFonts w:ascii="Times New Roman" w:eastAsia="Calibri" w:hAnsi="Times New Roman" w:cs="Times New Roman"/>
                <w:sz w:val="12"/>
                <w:szCs w:val="12"/>
              </w:rPr>
            </w:pPr>
            <w:r w:rsidRPr="00575A44">
              <w:rPr>
                <w:rFonts w:ascii="Times New Roman" w:eastAsia="Calibri" w:hAnsi="Times New Roman" w:cs="Times New Roman"/>
                <w:sz w:val="12"/>
                <w:szCs w:val="12"/>
              </w:rPr>
              <w:t>м.</w:t>
            </w:r>
          </w:p>
        </w:tc>
        <w:tc>
          <w:tcPr>
            <w:tcW w:w="190" w:type="pct"/>
            <w:hideMark/>
          </w:tcPr>
          <w:p w:rsidR="00575A44" w:rsidRPr="00575A44" w:rsidRDefault="00575A44" w:rsidP="00575A44">
            <w:pPr>
              <w:tabs>
                <w:tab w:val="left" w:pos="284"/>
              </w:tabs>
              <w:rPr>
                <w:rFonts w:ascii="Times New Roman" w:eastAsia="Calibri" w:hAnsi="Times New Roman" w:cs="Times New Roman"/>
                <w:bCs/>
                <w:sz w:val="12"/>
                <w:szCs w:val="12"/>
              </w:rPr>
            </w:pPr>
            <w:r w:rsidRPr="00575A44">
              <w:rPr>
                <w:rFonts w:ascii="Times New Roman" w:eastAsia="Calibri" w:hAnsi="Times New Roman" w:cs="Times New Roman"/>
                <w:bCs/>
                <w:sz w:val="12"/>
                <w:szCs w:val="12"/>
              </w:rPr>
              <w:t>313</w:t>
            </w:r>
          </w:p>
        </w:tc>
        <w:tc>
          <w:tcPr>
            <w:tcW w:w="283" w:type="pct"/>
            <w:hideMark/>
          </w:tcPr>
          <w:p w:rsidR="00575A44" w:rsidRPr="00575A44" w:rsidRDefault="00575A44" w:rsidP="00575A44">
            <w:pPr>
              <w:tabs>
                <w:tab w:val="left" w:pos="284"/>
              </w:tabs>
              <w:rPr>
                <w:rFonts w:ascii="Times New Roman" w:eastAsia="Calibri" w:hAnsi="Times New Roman" w:cs="Times New Roman"/>
                <w:bCs/>
                <w:sz w:val="12"/>
                <w:szCs w:val="12"/>
              </w:rPr>
            </w:pPr>
            <w:r w:rsidRPr="00575A44">
              <w:rPr>
                <w:rFonts w:ascii="Times New Roman" w:eastAsia="Calibri" w:hAnsi="Times New Roman" w:cs="Times New Roman"/>
                <w:bCs/>
                <w:sz w:val="12"/>
                <w:szCs w:val="12"/>
              </w:rPr>
              <w:t>5 280 315,74</w:t>
            </w:r>
          </w:p>
        </w:tc>
        <w:tc>
          <w:tcPr>
            <w:tcW w:w="191" w:type="pct"/>
            <w:hideMark/>
          </w:tcPr>
          <w:p w:rsidR="00575A44" w:rsidRPr="00575A44" w:rsidRDefault="00575A44" w:rsidP="00575A44">
            <w:pPr>
              <w:tabs>
                <w:tab w:val="left" w:pos="284"/>
              </w:tabs>
              <w:rPr>
                <w:rFonts w:ascii="Times New Roman" w:eastAsia="Calibri" w:hAnsi="Times New Roman" w:cs="Times New Roman"/>
                <w:bCs/>
                <w:sz w:val="12"/>
                <w:szCs w:val="12"/>
              </w:rPr>
            </w:pPr>
            <w:r w:rsidRPr="00575A44">
              <w:rPr>
                <w:rFonts w:ascii="Times New Roman" w:eastAsia="Calibri" w:hAnsi="Times New Roman" w:cs="Times New Roman"/>
                <w:bCs/>
                <w:sz w:val="12"/>
                <w:szCs w:val="12"/>
              </w:rPr>
              <w:t>5 280 315,74</w:t>
            </w:r>
          </w:p>
        </w:tc>
        <w:tc>
          <w:tcPr>
            <w:tcW w:w="284" w:type="pct"/>
            <w:hideMark/>
          </w:tcPr>
          <w:p w:rsidR="00575A44" w:rsidRPr="00575A44" w:rsidRDefault="00575A44" w:rsidP="00575A44">
            <w:pPr>
              <w:tabs>
                <w:tab w:val="left" w:pos="284"/>
              </w:tabs>
              <w:rPr>
                <w:rFonts w:ascii="Times New Roman" w:eastAsia="Calibri" w:hAnsi="Times New Roman" w:cs="Times New Roman"/>
                <w:sz w:val="12"/>
                <w:szCs w:val="12"/>
              </w:rPr>
            </w:pPr>
            <w:r w:rsidRPr="00575A44">
              <w:rPr>
                <w:rFonts w:ascii="Times New Roman" w:eastAsia="Calibri" w:hAnsi="Times New Roman" w:cs="Times New Roman"/>
                <w:sz w:val="12"/>
                <w:szCs w:val="12"/>
              </w:rPr>
              <w:t>5 201 111,00</w:t>
            </w:r>
          </w:p>
        </w:tc>
        <w:tc>
          <w:tcPr>
            <w:tcW w:w="283" w:type="pct"/>
            <w:hideMark/>
          </w:tcPr>
          <w:p w:rsidR="00575A44" w:rsidRPr="00575A44" w:rsidRDefault="00575A44" w:rsidP="00575A44">
            <w:pPr>
              <w:tabs>
                <w:tab w:val="left" w:pos="284"/>
              </w:tabs>
              <w:rPr>
                <w:rFonts w:ascii="Times New Roman" w:eastAsia="Calibri" w:hAnsi="Times New Roman" w:cs="Times New Roman"/>
                <w:sz w:val="12"/>
                <w:szCs w:val="12"/>
              </w:rPr>
            </w:pPr>
            <w:r w:rsidRPr="00575A44">
              <w:rPr>
                <w:rFonts w:ascii="Times New Roman" w:eastAsia="Calibri" w:hAnsi="Times New Roman" w:cs="Times New Roman"/>
                <w:sz w:val="12"/>
                <w:szCs w:val="12"/>
              </w:rPr>
              <w:t>79 204,74</w:t>
            </w:r>
          </w:p>
        </w:tc>
        <w:tc>
          <w:tcPr>
            <w:tcW w:w="378" w:type="pct"/>
            <w:hideMark/>
          </w:tcPr>
          <w:p w:rsidR="00575A44" w:rsidRPr="00575A44" w:rsidRDefault="00575A44" w:rsidP="00575A44">
            <w:pPr>
              <w:tabs>
                <w:tab w:val="left" w:pos="284"/>
              </w:tabs>
              <w:rPr>
                <w:rFonts w:ascii="Times New Roman" w:eastAsia="Calibri" w:hAnsi="Times New Roman" w:cs="Times New Roman"/>
                <w:sz w:val="12"/>
                <w:szCs w:val="12"/>
              </w:rPr>
            </w:pPr>
            <w:r w:rsidRPr="00575A44">
              <w:rPr>
                <w:rFonts w:ascii="Times New Roman" w:eastAsia="Calibri" w:hAnsi="Times New Roman" w:cs="Times New Roman"/>
                <w:sz w:val="12"/>
                <w:szCs w:val="12"/>
              </w:rPr>
              <w:t>0,00</w:t>
            </w:r>
          </w:p>
        </w:tc>
        <w:tc>
          <w:tcPr>
            <w:tcW w:w="190" w:type="pct"/>
            <w:hideMark/>
          </w:tcPr>
          <w:p w:rsidR="00575A44" w:rsidRPr="00575A44" w:rsidRDefault="00575A44" w:rsidP="00575A44">
            <w:pPr>
              <w:tabs>
                <w:tab w:val="left" w:pos="284"/>
              </w:tabs>
              <w:rPr>
                <w:rFonts w:ascii="Times New Roman" w:eastAsia="Calibri" w:hAnsi="Times New Roman" w:cs="Times New Roman"/>
                <w:bCs/>
                <w:sz w:val="12"/>
                <w:szCs w:val="12"/>
              </w:rPr>
            </w:pPr>
            <w:r w:rsidRPr="00575A44">
              <w:rPr>
                <w:rFonts w:ascii="Times New Roman" w:eastAsia="Calibri" w:hAnsi="Times New Roman" w:cs="Times New Roman"/>
                <w:bCs/>
                <w:sz w:val="12"/>
                <w:szCs w:val="12"/>
              </w:rPr>
              <w:t>0,00</w:t>
            </w:r>
          </w:p>
        </w:tc>
        <w:tc>
          <w:tcPr>
            <w:tcW w:w="284" w:type="pct"/>
            <w:hideMark/>
          </w:tcPr>
          <w:p w:rsidR="00575A44" w:rsidRPr="00575A44" w:rsidRDefault="00575A44" w:rsidP="00575A44">
            <w:pPr>
              <w:tabs>
                <w:tab w:val="left" w:pos="284"/>
              </w:tabs>
              <w:rPr>
                <w:rFonts w:ascii="Times New Roman" w:eastAsia="Calibri" w:hAnsi="Times New Roman" w:cs="Times New Roman"/>
                <w:sz w:val="12"/>
                <w:szCs w:val="12"/>
              </w:rPr>
            </w:pPr>
            <w:r w:rsidRPr="00575A44">
              <w:rPr>
                <w:rFonts w:ascii="Times New Roman" w:eastAsia="Calibri" w:hAnsi="Times New Roman" w:cs="Times New Roman"/>
                <w:sz w:val="12"/>
                <w:szCs w:val="12"/>
              </w:rPr>
              <w:t>0,00</w:t>
            </w:r>
          </w:p>
        </w:tc>
        <w:tc>
          <w:tcPr>
            <w:tcW w:w="282" w:type="pct"/>
            <w:hideMark/>
          </w:tcPr>
          <w:p w:rsidR="00575A44" w:rsidRPr="00575A44" w:rsidRDefault="00575A44" w:rsidP="00575A44">
            <w:pPr>
              <w:tabs>
                <w:tab w:val="left" w:pos="284"/>
              </w:tabs>
              <w:rPr>
                <w:rFonts w:ascii="Times New Roman" w:eastAsia="Calibri" w:hAnsi="Times New Roman" w:cs="Times New Roman"/>
                <w:sz w:val="12"/>
                <w:szCs w:val="12"/>
              </w:rPr>
            </w:pPr>
            <w:r w:rsidRPr="00575A44">
              <w:rPr>
                <w:rFonts w:ascii="Times New Roman" w:eastAsia="Calibri" w:hAnsi="Times New Roman" w:cs="Times New Roman"/>
                <w:sz w:val="12"/>
                <w:szCs w:val="12"/>
              </w:rPr>
              <w:t>0,00</w:t>
            </w:r>
          </w:p>
        </w:tc>
        <w:tc>
          <w:tcPr>
            <w:tcW w:w="378" w:type="pct"/>
            <w:hideMark/>
          </w:tcPr>
          <w:p w:rsidR="00575A44" w:rsidRPr="00575A44" w:rsidRDefault="00575A44" w:rsidP="00575A44">
            <w:pPr>
              <w:tabs>
                <w:tab w:val="left" w:pos="284"/>
              </w:tabs>
              <w:rPr>
                <w:rFonts w:ascii="Times New Roman" w:eastAsia="Calibri" w:hAnsi="Times New Roman" w:cs="Times New Roman"/>
                <w:sz w:val="12"/>
                <w:szCs w:val="12"/>
              </w:rPr>
            </w:pPr>
            <w:r w:rsidRPr="00575A44">
              <w:rPr>
                <w:rFonts w:ascii="Times New Roman" w:eastAsia="Calibri" w:hAnsi="Times New Roman" w:cs="Times New Roman"/>
                <w:sz w:val="12"/>
                <w:szCs w:val="12"/>
              </w:rPr>
              <w:t>0,00</w:t>
            </w:r>
          </w:p>
        </w:tc>
        <w:tc>
          <w:tcPr>
            <w:tcW w:w="189" w:type="pct"/>
            <w:hideMark/>
          </w:tcPr>
          <w:p w:rsidR="00575A44" w:rsidRPr="00575A44" w:rsidRDefault="00575A44" w:rsidP="00575A44">
            <w:pPr>
              <w:tabs>
                <w:tab w:val="left" w:pos="284"/>
              </w:tabs>
              <w:rPr>
                <w:rFonts w:ascii="Times New Roman" w:eastAsia="Calibri" w:hAnsi="Times New Roman" w:cs="Times New Roman"/>
                <w:bCs/>
                <w:sz w:val="12"/>
                <w:szCs w:val="12"/>
              </w:rPr>
            </w:pPr>
            <w:r w:rsidRPr="00575A44">
              <w:rPr>
                <w:rFonts w:ascii="Times New Roman" w:eastAsia="Calibri" w:hAnsi="Times New Roman" w:cs="Times New Roman"/>
                <w:bCs/>
                <w:sz w:val="12"/>
                <w:szCs w:val="12"/>
              </w:rPr>
              <w:t>0,00</w:t>
            </w:r>
          </w:p>
        </w:tc>
        <w:tc>
          <w:tcPr>
            <w:tcW w:w="282" w:type="pct"/>
            <w:hideMark/>
          </w:tcPr>
          <w:p w:rsidR="00575A44" w:rsidRPr="00575A44" w:rsidRDefault="00575A44" w:rsidP="00575A44">
            <w:pPr>
              <w:tabs>
                <w:tab w:val="left" w:pos="284"/>
              </w:tabs>
              <w:rPr>
                <w:rFonts w:ascii="Times New Roman" w:eastAsia="Calibri" w:hAnsi="Times New Roman" w:cs="Times New Roman"/>
                <w:sz w:val="12"/>
                <w:szCs w:val="12"/>
              </w:rPr>
            </w:pPr>
            <w:r w:rsidRPr="00575A44">
              <w:rPr>
                <w:rFonts w:ascii="Times New Roman" w:eastAsia="Calibri" w:hAnsi="Times New Roman" w:cs="Times New Roman"/>
                <w:sz w:val="12"/>
                <w:szCs w:val="12"/>
              </w:rPr>
              <w:t>0,00</w:t>
            </w:r>
          </w:p>
        </w:tc>
        <w:tc>
          <w:tcPr>
            <w:tcW w:w="282" w:type="pct"/>
            <w:hideMark/>
          </w:tcPr>
          <w:p w:rsidR="00575A44" w:rsidRPr="00575A44" w:rsidRDefault="00575A44" w:rsidP="00575A44">
            <w:pPr>
              <w:tabs>
                <w:tab w:val="left" w:pos="284"/>
              </w:tabs>
              <w:rPr>
                <w:rFonts w:ascii="Times New Roman" w:eastAsia="Calibri" w:hAnsi="Times New Roman" w:cs="Times New Roman"/>
                <w:sz w:val="12"/>
                <w:szCs w:val="12"/>
              </w:rPr>
            </w:pPr>
            <w:r w:rsidRPr="00575A44">
              <w:rPr>
                <w:rFonts w:ascii="Times New Roman" w:eastAsia="Calibri" w:hAnsi="Times New Roman" w:cs="Times New Roman"/>
                <w:sz w:val="12"/>
                <w:szCs w:val="12"/>
              </w:rPr>
              <w:t>0,00</w:t>
            </w:r>
          </w:p>
        </w:tc>
        <w:tc>
          <w:tcPr>
            <w:tcW w:w="370" w:type="pct"/>
            <w:hideMark/>
          </w:tcPr>
          <w:p w:rsidR="00575A44" w:rsidRPr="00575A44" w:rsidRDefault="00575A44" w:rsidP="00575A44">
            <w:pPr>
              <w:tabs>
                <w:tab w:val="left" w:pos="284"/>
              </w:tabs>
              <w:rPr>
                <w:rFonts w:ascii="Times New Roman" w:eastAsia="Calibri" w:hAnsi="Times New Roman" w:cs="Times New Roman"/>
                <w:sz w:val="12"/>
                <w:szCs w:val="12"/>
              </w:rPr>
            </w:pPr>
            <w:r w:rsidRPr="00575A44">
              <w:rPr>
                <w:rFonts w:ascii="Times New Roman" w:eastAsia="Calibri" w:hAnsi="Times New Roman" w:cs="Times New Roman"/>
                <w:sz w:val="12"/>
                <w:szCs w:val="12"/>
              </w:rPr>
              <w:t>0,00</w:t>
            </w:r>
          </w:p>
        </w:tc>
      </w:tr>
      <w:tr w:rsidR="00575A44" w:rsidRPr="00575A44" w:rsidTr="00575A44">
        <w:trPr>
          <w:trHeight w:val="20"/>
        </w:trPr>
        <w:tc>
          <w:tcPr>
            <w:tcW w:w="104" w:type="pct"/>
            <w:hideMark/>
          </w:tcPr>
          <w:p w:rsidR="00575A44" w:rsidRPr="00575A44" w:rsidRDefault="00575A44" w:rsidP="00575A44">
            <w:pPr>
              <w:tabs>
                <w:tab w:val="left" w:pos="284"/>
              </w:tabs>
              <w:rPr>
                <w:rFonts w:ascii="Times New Roman" w:eastAsia="Calibri" w:hAnsi="Times New Roman" w:cs="Times New Roman"/>
                <w:sz w:val="12"/>
                <w:szCs w:val="12"/>
              </w:rPr>
            </w:pPr>
            <w:r w:rsidRPr="00575A44">
              <w:rPr>
                <w:rFonts w:ascii="Times New Roman" w:eastAsia="Calibri" w:hAnsi="Times New Roman" w:cs="Times New Roman"/>
                <w:sz w:val="12"/>
                <w:szCs w:val="12"/>
              </w:rPr>
              <w:t>2</w:t>
            </w:r>
          </w:p>
        </w:tc>
        <w:tc>
          <w:tcPr>
            <w:tcW w:w="936" w:type="pct"/>
            <w:hideMark/>
          </w:tcPr>
          <w:p w:rsidR="00575A44" w:rsidRPr="00575A44" w:rsidRDefault="00575A44" w:rsidP="00575A44">
            <w:pPr>
              <w:tabs>
                <w:tab w:val="left" w:pos="284"/>
              </w:tabs>
              <w:rPr>
                <w:rFonts w:ascii="Times New Roman" w:eastAsia="Calibri" w:hAnsi="Times New Roman" w:cs="Times New Roman"/>
                <w:sz w:val="12"/>
                <w:szCs w:val="12"/>
              </w:rPr>
            </w:pPr>
            <w:r w:rsidRPr="00575A44">
              <w:rPr>
                <w:rFonts w:ascii="Times New Roman" w:eastAsia="Calibri" w:hAnsi="Times New Roman" w:cs="Times New Roman"/>
                <w:sz w:val="12"/>
                <w:szCs w:val="12"/>
              </w:rPr>
              <w:t>Прочие работы (за счет средств дорожного фонда)</w:t>
            </w:r>
          </w:p>
        </w:tc>
        <w:tc>
          <w:tcPr>
            <w:tcW w:w="94" w:type="pct"/>
            <w:hideMark/>
          </w:tcPr>
          <w:p w:rsidR="00575A44" w:rsidRPr="00575A44" w:rsidRDefault="00575A44" w:rsidP="00575A44">
            <w:pPr>
              <w:tabs>
                <w:tab w:val="left" w:pos="284"/>
              </w:tabs>
              <w:rPr>
                <w:rFonts w:ascii="Times New Roman" w:eastAsia="Calibri" w:hAnsi="Times New Roman" w:cs="Times New Roman"/>
                <w:sz w:val="12"/>
                <w:szCs w:val="12"/>
              </w:rPr>
            </w:pPr>
            <w:r w:rsidRPr="00575A44">
              <w:rPr>
                <w:rFonts w:ascii="Times New Roman" w:eastAsia="Calibri" w:hAnsi="Times New Roman" w:cs="Times New Roman"/>
                <w:sz w:val="12"/>
                <w:szCs w:val="12"/>
              </w:rPr>
              <w:t> </w:t>
            </w:r>
          </w:p>
        </w:tc>
        <w:tc>
          <w:tcPr>
            <w:tcW w:w="190" w:type="pct"/>
            <w:hideMark/>
          </w:tcPr>
          <w:p w:rsidR="00575A44" w:rsidRPr="00575A44" w:rsidRDefault="00575A44" w:rsidP="00575A44">
            <w:pPr>
              <w:tabs>
                <w:tab w:val="left" w:pos="284"/>
              </w:tabs>
              <w:rPr>
                <w:rFonts w:ascii="Times New Roman" w:eastAsia="Calibri" w:hAnsi="Times New Roman" w:cs="Times New Roman"/>
                <w:bCs/>
                <w:sz w:val="12"/>
                <w:szCs w:val="12"/>
              </w:rPr>
            </w:pPr>
            <w:r w:rsidRPr="00575A44">
              <w:rPr>
                <w:rFonts w:ascii="Times New Roman" w:eastAsia="Calibri" w:hAnsi="Times New Roman" w:cs="Times New Roman"/>
                <w:bCs/>
                <w:sz w:val="12"/>
                <w:szCs w:val="12"/>
              </w:rPr>
              <w:t> </w:t>
            </w:r>
          </w:p>
        </w:tc>
        <w:tc>
          <w:tcPr>
            <w:tcW w:w="283" w:type="pct"/>
            <w:hideMark/>
          </w:tcPr>
          <w:p w:rsidR="00575A44" w:rsidRPr="00575A44" w:rsidRDefault="00575A44" w:rsidP="00575A44">
            <w:pPr>
              <w:tabs>
                <w:tab w:val="left" w:pos="284"/>
              </w:tabs>
              <w:rPr>
                <w:rFonts w:ascii="Times New Roman" w:eastAsia="Calibri" w:hAnsi="Times New Roman" w:cs="Times New Roman"/>
                <w:bCs/>
                <w:sz w:val="12"/>
                <w:szCs w:val="12"/>
              </w:rPr>
            </w:pPr>
            <w:r w:rsidRPr="00575A44">
              <w:rPr>
                <w:rFonts w:ascii="Times New Roman" w:eastAsia="Calibri" w:hAnsi="Times New Roman" w:cs="Times New Roman"/>
                <w:bCs/>
                <w:sz w:val="12"/>
                <w:szCs w:val="12"/>
              </w:rPr>
              <w:t>115 675,51</w:t>
            </w:r>
          </w:p>
        </w:tc>
        <w:tc>
          <w:tcPr>
            <w:tcW w:w="191" w:type="pct"/>
            <w:hideMark/>
          </w:tcPr>
          <w:p w:rsidR="00575A44" w:rsidRPr="00575A44" w:rsidRDefault="00575A44" w:rsidP="00575A44">
            <w:pPr>
              <w:tabs>
                <w:tab w:val="left" w:pos="284"/>
              </w:tabs>
              <w:rPr>
                <w:rFonts w:ascii="Times New Roman" w:eastAsia="Calibri" w:hAnsi="Times New Roman" w:cs="Times New Roman"/>
                <w:bCs/>
                <w:sz w:val="12"/>
                <w:szCs w:val="12"/>
              </w:rPr>
            </w:pPr>
            <w:r w:rsidRPr="00575A44">
              <w:rPr>
                <w:rFonts w:ascii="Times New Roman" w:eastAsia="Calibri" w:hAnsi="Times New Roman" w:cs="Times New Roman"/>
                <w:bCs/>
                <w:sz w:val="12"/>
                <w:szCs w:val="12"/>
              </w:rPr>
              <w:t>115 675,51</w:t>
            </w:r>
          </w:p>
        </w:tc>
        <w:tc>
          <w:tcPr>
            <w:tcW w:w="284" w:type="pct"/>
            <w:hideMark/>
          </w:tcPr>
          <w:p w:rsidR="00575A44" w:rsidRPr="00575A44" w:rsidRDefault="00575A44" w:rsidP="00575A44">
            <w:pPr>
              <w:tabs>
                <w:tab w:val="left" w:pos="284"/>
              </w:tabs>
              <w:rPr>
                <w:rFonts w:ascii="Times New Roman" w:eastAsia="Calibri" w:hAnsi="Times New Roman" w:cs="Times New Roman"/>
                <w:sz w:val="12"/>
                <w:szCs w:val="12"/>
              </w:rPr>
            </w:pPr>
            <w:r w:rsidRPr="00575A44">
              <w:rPr>
                <w:rFonts w:ascii="Times New Roman" w:eastAsia="Calibri" w:hAnsi="Times New Roman" w:cs="Times New Roman"/>
                <w:sz w:val="12"/>
                <w:szCs w:val="12"/>
              </w:rPr>
              <w:t>0,00</w:t>
            </w:r>
          </w:p>
        </w:tc>
        <w:tc>
          <w:tcPr>
            <w:tcW w:w="283" w:type="pct"/>
            <w:hideMark/>
          </w:tcPr>
          <w:p w:rsidR="00575A44" w:rsidRPr="00575A44" w:rsidRDefault="00575A44" w:rsidP="00575A44">
            <w:pPr>
              <w:tabs>
                <w:tab w:val="left" w:pos="284"/>
              </w:tabs>
              <w:rPr>
                <w:rFonts w:ascii="Times New Roman" w:eastAsia="Calibri" w:hAnsi="Times New Roman" w:cs="Times New Roman"/>
                <w:sz w:val="12"/>
                <w:szCs w:val="12"/>
              </w:rPr>
            </w:pPr>
            <w:r w:rsidRPr="00575A44">
              <w:rPr>
                <w:rFonts w:ascii="Times New Roman" w:eastAsia="Calibri" w:hAnsi="Times New Roman" w:cs="Times New Roman"/>
                <w:sz w:val="12"/>
                <w:szCs w:val="12"/>
              </w:rPr>
              <w:t>115 675,51</w:t>
            </w:r>
          </w:p>
        </w:tc>
        <w:tc>
          <w:tcPr>
            <w:tcW w:w="378" w:type="pct"/>
            <w:hideMark/>
          </w:tcPr>
          <w:p w:rsidR="00575A44" w:rsidRPr="00575A44" w:rsidRDefault="00575A44" w:rsidP="00575A44">
            <w:pPr>
              <w:tabs>
                <w:tab w:val="left" w:pos="284"/>
              </w:tabs>
              <w:rPr>
                <w:rFonts w:ascii="Times New Roman" w:eastAsia="Calibri" w:hAnsi="Times New Roman" w:cs="Times New Roman"/>
                <w:sz w:val="12"/>
                <w:szCs w:val="12"/>
              </w:rPr>
            </w:pPr>
            <w:r w:rsidRPr="00575A44">
              <w:rPr>
                <w:rFonts w:ascii="Times New Roman" w:eastAsia="Calibri" w:hAnsi="Times New Roman" w:cs="Times New Roman"/>
                <w:sz w:val="12"/>
                <w:szCs w:val="12"/>
              </w:rPr>
              <w:t>0,00</w:t>
            </w:r>
          </w:p>
        </w:tc>
        <w:tc>
          <w:tcPr>
            <w:tcW w:w="190" w:type="pct"/>
            <w:hideMark/>
          </w:tcPr>
          <w:p w:rsidR="00575A44" w:rsidRPr="00575A44" w:rsidRDefault="00575A44" w:rsidP="00575A44">
            <w:pPr>
              <w:tabs>
                <w:tab w:val="left" w:pos="284"/>
              </w:tabs>
              <w:rPr>
                <w:rFonts w:ascii="Times New Roman" w:eastAsia="Calibri" w:hAnsi="Times New Roman" w:cs="Times New Roman"/>
                <w:bCs/>
                <w:sz w:val="12"/>
                <w:szCs w:val="12"/>
              </w:rPr>
            </w:pPr>
            <w:r w:rsidRPr="00575A44">
              <w:rPr>
                <w:rFonts w:ascii="Times New Roman" w:eastAsia="Calibri" w:hAnsi="Times New Roman" w:cs="Times New Roman"/>
                <w:bCs/>
                <w:sz w:val="12"/>
                <w:szCs w:val="12"/>
              </w:rPr>
              <w:t>0,00</w:t>
            </w:r>
          </w:p>
        </w:tc>
        <w:tc>
          <w:tcPr>
            <w:tcW w:w="284" w:type="pct"/>
            <w:hideMark/>
          </w:tcPr>
          <w:p w:rsidR="00575A44" w:rsidRPr="00575A44" w:rsidRDefault="00575A44" w:rsidP="00575A44">
            <w:pPr>
              <w:tabs>
                <w:tab w:val="left" w:pos="284"/>
              </w:tabs>
              <w:rPr>
                <w:rFonts w:ascii="Times New Roman" w:eastAsia="Calibri" w:hAnsi="Times New Roman" w:cs="Times New Roman"/>
                <w:sz w:val="12"/>
                <w:szCs w:val="12"/>
              </w:rPr>
            </w:pPr>
            <w:r w:rsidRPr="00575A44">
              <w:rPr>
                <w:rFonts w:ascii="Times New Roman" w:eastAsia="Calibri" w:hAnsi="Times New Roman" w:cs="Times New Roman"/>
                <w:sz w:val="12"/>
                <w:szCs w:val="12"/>
              </w:rPr>
              <w:t>0,00</w:t>
            </w:r>
          </w:p>
        </w:tc>
        <w:tc>
          <w:tcPr>
            <w:tcW w:w="282" w:type="pct"/>
            <w:hideMark/>
          </w:tcPr>
          <w:p w:rsidR="00575A44" w:rsidRPr="00575A44" w:rsidRDefault="00575A44" w:rsidP="00575A44">
            <w:pPr>
              <w:tabs>
                <w:tab w:val="left" w:pos="284"/>
              </w:tabs>
              <w:rPr>
                <w:rFonts w:ascii="Times New Roman" w:eastAsia="Calibri" w:hAnsi="Times New Roman" w:cs="Times New Roman"/>
                <w:sz w:val="12"/>
                <w:szCs w:val="12"/>
              </w:rPr>
            </w:pPr>
            <w:r w:rsidRPr="00575A44">
              <w:rPr>
                <w:rFonts w:ascii="Times New Roman" w:eastAsia="Calibri" w:hAnsi="Times New Roman" w:cs="Times New Roman"/>
                <w:sz w:val="12"/>
                <w:szCs w:val="12"/>
              </w:rPr>
              <w:t>0,00</w:t>
            </w:r>
          </w:p>
        </w:tc>
        <w:tc>
          <w:tcPr>
            <w:tcW w:w="378" w:type="pct"/>
            <w:hideMark/>
          </w:tcPr>
          <w:p w:rsidR="00575A44" w:rsidRPr="00575A44" w:rsidRDefault="00575A44" w:rsidP="00575A44">
            <w:pPr>
              <w:tabs>
                <w:tab w:val="left" w:pos="284"/>
              </w:tabs>
              <w:rPr>
                <w:rFonts w:ascii="Times New Roman" w:eastAsia="Calibri" w:hAnsi="Times New Roman" w:cs="Times New Roman"/>
                <w:sz w:val="12"/>
                <w:szCs w:val="12"/>
              </w:rPr>
            </w:pPr>
            <w:r w:rsidRPr="00575A44">
              <w:rPr>
                <w:rFonts w:ascii="Times New Roman" w:eastAsia="Calibri" w:hAnsi="Times New Roman" w:cs="Times New Roman"/>
                <w:sz w:val="12"/>
                <w:szCs w:val="12"/>
              </w:rPr>
              <w:t>0,00</w:t>
            </w:r>
          </w:p>
        </w:tc>
        <w:tc>
          <w:tcPr>
            <w:tcW w:w="189" w:type="pct"/>
            <w:hideMark/>
          </w:tcPr>
          <w:p w:rsidR="00575A44" w:rsidRPr="00575A44" w:rsidRDefault="00575A44" w:rsidP="00575A44">
            <w:pPr>
              <w:tabs>
                <w:tab w:val="left" w:pos="284"/>
              </w:tabs>
              <w:rPr>
                <w:rFonts w:ascii="Times New Roman" w:eastAsia="Calibri" w:hAnsi="Times New Roman" w:cs="Times New Roman"/>
                <w:bCs/>
                <w:sz w:val="12"/>
                <w:szCs w:val="12"/>
              </w:rPr>
            </w:pPr>
            <w:r w:rsidRPr="00575A44">
              <w:rPr>
                <w:rFonts w:ascii="Times New Roman" w:eastAsia="Calibri" w:hAnsi="Times New Roman" w:cs="Times New Roman"/>
                <w:bCs/>
                <w:sz w:val="12"/>
                <w:szCs w:val="12"/>
              </w:rPr>
              <w:t>0,00</w:t>
            </w:r>
          </w:p>
        </w:tc>
        <w:tc>
          <w:tcPr>
            <w:tcW w:w="282" w:type="pct"/>
            <w:hideMark/>
          </w:tcPr>
          <w:p w:rsidR="00575A44" w:rsidRPr="00575A44" w:rsidRDefault="00575A44" w:rsidP="00575A44">
            <w:pPr>
              <w:tabs>
                <w:tab w:val="left" w:pos="284"/>
              </w:tabs>
              <w:rPr>
                <w:rFonts w:ascii="Times New Roman" w:eastAsia="Calibri" w:hAnsi="Times New Roman" w:cs="Times New Roman"/>
                <w:sz w:val="12"/>
                <w:szCs w:val="12"/>
              </w:rPr>
            </w:pPr>
            <w:r w:rsidRPr="00575A44">
              <w:rPr>
                <w:rFonts w:ascii="Times New Roman" w:eastAsia="Calibri" w:hAnsi="Times New Roman" w:cs="Times New Roman"/>
                <w:sz w:val="12"/>
                <w:szCs w:val="12"/>
              </w:rPr>
              <w:t>0,00</w:t>
            </w:r>
          </w:p>
        </w:tc>
        <w:tc>
          <w:tcPr>
            <w:tcW w:w="282" w:type="pct"/>
            <w:hideMark/>
          </w:tcPr>
          <w:p w:rsidR="00575A44" w:rsidRPr="00575A44" w:rsidRDefault="00575A44" w:rsidP="00575A44">
            <w:pPr>
              <w:tabs>
                <w:tab w:val="left" w:pos="284"/>
              </w:tabs>
              <w:rPr>
                <w:rFonts w:ascii="Times New Roman" w:eastAsia="Calibri" w:hAnsi="Times New Roman" w:cs="Times New Roman"/>
                <w:sz w:val="12"/>
                <w:szCs w:val="12"/>
              </w:rPr>
            </w:pPr>
            <w:r w:rsidRPr="00575A44">
              <w:rPr>
                <w:rFonts w:ascii="Times New Roman" w:eastAsia="Calibri" w:hAnsi="Times New Roman" w:cs="Times New Roman"/>
                <w:sz w:val="12"/>
                <w:szCs w:val="12"/>
              </w:rPr>
              <w:t>0,00</w:t>
            </w:r>
          </w:p>
        </w:tc>
        <w:tc>
          <w:tcPr>
            <w:tcW w:w="370" w:type="pct"/>
            <w:hideMark/>
          </w:tcPr>
          <w:p w:rsidR="00575A44" w:rsidRPr="00575A44" w:rsidRDefault="00575A44" w:rsidP="00575A44">
            <w:pPr>
              <w:tabs>
                <w:tab w:val="left" w:pos="284"/>
              </w:tabs>
              <w:rPr>
                <w:rFonts w:ascii="Times New Roman" w:eastAsia="Calibri" w:hAnsi="Times New Roman" w:cs="Times New Roman"/>
                <w:sz w:val="12"/>
                <w:szCs w:val="12"/>
              </w:rPr>
            </w:pPr>
            <w:r w:rsidRPr="00575A44">
              <w:rPr>
                <w:rFonts w:ascii="Times New Roman" w:eastAsia="Calibri" w:hAnsi="Times New Roman" w:cs="Times New Roman"/>
                <w:sz w:val="12"/>
                <w:szCs w:val="12"/>
              </w:rPr>
              <w:t>0,00</w:t>
            </w:r>
          </w:p>
        </w:tc>
      </w:tr>
      <w:tr w:rsidR="00575A44" w:rsidRPr="00575A44" w:rsidTr="00575A44">
        <w:trPr>
          <w:trHeight w:val="20"/>
        </w:trPr>
        <w:tc>
          <w:tcPr>
            <w:tcW w:w="1325" w:type="pct"/>
            <w:gridSpan w:val="4"/>
            <w:hideMark/>
          </w:tcPr>
          <w:p w:rsidR="00575A44" w:rsidRPr="00575A44" w:rsidRDefault="00575A44" w:rsidP="00575A44">
            <w:pPr>
              <w:tabs>
                <w:tab w:val="left" w:pos="284"/>
              </w:tabs>
              <w:rPr>
                <w:rFonts w:ascii="Times New Roman" w:eastAsia="Calibri" w:hAnsi="Times New Roman" w:cs="Times New Roman"/>
                <w:bCs/>
                <w:sz w:val="12"/>
                <w:szCs w:val="12"/>
              </w:rPr>
            </w:pPr>
            <w:r w:rsidRPr="00575A44">
              <w:rPr>
                <w:rFonts w:ascii="Times New Roman" w:eastAsia="Calibri" w:hAnsi="Times New Roman" w:cs="Times New Roman"/>
                <w:bCs/>
                <w:sz w:val="12"/>
                <w:szCs w:val="12"/>
              </w:rPr>
              <w:t>Итого</w:t>
            </w:r>
          </w:p>
        </w:tc>
        <w:tc>
          <w:tcPr>
            <w:tcW w:w="283" w:type="pct"/>
            <w:hideMark/>
          </w:tcPr>
          <w:p w:rsidR="00575A44" w:rsidRPr="00575A44" w:rsidRDefault="00575A44" w:rsidP="00575A44">
            <w:pPr>
              <w:tabs>
                <w:tab w:val="left" w:pos="284"/>
              </w:tabs>
              <w:rPr>
                <w:rFonts w:ascii="Times New Roman" w:eastAsia="Calibri" w:hAnsi="Times New Roman" w:cs="Times New Roman"/>
                <w:bCs/>
                <w:sz w:val="12"/>
                <w:szCs w:val="12"/>
              </w:rPr>
            </w:pPr>
            <w:r w:rsidRPr="00575A44">
              <w:rPr>
                <w:rFonts w:ascii="Times New Roman" w:eastAsia="Calibri" w:hAnsi="Times New Roman" w:cs="Times New Roman"/>
                <w:bCs/>
                <w:sz w:val="12"/>
                <w:szCs w:val="12"/>
              </w:rPr>
              <w:t>5 395 991,25</w:t>
            </w:r>
          </w:p>
        </w:tc>
        <w:tc>
          <w:tcPr>
            <w:tcW w:w="191" w:type="pct"/>
            <w:hideMark/>
          </w:tcPr>
          <w:p w:rsidR="00575A44" w:rsidRPr="00575A44" w:rsidRDefault="00575A44" w:rsidP="00575A44">
            <w:pPr>
              <w:tabs>
                <w:tab w:val="left" w:pos="284"/>
              </w:tabs>
              <w:rPr>
                <w:rFonts w:ascii="Times New Roman" w:eastAsia="Calibri" w:hAnsi="Times New Roman" w:cs="Times New Roman"/>
                <w:bCs/>
                <w:sz w:val="12"/>
                <w:szCs w:val="12"/>
              </w:rPr>
            </w:pPr>
            <w:r w:rsidRPr="00575A44">
              <w:rPr>
                <w:rFonts w:ascii="Times New Roman" w:eastAsia="Calibri" w:hAnsi="Times New Roman" w:cs="Times New Roman"/>
                <w:bCs/>
                <w:sz w:val="12"/>
                <w:szCs w:val="12"/>
              </w:rPr>
              <w:t>5 395 991,25</w:t>
            </w:r>
          </w:p>
        </w:tc>
        <w:tc>
          <w:tcPr>
            <w:tcW w:w="284" w:type="pct"/>
            <w:hideMark/>
          </w:tcPr>
          <w:p w:rsidR="00575A44" w:rsidRPr="00575A44" w:rsidRDefault="00575A44" w:rsidP="00575A44">
            <w:pPr>
              <w:tabs>
                <w:tab w:val="left" w:pos="284"/>
              </w:tabs>
              <w:rPr>
                <w:rFonts w:ascii="Times New Roman" w:eastAsia="Calibri" w:hAnsi="Times New Roman" w:cs="Times New Roman"/>
                <w:bCs/>
                <w:sz w:val="12"/>
                <w:szCs w:val="12"/>
              </w:rPr>
            </w:pPr>
            <w:r w:rsidRPr="00575A44">
              <w:rPr>
                <w:rFonts w:ascii="Times New Roman" w:eastAsia="Calibri" w:hAnsi="Times New Roman" w:cs="Times New Roman"/>
                <w:bCs/>
                <w:sz w:val="12"/>
                <w:szCs w:val="12"/>
              </w:rPr>
              <w:t>5 201 111,00</w:t>
            </w:r>
          </w:p>
        </w:tc>
        <w:tc>
          <w:tcPr>
            <w:tcW w:w="283" w:type="pct"/>
            <w:hideMark/>
          </w:tcPr>
          <w:p w:rsidR="00575A44" w:rsidRPr="00575A44" w:rsidRDefault="00575A44" w:rsidP="00575A44">
            <w:pPr>
              <w:tabs>
                <w:tab w:val="left" w:pos="284"/>
              </w:tabs>
              <w:rPr>
                <w:rFonts w:ascii="Times New Roman" w:eastAsia="Calibri" w:hAnsi="Times New Roman" w:cs="Times New Roman"/>
                <w:bCs/>
                <w:sz w:val="12"/>
                <w:szCs w:val="12"/>
              </w:rPr>
            </w:pPr>
            <w:r w:rsidRPr="00575A44">
              <w:rPr>
                <w:rFonts w:ascii="Times New Roman" w:eastAsia="Calibri" w:hAnsi="Times New Roman" w:cs="Times New Roman"/>
                <w:bCs/>
                <w:sz w:val="12"/>
                <w:szCs w:val="12"/>
              </w:rPr>
              <w:t>194 880,25</w:t>
            </w:r>
          </w:p>
        </w:tc>
        <w:tc>
          <w:tcPr>
            <w:tcW w:w="378" w:type="pct"/>
            <w:hideMark/>
          </w:tcPr>
          <w:p w:rsidR="00575A44" w:rsidRPr="00575A44" w:rsidRDefault="00575A44" w:rsidP="00575A44">
            <w:pPr>
              <w:tabs>
                <w:tab w:val="left" w:pos="284"/>
              </w:tabs>
              <w:rPr>
                <w:rFonts w:ascii="Times New Roman" w:eastAsia="Calibri" w:hAnsi="Times New Roman" w:cs="Times New Roman"/>
                <w:bCs/>
                <w:sz w:val="12"/>
                <w:szCs w:val="12"/>
              </w:rPr>
            </w:pPr>
            <w:r w:rsidRPr="00575A44">
              <w:rPr>
                <w:rFonts w:ascii="Times New Roman" w:eastAsia="Calibri" w:hAnsi="Times New Roman" w:cs="Times New Roman"/>
                <w:bCs/>
                <w:sz w:val="12"/>
                <w:szCs w:val="12"/>
              </w:rPr>
              <w:t>0,00</w:t>
            </w:r>
          </w:p>
        </w:tc>
        <w:tc>
          <w:tcPr>
            <w:tcW w:w="190" w:type="pct"/>
            <w:hideMark/>
          </w:tcPr>
          <w:p w:rsidR="00575A44" w:rsidRPr="00575A44" w:rsidRDefault="00575A44" w:rsidP="00575A44">
            <w:pPr>
              <w:tabs>
                <w:tab w:val="left" w:pos="284"/>
              </w:tabs>
              <w:rPr>
                <w:rFonts w:ascii="Times New Roman" w:eastAsia="Calibri" w:hAnsi="Times New Roman" w:cs="Times New Roman"/>
                <w:bCs/>
                <w:sz w:val="12"/>
                <w:szCs w:val="12"/>
              </w:rPr>
            </w:pPr>
            <w:r w:rsidRPr="00575A44">
              <w:rPr>
                <w:rFonts w:ascii="Times New Roman" w:eastAsia="Calibri" w:hAnsi="Times New Roman" w:cs="Times New Roman"/>
                <w:bCs/>
                <w:sz w:val="12"/>
                <w:szCs w:val="12"/>
              </w:rPr>
              <w:t>0,00</w:t>
            </w:r>
          </w:p>
        </w:tc>
        <w:tc>
          <w:tcPr>
            <w:tcW w:w="284" w:type="pct"/>
            <w:hideMark/>
          </w:tcPr>
          <w:p w:rsidR="00575A44" w:rsidRPr="00575A44" w:rsidRDefault="00575A44" w:rsidP="00575A44">
            <w:pPr>
              <w:tabs>
                <w:tab w:val="left" w:pos="284"/>
              </w:tabs>
              <w:rPr>
                <w:rFonts w:ascii="Times New Roman" w:eastAsia="Calibri" w:hAnsi="Times New Roman" w:cs="Times New Roman"/>
                <w:bCs/>
                <w:sz w:val="12"/>
                <w:szCs w:val="12"/>
              </w:rPr>
            </w:pPr>
            <w:r w:rsidRPr="00575A44">
              <w:rPr>
                <w:rFonts w:ascii="Times New Roman" w:eastAsia="Calibri" w:hAnsi="Times New Roman" w:cs="Times New Roman"/>
                <w:bCs/>
                <w:sz w:val="12"/>
                <w:szCs w:val="12"/>
              </w:rPr>
              <w:t>0,00</w:t>
            </w:r>
          </w:p>
        </w:tc>
        <w:tc>
          <w:tcPr>
            <w:tcW w:w="282" w:type="pct"/>
            <w:hideMark/>
          </w:tcPr>
          <w:p w:rsidR="00575A44" w:rsidRPr="00575A44" w:rsidRDefault="00575A44" w:rsidP="00575A44">
            <w:pPr>
              <w:tabs>
                <w:tab w:val="left" w:pos="284"/>
              </w:tabs>
              <w:rPr>
                <w:rFonts w:ascii="Times New Roman" w:eastAsia="Calibri" w:hAnsi="Times New Roman" w:cs="Times New Roman"/>
                <w:bCs/>
                <w:sz w:val="12"/>
                <w:szCs w:val="12"/>
              </w:rPr>
            </w:pPr>
            <w:r w:rsidRPr="00575A44">
              <w:rPr>
                <w:rFonts w:ascii="Times New Roman" w:eastAsia="Calibri" w:hAnsi="Times New Roman" w:cs="Times New Roman"/>
                <w:bCs/>
                <w:sz w:val="12"/>
                <w:szCs w:val="12"/>
              </w:rPr>
              <w:t>0,00</w:t>
            </w:r>
          </w:p>
        </w:tc>
        <w:tc>
          <w:tcPr>
            <w:tcW w:w="378" w:type="pct"/>
            <w:hideMark/>
          </w:tcPr>
          <w:p w:rsidR="00575A44" w:rsidRPr="00575A44" w:rsidRDefault="00575A44" w:rsidP="00575A44">
            <w:pPr>
              <w:tabs>
                <w:tab w:val="left" w:pos="284"/>
              </w:tabs>
              <w:rPr>
                <w:rFonts w:ascii="Times New Roman" w:eastAsia="Calibri" w:hAnsi="Times New Roman" w:cs="Times New Roman"/>
                <w:bCs/>
                <w:sz w:val="12"/>
                <w:szCs w:val="12"/>
              </w:rPr>
            </w:pPr>
            <w:r w:rsidRPr="00575A44">
              <w:rPr>
                <w:rFonts w:ascii="Times New Roman" w:eastAsia="Calibri" w:hAnsi="Times New Roman" w:cs="Times New Roman"/>
                <w:bCs/>
                <w:sz w:val="12"/>
                <w:szCs w:val="12"/>
              </w:rPr>
              <w:t>0,00</w:t>
            </w:r>
          </w:p>
        </w:tc>
        <w:tc>
          <w:tcPr>
            <w:tcW w:w="189" w:type="pct"/>
            <w:hideMark/>
          </w:tcPr>
          <w:p w:rsidR="00575A44" w:rsidRPr="00575A44" w:rsidRDefault="00575A44" w:rsidP="00575A44">
            <w:pPr>
              <w:tabs>
                <w:tab w:val="left" w:pos="284"/>
              </w:tabs>
              <w:rPr>
                <w:rFonts w:ascii="Times New Roman" w:eastAsia="Calibri" w:hAnsi="Times New Roman" w:cs="Times New Roman"/>
                <w:bCs/>
                <w:sz w:val="12"/>
                <w:szCs w:val="12"/>
              </w:rPr>
            </w:pPr>
            <w:r w:rsidRPr="00575A44">
              <w:rPr>
                <w:rFonts w:ascii="Times New Roman" w:eastAsia="Calibri" w:hAnsi="Times New Roman" w:cs="Times New Roman"/>
                <w:bCs/>
                <w:sz w:val="12"/>
                <w:szCs w:val="12"/>
              </w:rPr>
              <w:t>0,00</w:t>
            </w:r>
          </w:p>
        </w:tc>
        <w:tc>
          <w:tcPr>
            <w:tcW w:w="282" w:type="pct"/>
            <w:hideMark/>
          </w:tcPr>
          <w:p w:rsidR="00575A44" w:rsidRPr="00575A44" w:rsidRDefault="00575A44" w:rsidP="00575A44">
            <w:pPr>
              <w:tabs>
                <w:tab w:val="left" w:pos="284"/>
              </w:tabs>
              <w:rPr>
                <w:rFonts w:ascii="Times New Roman" w:eastAsia="Calibri" w:hAnsi="Times New Roman" w:cs="Times New Roman"/>
                <w:bCs/>
                <w:sz w:val="12"/>
                <w:szCs w:val="12"/>
              </w:rPr>
            </w:pPr>
            <w:r w:rsidRPr="00575A44">
              <w:rPr>
                <w:rFonts w:ascii="Times New Roman" w:eastAsia="Calibri" w:hAnsi="Times New Roman" w:cs="Times New Roman"/>
                <w:bCs/>
                <w:sz w:val="12"/>
                <w:szCs w:val="12"/>
              </w:rPr>
              <w:t>0,00</w:t>
            </w:r>
          </w:p>
        </w:tc>
        <w:tc>
          <w:tcPr>
            <w:tcW w:w="282" w:type="pct"/>
            <w:hideMark/>
          </w:tcPr>
          <w:p w:rsidR="00575A44" w:rsidRPr="00575A44" w:rsidRDefault="00575A44" w:rsidP="00575A44">
            <w:pPr>
              <w:tabs>
                <w:tab w:val="left" w:pos="284"/>
              </w:tabs>
              <w:rPr>
                <w:rFonts w:ascii="Times New Roman" w:eastAsia="Calibri" w:hAnsi="Times New Roman" w:cs="Times New Roman"/>
                <w:bCs/>
                <w:sz w:val="12"/>
                <w:szCs w:val="12"/>
              </w:rPr>
            </w:pPr>
            <w:r w:rsidRPr="00575A44">
              <w:rPr>
                <w:rFonts w:ascii="Times New Roman" w:eastAsia="Calibri" w:hAnsi="Times New Roman" w:cs="Times New Roman"/>
                <w:bCs/>
                <w:sz w:val="12"/>
                <w:szCs w:val="12"/>
              </w:rPr>
              <w:t>0,00</w:t>
            </w:r>
          </w:p>
        </w:tc>
        <w:tc>
          <w:tcPr>
            <w:tcW w:w="370" w:type="pct"/>
            <w:hideMark/>
          </w:tcPr>
          <w:p w:rsidR="00575A44" w:rsidRPr="00575A44" w:rsidRDefault="00575A44" w:rsidP="00575A44">
            <w:pPr>
              <w:tabs>
                <w:tab w:val="left" w:pos="284"/>
              </w:tabs>
              <w:rPr>
                <w:rFonts w:ascii="Times New Roman" w:eastAsia="Calibri" w:hAnsi="Times New Roman" w:cs="Times New Roman"/>
                <w:bCs/>
                <w:sz w:val="12"/>
                <w:szCs w:val="12"/>
              </w:rPr>
            </w:pPr>
            <w:r w:rsidRPr="00575A44">
              <w:rPr>
                <w:rFonts w:ascii="Times New Roman" w:eastAsia="Calibri" w:hAnsi="Times New Roman" w:cs="Times New Roman"/>
                <w:bCs/>
                <w:sz w:val="12"/>
                <w:szCs w:val="12"/>
              </w:rPr>
              <w:t>0,00</w:t>
            </w:r>
          </w:p>
        </w:tc>
      </w:tr>
    </w:tbl>
    <w:p w:rsidR="003519F1" w:rsidRDefault="00575A44" w:rsidP="00575A44">
      <w:pPr>
        <w:tabs>
          <w:tab w:val="left" w:pos="284"/>
        </w:tabs>
        <w:spacing w:after="0" w:line="240" w:lineRule="auto"/>
        <w:ind w:firstLine="284"/>
        <w:jc w:val="both"/>
        <w:rPr>
          <w:rFonts w:ascii="Times New Roman" w:eastAsia="Calibri" w:hAnsi="Times New Roman" w:cs="Times New Roman"/>
          <w:sz w:val="12"/>
          <w:szCs w:val="12"/>
        </w:rPr>
      </w:pPr>
      <w:r w:rsidRPr="00575A44">
        <w:rPr>
          <w:rFonts w:ascii="Times New Roman" w:eastAsia="Calibri" w:hAnsi="Times New Roman" w:cs="Times New Roman"/>
          <w:sz w:val="12"/>
          <w:szCs w:val="12"/>
        </w:rPr>
        <w:t>* Общий объем финансового обеспечения Программы, а так 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575A44" w:rsidRPr="00575A44" w:rsidRDefault="00575A44" w:rsidP="00575A44">
      <w:pPr>
        <w:tabs>
          <w:tab w:val="left" w:pos="284"/>
          <w:tab w:val="left" w:pos="3828"/>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АДМИНИСТРАЦИЯ</w:t>
      </w:r>
    </w:p>
    <w:p w:rsidR="00575A44" w:rsidRPr="00575A44" w:rsidRDefault="00575A44" w:rsidP="00575A44">
      <w:pPr>
        <w:tabs>
          <w:tab w:val="left" w:pos="284"/>
          <w:tab w:val="left" w:pos="3828"/>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ВЕРХНЯЯ ОРЛЯНКА</w:t>
      </w:r>
    </w:p>
    <w:p w:rsidR="00575A44" w:rsidRPr="00575A44" w:rsidRDefault="00575A44" w:rsidP="00575A44">
      <w:pPr>
        <w:tabs>
          <w:tab w:val="left" w:pos="284"/>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МУНИЦИПАЛЬНОГО РАЙОНА СЕРГИЕВСКИЙ</w:t>
      </w:r>
    </w:p>
    <w:p w:rsidR="00575A44" w:rsidRPr="00575A44" w:rsidRDefault="00575A44" w:rsidP="00575A44">
      <w:pPr>
        <w:tabs>
          <w:tab w:val="left" w:pos="284"/>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САМАРСКОЙ ОБЛАСТИ</w:t>
      </w:r>
    </w:p>
    <w:p w:rsidR="00575A44" w:rsidRPr="00575A44" w:rsidRDefault="00575A44" w:rsidP="00575A44">
      <w:pPr>
        <w:tabs>
          <w:tab w:val="left" w:pos="284"/>
        </w:tabs>
        <w:spacing w:after="0" w:line="240" w:lineRule="auto"/>
        <w:jc w:val="center"/>
        <w:rPr>
          <w:rFonts w:ascii="Times New Roman" w:eastAsia="Calibri" w:hAnsi="Times New Roman" w:cs="Times New Roman"/>
          <w:sz w:val="12"/>
          <w:szCs w:val="12"/>
        </w:rPr>
      </w:pPr>
    </w:p>
    <w:p w:rsidR="00575A44" w:rsidRPr="00575A44" w:rsidRDefault="00575A44" w:rsidP="00575A44">
      <w:pPr>
        <w:tabs>
          <w:tab w:val="left" w:pos="284"/>
        </w:tabs>
        <w:spacing w:after="0" w:line="240" w:lineRule="auto"/>
        <w:jc w:val="center"/>
        <w:rPr>
          <w:rFonts w:ascii="Times New Roman" w:eastAsia="Calibri" w:hAnsi="Times New Roman" w:cs="Times New Roman"/>
          <w:sz w:val="12"/>
          <w:szCs w:val="12"/>
        </w:rPr>
      </w:pPr>
      <w:r w:rsidRPr="00575A44">
        <w:rPr>
          <w:rFonts w:ascii="Times New Roman" w:eastAsia="Calibri" w:hAnsi="Times New Roman" w:cs="Times New Roman"/>
          <w:sz w:val="12"/>
          <w:szCs w:val="12"/>
        </w:rPr>
        <w:t>ПОСТАНОВЛЕНИЕ</w:t>
      </w:r>
    </w:p>
    <w:p w:rsidR="00575A44" w:rsidRPr="00575A44" w:rsidRDefault="00575A44" w:rsidP="00575A4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Pr="00575A44">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575A44">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№19</w:t>
      </w:r>
    </w:p>
    <w:p w:rsidR="00575A44" w:rsidRPr="00575A44" w:rsidRDefault="00575A44" w:rsidP="00575A44">
      <w:pPr>
        <w:tabs>
          <w:tab w:val="left" w:pos="284"/>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Об утверждении муниципальной Программы сельского поселения Верхняя Орлянка муниципального района Сергиевский «Модернизация и развитие автомобильных дорог общего пользования местного значения на 2024-2026 годы»</w:t>
      </w:r>
    </w:p>
    <w:p w:rsidR="00575A44" w:rsidRPr="00575A44" w:rsidRDefault="00575A44" w:rsidP="00575A44">
      <w:pPr>
        <w:tabs>
          <w:tab w:val="left" w:pos="284"/>
        </w:tabs>
        <w:spacing w:after="0" w:line="240" w:lineRule="auto"/>
        <w:jc w:val="both"/>
        <w:rPr>
          <w:rFonts w:ascii="Times New Roman" w:eastAsia="Calibri" w:hAnsi="Times New Roman" w:cs="Times New Roman"/>
          <w:sz w:val="12"/>
          <w:szCs w:val="12"/>
        </w:rPr>
      </w:pPr>
    </w:p>
    <w:p w:rsidR="00575A44" w:rsidRPr="00575A44" w:rsidRDefault="00575A44" w:rsidP="00575A44">
      <w:pPr>
        <w:tabs>
          <w:tab w:val="left" w:pos="284"/>
        </w:tabs>
        <w:spacing w:after="0" w:line="240" w:lineRule="auto"/>
        <w:ind w:firstLine="284"/>
        <w:jc w:val="both"/>
        <w:rPr>
          <w:rFonts w:ascii="Times New Roman" w:eastAsia="Calibri" w:hAnsi="Times New Roman" w:cs="Times New Roman"/>
          <w:sz w:val="12"/>
          <w:szCs w:val="12"/>
        </w:rPr>
      </w:pPr>
      <w:r w:rsidRPr="00575A44">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Верхняя Орлянка муниципального района Сергиевский и в целях повышения уровня благоустройства дорог сельского поселения Верхняя Орлянка муниципального района Сергиевский, администрация сельского поселения Верхняя Орлянка муниципального района Сергиевский,</w:t>
      </w:r>
    </w:p>
    <w:p w:rsidR="00575A44" w:rsidRPr="00575A44" w:rsidRDefault="00575A44" w:rsidP="00575A44">
      <w:pPr>
        <w:tabs>
          <w:tab w:val="left" w:pos="284"/>
        </w:tabs>
        <w:spacing w:after="0" w:line="240" w:lineRule="auto"/>
        <w:ind w:firstLine="284"/>
        <w:jc w:val="both"/>
        <w:rPr>
          <w:rFonts w:ascii="Times New Roman" w:eastAsia="Calibri" w:hAnsi="Times New Roman" w:cs="Times New Roman"/>
          <w:b/>
          <w:sz w:val="12"/>
          <w:szCs w:val="12"/>
        </w:rPr>
      </w:pPr>
      <w:r w:rsidRPr="00575A44">
        <w:rPr>
          <w:rFonts w:ascii="Times New Roman" w:eastAsia="Calibri" w:hAnsi="Times New Roman" w:cs="Times New Roman"/>
          <w:b/>
          <w:sz w:val="12"/>
          <w:szCs w:val="12"/>
        </w:rPr>
        <w:t>ПОСТАНОВЛЯЕТ:</w:t>
      </w:r>
    </w:p>
    <w:p w:rsidR="00575A44" w:rsidRPr="00575A44" w:rsidRDefault="00575A44" w:rsidP="00575A44">
      <w:pPr>
        <w:tabs>
          <w:tab w:val="left" w:pos="284"/>
        </w:tabs>
        <w:spacing w:after="0" w:line="240" w:lineRule="auto"/>
        <w:ind w:firstLine="284"/>
        <w:jc w:val="both"/>
        <w:rPr>
          <w:rFonts w:ascii="Times New Roman" w:eastAsia="Calibri" w:hAnsi="Times New Roman" w:cs="Times New Roman"/>
          <w:sz w:val="12"/>
          <w:szCs w:val="12"/>
        </w:rPr>
      </w:pPr>
      <w:r w:rsidRPr="00575A44">
        <w:rPr>
          <w:rFonts w:ascii="Times New Roman" w:eastAsia="Calibri" w:hAnsi="Times New Roman" w:cs="Times New Roman"/>
          <w:sz w:val="12"/>
          <w:szCs w:val="12"/>
        </w:rPr>
        <w:t>1. Утвердить муниципальную Программу сельского поселения Верхняя Орлянка муниципального района Сергиевский «Модернизация и развитие автомобильных дорог общего пользования местного значения на 2024 - 2026 годы» согласно Приложению №1 к настоящему постановлению.</w:t>
      </w:r>
    </w:p>
    <w:p w:rsidR="00575A44" w:rsidRPr="00575A44" w:rsidRDefault="00575A44" w:rsidP="00575A44">
      <w:pPr>
        <w:tabs>
          <w:tab w:val="left" w:pos="284"/>
        </w:tabs>
        <w:spacing w:after="0" w:line="240" w:lineRule="auto"/>
        <w:ind w:firstLine="284"/>
        <w:jc w:val="both"/>
        <w:rPr>
          <w:rFonts w:ascii="Times New Roman" w:eastAsia="Calibri" w:hAnsi="Times New Roman" w:cs="Times New Roman"/>
          <w:sz w:val="12"/>
          <w:szCs w:val="12"/>
        </w:rPr>
      </w:pPr>
      <w:r w:rsidRPr="00575A44">
        <w:rPr>
          <w:rFonts w:ascii="Times New Roman" w:eastAsia="Calibri" w:hAnsi="Times New Roman" w:cs="Times New Roman"/>
          <w:sz w:val="12"/>
          <w:szCs w:val="12"/>
        </w:rPr>
        <w:t>2. Опубликовать настоящее Постановление в газете «Сергиевский вестник».</w:t>
      </w:r>
    </w:p>
    <w:p w:rsidR="00575A44" w:rsidRPr="00575A44" w:rsidRDefault="00575A44" w:rsidP="00575A44">
      <w:pPr>
        <w:tabs>
          <w:tab w:val="left" w:pos="284"/>
        </w:tabs>
        <w:spacing w:after="0" w:line="240" w:lineRule="auto"/>
        <w:ind w:firstLine="284"/>
        <w:jc w:val="both"/>
        <w:rPr>
          <w:rFonts w:ascii="Times New Roman" w:eastAsia="Calibri" w:hAnsi="Times New Roman" w:cs="Times New Roman"/>
          <w:sz w:val="12"/>
          <w:szCs w:val="12"/>
        </w:rPr>
      </w:pPr>
      <w:r w:rsidRPr="00575A44">
        <w:rPr>
          <w:rFonts w:ascii="Times New Roman" w:eastAsia="Calibri" w:hAnsi="Times New Roman" w:cs="Times New Roman"/>
          <w:sz w:val="12"/>
          <w:szCs w:val="12"/>
        </w:rPr>
        <w:t>3. Настоящее Постановление вступает в силу со дня официального опубликования.</w:t>
      </w:r>
    </w:p>
    <w:p w:rsidR="00575A44" w:rsidRPr="00575A44" w:rsidRDefault="00575A44" w:rsidP="00575A44">
      <w:pPr>
        <w:tabs>
          <w:tab w:val="left" w:pos="284"/>
        </w:tabs>
        <w:spacing w:after="0" w:line="240" w:lineRule="auto"/>
        <w:ind w:firstLine="284"/>
        <w:jc w:val="both"/>
        <w:rPr>
          <w:rFonts w:ascii="Times New Roman" w:eastAsia="Calibri" w:hAnsi="Times New Roman" w:cs="Times New Roman"/>
          <w:sz w:val="12"/>
          <w:szCs w:val="12"/>
        </w:rPr>
      </w:pPr>
      <w:r w:rsidRPr="00575A44">
        <w:rPr>
          <w:rFonts w:ascii="Times New Roman" w:eastAsia="Calibri" w:hAnsi="Times New Roman" w:cs="Times New Roman"/>
          <w:sz w:val="12"/>
          <w:szCs w:val="12"/>
        </w:rPr>
        <w:t>4. Контроль за выполнением настоящего Постановления оставляю за собой.</w:t>
      </w:r>
    </w:p>
    <w:p w:rsidR="00575A44" w:rsidRPr="00575A44" w:rsidRDefault="00575A44" w:rsidP="00575A44">
      <w:pPr>
        <w:tabs>
          <w:tab w:val="left" w:pos="284"/>
        </w:tabs>
        <w:spacing w:after="0" w:line="240" w:lineRule="auto"/>
        <w:jc w:val="right"/>
        <w:rPr>
          <w:rFonts w:ascii="Times New Roman" w:eastAsia="Calibri" w:hAnsi="Times New Roman" w:cs="Times New Roman"/>
          <w:sz w:val="12"/>
          <w:szCs w:val="12"/>
        </w:rPr>
      </w:pPr>
      <w:r w:rsidRPr="00575A44">
        <w:rPr>
          <w:rFonts w:ascii="Times New Roman" w:eastAsia="Calibri" w:hAnsi="Times New Roman" w:cs="Times New Roman"/>
          <w:sz w:val="12"/>
          <w:szCs w:val="12"/>
        </w:rPr>
        <w:t>Глава сельского поселения Верхняя Орлянка</w:t>
      </w:r>
    </w:p>
    <w:p w:rsidR="00575A44" w:rsidRDefault="00575A44" w:rsidP="00575A44">
      <w:pPr>
        <w:tabs>
          <w:tab w:val="left" w:pos="284"/>
        </w:tabs>
        <w:spacing w:after="0" w:line="240" w:lineRule="auto"/>
        <w:jc w:val="right"/>
        <w:rPr>
          <w:rFonts w:ascii="Times New Roman" w:eastAsia="Calibri" w:hAnsi="Times New Roman" w:cs="Times New Roman"/>
          <w:sz w:val="12"/>
          <w:szCs w:val="12"/>
        </w:rPr>
      </w:pPr>
      <w:r w:rsidRPr="00575A44">
        <w:rPr>
          <w:rFonts w:ascii="Times New Roman" w:eastAsia="Calibri" w:hAnsi="Times New Roman" w:cs="Times New Roman"/>
          <w:sz w:val="12"/>
          <w:szCs w:val="12"/>
        </w:rPr>
        <w:t>муниципального района Сергиевский</w:t>
      </w:r>
    </w:p>
    <w:p w:rsidR="00575A44" w:rsidRPr="00575A44" w:rsidRDefault="00575A44" w:rsidP="00575A44">
      <w:pPr>
        <w:tabs>
          <w:tab w:val="left" w:pos="284"/>
        </w:tabs>
        <w:spacing w:after="0" w:line="240" w:lineRule="auto"/>
        <w:jc w:val="right"/>
        <w:rPr>
          <w:rFonts w:ascii="Times New Roman" w:eastAsia="Calibri" w:hAnsi="Times New Roman" w:cs="Times New Roman"/>
          <w:sz w:val="12"/>
          <w:szCs w:val="12"/>
        </w:rPr>
      </w:pPr>
      <w:r w:rsidRPr="00575A44">
        <w:rPr>
          <w:rFonts w:ascii="Times New Roman" w:eastAsia="Calibri" w:hAnsi="Times New Roman" w:cs="Times New Roman"/>
          <w:sz w:val="12"/>
          <w:szCs w:val="12"/>
        </w:rPr>
        <w:t>Р.Р.Исмагилов</w:t>
      </w:r>
    </w:p>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575A44" w:rsidRPr="00575A44" w:rsidRDefault="00575A44" w:rsidP="00575A44">
      <w:pPr>
        <w:spacing w:after="0" w:line="240" w:lineRule="auto"/>
        <w:jc w:val="right"/>
        <w:rPr>
          <w:rFonts w:ascii="Times New Roman" w:eastAsia="Calibri" w:hAnsi="Times New Roman" w:cs="Times New Roman"/>
          <w:i/>
          <w:sz w:val="12"/>
          <w:szCs w:val="12"/>
        </w:rPr>
      </w:pPr>
      <w:r w:rsidRPr="00575A44">
        <w:rPr>
          <w:rFonts w:ascii="Times New Roman" w:eastAsia="Calibri" w:hAnsi="Times New Roman" w:cs="Times New Roman"/>
          <w:i/>
          <w:sz w:val="12"/>
          <w:szCs w:val="12"/>
        </w:rPr>
        <w:t>Приложение №1</w:t>
      </w:r>
    </w:p>
    <w:p w:rsidR="00575A44" w:rsidRPr="00575A44" w:rsidRDefault="00575A44" w:rsidP="00575A44">
      <w:pPr>
        <w:spacing w:after="0" w:line="240" w:lineRule="auto"/>
        <w:jc w:val="right"/>
        <w:rPr>
          <w:rFonts w:ascii="Times New Roman" w:eastAsia="Calibri" w:hAnsi="Times New Roman" w:cs="Times New Roman"/>
          <w:i/>
          <w:sz w:val="12"/>
          <w:szCs w:val="12"/>
        </w:rPr>
      </w:pPr>
      <w:r w:rsidRPr="00575A44">
        <w:rPr>
          <w:rFonts w:ascii="Times New Roman" w:eastAsia="Calibri" w:hAnsi="Times New Roman" w:cs="Times New Roman"/>
          <w:i/>
          <w:sz w:val="12"/>
          <w:szCs w:val="12"/>
        </w:rPr>
        <w:t xml:space="preserve">к постановлению администрации сельского поселения </w:t>
      </w:r>
      <w:r w:rsidR="006A0904" w:rsidRPr="006A0904">
        <w:rPr>
          <w:rFonts w:ascii="Times New Roman" w:eastAsia="Calibri" w:hAnsi="Times New Roman" w:cs="Times New Roman"/>
          <w:i/>
          <w:sz w:val="12"/>
          <w:szCs w:val="12"/>
        </w:rPr>
        <w:t>Верхняя Орлянка</w:t>
      </w:r>
    </w:p>
    <w:p w:rsidR="00575A44" w:rsidRPr="00575A44" w:rsidRDefault="00575A44" w:rsidP="00575A44">
      <w:pPr>
        <w:spacing w:after="0" w:line="240" w:lineRule="auto"/>
        <w:jc w:val="right"/>
        <w:rPr>
          <w:rFonts w:ascii="Times New Roman" w:eastAsia="Calibri" w:hAnsi="Times New Roman" w:cs="Times New Roman"/>
          <w:i/>
          <w:sz w:val="12"/>
          <w:szCs w:val="12"/>
        </w:rPr>
      </w:pPr>
      <w:r w:rsidRPr="00575A44">
        <w:rPr>
          <w:rFonts w:ascii="Times New Roman" w:eastAsia="Calibri" w:hAnsi="Times New Roman" w:cs="Times New Roman"/>
          <w:i/>
          <w:sz w:val="12"/>
          <w:szCs w:val="12"/>
        </w:rPr>
        <w:t>муниципального района Сергиевский</w:t>
      </w:r>
    </w:p>
    <w:p w:rsidR="00575A44" w:rsidRPr="00575A44" w:rsidRDefault="00575A44" w:rsidP="00575A44">
      <w:pPr>
        <w:tabs>
          <w:tab w:val="left" w:pos="284"/>
        </w:tabs>
        <w:spacing w:after="0" w:line="240" w:lineRule="auto"/>
        <w:jc w:val="right"/>
        <w:rPr>
          <w:rFonts w:ascii="Times New Roman" w:eastAsia="Calibri" w:hAnsi="Times New Roman" w:cs="Times New Roman"/>
          <w:sz w:val="12"/>
          <w:szCs w:val="12"/>
        </w:rPr>
      </w:pPr>
      <w:r w:rsidRPr="00575A44">
        <w:rPr>
          <w:rFonts w:ascii="Times New Roman" w:eastAsia="Calibri" w:hAnsi="Times New Roman" w:cs="Times New Roman"/>
          <w:i/>
          <w:sz w:val="12"/>
          <w:szCs w:val="12"/>
        </w:rPr>
        <w:t>№</w:t>
      </w:r>
      <w:r w:rsidR="006A0904">
        <w:rPr>
          <w:rFonts w:ascii="Times New Roman" w:eastAsia="Calibri" w:hAnsi="Times New Roman" w:cs="Times New Roman"/>
          <w:i/>
          <w:sz w:val="12"/>
          <w:szCs w:val="12"/>
        </w:rPr>
        <w:t>19</w:t>
      </w:r>
      <w:r w:rsidRPr="00575A44">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22</w:t>
      </w:r>
      <w:r w:rsidRPr="00575A44">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575A44">
        <w:rPr>
          <w:rFonts w:ascii="Times New Roman" w:eastAsia="Calibri" w:hAnsi="Times New Roman" w:cs="Times New Roman"/>
          <w:i/>
          <w:sz w:val="12"/>
          <w:szCs w:val="12"/>
        </w:rPr>
        <w:t xml:space="preserve"> 2024 г.</w:t>
      </w:r>
    </w:p>
    <w:p w:rsidR="006A0904" w:rsidRPr="006A0904" w:rsidRDefault="006A0904" w:rsidP="006A0904">
      <w:pPr>
        <w:tabs>
          <w:tab w:val="left" w:pos="284"/>
        </w:tabs>
        <w:spacing w:after="0" w:line="240" w:lineRule="auto"/>
        <w:jc w:val="center"/>
        <w:rPr>
          <w:rFonts w:ascii="Times New Roman" w:eastAsia="Calibri" w:hAnsi="Times New Roman" w:cs="Times New Roman"/>
          <w:b/>
          <w:bCs/>
          <w:sz w:val="12"/>
          <w:szCs w:val="12"/>
        </w:rPr>
      </w:pPr>
      <w:r w:rsidRPr="006A0904">
        <w:rPr>
          <w:rFonts w:ascii="Times New Roman" w:eastAsia="Calibri" w:hAnsi="Times New Roman" w:cs="Times New Roman"/>
          <w:b/>
          <w:bCs/>
          <w:sz w:val="12"/>
          <w:szCs w:val="12"/>
        </w:rPr>
        <w:t>МУНИЦИПАЛЬНАЯ ПРОГРАММА</w:t>
      </w:r>
    </w:p>
    <w:p w:rsidR="006A0904" w:rsidRPr="006A0904" w:rsidRDefault="006A0904" w:rsidP="006A0904">
      <w:pPr>
        <w:tabs>
          <w:tab w:val="left" w:pos="284"/>
        </w:tabs>
        <w:spacing w:after="0" w:line="240" w:lineRule="auto"/>
        <w:jc w:val="center"/>
        <w:rPr>
          <w:rFonts w:ascii="Times New Roman" w:eastAsia="Calibri" w:hAnsi="Times New Roman" w:cs="Times New Roman"/>
          <w:b/>
          <w:bCs/>
          <w:sz w:val="12"/>
          <w:szCs w:val="12"/>
        </w:rPr>
      </w:pPr>
      <w:r w:rsidRPr="006A0904">
        <w:rPr>
          <w:rFonts w:ascii="Times New Roman" w:eastAsia="Calibri" w:hAnsi="Times New Roman" w:cs="Times New Roman"/>
          <w:b/>
          <w:bCs/>
          <w:sz w:val="12"/>
          <w:szCs w:val="12"/>
        </w:rPr>
        <w:t>СЕЛЬСКОГО ПОСЕЛЕНИЯ ВЕРХНЯЯ ОРЛЯНКА</w:t>
      </w:r>
    </w:p>
    <w:p w:rsidR="006A0904" w:rsidRPr="006A0904" w:rsidRDefault="006A0904" w:rsidP="006A0904">
      <w:pPr>
        <w:tabs>
          <w:tab w:val="left" w:pos="284"/>
        </w:tabs>
        <w:spacing w:after="0" w:line="240" w:lineRule="auto"/>
        <w:jc w:val="center"/>
        <w:rPr>
          <w:rFonts w:ascii="Times New Roman" w:eastAsia="Calibri" w:hAnsi="Times New Roman" w:cs="Times New Roman"/>
          <w:b/>
          <w:bCs/>
          <w:sz w:val="12"/>
          <w:szCs w:val="12"/>
        </w:rPr>
      </w:pPr>
      <w:r w:rsidRPr="006A0904">
        <w:rPr>
          <w:rFonts w:ascii="Times New Roman" w:eastAsia="Calibri" w:hAnsi="Times New Roman" w:cs="Times New Roman"/>
          <w:b/>
          <w:bCs/>
          <w:sz w:val="12"/>
          <w:szCs w:val="12"/>
        </w:rPr>
        <w:lastRenderedPageBreak/>
        <w:t>МУНИЦИПАЛЬНОГО РАЙОНА СЕРГИЕВСКИЙ</w:t>
      </w:r>
      <w:r>
        <w:rPr>
          <w:rFonts w:ascii="Times New Roman" w:eastAsia="Calibri" w:hAnsi="Times New Roman" w:cs="Times New Roman"/>
          <w:b/>
          <w:bCs/>
          <w:sz w:val="12"/>
          <w:szCs w:val="12"/>
        </w:rPr>
        <w:t xml:space="preserve"> </w:t>
      </w:r>
      <w:r w:rsidRPr="006A0904">
        <w:rPr>
          <w:rFonts w:ascii="Times New Roman" w:eastAsia="Calibri" w:hAnsi="Times New Roman" w:cs="Times New Roman"/>
          <w:b/>
          <w:bCs/>
          <w:sz w:val="12"/>
          <w:szCs w:val="12"/>
        </w:rPr>
        <w:t>«МОДЕРНИЗАЦИЯ И РАЗВИТИЕ АВТОМОБИЛЬНЫХ ДОРОГ ОБЩЕГО ПОЛЬЗОВАНИЯ МЕСТНОГО ЗНАЧЕНИЯ</w:t>
      </w:r>
      <w:r>
        <w:rPr>
          <w:rFonts w:ascii="Times New Roman" w:eastAsia="Calibri" w:hAnsi="Times New Roman" w:cs="Times New Roman"/>
          <w:b/>
          <w:bCs/>
          <w:sz w:val="12"/>
          <w:szCs w:val="12"/>
        </w:rPr>
        <w:t xml:space="preserve"> </w:t>
      </w:r>
      <w:r w:rsidRPr="006A0904">
        <w:rPr>
          <w:rFonts w:ascii="Times New Roman" w:eastAsia="Calibri" w:hAnsi="Times New Roman" w:cs="Times New Roman"/>
          <w:b/>
          <w:bCs/>
          <w:sz w:val="12"/>
          <w:szCs w:val="12"/>
        </w:rPr>
        <w:t>НА 2024 - 2026 ГОДЫ»</w:t>
      </w:r>
    </w:p>
    <w:p w:rsidR="006A0904" w:rsidRPr="006A0904" w:rsidRDefault="006A0904" w:rsidP="006A0904">
      <w:pPr>
        <w:tabs>
          <w:tab w:val="left" w:pos="284"/>
        </w:tabs>
        <w:spacing w:after="0" w:line="240" w:lineRule="auto"/>
        <w:jc w:val="center"/>
        <w:rPr>
          <w:rFonts w:ascii="Times New Roman" w:eastAsia="Calibri" w:hAnsi="Times New Roman" w:cs="Times New Roman"/>
          <w:bCs/>
          <w:sz w:val="12"/>
          <w:szCs w:val="12"/>
        </w:rPr>
      </w:pPr>
      <w:r w:rsidRPr="006A0904">
        <w:rPr>
          <w:rFonts w:ascii="Times New Roman" w:eastAsia="Calibri" w:hAnsi="Times New Roman" w:cs="Times New Roman"/>
          <w:bCs/>
          <w:sz w:val="12"/>
          <w:szCs w:val="12"/>
        </w:rPr>
        <w:t>(далее – Программа)</w:t>
      </w:r>
    </w:p>
    <w:p w:rsidR="006A0904" w:rsidRPr="006A0904" w:rsidRDefault="006A0904" w:rsidP="006A0904">
      <w:pPr>
        <w:tabs>
          <w:tab w:val="left" w:pos="284"/>
        </w:tabs>
        <w:spacing w:after="0" w:line="240" w:lineRule="auto"/>
        <w:jc w:val="center"/>
        <w:rPr>
          <w:rFonts w:ascii="Times New Roman" w:eastAsia="Calibri" w:hAnsi="Times New Roman" w:cs="Times New Roman"/>
          <w:b/>
          <w:bCs/>
          <w:sz w:val="12"/>
          <w:szCs w:val="12"/>
        </w:rPr>
      </w:pPr>
    </w:p>
    <w:p w:rsidR="006A0904" w:rsidRPr="006A0904" w:rsidRDefault="006A0904" w:rsidP="006A0904">
      <w:pPr>
        <w:tabs>
          <w:tab w:val="left" w:pos="284"/>
        </w:tabs>
        <w:spacing w:after="0" w:line="240" w:lineRule="auto"/>
        <w:jc w:val="center"/>
        <w:rPr>
          <w:rFonts w:ascii="Times New Roman" w:eastAsia="Calibri" w:hAnsi="Times New Roman" w:cs="Times New Roman"/>
          <w:b/>
          <w:bCs/>
          <w:sz w:val="12"/>
          <w:szCs w:val="12"/>
        </w:rPr>
      </w:pPr>
      <w:r w:rsidRPr="006A0904">
        <w:rPr>
          <w:rFonts w:ascii="Times New Roman" w:eastAsia="Calibri" w:hAnsi="Times New Roman" w:cs="Times New Roman"/>
          <w:b/>
          <w:bCs/>
          <w:sz w:val="12"/>
          <w:szCs w:val="12"/>
        </w:rPr>
        <w:t>ПАСПОРТ ПРОГРАММЫ</w:t>
      </w:r>
    </w:p>
    <w:tbl>
      <w:tblPr>
        <w:tblStyle w:val="af1"/>
        <w:tblW w:w="5000" w:type="pct"/>
        <w:tblCellMar>
          <w:left w:w="0" w:type="dxa"/>
          <w:right w:w="0" w:type="dxa"/>
        </w:tblCellMar>
        <w:tblLook w:val="04A0" w:firstRow="1" w:lastRow="0" w:firstColumn="1" w:lastColumn="0" w:noHBand="0" w:noVBand="1"/>
      </w:tblPr>
      <w:tblGrid>
        <w:gridCol w:w="2132"/>
        <w:gridCol w:w="5391"/>
      </w:tblGrid>
      <w:tr w:rsidR="006A0904" w:rsidRPr="006A0904" w:rsidTr="006A0904">
        <w:trPr>
          <w:trHeight w:val="20"/>
        </w:trPr>
        <w:tc>
          <w:tcPr>
            <w:tcW w:w="1417" w:type="pct"/>
          </w:tcPr>
          <w:p w:rsidR="006A0904" w:rsidRPr="006A0904" w:rsidRDefault="006A0904" w:rsidP="006A0904">
            <w:pPr>
              <w:tabs>
                <w:tab w:val="left" w:pos="284"/>
              </w:tabs>
              <w:rPr>
                <w:rFonts w:ascii="Times New Roman" w:eastAsia="Calibri" w:hAnsi="Times New Roman" w:cs="Times New Roman"/>
                <w:bCs/>
                <w:sz w:val="12"/>
                <w:szCs w:val="12"/>
              </w:rPr>
            </w:pPr>
            <w:r w:rsidRPr="006A0904">
              <w:rPr>
                <w:rFonts w:ascii="Times New Roman" w:eastAsia="Calibri" w:hAnsi="Times New Roman" w:cs="Times New Roman"/>
                <w:bCs/>
                <w:sz w:val="12"/>
                <w:szCs w:val="12"/>
              </w:rPr>
              <w:t>Наименование Программы</w:t>
            </w:r>
          </w:p>
        </w:tc>
        <w:tc>
          <w:tcPr>
            <w:tcW w:w="3583" w:type="pct"/>
          </w:tcPr>
          <w:p w:rsidR="006A0904" w:rsidRPr="006A0904" w:rsidRDefault="006A0904" w:rsidP="006A0904">
            <w:pPr>
              <w:tabs>
                <w:tab w:val="left" w:pos="284"/>
              </w:tabs>
              <w:rPr>
                <w:rFonts w:ascii="Times New Roman" w:eastAsia="Calibri" w:hAnsi="Times New Roman" w:cs="Times New Roman"/>
                <w:bCs/>
                <w:sz w:val="12"/>
                <w:szCs w:val="12"/>
              </w:rPr>
            </w:pPr>
            <w:r w:rsidRPr="006A0904">
              <w:rPr>
                <w:rFonts w:ascii="Times New Roman" w:eastAsia="Calibri" w:hAnsi="Times New Roman" w:cs="Times New Roman"/>
                <w:bCs/>
                <w:sz w:val="12"/>
                <w:szCs w:val="12"/>
              </w:rPr>
              <w:t>Муниципальная программа сельского поселения Верхняя Орлянка муниципального района Сергиевский «Модернизация и развитие автомобильных дорог общего пользования местного значения на 2024-2026 годы»</w:t>
            </w:r>
          </w:p>
        </w:tc>
      </w:tr>
      <w:tr w:rsidR="006A0904" w:rsidRPr="006A0904" w:rsidTr="006A0904">
        <w:trPr>
          <w:trHeight w:val="20"/>
        </w:trPr>
        <w:tc>
          <w:tcPr>
            <w:tcW w:w="1417" w:type="pct"/>
          </w:tcPr>
          <w:p w:rsidR="006A0904" w:rsidRPr="006A0904" w:rsidRDefault="006A0904" w:rsidP="006A0904">
            <w:pPr>
              <w:tabs>
                <w:tab w:val="left" w:pos="284"/>
              </w:tabs>
              <w:rPr>
                <w:rFonts w:ascii="Times New Roman" w:eastAsia="Calibri" w:hAnsi="Times New Roman" w:cs="Times New Roman"/>
                <w:bCs/>
                <w:sz w:val="12"/>
                <w:szCs w:val="12"/>
              </w:rPr>
            </w:pPr>
            <w:r w:rsidRPr="006A0904">
              <w:rPr>
                <w:rFonts w:ascii="Times New Roman" w:eastAsia="Calibri" w:hAnsi="Times New Roman" w:cs="Times New Roman"/>
                <w:bCs/>
                <w:sz w:val="12"/>
                <w:szCs w:val="12"/>
              </w:rPr>
              <w:t>Муниципальный заказчик Программы</w:t>
            </w:r>
          </w:p>
        </w:tc>
        <w:tc>
          <w:tcPr>
            <w:tcW w:w="3583" w:type="pct"/>
          </w:tcPr>
          <w:p w:rsidR="006A0904" w:rsidRPr="006A0904" w:rsidRDefault="006A0904" w:rsidP="006A0904">
            <w:pPr>
              <w:tabs>
                <w:tab w:val="left" w:pos="284"/>
              </w:tabs>
              <w:rPr>
                <w:rFonts w:ascii="Times New Roman" w:eastAsia="Calibri" w:hAnsi="Times New Roman" w:cs="Times New Roman"/>
                <w:bCs/>
                <w:sz w:val="12"/>
                <w:szCs w:val="12"/>
              </w:rPr>
            </w:pPr>
            <w:r w:rsidRPr="006A0904">
              <w:rPr>
                <w:rFonts w:ascii="Times New Roman" w:eastAsia="Calibri" w:hAnsi="Times New Roman" w:cs="Times New Roman"/>
                <w:bCs/>
                <w:sz w:val="12"/>
                <w:szCs w:val="12"/>
              </w:rPr>
              <w:t>Администрация сельского поселения Верхняя Орлянка муниципального района Сергиевский</w:t>
            </w:r>
          </w:p>
        </w:tc>
      </w:tr>
      <w:tr w:rsidR="006A0904" w:rsidRPr="006A0904" w:rsidTr="006A0904">
        <w:trPr>
          <w:trHeight w:val="20"/>
        </w:trPr>
        <w:tc>
          <w:tcPr>
            <w:tcW w:w="1417" w:type="pct"/>
          </w:tcPr>
          <w:p w:rsidR="006A0904" w:rsidRPr="006A0904" w:rsidRDefault="006A0904" w:rsidP="006A0904">
            <w:pPr>
              <w:tabs>
                <w:tab w:val="left" w:pos="284"/>
              </w:tabs>
              <w:rPr>
                <w:rFonts w:ascii="Times New Roman" w:eastAsia="Calibri" w:hAnsi="Times New Roman" w:cs="Times New Roman"/>
                <w:sz w:val="12"/>
                <w:szCs w:val="12"/>
              </w:rPr>
            </w:pPr>
            <w:r w:rsidRPr="006A0904">
              <w:rPr>
                <w:rFonts w:ascii="Times New Roman" w:eastAsia="Calibri" w:hAnsi="Times New Roman" w:cs="Times New Roman"/>
                <w:sz w:val="12"/>
                <w:szCs w:val="12"/>
              </w:rPr>
              <w:t>Разработчик Программы</w:t>
            </w:r>
          </w:p>
        </w:tc>
        <w:tc>
          <w:tcPr>
            <w:tcW w:w="3583" w:type="pct"/>
          </w:tcPr>
          <w:p w:rsidR="006A0904" w:rsidRPr="006A0904" w:rsidRDefault="006A0904" w:rsidP="006A0904">
            <w:pPr>
              <w:tabs>
                <w:tab w:val="left" w:pos="284"/>
              </w:tabs>
              <w:rPr>
                <w:rFonts w:ascii="Times New Roman" w:eastAsia="Calibri" w:hAnsi="Times New Roman" w:cs="Times New Roman"/>
                <w:bCs/>
                <w:sz w:val="12"/>
                <w:szCs w:val="12"/>
              </w:rPr>
            </w:pPr>
            <w:r w:rsidRPr="006A0904">
              <w:rPr>
                <w:rFonts w:ascii="Times New Roman" w:eastAsia="Calibri" w:hAnsi="Times New Roman" w:cs="Times New Roman"/>
                <w:bCs/>
                <w:sz w:val="12"/>
                <w:szCs w:val="12"/>
              </w:rPr>
              <w:t>Администрация сельского поселения Верхняя Орлянка муниципального района Сергиевский</w:t>
            </w:r>
          </w:p>
        </w:tc>
      </w:tr>
      <w:tr w:rsidR="006A0904" w:rsidRPr="006A0904" w:rsidTr="006A0904">
        <w:trPr>
          <w:trHeight w:val="20"/>
        </w:trPr>
        <w:tc>
          <w:tcPr>
            <w:tcW w:w="1417" w:type="pct"/>
          </w:tcPr>
          <w:p w:rsidR="006A0904" w:rsidRPr="006A0904" w:rsidRDefault="006A0904" w:rsidP="006A0904">
            <w:pPr>
              <w:tabs>
                <w:tab w:val="left" w:pos="284"/>
              </w:tabs>
              <w:rPr>
                <w:rFonts w:ascii="Times New Roman" w:eastAsia="Calibri" w:hAnsi="Times New Roman" w:cs="Times New Roman"/>
                <w:sz w:val="12"/>
                <w:szCs w:val="12"/>
              </w:rPr>
            </w:pPr>
            <w:r w:rsidRPr="006A0904">
              <w:rPr>
                <w:rFonts w:ascii="Times New Roman" w:eastAsia="Calibri" w:hAnsi="Times New Roman" w:cs="Times New Roman"/>
                <w:sz w:val="12"/>
                <w:szCs w:val="12"/>
              </w:rPr>
              <w:t>Исполнитель Программы</w:t>
            </w:r>
          </w:p>
        </w:tc>
        <w:tc>
          <w:tcPr>
            <w:tcW w:w="3583" w:type="pct"/>
          </w:tcPr>
          <w:p w:rsidR="006A0904" w:rsidRPr="006A0904" w:rsidRDefault="006A0904" w:rsidP="006A0904">
            <w:pPr>
              <w:tabs>
                <w:tab w:val="left" w:pos="284"/>
              </w:tabs>
              <w:rPr>
                <w:rFonts w:ascii="Times New Roman" w:eastAsia="Calibri" w:hAnsi="Times New Roman" w:cs="Times New Roman"/>
                <w:bCs/>
                <w:sz w:val="12"/>
                <w:szCs w:val="12"/>
              </w:rPr>
            </w:pPr>
            <w:r w:rsidRPr="006A0904">
              <w:rPr>
                <w:rFonts w:ascii="Times New Roman" w:eastAsia="Calibri" w:hAnsi="Times New Roman" w:cs="Times New Roman"/>
                <w:bCs/>
                <w:sz w:val="12"/>
                <w:szCs w:val="12"/>
              </w:rPr>
              <w:t>Администрация сельского поселения Верхняя Орлянка муниципального района Сергиевский</w:t>
            </w:r>
          </w:p>
        </w:tc>
      </w:tr>
      <w:tr w:rsidR="006A0904" w:rsidRPr="006A0904" w:rsidTr="006A0904">
        <w:trPr>
          <w:trHeight w:val="20"/>
        </w:trPr>
        <w:tc>
          <w:tcPr>
            <w:tcW w:w="1417" w:type="pct"/>
          </w:tcPr>
          <w:p w:rsidR="006A0904" w:rsidRPr="006A0904" w:rsidRDefault="006A0904" w:rsidP="006A0904">
            <w:pPr>
              <w:tabs>
                <w:tab w:val="left" w:pos="284"/>
              </w:tabs>
              <w:rPr>
                <w:rFonts w:ascii="Times New Roman" w:eastAsia="Calibri" w:hAnsi="Times New Roman" w:cs="Times New Roman"/>
                <w:bCs/>
                <w:sz w:val="12"/>
                <w:szCs w:val="12"/>
              </w:rPr>
            </w:pPr>
            <w:r w:rsidRPr="006A0904">
              <w:rPr>
                <w:rFonts w:ascii="Times New Roman" w:eastAsia="Calibri" w:hAnsi="Times New Roman" w:cs="Times New Roman"/>
                <w:bCs/>
                <w:sz w:val="12"/>
                <w:szCs w:val="12"/>
              </w:rPr>
              <w:t>Цель и задачи Программы</w:t>
            </w:r>
          </w:p>
        </w:tc>
        <w:tc>
          <w:tcPr>
            <w:tcW w:w="3583" w:type="pct"/>
          </w:tcPr>
          <w:p w:rsidR="006A0904" w:rsidRPr="006A0904" w:rsidRDefault="006A0904" w:rsidP="006A0904">
            <w:pPr>
              <w:tabs>
                <w:tab w:val="left" w:pos="284"/>
              </w:tabs>
              <w:rPr>
                <w:rFonts w:ascii="Times New Roman" w:eastAsia="Calibri" w:hAnsi="Times New Roman" w:cs="Times New Roman"/>
                <w:bCs/>
                <w:sz w:val="12"/>
                <w:szCs w:val="12"/>
              </w:rPr>
            </w:pPr>
            <w:r w:rsidRPr="006A0904">
              <w:rPr>
                <w:rFonts w:ascii="Times New Roman" w:eastAsia="Calibri" w:hAnsi="Times New Roman" w:cs="Times New Roman"/>
                <w:bCs/>
                <w:sz w:val="12"/>
                <w:szCs w:val="12"/>
              </w:rPr>
              <w:t>Цель Программы:</w:t>
            </w:r>
          </w:p>
          <w:p w:rsidR="006A0904" w:rsidRPr="006A0904" w:rsidRDefault="006A0904" w:rsidP="006A0904">
            <w:pPr>
              <w:tabs>
                <w:tab w:val="left" w:pos="284"/>
              </w:tabs>
              <w:rPr>
                <w:rFonts w:ascii="Times New Roman" w:eastAsia="Calibri" w:hAnsi="Times New Roman" w:cs="Times New Roman"/>
                <w:bCs/>
                <w:sz w:val="12"/>
                <w:szCs w:val="12"/>
              </w:rPr>
            </w:pPr>
            <w:r w:rsidRPr="006A0904">
              <w:rPr>
                <w:rFonts w:ascii="Times New Roman" w:eastAsia="Calibri" w:hAnsi="Times New Roman" w:cs="Times New Roman"/>
                <w:bCs/>
                <w:sz w:val="12"/>
                <w:szCs w:val="12"/>
              </w:rPr>
              <w:t>- Увеличение протяженности, пропускной способности, а также достижение требуемого технического и эксплуатационного состояния автомобильных дорог общего пользования местного значения в сельском поселении Верхняя Орлянка муниципального района Сергиевский (далее – дороги местного значения)</w:t>
            </w:r>
          </w:p>
          <w:p w:rsidR="006A0904" w:rsidRPr="006A0904" w:rsidRDefault="006A0904" w:rsidP="006A0904">
            <w:pPr>
              <w:tabs>
                <w:tab w:val="left" w:pos="284"/>
              </w:tabs>
              <w:rPr>
                <w:rFonts w:ascii="Times New Roman" w:eastAsia="Calibri" w:hAnsi="Times New Roman" w:cs="Times New Roman"/>
                <w:bCs/>
                <w:sz w:val="12"/>
                <w:szCs w:val="12"/>
              </w:rPr>
            </w:pPr>
            <w:r w:rsidRPr="006A0904">
              <w:rPr>
                <w:rFonts w:ascii="Times New Roman" w:eastAsia="Calibri" w:hAnsi="Times New Roman" w:cs="Times New Roman"/>
                <w:bCs/>
                <w:sz w:val="12"/>
                <w:szCs w:val="12"/>
              </w:rPr>
              <w:t>Задачи Программы:</w:t>
            </w:r>
          </w:p>
          <w:p w:rsidR="006A0904" w:rsidRPr="006A0904" w:rsidRDefault="006A0904" w:rsidP="006A0904">
            <w:pPr>
              <w:tabs>
                <w:tab w:val="left" w:pos="284"/>
              </w:tabs>
              <w:rPr>
                <w:rFonts w:ascii="Times New Roman" w:eastAsia="Calibri" w:hAnsi="Times New Roman" w:cs="Times New Roman"/>
                <w:bCs/>
                <w:sz w:val="12"/>
                <w:szCs w:val="12"/>
              </w:rPr>
            </w:pPr>
            <w:r w:rsidRPr="006A0904">
              <w:rPr>
                <w:rFonts w:ascii="Times New Roman" w:eastAsia="Calibri" w:hAnsi="Times New Roman" w:cs="Times New Roman"/>
                <w:bCs/>
                <w:sz w:val="12"/>
                <w:szCs w:val="12"/>
              </w:rPr>
              <w:t>- Проектирование, строительство, реконструкция дорог местного значения;</w:t>
            </w:r>
          </w:p>
          <w:p w:rsidR="006A0904" w:rsidRPr="006A0904" w:rsidRDefault="006A0904" w:rsidP="006A0904">
            <w:pPr>
              <w:tabs>
                <w:tab w:val="left" w:pos="284"/>
              </w:tabs>
              <w:rPr>
                <w:rFonts w:ascii="Times New Roman" w:eastAsia="Calibri" w:hAnsi="Times New Roman" w:cs="Times New Roman"/>
                <w:bCs/>
                <w:sz w:val="12"/>
                <w:szCs w:val="12"/>
              </w:rPr>
            </w:pPr>
            <w:r w:rsidRPr="006A0904">
              <w:rPr>
                <w:rFonts w:ascii="Times New Roman" w:eastAsia="Calibri" w:hAnsi="Times New Roman" w:cs="Times New Roman"/>
                <w:bCs/>
                <w:sz w:val="12"/>
                <w:szCs w:val="12"/>
              </w:rPr>
              <w:t>- Строительство дорог местного значения в новых микрорайонах малоэтажной застройки, а также строительство дорог местного значения, по которым проходят маршруты школьных автобусов;</w:t>
            </w:r>
          </w:p>
          <w:p w:rsidR="006A0904" w:rsidRPr="006A0904" w:rsidRDefault="006A0904" w:rsidP="006A0904">
            <w:pPr>
              <w:tabs>
                <w:tab w:val="left" w:pos="284"/>
              </w:tabs>
              <w:rPr>
                <w:rFonts w:ascii="Times New Roman" w:eastAsia="Calibri" w:hAnsi="Times New Roman" w:cs="Times New Roman"/>
                <w:bCs/>
                <w:sz w:val="12"/>
                <w:szCs w:val="12"/>
              </w:rPr>
            </w:pPr>
            <w:r w:rsidRPr="006A0904">
              <w:rPr>
                <w:rFonts w:ascii="Times New Roman" w:eastAsia="Calibri" w:hAnsi="Times New Roman" w:cs="Times New Roman"/>
                <w:bCs/>
                <w:sz w:val="12"/>
                <w:szCs w:val="12"/>
              </w:rPr>
              <w:t>- Капитальный ремонт и ремонт дорог местного значения, в том числе ремонт дорог местного значения, по которым проходят маршруты школьных автобусов;</w:t>
            </w:r>
          </w:p>
          <w:p w:rsidR="006A0904" w:rsidRPr="006A0904" w:rsidRDefault="006A0904" w:rsidP="006A0904">
            <w:pPr>
              <w:tabs>
                <w:tab w:val="left" w:pos="284"/>
              </w:tabs>
              <w:rPr>
                <w:rFonts w:ascii="Times New Roman" w:eastAsia="Calibri" w:hAnsi="Times New Roman" w:cs="Times New Roman"/>
                <w:bCs/>
                <w:sz w:val="12"/>
                <w:szCs w:val="12"/>
              </w:rPr>
            </w:pPr>
            <w:r w:rsidRPr="006A0904">
              <w:rPr>
                <w:rFonts w:ascii="Times New Roman" w:eastAsia="Calibri" w:hAnsi="Times New Roman" w:cs="Times New Roman"/>
                <w:bCs/>
                <w:sz w:val="12"/>
                <w:szCs w:val="12"/>
              </w:rPr>
              <w:t>-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w:t>
            </w:r>
          </w:p>
        </w:tc>
      </w:tr>
      <w:tr w:rsidR="006A0904" w:rsidRPr="006A0904" w:rsidTr="006A0904">
        <w:trPr>
          <w:trHeight w:val="20"/>
        </w:trPr>
        <w:tc>
          <w:tcPr>
            <w:tcW w:w="1417" w:type="pct"/>
          </w:tcPr>
          <w:p w:rsidR="006A0904" w:rsidRPr="006A0904" w:rsidRDefault="006A0904" w:rsidP="006A0904">
            <w:pPr>
              <w:tabs>
                <w:tab w:val="left" w:pos="284"/>
              </w:tabs>
              <w:rPr>
                <w:rFonts w:ascii="Times New Roman" w:eastAsia="Calibri" w:hAnsi="Times New Roman" w:cs="Times New Roman"/>
                <w:bCs/>
                <w:sz w:val="12"/>
                <w:szCs w:val="12"/>
              </w:rPr>
            </w:pPr>
            <w:r w:rsidRPr="006A0904">
              <w:rPr>
                <w:rFonts w:ascii="Times New Roman" w:eastAsia="Calibri" w:hAnsi="Times New Roman" w:cs="Times New Roman"/>
                <w:bCs/>
                <w:sz w:val="12"/>
                <w:szCs w:val="12"/>
              </w:rPr>
              <w:t>Важнейшие целевые индикаторы Программы</w:t>
            </w:r>
          </w:p>
        </w:tc>
        <w:tc>
          <w:tcPr>
            <w:tcW w:w="3583" w:type="pct"/>
          </w:tcPr>
          <w:p w:rsidR="006A0904" w:rsidRPr="006A0904" w:rsidRDefault="006A0904" w:rsidP="006A0904">
            <w:pPr>
              <w:tabs>
                <w:tab w:val="left" w:pos="284"/>
              </w:tabs>
              <w:rPr>
                <w:rFonts w:ascii="Times New Roman" w:eastAsia="Calibri" w:hAnsi="Times New Roman" w:cs="Times New Roman"/>
                <w:sz w:val="12"/>
                <w:szCs w:val="12"/>
              </w:rPr>
            </w:pPr>
            <w:r w:rsidRPr="006A0904">
              <w:rPr>
                <w:rFonts w:ascii="Times New Roman" w:eastAsia="Calibri" w:hAnsi="Times New Roman" w:cs="Times New Roman"/>
                <w:sz w:val="12"/>
                <w:szCs w:val="12"/>
              </w:rPr>
              <w:t>1. Увеличение   протяженности   построенных   дорог местного значения.</w:t>
            </w:r>
            <w:r w:rsidRPr="006A0904">
              <w:rPr>
                <w:rFonts w:ascii="Times New Roman" w:eastAsia="Calibri" w:hAnsi="Times New Roman" w:cs="Times New Roman"/>
                <w:sz w:val="12"/>
                <w:szCs w:val="12"/>
              </w:rPr>
              <w:tab/>
              <w:t xml:space="preserve">      </w:t>
            </w:r>
          </w:p>
          <w:p w:rsidR="006A0904" w:rsidRPr="006A0904" w:rsidRDefault="006A0904" w:rsidP="006A0904">
            <w:pPr>
              <w:tabs>
                <w:tab w:val="left" w:pos="284"/>
              </w:tabs>
              <w:rPr>
                <w:rFonts w:ascii="Times New Roman" w:eastAsia="Calibri" w:hAnsi="Times New Roman" w:cs="Times New Roman"/>
                <w:sz w:val="12"/>
                <w:szCs w:val="12"/>
              </w:rPr>
            </w:pPr>
            <w:r w:rsidRPr="006A0904">
              <w:rPr>
                <w:rFonts w:ascii="Times New Roman" w:eastAsia="Calibri" w:hAnsi="Times New Roman" w:cs="Times New Roman"/>
                <w:sz w:val="12"/>
                <w:szCs w:val="12"/>
              </w:rPr>
              <w:t>2. Увеличение    протяженности дорог в ходе капитального ремонта.</w:t>
            </w:r>
          </w:p>
          <w:p w:rsidR="006A0904" w:rsidRPr="006A0904" w:rsidRDefault="006A0904" w:rsidP="006A0904">
            <w:pPr>
              <w:tabs>
                <w:tab w:val="left" w:pos="284"/>
              </w:tabs>
              <w:rPr>
                <w:rFonts w:ascii="Times New Roman" w:eastAsia="Calibri" w:hAnsi="Times New Roman" w:cs="Times New Roman"/>
                <w:bCs/>
                <w:sz w:val="12"/>
                <w:szCs w:val="12"/>
              </w:rPr>
            </w:pPr>
            <w:r w:rsidRPr="006A0904">
              <w:rPr>
                <w:rFonts w:ascii="Times New Roman" w:eastAsia="Calibri" w:hAnsi="Times New Roman" w:cs="Times New Roman"/>
                <w:sz w:val="12"/>
                <w:szCs w:val="12"/>
              </w:rPr>
              <w:t>3. Увеличение количества отремонтированных дорог местного значения.</w:t>
            </w:r>
          </w:p>
        </w:tc>
      </w:tr>
      <w:tr w:rsidR="006A0904" w:rsidRPr="006A0904" w:rsidTr="006A0904">
        <w:trPr>
          <w:trHeight w:val="20"/>
        </w:trPr>
        <w:tc>
          <w:tcPr>
            <w:tcW w:w="1417" w:type="pct"/>
          </w:tcPr>
          <w:p w:rsidR="006A0904" w:rsidRPr="006A0904" w:rsidRDefault="006A0904" w:rsidP="006A0904">
            <w:pPr>
              <w:tabs>
                <w:tab w:val="left" w:pos="284"/>
              </w:tabs>
              <w:rPr>
                <w:rFonts w:ascii="Times New Roman" w:eastAsia="Calibri" w:hAnsi="Times New Roman" w:cs="Times New Roman"/>
                <w:bCs/>
                <w:sz w:val="12"/>
                <w:szCs w:val="12"/>
              </w:rPr>
            </w:pPr>
            <w:r w:rsidRPr="006A0904">
              <w:rPr>
                <w:rFonts w:ascii="Times New Roman" w:eastAsia="Calibri" w:hAnsi="Times New Roman" w:cs="Times New Roman"/>
                <w:bCs/>
                <w:sz w:val="12"/>
                <w:szCs w:val="12"/>
              </w:rPr>
              <w:t>Сроки и этапы реализации Программы</w:t>
            </w:r>
          </w:p>
        </w:tc>
        <w:tc>
          <w:tcPr>
            <w:tcW w:w="3583" w:type="pct"/>
          </w:tcPr>
          <w:p w:rsidR="006A0904" w:rsidRPr="006A0904" w:rsidRDefault="006A0904" w:rsidP="006A0904">
            <w:pPr>
              <w:tabs>
                <w:tab w:val="left" w:pos="284"/>
              </w:tabs>
              <w:rPr>
                <w:rFonts w:ascii="Times New Roman" w:eastAsia="Calibri" w:hAnsi="Times New Roman" w:cs="Times New Roman"/>
                <w:bCs/>
                <w:sz w:val="12"/>
                <w:szCs w:val="12"/>
              </w:rPr>
            </w:pPr>
            <w:r w:rsidRPr="006A0904">
              <w:rPr>
                <w:rFonts w:ascii="Times New Roman" w:eastAsia="Calibri" w:hAnsi="Times New Roman" w:cs="Times New Roman"/>
                <w:bCs/>
                <w:sz w:val="12"/>
                <w:szCs w:val="12"/>
              </w:rPr>
              <w:t>2024-2026 гг.</w:t>
            </w:r>
          </w:p>
        </w:tc>
      </w:tr>
      <w:tr w:rsidR="006A0904" w:rsidRPr="006A0904" w:rsidTr="006A0904">
        <w:trPr>
          <w:trHeight w:val="20"/>
        </w:trPr>
        <w:tc>
          <w:tcPr>
            <w:tcW w:w="1417" w:type="pct"/>
          </w:tcPr>
          <w:p w:rsidR="006A0904" w:rsidRPr="006A0904" w:rsidRDefault="006A0904" w:rsidP="006A0904">
            <w:pPr>
              <w:tabs>
                <w:tab w:val="left" w:pos="284"/>
              </w:tabs>
              <w:rPr>
                <w:rFonts w:ascii="Times New Roman" w:eastAsia="Calibri" w:hAnsi="Times New Roman" w:cs="Times New Roman"/>
                <w:bCs/>
                <w:sz w:val="12"/>
                <w:szCs w:val="12"/>
              </w:rPr>
            </w:pPr>
            <w:r w:rsidRPr="006A0904">
              <w:rPr>
                <w:rFonts w:ascii="Times New Roman" w:eastAsia="Calibri" w:hAnsi="Times New Roman" w:cs="Times New Roman"/>
                <w:bCs/>
                <w:sz w:val="12"/>
                <w:szCs w:val="12"/>
              </w:rPr>
              <w:t>Объемы и источники финансирования Программы</w:t>
            </w:r>
          </w:p>
        </w:tc>
        <w:tc>
          <w:tcPr>
            <w:tcW w:w="3583" w:type="pct"/>
          </w:tcPr>
          <w:p w:rsidR="006A0904" w:rsidRPr="006A0904" w:rsidRDefault="006A0904" w:rsidP="006A0904">
            <w:pPr>
              <w:tabs>
                <w:tab w:val="left" w:pos="284"/>
              </w:tabs>
              <w:rPr>
                <w:rFonts w:ascii="Times New Roman" w:eastAsia="Calibri" w:hAnsi="Times New Roman" w:cs="Times New Roman"/>
                <w:sz w:val="12"/>
                <w:szCs w:val="12"/>
              </w:rPr>
            </w:pPr>
            <w:r w:rsidRPr="006A0904">
              <w:rPr>
                <w:rFonts w:ascii="Times New Roman" w:eastAsia="Calibri" w:hAnsi="Times New Roman" w:cs="Times New Roman"/>
                <w:sz w:val="12"/>
                <w:szCs w:val="12"/>
              </w:rPr>
              <w:t>Общий объем финансирования Программы составляет 206 027,63 (*) рублей, в том числе:</w:t>
            </w:r>
          </w:p>
          <w:p w:rsidR="006A0904" w:rsidRPr="006A0904" w:rsidRDefault="006A0904" w:rsidP="006A0904">
            <w:pPr>
              <w:tabs>
                <w:tab w:val="left" w:pos="284"/>
              </w:tabs>
              <w:rPr>
                <w:rFonts w:ascii="Times New Roman" w:eastAsia="Calibri" w:hAnsi="Times New Roman" w:cs="Times New Roman"/>
                <w:sz w:val="12"/>
                <w:szCs w:val="12"/>
              </w:rPr>
            </w:pPr>
            <w:r w:rsidRPr="006A0904">
              <w:rPr>
                <w:rFonts w:ascii="Times New Roman" w:eastAsia="Calibri" w:hAnsi="Times New Roman" w:cs="Times New Roman"/>
                <w:sz w:val="12"/>
                <w:szCs w:val="12"/>
              </w:rPr>
              <w:t>- средства областного бюджета – 0,00 рублей;</w:t>
            </w:r>
          </w:p>
          <w:p w:rsidR="006A0904" w:rsidRPr="006A0904" w:rsidRDefault="006A0904" w:rsidP="006A0904">
            <w:pPr>
              <w:tabs>
                <w:tab w:val="left" w:pos="284"/>
              </w:tabs>
              <w:rPr>
                <w:rFonts w:ascii="Times New Roman" w:eastAsia="Calibri" w:hAnsi="Times New Roman" w:cs="Times New Roman"/>
                <w:sz w:val="12"/>
                <w:szCs w:val="12"/>
              </w:rPr>
            </w:pPr>
            <w:r w:rsidRPr="006A0904">
              <w:rPr>
                <w:rFonts w:ascii="Times New Roman" w:eastAsia="Calibri" w:hAnsi="Times New Roman" w:cs="Times New Roman"/>
                <w:sz w:val="12"/>
                <w:szCs w:val="12"/>
              </w:rPr>
              <w:t>- средства местного бюджета– 206 027,63 рублей, в том числе:</w:t>
            </w:r>
          </w:p>
          <w:p w:rsidR="006A0904" w:rsidRPr="006A0904" w:rsidRDefault="006A0904" w:rsidP="006A0904">
            <w:pPr>
              <w:tabs>
                <w:tab w:val="left" w:pos="284"/>
              </w:tabs>
              <w:rPr>
                <w:rFonts w:ascii="Times New Roman" w:eastAsia="Calibri" w:hAnsi="Times New Roman" w:cs="Times New Roman"/>
                <w:sz w:val="12"/>
                <w:szCs w:val="12"/>
              </w:rPr>
            </w:pPr>
            <w:r w:rsidRPr="006A0904">
              <w:rPr>
                <w:rFonts w:ascii="Times New Roman" w:eastAsia="Calibri" w:hAnsi="Times New Roman" w:cs="Times New Roman"/>
                <w:sz w:val="12"/>
                <w:szCs w:val="12"/>
              </w:rPr>
              <w:t>-2024г. – 206 027,63 рублей:</w:t>
            </w:r>
          </w:p>
          <w:p w:rsidR="006A0904" w:rsidRPr="006A0904" w:rsidRDefault="006A0904" w:rsidP="006A0904">
            <w:pPr>
              <w:tabs>
                <w:tab w:val="left" w:pos="284"/>
              </w:tabs>
              <w:rPr>
                <w:rFonts w:ascii="Times New Roman" w:eastAsia="Calibri" w:hAnsi="Times New Roman" w:cs="Times New Roman"/>
                <w:sz w:val="12"/>
                <w:szCs w:val="12"/>
              </w:rPr>
            </w:pPr>
            <w:r w:rsidRPr="006A0904">
              <w:rPr>
                <w:rFonts w:ascii="Times New Roman" w:eastAsia="Calibri" w:hAnsi="Times New Roman" w:cs="Times New Roman"/>
                <w:sz w:val="12"/>
                <w:szCs w:val="12"/>
              </w:rPr>
              <w:t>средства местного бюджета-  206 027,63 рублей;</w:t>
            </w:r>
          </w:p>
          <w:p w:rsidR="006A0904" w:rsidRPr="006A0904" w:rsidRDefault="006A0904" w:rsidP="006A0904">
            <w:pPr>
              <w:tabs>
                <w:tab w:val="left" w:pos="284"/>
              </w:tabs>
              <w:rPr>
                <w:rFonts w:ascii="Times New Roman" w:eastAsia="Calibri" w:hAnsi="Times New Roman" w:cs="Times New Roman"/>
                <w:sz w:val="12"/>
                <w:szCs w:val="12"/>
              </w:rPr>
            </w:pPr>
            <w:r w:rsidRPr="006A0904">
              <w:rPr>
                <w:rFonts w:ascii="Times New Roman" w:eastAsia="Calibri" w:hAnsi="Times New Roman" w:cs="Times New Roman"/>
                <w:sz w:val="12"/>
                <w:szCs w:val="12"/>
              </w:rPr>
              <w:t>средства областного бюджета –0,00  рублей;</w:t>
            </w:r>
          </w:p>
          <w:p w:rsidR="006A0904" w:rsidRPr="006A0904" w:rsidRDefault="006A0904" w:rsidP="006A0904">
            <w:pPr>
              <w:tabs>
                <w:tab w:val="left" w:pos="284"/>
              </w:tabs>
              <w:rPr>
                <w:rFonts w:ascii="Times New Roman" w:eastAsia="Calibri" w:hAnsi="Times New Roman" w:cs="Times New Roman"/>
                <w:sz w:val="12"/>
                <w:szCs w:val="12"/>
              </w:rPr>
            </w:pPr>
            <w:r w:rsidRPr="006A0904">
              <w:rPr>
                <w:rFonts w:ascii="Times New Roman" w:eastAsia="Calibri" w:hAnsi="Times New Roman" w:cs="Times New Roman"/>
                <w:sz w:val="12"/>
                <w:szCs w:val="12"/>
              </w:rPr>
              <w:t>внебюджетные средства – 0,00 рублей;</w:t>
            </w:r>
          </w:p>
          <w:p w:rsidR="006A0904" w:rsidRPr="006A0904" w:rsidRDefault="006A0904" w:rsidP="006A0904">
            <w:pPr>
              <w:tabs>
                <w:tab w:val="left" w:pos="284"/>
              </w:tabs>
              <w:rPr>
                <w:rFonts w:ascii="Times New Roman" w:eastAsia="Calibri" w:hAnsi="Times New Roman" w:cs="Times New Roman"/>
                <w:sz w:val="12"/>
                <w:szCs w:val="12"/>
              </w:rPr>
            </w:pPr>
            <w:r w:rsidRPr="006A0904">
              <w:rPr>
                <w:rFonts w:ascii="Times New Roman" w:eastAsia="Calibri" w:hAnsi="Times New Roman" w:cs="Times New Roman"/>
                <w:sz w:val="12"/>
                <w:szCs w:val="12"/>
              </w:rPr>
              <w:t>-2025г. – 0,00 рублей:</w:t>
            </w:r>
            <w:r w:rsidRPr="006A0904">
              <w:rPr>
                <w:rFonts w:ascii="Times New Roman" w:eastAsia="Calibri" w:hAnsi="Times New Roman" w:cs="Times New Roman"/>
                <w:sz w:val="12"/>
                <w:szCs w:val="12"/>
              </w:rPr>
              <w:tab/>
            </w:r>
          </w:p>
          <w:p w:rsidR="006A0904" w:rsidRPr="006A0904" w:rsidRDefault="006A0904" w:rsidP="006A0904">
            <w:pPr>
              <w:tabs>
                <w:tab w:val="left" w:pos="284"/>
              </w:tabs>
              <w:rPr>
                <w:rFonts w:ascii="Times New Roman" w:eastAsia="Calibri" w:hAnsi="Times New Roman" w:cs="Times New Roman"/>
                <w:sz w:val="12"/>
                <w:szCs w:val="12"/>
              </w:rPr>
            </w:pPr>
            <w:r w:rsidRPr="006A0904">
              <w:rPr>
                <w:rFonts w:ascii="Times New Roman" w:eastAsia="Calibri" w:hAnsi="Times New Roman" w:cs="Times New Roman"/>
                <w:sz w:val="12"/>
                <w:szCs w:val="12"/>
              </w:rPr>
              <w:t>средства местного бюджета –  0,00 рублей;</w:t>
            </w:r>
          </w:p>
          <w:p w:rsidR="006A0904" w:rsidRPr="006A0904" w:rsidRDefault="006A0904" w:rsidP="006A0904">
            <w:pPr>
              <w:tabs>
                <w:tab w:val="left" w:pos="284"/>
              </w:tabs>
              <w:rPr>
                <w:rFonts w:ascii="Times New Roman" w:eastAsia="Calibri" w:hAnsi="Times New Roman" w:cs="Times New Roman"/>
                <w:sz w:val="12"/>
                <w:szCs w:val="12"/>
              </w:rPr>
            </w:pPr>
            <w:r w:rsidRPr="006A0904">
              <w:rPr>
                <w:rFonts w:ascii="Times New Roman" w:eastAsia="Calibri" w:hAnsi="Times New Roman" w:cs="Times New Roman"/>
                <w:sz w:val="12"/>
                <w:szCs w:val="12"/>
              </w:rPr>
              <w:t>средства областного бюджета–0,00 рублей;</w:t>
            </w:r>
          </w:p>
          <w:p w:rsidR="006A0904" w:rsidRPr="006A0904" w:rsidRDefault="006A0904" w:rsidP="006A0904">
            <w:pPr>
              <w:tabs>
                <w:tab w:val="left" w:pos="284"/>
              </w:tabs>
              <w:rPr>
                <w:rFonts w:ascii="Times New Roman" w:eastAsia="Calibri" w:hAnsi="Times New Roman" w:cs="Times New Roman"/>
                <w:sz w:val="12"/>
                <w:szCs w:val="12"/>
              </w:rPr>
            </w:pPr>
            <w:r w:rsidRPr="006A0904">
              <w:rPr>
                <w:rFonts w:ascii="Times New Roman" w:eastAsia="Calibri" w:hAnsi="Times New Roman" w:cs="Times New Roman"/>
                <w:sz w:val="12"/>
                <w:szCs w:val="12"/>
              </w:rPr>
              <w:t>внебюджетные средства–  0,00 рублей»</w:t>
            </w:r>
          </w:p>
          <w:p w:rsidR="006A0904" w:rsidRPr="006A0904" w:rsidRDefault="006A0904" w:rsidP="006A0904">
            <w:pPr>
              <w:tabs>
                <w:tab w:val="left" w:pos="284"/>
              </w:tabs>
              <w:rPr>
                <w:rFonts w:ascii="Times New Roman" w:eastAsia="Calibri" w:hAnsi="Times New Roman" w:cs="Times New Roman"/>
                <w:sz w:val="12"/>
                <w:szCs w:val="12"/>
              </w:rPr>
            </w:pPr>
            <w:r w:rsidRPr="006A0904">
              <w:rPr>
                <w:rFonts w:ascii="Times New Roman" w:eastAsia="Calibri" w:hAnsi="Times New Roman" w:cs="Times New Roman"/>
                <w:sz w:val="12"/>
                <w:szCs w:val="12"/>
              </w:rPr>
              <w:t>-2026г. –0,00 рублей:</w:t>
            </w:r>
            <w:r w:rsidRPr="006A0904">
              <w:rPr>
                <w:rFonts w:ascii="Times New Roman" w:eastAsia="Calibri" w:hAnsi="Times New Roman" w:cs="Times New Roman"/>
                <w:sz w:val="12"/>
                <w:szCs w:val="12"/>
              </w:rPr>
              <w:tab/>
            </w:r>
          </w:p>
          <w:p w:rsidR="006A0904" w:rsidRPr="006A0904" w:rsidRDefault="006A0904" w:rsidP="006A0904">
            <w:pPr>
              <w:tabs>
                <w:tab w:val="left" w:pos="284"/>
              </w:tabs>
              <w:rPr>
                <w:rFonts w:ascii="Times New Roman" w:eastAsia="Calibri" w:hAnsi="Times New Roman" w:cs="Times New Roman"/>
                <w:sz w:val="12"/>
                <w:szCs w:val="12"/>
              </w:rPr>
            </w:pPr>
            <w:r w:rsidRPr="006A0904">
              <w:rPr>
                <w:rFonts w:ascii="Times New Roman" w:eastAsia="Calibri" w:hAnsi="Times New Roman" w:cs="Times New Roman"/>
                <w:sz w:val="12"/>
                <w:szCs w:val="12"/>
              </w:rPr>
              <w:t>средства местного бюджета–  0,00 рублей;</w:t>
            </w:r>
          </w:p>
          <w:p w:rsidR="006A0904" w:rsidRPr="006A0904" w:rsidRDefault="006A0904" w:rsidP="006A0904">
            <w:pPr>
              <w:tabs>
                <w:tab w:val="left" w:pos="284"/>
              </w:tabs>
              <w:rPr>
                <w:rFonts w:ascii="Times New Roman" w:eastAsia="Calibri" w:hAnsi="Times New Roman" w:cs="Times New Roman"/>
                <w:sz w:val="12"/>
                <w:szCs w:val="12"/>
              </w:rPr>
            </w:pPr>
            <w:r w:rsidRPr="006A0904">
              <w:rPr>
                <w:rFonts w:ascii="Times New Roman" w:eastAsia="Calibri" w:hAnsi="Times New Roman" w:cs="Times New Roman"/>
                <w:sz w:val="12"/>
                <w:szCs w:val="12"/>
              </w:rPr>
              <w:t>средства областного бюджета– 0,00 рублей;</w:t>
            </w:r>
          </w:p>
          <w:p w:rsidR="006A0904" w:rsidRPr="006A0904" w:rsidRDefault="006A0904" w:rsidP="006A0904">
            <w:pPr>
              <w:tabs>
                <w:tab w:val="left" w:pos="284"/>
              </w:tabs>
              <w:rPr>
                <w:rFonts w:ascii="Times New Roman" w:eastAsia="Calibri" w:hAnsi="Times New Roman" w:cs="Times New Roman"/>
                <w:bCs/>
                <w:sz w:val="12"/>
                <w:szCs w:val="12"/>
              </w:rPr>
            </w:pPr>
            <w:r w:rsidRPr="006A0904">
              <w:rPr>
                <w:rFonts w:ascii="Times New Roman" w:eastAsia="Calibri" w:hAnsi="Times New Roman" w:cs="Times New Roman"/>
                <w:sz w:val="12"/>
                <w:szCs w:val="12"/>
              </w:rPr>
              <w:t>внебюджетные средства – 0,00 рублей</w:t>
            </w:r>
          </w:p>
        </w:tc>
      </w:tr>
      <w:tr w:rsidR="006A0904" w:rsidRPr="006A0904" w:rsidTr="006A0904">
        <w:trPr>
          <w:trHeight w:val="20"/>
        </w:trPr>
        <w:tc>
          <w:tcPr>
            <w:tcW w:w="1417" w:type="pct"/>
          </w:tcPr>
          <w:p w:rsidR="006A0904" w:rsidRPr="006A0904" w:rsidRDefault="006A0904" w:rsidP="006A0904">
            <w:pPr>
              <w:tabs>
                <w:tab w:val="left" w:pos="284"/>
              </w:tabs>
              <w:rPr>
                <w:rFonts w:ascii="Times New Roman" w:eastAsia="Calibri" w:hAnsi="Times New Roman" w:cs="Times New Roman"/>
                <w:bCs/>
                <w:sz w:val="12"/>
                <w:szCs w:val="12"/>
              </w:rPr>
            </w:pPr>
            <w:r w:rsidRPr="006A0904">
              <w:rPr>
                <w:rFonts w:ascii="Times New Roman" w:eastAsia="Calibri" w:hAnsi="Times New Roman" w:cs="Times New Roman"/>
                <w:bCs/>
                <w:sz w:val="12"/>
                <w:szCs w:val="12"/>
              </w:rPr>
              <w:t>Ожидаемые результаты реализации Программы</w:t>
            </w:r>
          </w:p>
        </w:tc>
        <w:tc>
          <w:tcPr>
            <w:tcW w:w="3583" w:type="pct"/>
          </w:tcPr>
          <w:p w:rsidR="006A0904" w:rsidRPr="006A0904" w:rsidRDefault="006A0904" w:rsidP="006A0904">
            <w:pPr>
              <w:tabs>
                <w:tab w:val="left" w:pos="284"/>
              </w:tabs>
              <w:rPr>
                <w:rFonts w:ascii="Times New Roman" w:eastAsia="Calibri" w:hAnsi="Times New Roman" w:cs="Times New Roman"/>
                <w:sz w:val="12"/>
                <w:szCs w:val="12"/>
              </w:rPr>
            </w:pPr>
            <w:r w:rsidRPr="006A0904">
              <w:rPr>
                <w:rFonts w:ascii="Times New Roman" w:eastAsia="Calibri" w:hAnsi="Times New Roman" w:cs="Times New Roman"/>
                <w:sz w:val="12"/>
                <w:szCs w:val="12"/>
              </w:rPr>
              <w:t>Увеличение протяженности, пропускной способности, достижение требуемого технического и эксплуатационного состояния дорог местного значения.</w:t>
            </w:r>
          </w:p>
        </w:tc>
      </w:tr>
      <w:tr w:rsidR="006A0904" w:rsidRPr="006A0904" w:rsidTr="006A0904">
        <w:trPr>
          <w:trHeight w:val="20"/>
        </w:trPr>
        <w:tc>
          <w:tcPr>
            <w:tcW w:w="1417" w:type="pct"/>
          </w:tcPr>
          <w:p w:rsidR="006A0904" w:rsidRPr="006A0904" w:rsidRDefault="006A0904" w:rsidP="006A0904">
            <w:pPr>
              <w:tabs>
                <w:tab w:val="left" w:pos="284"/>
              </w:tabs>
              <w:rPr>
                <w:rFonts w:ascii="Times New Roman" w:eastAsia="Calibri" w:hAnsi="Times New Roman" w:cs="Times New Roman"/>
                <w:bCs/>
                <w:sz w:val="12"/>
                <w:szCs w:val="12"/>
              </w:rPr>
            </w:pPr>
            <w:r w:rsidRPr="006A0904">
              <w:rPr>
                <w:rFonts w:ascii="Times New Roman" w:eastAsia="Calibri" w:hAnsi="Times New Roman" w:cs="Times New Roman"/>
                <w:bCs/>
                <w:sz w:val="12"/>
                <w:szCs w:val="12"/>
              </w:rPr>
              <w:t>Показатели социально-экономической эффективности реализации Программы</w:t>
            </w:r>
          </w:p>
        </w:tc>
        <w:tc>
          <w:tcPr>
            <w:tcW w:w="3583" w:type="pct"/>
          </w:tcPr>
          <w:p w:rsidR="006A0904" w:rsidRPr="006A0904" w:rsidRDefault="006A0904" w:rsidP="006A0904">
            <w:pPr>
              <w:tabs>
                <w:tab w:val="left" w:pos="284"/>
              </w:tabs>
              <w:rPr>
                <w:rFonts w:ascii="Times New Roman" w:eastAsia="Calibri" w:hAnsi="Times New Roman" w:cs="Times New Roman"/>
                <w:bCs/>
                <w:sz w:val="12"/>
                <w:szCs w:val="12"/>
              </w:rPr>
            </w:pPr>
            <w:r w:rsidRPr="006A0904">
              <w:rPr>
                <w:rFonts w:ascii="Times New Roman" w:eastAsia="Calibri" w:hAnsi="Times New Roman" w:cs="Times New Roman"/>
                <w:bCs/>
                <w:sz w:val="12"/>
                <w:szCs w:val="12"/>
              </w:rPr>
              <w:t>Отношение степени достижения целевых индикаторов (показателей) Программы к уровню ее финансирования (расходов)</w:t>
            </w:r>
          </w:p>
        </w:tc>
      </w:tr>
      <w:tr w:rsidR="006A0904" w:rsidRPr="006A0904" w:rsidTr="006A0904">
        <w:trPr>
          <w:trHeight w:val="20"/>
        </w:trPr>
        <w:tc>
          <w:tcPr>
            <w:tcW w:w="1417" w:type="pct"/>
          </w:tcPr>
          <w:p w:rsidR="006A0904" w:rsidRPr="006A0904" w:rsidRDefault="006A0904" w:rsidP="006A0904">
            <w:pPr>
              <w:tabs>
                <w:tab w:val="left" w:pos="284"/>
              </w:tabs>
              <w:rPr>
                <w:rFonts w:ascii="Times New Roman" w:eastAsia="Calibri" w:hAnsi="Times New Roman" w:cs="Times New Roman"/>
                <w:bCs/>
                <w:sz w:val="12"/>
                <w:szCs w:val="12"/>
              </w:rPr>
            </w:pPr>
            <w:r w:rsidRPr="006A0904">
              <w:rPr>
                <w:rFonts w:ascii="Times New Roman" w:eastAsia="Calibri" w:hAnsi="Times New Roman" w:cs="Times New Roman"/>
                <w:sz w:val="12"/>
                <w:szCs w:val="12"/>
              </w:rPr>
              <w:t>Система организации контроля за исполнением Программы</w:t>
            </w:r>
          </w:p>
        </w:tc>
        <w:tc>
          <w:tcPr>
            <w:tcW w:w="3583" w:type="pct"/>
          </w:tcPr>
          <w:p w:rsidR="006A0904" w:rsidRPr="006A0904" w:rsidRDefault="006A0904" w:rsidP="006A0904">
            <w:pPr>
              <w:tabs>
                <w:tab w:val="left" w:pos="284"/>
              </w:tabs>
              <w:rPr>
                <w:rFonts w:ascii="Times New Roman" w:eastAsia="Calibri" w:hAnsi="Times New Roman" w:cs="Times New Roman"/>
                <w:sz w:val="12"/>
                <w:szCs w:val="12"/>
              </w:rPr>
            </w:pPr>
            <w:r w:rsidRPr="006A0904">
              <w:rPr>
                <w:rFonts w:ascii="Times New Roman" w:eastAsia="Calibri" w:hAnsi="Times New Roman" w:cs="Times New Roman"/>
                <w:sz w:val="12"/>
                <w:szCs w:val="12"/>
              </w:rPr>
              <w:t xml:space="preserve">Управление реализацией Программы осуществляется главным исполнителем Программы – Администрацией сельского поселения Верхняя Орлянка муниципального района Сергиевский.       </w:t>
            </w:r>
          </w:p>
          <w:p w:rsidR="006A0904" w:rsidRPr="006A0904" w:rsidRDefault="006A0904" w:rsidP="006A0904">
            <w:pPr>
              <w:tabs>
                <w:tab w:val="left" w:pos="284"/>
              </w:tabs>
              <w:rPr>
                <w:rFonts w:ascii="Times New Roman" w:eastAsia="Calibri" w:hAnsi="Times New Roman" w:cs="Times New Roman"/>
                <w:sz w:val="12"/>
                <w:szCs w:val="12"/>
              </w:rPr>
            </w:pPr>
            <w:r w:rsidRPr="006A0904">
              <w:rPr>
                <w:rFonts w:ascii="Times New Roman" w:eastAsia="Calibri" w:hAnsi="Times New Roman" w:cs="Times New Roman"/>
                <w:sz w:val="12"/>
                <w:szCs w:val="12"/>
              </w:rPr>
              <w:t>Контроль за целевым и эффективным использованием средств сельского поселения Верхняя Орлянка муниципального района Сергиевский осуществляется Администрацией сельского поселения Верхняя Орлянка муниципального района Сергиевский.</w:t>
            </w:r>
          </w:p>
        </w:tc>
      </w:tr>
    </w:tbl>
    <w:p w:rsidR="006A0904" w:rsidRPr="006A0904" w:rsidRDefault="006A0904" w:rsidP="006A0904">
      <w:pPr>
        <w:tabs>
          <w:tab w:val="left" w:pos="284"/>
        </w:tabs>
        <w:spacing w:after="0" w:line="240" w:lineRule="auto"/>
        <w:ind w:firstLine="284"/>
        <w:jc w:val="both"/>
        <w:rPr>
          <w:rFonts w:ascii="Times New Roman" w:eastAsia="Calibri" w:hAnsi="Times New Roman" w:cs="Times New Roman"/>
          <w:bCs/>
          <w:sz w:val="12"/>
          <w:szCs w:val="12"/>
        </w:rPr>
      </w:pPr>
      <w:r w:rsidRPr="006A0904">
        <w:rPr>
          <w:rFonts w:ascii="Times New Roman" w:eastAsia="Calibri" w:hAnsi="Times New Roman" w:cs="Times New Roman"/>
          <w:bCs/>
          <w:sz w:val="12"/>
          <w:szCs w:val="12"/>
        </w:rPr>
        <w:t>*Общий объем финансового обеспечения Программы, а так же объем бюджетных ассигнований местного бюджета будут уточнены после утверждения</w:t>
      </w:r>
      <w:r w:rsidRPr="006A0904">
        <w:rPr>
          <w:rFonts w:ascii="Times New Roman" w:eastAsia="Calibri" w:hAnsi="Times New Roman" w:cs="Times New Roman"/>
          <w:sz w:val="12"/>
          <w:szCs w:val="12"/>
        </w:rPr>
        <w:t xml:space="preserve"> </w:t>
      </w:r>
      <w:r w:rsidRPr="006A0904">
        <w:rPr>
          <w:rFonts w:ascii="Times New Roman" w:eastAsia="Calibri" w:hAnsi="Times New Roman" w:cs="Times New Roman"/>
          <w:bCs/>
          <w:sz w:val="12"/>
          <w:szCs w:val="12"/>
        </w:rPr>
        <w:t>решения о бюджете на очередной финансовый год и плановый период</w:t>
      </w:r>
    </w:p>
    <w:p w:rsidR="006A0904" w:rsidRPr="006A0904" w:rsidRDefault="006A0904" w:rsidP="006A0904">
      <w:pPr>
        <w:tabs>
          <w:tab w:val="left" w:pos="284"/>
        </w:tabs>
        <w:spacing w:after="0" w:line="240" w:lineRule="auto"/>
        <w:jc w:val="both"/>
        <w:rPr>
          <w:rFonts w:ascii="Times New Roman" w:eastAsia="Calibri" w:hAnsi="Times New Roman" w:cs="Times New Roman"/>
          <w:b/>
          <w:bCs/>
          <w:sz w:val="12"/>
          <w:szCs w:val="12"/>
        </w:rPr>
      </w:pPr>
    </w:p>
    <w:p w:rsidR="006A0904" w:rsidRPr="006A0904" w:rsidRDefault="006A0904" w:rsidP="006A0904">
      <w:pPr>
        <w:tabs>
          <w:tab w:val="left" w:pos="284"/>
        </w:tabs>
        <w:spacing w:after="0" w:line="240" w:lineRule="auto"/>
        <w:jc w:val="center"/>
        <w:rPr>
          <w:rFonts w:ascii="Times New Roman" w:eastAsia="Calibri" w:hAnsi="Times New Roman" w:cs="Times New Roman"/>
          <w:b/>
          <w:bCs/>
          <w:sz w:val="12"/>
          <w:szCs w:val="12"/>
        </w:rPr>
      </w:pPr>
      <w:r w:rsidRPr="006A0904">
        <w:rPr>
          <w:rFonts w:ascii="Times New Roman" w:eastAsia="Calibri" w:hAnsi="Times New Roman" w:cs="Times New Roman"/>
          <w:b/>
          <w:bCs/>
          <w:sz w:val="12"/>
          <w:szCs w:val="12"/>
        </w:rPr>
        <w:t>1. Характеристика проблемы, на решение которой направлена Программа</w:t>
      </w:r>
    </w:p>
    <w:p w:rsidR="006A0904" w:rsidRPr="006A0904" w:rsidRDefault="006A0904" w:rsidP="006A0904">
      <w:pPr>
        <w:tabs>
          <w:tab w:val="left" w:pos="284"/>
        </w:tabs>
        <w:spacing w:after="0" w:line="240" w:lineRule="auto"/>
        <w:ind w:firstLine="284"/>
        <w:jc w:val="both"/>
        <w:rPr>
          <w:rFonts w:ascii="Times New Roman" w:eastAsia="Calibri" w:hAnsi="Times New Roman" w:cs="Times New Roman"/>
          <w:bCs/>
          <w:sz w:val="12"/>
          <w:szCs w:val="12"/>
        </w:rPr>
      </w:pPr>
      <w:r w:rsidRPr="006A0904">
        <w:rPr>
          <w:rFonts w:ascii="Times New Roman" w:eastAsia="Calibri" w:hAnsi="Times New Roman" w:cs="Times New Roman"/>
          <w:bCs/>
          <w:sz w:val="12"/>
          <w:szCs w:val="12"/>
        </w:rPr>
        <w:t>Важным фактором жизнеобеспечения населения сельского поселения Верхняя Орлянка муниципального района Сергиевский, способствующим стабильности социально-экономического развития сельского поселения Верхняя Орлянка муниципального района Сергиевский, является развитие сети автомобильных дорог общего пользования. Общая протяженность автомобильных дорог общего пользования в сельском поселении Верхняя Орлянка муниципального района Сергиевский составляет 28250 метров.</w:t>
      </w:r>
    </w:p>
    <w:p w:rsidR="006A0904" w:rsidRPr="006A0904" w:rsidRDefault="006A0904" w:rsidP="006A0904">
      <w:pPr>
        <w:tabs>
          <w:tab w:val="left" w:pos="284"/>
        </w:tabs>
        <w:spacing w:after="0" w:line="240" w:lineRule="auto"/>
        <w:ind w:firstLine="284"/>
        <w:jc w:val="both"/>
        <w:rPr>
          <w:rFonts w:ascii="Times New Roman" w:eastAsia="Calibri" w:hAnsi="Times New Roman" w:cs="Times New Roman"/>
          <w:bCs/>
          <w:sz w:val="12"/>
          <w:szCs w:val="12"/>
        </w:rPr>
      </w:pPr>
      <w:r w:rsidRPr="006A0904">
        <w:rPr>
          <w:rFonts w:ascii="Times New Roman" w:eastAsia="Calibri" w:hAnsi="Times New Roman" w:cs="Times New Roman"/>
          <w:bCs/>
          <w:sz w:val="12"/>
          <w:szCs w:val="12"/>
        </w:rPr>
        <w:t>Плохое состояние дорог, а порой и само их отсутствие, является серьезной проблемой. Отсутствие системного подхода к планированию работ в сфере дорожного хозяйства, усугубляемое недостаточным финансированием, привело к тому, что практически все дороги местного значения сельского поселения Верхняя Орлянка муниципального района Сергиевский находятся в неудовлетворительном состоянии.</w:t>
      </w:r>
    </w:p>
    <w:p w:rsidR="006A0904" w:rsidRPr="006A0904" w:rsidRDefault="006A0904" w:rsidP="006A0904">
      <w:pPr>
        <w:tabs>
          <w:tab w:val="left" w:pos="284"/>
        </w:tabs>
        <w:spacing w:after="0" w:line="240" w:lineRule="auto"/>
        <w:ind w:firstLine="284"/>
        <w:jc w:val="both"/>
        <w:rPr>
          <w:rFonts w:ascii="Times New Roman" w:eastAsia="Calibri" w:hAnsi="Times New Roman" w:cs="Times New Roman"/>
          <w:bCs/>
          <w:sz w:val="12"/>
          <w:szCs w:val="12"/>
        </w:rPr>
      </w:pPr>
      <w:r w:rsidRPr="006A0904">
        <w:rPr>
          <w:rFonts w:ascii="Times New Roman" w:eastAsia="Calibri" w:hAnsi="Times New Roman" w:cs="Times New Roman"/>
          <w:bCs/>
          <w:sz w:val="12"/>
          <w:szCs w:val="12"/>
        </w:rPr>
        <w:t>Дороги местного значения сельского поселения Верхняя Орлянка муниципального района Сергиевский последние 10 лет практически не развивались, а уровень автомобилизации значительно вырос.</w:t>
      </w:r>
    </w:p>
    <w:p w:rsidR="006A0904" w:rsidRPr="006A0904" w:rsidRDefault="006A0904" w:rsidP="006A0904">
      <w:pPr>
        <w:tabs>
          <w:tab w:val="left" w:pos="284"/>
        </w:tabs>
        <w:spacing w:after="0" w:line="240" w:lineRule="auto"/>
        <w:ind w:firstLine="284"/>
        <w:jc w:val="both"/>
        <w:rPr>
          <w:rFonts w:ascii="Times New Roman" w:eastAsia="Calibri" w:hAnsi="Times New Roman" w:cs="Times New Roman"/>
          <w:bCs/>
          <w:sz w:val="12"/>
          <w:szCs w:val="12"/>
        </w:rPr>
      </w:pPr>
      <w:r w:rsidRPr="006A0904">
        <w:rPr>
          <w:rFonts w:ascii="Times New Roman" w:eastAsia="Calibri" w:hAnsi="Times New Roman" w:cs="Times New Roman"/>
          <w:bCs/>
          <w:sz w:val="12"/>
          <w:szCs w:val="12"/>
        </w:rPr>
        <w:t>На территории сельского поселения Верхняя Орлянка муниципального района Сергиевский наблюдается увеличение деловой активности населения и рост грузовых перевозок. Значительно влияет на повышение интенсивности движения по дорогам местного значения темп роста уровня автомобилизации населения. Увеличение парка транспортных средств приведет к существенному росту интенсивности движения на дорогах местного значения сельского поселения Верхняя Орлянка муниципального района Сергиевский.</w:t>
      </w:r>
    </w:p>
    <w:p w:rsidR="006A0904" w:rsidRPr="006A0904" w:rsidRDefault="006A0904" w:rsidP="006A0904">
      <w:pPr>
        <w:tabs>
          <w:tab w:val="left" w:pos="284"/>
        </w:tabs>
        <w:spacing w:after="0" w:line="240" w:lineRule="auto"/>
        <w:ind w:firstLine="284"/>
        <w:jc w:val="both"/>
        <w:rPr>
          <w:rFonts w:ascii="Times New Roman" w:eastAsia="Calibri" w:hAnsi="Times New Roman" w:cs="Times New Roman"/>
          <w:bCs/>
          <w:sz w:val="12"/>
          <w:szCs w:val="12"/>
        </w:rPr>
      </w:pPr>
      <w:r w:rsidRPr="006A0904">
        <w:rPr>
          <w:rFonts w:ascii="Times New Roman" w:eastAsia="Calibri" w:hAnsi="Times New Roman" w:cs="Times New Roman"/>
          <w:bCs/>
          <w:sz w:val="12"/>
          <w:szCs w:val="12"/>
        </w:rPr>
        <w:t>Диспропорция между ростом количества транспортных средств и развитием улично-дорожной сети района привела к тому, что на автомобильных дорогах в дневное время суток значительно возрастает интенсивность движения транспортных средств.</w:t>
      </w:r>
    </w:p>
    <w:p w:rsidR="006A0904" w:rsidRPr="006A0904" w:rsidRDefault="006A0904" w:rsidP="006A0904">
      <w:pPr>
        <w:tabs>
          <w:tab w:val="left" w:pos="284"/>
        </w:tabs>
        <w:spacing w:after="0" w:line="240" w:lineRule="auto"/>
        <w:ind w:firstLine="284"/>
        <w:jc w:val="both"/>
        <w:rPr>
          <w:rFonts w:ascii="Times New Roman" w:eastAsia="Calibri" w:hAnsi="Times New Roman" w:cs="Times New Roman"/>
          <w:bCs/>
          <w:sz w:val="12"/>
          <w:szCs w:val="12"/>
        </w:rPr>
      </w:pPr>
      <w:r w:rsidRPr="006A0904">
        <w:rPr>
          <w:rFonts w:ascii="Times New Roman" w:eastAsia="Calibri" w:hAnsi="Times New Roman" w:cs="Times New Roman"/>
          <w:bCs/>
          <w:sz w:val="12"/>
          <w:szCs w:val="12"/>
        </w:rPr>
        <w:t>Опережение роста интенсивности движения на дорогах местного значения сельского поселения Верхняя Орлянка, по сравнению с увеличением их пропускной способности приводит к росту уровня аварийности.</w:t>
      </w:r>
    </w:p>
    <w:p w:rsidR="006A0904" w:rsidRPr="006A0904" w:rsidRDefault="006A0904" w:rsidP="006A0904">
      <w:pPr>
        <w:tabs>
          <w:tab w:val="left" w:pos="284"/>
        </w:tabs>
        <w:spacing w:after="0" w:line="240" w:lineRule="auto"/>
        <w:ind w:firstLine="284"/>
        <w:jc w:val="both"/>
        <w:rPr>
          <w:rFonts w:ascii="Times New Roman" w:eastAsia="Calibri" w:hAnsi="Times New Roman" w:cs="Times New Roman"/>
          <w:sz w:val="12"/>
          <w:szCs w:val="12"/>
        </w:rPr>
      </w:pPr>
      <w:r w:rsidRPr="006A0904">
        <w:rPr>
          <w:rFonts w:ascii="Times New Roman" w:eastAsia="Calibri" w:hAnsi="Times New Roman" w:cs="Times New Roman"/>
          <w:bCs/>
          <w:sz w:val="12"/>
          <w:szCs w:val="12"/>
        </w:rPr>
        <w:t xml:space="preserve">В целях обеспечения прав и законных интересов учащихся и их родителей, проживающих в сельской местности, в сельском поселении Верхняя Орлянка муниципального района Сергиевский организованы маршруты движения школьных автобусов по дорогам местного значения </w:t>
      </w:r>
      <w:r w:rsidRPr="006A0904">
        <w:rPr>
          <w:rFonts w:ascii="Times New Roman" w:eastAsia="Calibri" w:hAnsi="Times New Roman" w:cs="Times New Roman"/>
          <w:bCs/>
          <w:sz w:val="12"/>
          <w:szCs w:val="12"/>
        </w:rPr>
        <w:lastRenderedPageBreak/>
        <w:t xml:space="preserve">сельского поселения Верхняя Орлянка муниципального района Сергиевский. Движение школьных автобусов осуществляется от населенных пунктов, в которых проживают учащиеся, до образовательных учреждений и в обратном направлении. Частично маршруты движения школьных автобусов проходят по дорогам, которые относятся к бесхозяйным, либо находятся на балансе организаций, не осуществляющих их содержание в связи с отсутствием денежных средств. </w:t>
      </w:r>
      <w:r w:rsidRPr="006A0904">
        <w:rPr>
          <w:rFonts w:ascii="Times New Roman" w:eastAsia="Calibri" w:hAnsi="Times New Roman" w:cs="Times New Roman"/>
          <w:sz w:val="12"/>
          <w:szCs w:val="12"/>
        </w:rPr>
        <w:t xml:space="preserve">Дороги местного значения сельского поселения </w:t>
      </w:r>
      <w:r w:rsidRPr="006A0904">
        <w:rPr>
          <w:rFonts w:ascii="Times New Roman" w:eastAsia="Calibri" w:hAnsi="Times New Roman" w:cs="Times New Roman"/>
          <w:bCs/>
          <w:sz w:val="12"/>
          <w:szCs w:val="12"/>
        </w:rPr>
        <w:t>Верхняя Орлянка</w:t>
      </w:r>
      <w:r w:rsidRPr="006A0904">
        <w:rPr>
          <w:rFonts w:ascii="Times New Roman" w:eastAsia="Calibri" w:hAnsi="Times New Roman" w:cs="Times New Roman"/>
          <w:sz w:val="12"/>
          <w:szCs w:val="12"/>
        </w:rPr>
        <w:t xml:space="preserve"> муниципального района Сергиевский, по которым проходят маршруты школьных автобусов, находятся в неудовлетворительном состоянии, что отрицательно отражается на безопасности перевозок учащихся.</w:t>
      </w:r>
    </w:p>
    <w:p w:rsidR="006A0904" w:rsidRPr="006A0904" w:rsidRDefault="006A0904" w:rsidP="006A0904">
      <w:pPr>
        <w:tabs>
          <w:tab w:val="left" w:pos="284"/>
        </w:tabs>
        <w:spacing w:after="0" w:line="240" w:lineRule="auto"/>
        <w:ind w:firstLine="284"/>
        <w:jc w:val="both"/>
        <w:rPr>
          <w:rFonts w:ascii="Times New Roman" w:eastAsia="Calibri" w:hAnsi="Times New Roman" w:cs="Times New Roman"/>
          <w:sz w:val="12"/>
          <w:szCs w:val="12"/>
        </w:rPr>
      </w:pPr>
      <w:r w:rsidRPr="006A0904">
        <w:rPr>
          <w:rFonts w:ascii="Times New Roman" w:eastAsia="Calibri" w:hAnsi="Times New Roman" w:cs="Times New Roman"/>
          <w:sz w:val="12"/>
          <w:szCs w:val="12"/>
        </w:rPr>
        <w:t>Мероприятия Программы направлены на решение существующих проблем, в том числе на обеспечение безопасности перевозок учащихся от населенных пунктов, в которых учащиеся проживают, до образовательных учреждений и в обратном направлении, а также на обеспечение дорогами местного значения новых микрорайонов малоэтажной застройки.</w:t>
      </w:r>
    </w:p>
    <w:p w:rsidR="006A0904" w:rsidRPr="006A0904" w:rsidRDefault="006A0904" w:rsidP="006A0904">
      <w:pPr>
        <w:tabs>
          <w:tab w:val="left" w:pos="284"/>
        </w:tabs>
        <w:spacing w:after="0" w:line="240" w:lineRule="auto"/>
        <w:ind w:firstLine="284"/>
        <w:jc w:val="both"/>
        <w:rPr>
          <w:rFonts w:ascii="Times New Roman" w:eastAsia="Calibri" w:hAnsi="Times New Roman" w:cs="Times New Roman"/>
          <w:sz w:val="12"/>
          <w:szCs w:val="12"/>
        </w:rPr>
      </w:pPr>
      <w:r w:rsidRPr="006A0904">
        <w:rPr>
          <w:rFonts w:ascii="Times New Roman" w:eastAsia="Calibri" w:hAnsi="Times New Roman" w:cs="Times New Roman"/>
          <w:sz w:val="12"/>
          <w:szCs w:val="12"/>
        </w:rPr>
        <w:t>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долгосрочных программ с привлечением средств областного бюджета.</w:t>
      </w:r>
    </w:p>
    <w:p w:rsidR="006A0904" w:rsidRPr="006A0904" w:rsidRDefault="006A0904" w:rsidP="006A0904">
      <w:pPr>
        <w:tabs>
          <w:tab w:val="left" w:pos="284"/>
        </w:tabs>
        <w:spacing w:after="0" w:line="240" w:lineRule="auto"/>
        <w:ind w:firstLine="284"/>
        <w:jc w:val="both"/>
        <w:rPr>
          <w:rFonts w:ascii="Times New Roman" w:eastAsia="Calibri" w:hAnsi="Times New Roman" w:cs="Times New Roman"/>
          <w:sz w:val="12"/>
          <w:szCs w:val="12"/>
        </w:rPr>
      </w:pPr>
      <w:r w:rsidRPr="006A0904">
        <w:rPr>
          <w:rFonts w:ascii="Times New Roman" w:eastAsia="Calibri" w:hAnsi="Times New Roman" w:cs="Times New Roman"/>
          <w:sz w:val="12"/>
          <w:szCs w:val="12"/>
        </w:rPr>
        <w:t xml:space="preserve">Анализ проблем, связанных с неудовлетворительным состоянием дорог местного значения сельского поселения </w:t>
      </w:r>
      <w:r w:rsidRPr="006A0904">
        <w:rPr>
          <w:rFonts w:ascii="Times New Roman" w:eastAsia="Calibri" w:hAnsi="Times New Roman" w:cs="Times New Roman"/>
          <w:bCs/>
          <w:sz w:val="12"/>
          <w:szCs w:val="12"/>
        </w:rPr>
        <w:t>Верхняя Орлянка</w:t>
      </w:r>
      <w:r w:rsidRPr="006A0904">
        <w:rPr>
          <w:rFonts w:ascii="Times New Roman" w:eastAsia="Calibri" w:hAnsi="Times New Roman" w:cs="Times New Roman"/>
          <w:sz w:val="12"/>
          <w:szCs w:val="12"/>
        </w:rPr>
        <w:t xml:space="preserve"> муниципального района Сергиевский, показывает необходимость комплексного подхода к их решению, что предполагает использование программно-целевого метода.</w:t>
      </w:r>
    </w:p>
    <w:p w:rsidR="006A0904" w:rsidRPr="006A0904" w:rsidRDefault="006A0904" w:rsidP="006A0904">
      <w:pPr>
        <w:tabs>
          <w:tab w:val="left" w:pos="284"/>
        </w:tabs>
        <w:spacing w:after="0" w:line="240" w:lineRule="auto"/>
        <w:ind w:firstLine="284"/>
        <w:jc w:val="both"/>
        <w:rPr>
          <w:rFonts w:ascii="Times New Roman" w:eastAsia="Calibri" w:hAnsi="Times New Roman" w:cs="Times New Roman"/>
          <w:sz w:val="12"/>
          <w:szCs w:val="12"/>
        </w:rPr>
      </w:pPr>
      <w:r w:rsidRPr="006A0904">
        <w:rPr>
          <w:rFonts w:ascii="Times New Roman" w:eastAsia="Calibri" w:hAnsi="Times New Roman" w:cs="Times New Roman"/>
          <w:sz w:val="12"/>
          <w:szCs w:val="12"/>
        </w:rPr>
        <w:t>Программный подход представляется единственно возможным, поскольку позволяет сконцентрировать финансовые ресурсы на конкретных мероприятиях Программы.</w:t>
      </w:r>
    </w:p>
    <w:p w:rsidR="006A0904" w:rsidRPr="006A0904" w:rsidRDefault="006A0904" w:rsidP="006A0904">
      <w:pPr>
        <w:tabs>
          <w:tab w:val="left" w:pos="284"/>
        </w:tabs>
        <w:spacing w:after="0" w:line="240" w:lineRule="auto"/>
        <w:jc w:val="center"/>
        <w:rPr>
          <w:rFonts w:ascii="Times New Roman" w:eastAsia="Calibri" w:hAnsi="Times New Roman" w:cs="Times New Roman"/>
          <w:b/>
          <w:sz w:val="12"/>
          <w:szCs w:val="12"/>
        </w:rPr>
      </w:pPr>
      <w:r w:rsidRPr="006A0904">
        <w:rPr>
          <w:rFonts w:ascii="Times New Roman" w:eastAsia="Calibri" w:hAnsi="Times New Roman" w:cs="Times New Roman"/>
          <w:b/>
          <w:sz w:val="12"/>
          <w:szCs w:val="12"/>
        </w:rPr>
        <w:t>2. Цели и задачи Программы, сроки и этапы реализации Программы</w:t>
      </w:r>
    </w:p>
    <w:p w:rsidR="006A0904" w:rsidRPr="006A0904" w:rsidRDefault="006A0904" w:rsidP="006A0904">
      <w:pPr>
        <w:tabs>
          <w:tab w:val="left" w:pos="284"/>
        </w:tabs>
        <w:spacing w:after="0" w:line="240" w:lineRule="auto"/>
        <w:ind w:firstLine="284"/>
        <w:jc w:val="both"/>
        <w:rPr>
          <w:rFonts w:ascii="Times New Roman" w:eastAsia="Calibri" w:hAnsi="Times New Roman" w:cs="Times New Roman"/>
          <w:sz w:val="12"/>
          <w:szCs w:val="12"/>
        </w:rPr>
      </w:pPr>
      <w:r w:rsidRPr="006A0904">
        <w:rPr>
          <w:rFonts w:ascii="Times New Roman" w:eastAsia="Calibri" w:hAnsi="Times New Roman" w:cs="Times New Roman"/>
          <w:sz w:val="12"/>
          <w:szCs w:val="12"/>
        </w:rPr>
        <w:t xml:space="preserve">Основной целью настоящей Программы является увеличение протяженности, пропускной способности, а также достижение требуемого технического и эксплуатационного состояния дорог местного значения сельского поселения </w:t>
      </w:r>
      <w:r w:rsidRPr="006A0904">
        <w:rPr>
          <w:rFonts w:ascii="Times New Roman" w:eastAsia="Calibri" w:hAnsi="Times New Roman" w:cs="Times New Roman"/>
          <w:bCs/>
          <w:sz w:val="12"/>
          <w:szCs w:val="12"/>
        </w:rPr>
        <w:t>Верхняя Орлянка</w:t>
      </w:r>
      <w:r w:rsidRPr="006A0904">
        <w:rPr>
          <w:rFonts w:ascii="Times New Roman" w:eastAsia="Calibri" w:hAnsi="Times New Roman" w:cs="Times New Roman"/>
          <w:sz w:val="12"/>
          <w:szCs w:val="12"/>
        </w:rPr>
        <w:t xml:space="preserve"> муниципального района Сергиевский.</w:t>
      </w:r>
    </w:p>
    <w:p w:rsidR="006A0904" w:rsidRPr="006A0904" w:rsidRDefault="006A0904" w:rsidP="006A0904">
      <w:pPr>
        <w:tabs>
          <w:tab w:val="left" w:pos="284"/>
        </w:tabs>
        <w:spacing w:after="0" w:line="240" w:lineRule="auto"/>
        <w:ind w:firstLine="284"/>
        <w:jc w:val="both"/>
        <w:rPr>
          <w:rFonts w:ascii="Times New Roman" w:eastAsia="Calibri" w:hAnsi="Times New Roman" w:cs="Times New Roman"/>
          <w:sz w:val="12"/>
          <w:szCs w:val="12"/>
        </w:rPr>
      </w:pPr>
      <w:r w:rsidRPr="006A0904">
        <w:rPr>
          <w:rFonts w:ascii="Times New Roman" w:eastAsia="Calibri" w:hAnsi="Times New Roman" w:cs="Times New Roman"/>
          <w:sz w:val="12"/>
          <w:szCs w:val="12"/>
        </w:rPr>
        <w:t>Достижение цели Программы обеспечивается за счет решения следующих задач:</w:t>
      </w:r>
    </w:p>
    <w:p w:rsidR="006A0904" w:rsidRPr="006A0904" w:rsidRDefault="006A0904" w:rsidP="006A0904">
      <w:pPr>
        <w:tabs>
          <w:tab w:val="left" w:pos="284"/>
        </w:tabs>
        <w:spacing w:after="0" w:line="240" w:lineRule="auto"/>
        <w:ind w:firstLine="284"/>
        <w:jc w:val="both"/>
        <w:rPr>
          <w:rFonts w:ascii="Times New Roman" w:eastAsia="Calibri" w:hAnsi="Times New Roman" w:cs="Times New Roman"/>
          <w:sz w:val="12"/>
          <w:szCs w:val="12"/>
        </w:rPr>
      </w:pPr>
      <w:r w:rsidRPr="006A0904">
        <w:rPr>
          <w:rFonts w:ascii="Times New Roman" w:eastAsia="Calibri" w:hAnsi="Times New Roman" w:cs="Times New Roman"/>
          <w:sz w:val="12"/>
          <w:szCs w:val="12"/>
        </w:rPr>
        <w:t>- проектирование, строительство, реконструкция дорог местного значения, в том числе дорог местного значения с твердым покрытием до населенных пунктов, не имеющих круглогодичной связи с сетью автомобильных дорог общего пользования;</w:t>
      </w:r>
    </w:p>
    <w:p w:rsidR="006A0904" w:rsidRPr="006A0904" w:rsidRDefault="006A0904" w:rsidP="006A0904">
      <w:pPr>
        <w:tabs>
          <w:tab w:val="left" w:pos="284"/>
        </w:tabs>
        <w:spacing w:after="0" w:line="240" w:lineRule="auto"/>
        <w:ind w:firstLine="284"/>
        <w:jc w:val="both"/>
        <w:rPr>
          <w:rFonts w:ascii="Times New Roman" w:eastAsia="Calibri" w:hAnsi="Times New Roman" w:cs="Times New Roman"/>
          <w:sz w:val="12"/>
          <w:szCs w:val="12"/>
        </w:rPr>
      </w:pPr>
      <w:r w:rsidRPr="006A0904">
        <w:rPr>
          <w:rFonts w:ascii="Times New Roman" w:eastAsia="Calibri" w:hAnsi="Times New Roman" w:cs="Times New Roman"/>
          <w:sz w:val="12"/>
          <w:szCs w:val="12"/>
        </w:rPr>
        <w:t>- строительство дорог местного значения в новых микрорайонах малоэтажной застройки, а также строительство дорог местного значения, по которым проходят маршруты школьных автобусов;</w:t>
      </w:r>
    </w:p>
    <w:p w:rsidR="006A0904" w:rsidRPr="006A0904" w:rsidRDefault="006A0904" w:rsidP="006A0904">
      <w:pPr>
        <w:tabs>
          <w:tab w:val="left" w:pos="284"/>
        </w:tabs>
        <w:spacing w:after="0" w:line="240" w:lineRule="auto"/>
        <w:ind w:firstLine="284"/>
        <w:jc w:val="both"/>
        <w:rPr>
          <w:rFonts w:ascii="Times New Roman" w:eastAsia="Calibri" w:hAnsi="Times New Roman" w:cs="Times New Roman"/>
          <w:sz w:val="12"/>
          <w:szCs w:val="12"/>
        </w:rPr>
      </w:pPr>
      <w:r w:rsidRPr="006A0904">
        <w:rPr>
          <w:rFonts w:ascii="Times New Roman" w:eastAsia="Calibri" w:hAnsi="Times New Roman" w:cs="Times New Roman"/>
          <w:sz w:val="12"/>
          <w:szCs w:val="12"/>
        </w:rPr>
        <w:t>- капитальный ремонт и ремонт дорог местного значения, в том числе ремонт дорог местного значения, по которым проходят маршруты школьных автобусов;</w:t>
      </w:r>
    </w:p>
    <w:p w:rsidR="006A0904" w:rsidRPr="006A0904" w:rsidRDefault="006A0904" w:rsidP="006A0904">
      <w:pPr>
        <w:tabs>
          <w:tab w:val="left" w:pos="284"/>
        </w:tabs>
        <w:spacing w:after="0" w:line="240" w:lineRule="auto"/>
        <w:ind w:firstLine="284"/>
        <w:jc w:val="both"/>
        <w:rPr>
          <w:rFonts w:ascii="Times New Roman" w:eastAsia="Calibri" w:hAnsi="Times New Roman" w:cs="Times New Roman"/>
          <w:sz w:val="12"/>
          <w:szCs w:val="12"/>
        </w:rPr>
      </w:pPr>
      <w:r w:rsidRPr="006A0904">
        <w:rPr>
          <w:rFonts w:ascii="Times New Roman" w:eastAsia="Calibri" w:hAnsi="Times New Roman" w:cs="Times New Roman"/>
          <w:sz w:val="12"/>
          <w:szCs w:val="12"/>
        </w:rPr>
        <w:t>-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w:t>
      </w:r>
    </w:p>
    <w:p w:rsidR="006A0904" w:rsidRPr="006A0904" w:rsidRDefault="006A0904" w:rsidP="006A0904">
      <w:pPr>
        <w:tabs>
          <w:tab w:val="left" w:pos="284"/>
        </w:tabs>
        <w:spacing w:after="0" w:line="240" w:lineRule="auto"/>
        <w:ind w:firstLine="284"/>
        <w:jc w:val="both"/>
        <w:rPr>
          <w:rFonts w:ascii="Times New Roman" w:eastAsia="Calibri" w:hAnsi="Times New Roman" w:cs="Times New Roman"/>
          <w:sz w:val="12"/>
          <w:szCs w:val="12"/>
        </w:rPr>
      </w:pPr>
      <w:r w:rsidRPr="006A0904">
        <w:rPr>
          <w:rFonts w:ascii="Times New Roman" w:eastAsia="Calibri" w:hAnsi="Times New Roman" w:cs="Times New Roman"/>
          <w:sz w:val="12"/>
          <w:szCs w:val="12"/>
        </w:rPr>
        <w:t xml:space="preserve">Работы по проектированию включают в себя комплекс мероприятий по разработке сметно-технической документации, предназначенной для определения основных видов, объемов и стоимости работ по строительству, реконструкции, капитальному ремонту и ремонту дорог местного значения сельского поселения </w:t>
      </w:r>
      <w:r w:rsidRPr="006A0904">
        <w:rPr>
          <w:rFonts w:ascii="Times New Roman" w:eastAsia="Calibri" w:hAnsi="Times New Roman" w:cs="Times New Roman"/>
          <w:bCs/>
          <w:sz w:val="12"/>
          <w:szCs w:val="12"/>
        </w:rPr>
        <w:t>Верхняя Орлянка</w:t>
      </w:r>
      <w:r w:rsidRPr="006A0904">
        <w:rPr>
          <w:rFonts w:ascii="Times New Roman" w:eastAsia="Calibri" w:hAnsi="Times New Roman" w:cs="Times New Roman"/>
          <w:sz w:val="12"/>
          <w:szCs w:val="12"/>
        </w:rPr>
        <w:t xml:space="preserve"> муниципального района Сергиевский.</w:t>
      </w:r>
    </w:p>
    <w:p w:rsidR="006A0904" w:rsidRPr="006A0904" w:rsidRDefault="006A0904" w:rsidP="006A0904">
      <w:pPr>
        <w:tabs>
          <w:tab w:val="left" w:pos="284"/>
        </w:tabs>
        <w:spacing w:after="0" w:line="240" w:lineRule="auto"/>
        <w:ind w:firstLine="284"/>
        <w:jc w:val="both"/>
        <w:rPr>
          <w:rFonts w:ascii="Times New Roman" w:eastAsia="Calibri" w:hAnsi="Times New Roman" w:cs="Times New Roman"/>
          <w:sz w:val="12"/>
          <w:szCs w:val="12"/>
        </w:rPr>
      </w:pPr>
      <w:r w:rsidRPr="006A0904">
        <w:rPr>
          <w:rFonts w:ascii="Times New Roman" w:eastAsia="Calibri" w:hAnsi="Times New Roman" w:cs="Times New Roman"/>
          <w:sz w:val="12"/>
          <w:szCs w:val="12"/>
        </w:rPr>
        <w:t>Работы по строительству включают в себя комплекс работ по устройству дороги местного значения и входящих в нее конструкций и сооружений.</w:t>
      </w:r>
    </w:p>
    <w:p w:rsidR="006A0904" w:rsidRPr="006A0904" w:rsidRDefault="006A0904" w:rsidP="006A0904">
      <w:pPr>
        <w:tabs>
          <w:tab w:val="left" w:pos="284"/>
        </w:tabs>
        <w:spacing w:after="0" w:line="240" w:lineRule="auto"/>
        <w:ind w:firstLine="284"/>
        <w:jc w:val="both"/>
        <w:rPr>
          <w:rFonts w:ascii="Times New Roman" w:eastAsia="Calibri" w:hAnsi="Times New Roman" w:cs="Times New Roman"/>
          <w:sz w:val="12"/>
          <w:szCs w:val="12"/>
        </w:rPr>
      </w:pPr>
      <w:r w:rsidRPr="006A0904">
        <w:rPr>
          <w:rFonts w:ascii="Times New Roman" w:eastAsia="Calibri" w:hAnsi="Times New Roman" w:cs="Times New Roman"/>
          <w:sz w:val="12"/>
          <w:szCs w:val="12"/>
        </w:rPr>
        <w:t>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w:t>
      </w:r>
    </w:p>
    <w:p w:rsidR="006A0904" w:rsidRPr="006A0904" w:rsidRDefault="006A0904" w:rsidP="006A0904">
      <w:pPr>
        <w:tabs>
          <w:tab w:val="left" w:pos="284"/>
        </w:tabs>
        <w:spacing w:after="0" w:line="240" w:lineRule="auto"/>
        <w:ind w:firstLine="284"/>
        <w:jc w:val="both"/>
        <w:rPr>
          <w:rFonts w:ascii="Times New Roman" w:eastAsia="Calibri" w:hAnsi="Times New Roman" w:cs="Times New Roman"/>
          <w:sz w:val="12"/>
          <w:szCs w:val="12"/>
        </w:rPr>
      </w:pPr>
      <w:r w:rsidRPr="006A0904">
        <w:rPr>
          <w:rFonts w:ascii="Times New Roman" w:eastAsia="Calibri" w:hAnsi="Times New Roman" w:cs="Times New Roman"/>
          <w:sz w:val="12"/>
          <w:szCs w:val="12"/>
        </w:rPr>
        <w:t>Работы по капитальному ремонту и ремонту дорог включают в себя комплекс работ по восстановлению транспортно-эксплуатационных характеристик дорог местного значения, в том числе и по конструктивным элементам дороги без изменения ее технической категории.</w:t>
      </w:r>
    </w:p>
    <w:p w:rsidR="006A0904" w:rsidRPr="006A0904" w:rsidRDefault="006A0904" w:rsidP="006A0904">
      <w:pPr>
        <w:tabs>
          <w:tab w:val="left" w:pos="284"/>
        </w:tabs>
        <w:spacing w:after="0" w:line="240" w:lineRule="auto"/>
        <w:jc w:val="center"/>
        <w:rPr>
          <w:rFonts w:ascii="Times New Roman" w:eastAsia="Calibri" w:hAnsi="Times New Roman" w:cs="Times New Roman"/>
          <w:b/>
          <w:sz w:val="12"/>
          <w:szCs w:val="12"/>
        </w:rPr>
      </w:pPr>
      <w:r w:rsidRPr="006A0904">
        <w:rPr>
          <w:rFonts w:ascii="Times New Roman" w:eastAsia="Calibri" w:hAnsi="Times New Roman" w:cs="Times New Roman"/>
          <w:b/>
          <w:sz w:val="12"/>
          <w:szCs w:val="12"/>
        </w:rPr>
        <w:t>3. Целевые индикаторы и показатели, характеризующие ежегодный ход и итоги реализации Программы</w:t>
      </w:r>
    </w:p>
    <w:p w:rsidR="006A0904" w:rsidRPr="006A0904" w:rsidRDefault="006A0904" w:rsidP="006A0904">
      <w:pPr>
        <w:tabs>
          <w:tab w:val="left" w:pos="284"/>
        </w:tabs>
        <w:spacing w:after="0" w:line="240" w:lineRule="auto"/>
        <w:ind w:firstLine="284"/>
        <w:jc w:val="both"/>
        <w:rPr>
          <w:rFonts w:ascii="Times New Roman" w:eastAsia="Calibri" w:hAnsi="Times New Roman" w:cs="Times New Roman"/>
          <w:sz w:val="12"/>
          <w:szCs w:val="12"/>
        </w:rPr>
      </w:pPr>
      <w:r w:rsidRPr="006A0904">
        <w:rPr>
          <w:rFonts w:ascii="Times New Roman" w:eastAsia="Calibri" w:hAnsi="Times New Roman" w:cs="Times New Roman"/>
          <w:sz w:val="12"/>
          <w:szCs w:val="12"/>
        </w:rPr>
        <w:t>Для оценки эффективности реализации задач Программы используются показатели, приведенные в таблице №1</w:t>
      </w:r>
    </w:p>
    <w:p w:rsidR="006A0904" w:rsidRPr="006A0904" w:rsidRDefault="006A0904" w:rsidP="006A0904">
      <w:pPr>
        <w:tabs>
          <w:tab w:val="left" w:pos="284"/>
        </w:tabs>
        <w:spacing w:after="0" w:line="240" w:lineRule="auto"/>
        <w:jc w:val="right"/>
        <w:rPr>
          <w:rFonts w:ascii="Times New Roman" w:eastAsia="Calibri" w:hAnsi="Times New Roman" w:cs="Times New Roman"/>
          <w:sz w:val="12"/>
          <w:szCs w:val="12"/>
        </w:rPr>
      </w:pPr>
      <w:r w:rsidRPr="006A0904">
        <w:rPr>
          <w:rFonts w:ascii="Times New Roman" w:eastAsia="Calibri" w:hAnsi="Times New Roman" w:cs="Times New Roman"/>
          <w:sz w:val="12"/>
          <w:szCs w:val="12"/>
        </w:rPr>
        <w:t>Таблица № 1</w:t>
      </w:r>
    </w:p>
    <w:p w:rsidR="006A0904" w:rsidRPr="006A0904" w:rsidRDefault="006A0904" w:rsidP="006A0904">
      <w:pPr>
        <w:tabs>
          <w:tab w:val="left" w:pos="284"/>
        </w:tabs>
        <w:spacing w:after="0" w:line="240" w:lineRule="auto"/>
        <w:jc w:val="center"/>
        <w:rPr>
          <w:rFonts w:ascii="Times New Roman" w:eastAsia="Calibri" w:hAnsi="Times New Roman" w:cs="Times New Roman"/>
          <w:b/>
          <w:sz w:val="12"/>
          <w:szCs w:val="12"/>
        </w:rPr>
      </w:pPr>
      <w:r w:rsidRPr="006A0904">
        <w:rPr>
          <w:rFonts w:ascii="Times New Roman" w:eastAsia="Calibri" w:hAnsi="Times New Roman" w:cs="Times New Roman"/>
          <w:b/>
          <w:sz w:val="12"/>
          <w:szCs w:val="12"/>
        </w:rPr>
        <w:t>Перечень целевых индикаторов (показателей), характеризующих ежегодный ход и итоги реализации Программы</w:t>
      </w:r>
    </w:p>
    <w:tbl>
      <w:tblPr>
        <w:tblW w:w="5000" w:type="pct"/>
        <w:tblCellSpacing w:w="5" w:type="nil"/>
        <w:tblCellMar>
          <w:left w:w="0" w:type="dxa"/>
          <w:right w:w="0" w:type="dxa"/>
        </w:tblCellMar>
        <w:tblLook w:val="0000" w:firstRow="0" w:lastRow="0" w:firstColumn="0" w:lastColumn="0" w:noHBand="0" w:noVBand="0"/>
      </w:tblPr>
      <w:tblGrid>
        <w:gridCol w:w="4176"/>
        <w:gridCol w:w="614"/>
        <w:gridCol w:w="754"/>
        <w:gridCol w:w="659"/>
        <w:gridCol w:w="659"/>
        <w:gridCol w:w="661"/>
      </w:tblGrid>
      <w:tr w:rsidR="006A0904" w:rsidRPr="006A0904" w:rsidTr="006A0904">
        <w:trPr>
          <w:trHeight w:val="20"/>
          <w:tblCellSpacing w:w="5" w:type="nil"/>
        </w:trPr>
        <w:tc>
          <w:tcPr>
            <w:tcW w:w="2776" w:type="pct"/>
            <w:vMerge w:val="restart"/>
            <w:tcBorders>
              <w:top w:val="single" w:sz="4" w:space="0" w:color="auto"/>
              <w:left w:val="single" w:sz="4" w:space="0" w:color="auto"/>
              <w:bottom w:val="single" w:sz="4" w:space="0" w:color="auto"/>
              <w:right w:val="single" w:sz="4" w:space="0" w:color="auto"/>
            </w:tcBorders>
          </w:tcPr>
          <w:p w:rsidR="006A0904" w:rsidRPr="006A0904" w:rsidRDefault="006A0904" w:rsidP="006A0904">
            <w:pPr>
              <w:tabs>
                <w:tab w:val="left" w:pos="284"/>
              </w:tabs>
              <w:spacing w:after="0" w:line="240" w:lineRule="auto"/>
              <w:rPr>
                <w:rFonts w:ascii="Times New Roman" w:eastAsia="Calibri" w:hAnsi="Times New Roman" w:cs="Times New Roman"/>
                <w:sz w:val="12"/>
                <w:szCs w:val="12"/>
              </w:rPr>
            </w:pPr>
            <w:r w:rsidRPr="006A0904">
              <w:rPr>
                <w:rFonts w:ascii="Times New Roman" w:eastAsia="Calibri" w:hAnsi="Times New Roman" w:cs="Times New Roman"/>
                <w:sz w:val="12"/>
                <w:szCs w:val="12"/>
              </w:rPr>
              <w:t>Наименование целевого индикатора (показателя)</w:t>
            </w:r>
          </w:p>
        </w:tc>
        <w:tc>
          <w:tcPr>
            <w:tcW w:w="408" w:type="pct"/>
            <w:vMerge w:val="restart"/>
            <w:tcBorders>
              <w:top w:val="single" w:sz="4" w:space="0" w:color="auto"/>
              <w:left w:val="single" w:sz="4" w:space="0" w:color="auto"/>
              <w:bottom w:val="single" w:sz="4" w:space="0" w:color="auto"/>
              <w:right w:val="single" w:sz="4" w:space="0" w:color="auto"/>
            </w:tcBorders>
          </w:tcPr>
          <w:p w:rsidR="006A0904" w:rsidRPr="006A0904" w:rsidRDefault="006A0904" w:rsidP="006A0904">
            <w:pPr>
              <w:tabs>
                <w:tab w:val="left" w:pos="284"/>
              </w:tabs>
              <w:spacing w:after="0" w:line="240" w:lineRule="auto"/>
              <w:rPr>
                <w:rFonts w:ascii="Times New Roman" w:eastAsia="Calibri" w:hAnsi="Times New Roman" w:cs="Times New Roman"/>
                <w:sz w:val="12"/>
                <w:szCs w:val="12"/>
              </w:rPr>
            </w:pPr>
            <w:r w:rsidRPr="006A0904">
              <w:rPr>
                <w:rFonts w:ascii="Times New Roman" w:eastAsia="Calibri" w:hAnsi="Times New Roman" w:cs="Times New Roman"/>
                <w:sz w:val="12"/>
                <w:szCs w:val="12"/>
              </w:rPr>
              <w:t>Ед. изм.</w:t>
            </w:r>
          </w:p>
        </w:tc>
        <w:tc>
          <w:tcPr>
            <w:tcW w:w="1816" w:type="pct"/>
            <w:gridSpan w:val="4"/>
            <w:tcBorders>
              <w:top w:val="single" w:sz="4" w:space="0" w:color="auto"/>
              <w:left w:val="single" w:sz="4" w:space="0" w:color="auto"/>
              <w:bottom w:val="single" w:sz="4" w:space="0" w:color="auto"/>
              <w:right w:val="single" w:sz="4" w:space="0" w:color="auto"/>
            </w:tcBorders>
          </w:tcPr>
          <w:p w:rsidR="006A0904" w:rsidRPr="006A0904" w:rsidRDefault="006A0904" w:rsidP="006A0904">
            <w:pPr>
              <w:tabs>
                <w:tab w:val="left" w:pos="284"/>
              </w:tabs>
              <w:spacing w:after="0" w:line="240" w:lineRule="auto"/>
              <w:rPr>
                <w:rFonts w:ascii="Times New Roman" w:eastAsia="Calibri" w:hAnsi="Times New Roman" w:cs="Times New Roman"/>
                <w:sz w:val="12"/>
                <w:szCs w:val="12"/>
              </w:rPr>
            </w:pPr>
            <w:r w:rsidRPr="006A0904">
              <w:rPr>
                <w:rFonts w:ascii="Times New Roman" w:eastAsia="Calibri" w:hAnsi="Times New Roman" w:cs="Times New Roman"/>
                <w:sz w:val="12"/>
                <w:szCs w:val="12"/>
              </w:rPr>
              <w:t>Значения целевых индикаторов (показателей)</w:t>
            </w:r>
          </w:p>
        </w:tc>
      </w:tr>
      <w:tr w:rsidR="006A0904" w:rsidRPr="006A0904" w:rsidTr="006A0904">
        <w:trPr>
          <w:trHeight w:val="20"/>
          <w:tblCellSpacing w:w="5" w:type="nil"/>
        </w:trPr>
        <w:tc>
          <w:tcPr>
            <w:tcW w:w="2776" w:type="pct"/>
            <w:vMerge/>
            <w:tcBorders>
              <w:left w:val="single" w:sz="4" w:space="0" w:color="auto"/>
              <w:bottom w:val="single" w:sz="4" w:space="0" w:color="auto"/>
              <w:right w:val="single" w:sz="4" w:space="0" w:color="auto"/>
            </w:tcBorders>
          </w:tcPr>
          <w:p w:rsidR="006A0904" w:rsidRPr="006A0904" w:rsidRDefault="006A0904" w:rsidP="006A0904">
            <w:pPr>
              <w:tabs>
                <w:tab w:val="left" w:pos="284"/>
              </w:tabs>
              <w:spacing w:after="0" w:line="240" w:lineRule="auto"/>
              <w:rPr>
                <w:rFonts w:ascii="Times New Roman" w:eastAsia="Calibri" w:hAnsi="Times New Roman" w:cs="Times New Roman"/>
                <w:sz w:val="12"/>
                <w:szCs w:val="12"/>
              </w:rPr>
            </w:pPr>
          </w:p>
        </w:tc>
        <w:tc>
          <w:tcPr>
            <w:tcW w:w="408" w:type="pct"/>
            <w:vMerge/>
            <w:tcBorders>
              <w:left w:val="single" w:sz="4" w:space="0" w:color="auto"/>
              <w:bottom w:val="single" w:sz="4" w:space="0" w:color="auto"/>
              <w:right w:val="single" w:sz="4" w:space="0" w:color="auto"/>
            </w:tcBorders>
          </w:tcPr>
          <w:p w:rsidR="006A0904" w:rsidRPr="006A0904" w:rsidRDefault="006A0904" w:rsidP="006A0904">
            <w:pPr>
              <w:tabs>
                <w:tab w:val="left" w:pos="284"/>
              </w:tabs>
              <w:spacing w:after="0" w:line="240" w:lineRule="auto"/>
              <w:rPr>
                <w:rFonts w:ascii="Times New Roman" w:eastAsia="Calibri" w:hAnsi="Times New Roman" w:cs="Times New Roman"/>
                <w:sz w:val="12"/>
                <w:szCs w:val="12"/>
              </w:rPr>
            </w:pPr>
          </w:p>
        </w:tc>
        <w:tc>
          <w:tcPr>
            <w:tcW w:w="501" w:type="pct"/>
            <w:tcBorders>
              <w:left w:val="single" w:sz="4" w:space="0" w:color="auto"/>
              <w:bottom w:val="single" w:sz="4" w:space="0" w:color="auto"/>
              <w:right w:val="single" w:sz="4" w:space="0" w:color="auto"/>
            </w:tcBorders>
          </w:tcPr>
          <w:p w:rsidR="006A0904" w:rsidRPr="006A0904" w:rsidRDefault="006A0904" w:rsidP="006A0904">
            <w:pPr>
              <w:tabs>
                <w:tab w:val="left" w:pos="284"/>
              </w:tabs>
              <w:spacing w:after="0" w:line="240" w:lineRule="auto"/>
              <w:rPr>
                <w:rFonts w:ascii="Times New Roman" w:eastAsia="Calibri" w:hAnsi="Times New Roman" w:cs="Times New Roman"/>
                <w:sz w:val="12"/>
                <w:szCs w:val="12"/>
              </w:rPr>
            </w:pPr>
            <w:r w:rsidRPr="006A0904">
              <w:rPr>
                <w:rFonts w:ascii="Times New Roman" w:eastAsia="Calibri" w:hAnsi="Times New Roman" w:cs="Times New Roman"/>
                <w:sz w:val="12"/>
                <w:szCs w:val="12"/>
              </w:rPr>
              <w:t>Всего</w:t>
            </w:r>
          </w:p>
        </w:tc>
        <w:tc>
          <w:tcPr>
            <w:tcW w:w="438" w:type="pct"/>
            <w:tcBorders>
              <w:left w:val="single" w:sz="4" w:space="0" w:color="auto"/>
              <w:bottom w:val="single" w:sz="4" w:space="0" w:color="auto"/>
              <w:right w:val="single" w:sz="4" w:space="0" w:color="auto"/>
            </w:tcBorders>
          </w:tcPr>
          <w:p w:rsidR="006A0904" w:rsidRPr="006A0904" w:rsidRDefault="006A0904" w:rsidP="006A0904">
            <w:pPr>
              <w:tabs>
                <w:tab w:val="left" w:pos="284"/>
              </w:tabs>
              <w:spacing w:after="0" w:line="240" w:lineRule="auto"/>
              <w:rPr>
                <w:rFonts w:ascii="Times New Roman" w:eastAsia="Calibri" w:hAnsi="Times New Roman" w:cs="Times New Roman"/>
                <w:sz w:val="12"/>
                <w:szCs w:val="12"/>
              </w:rPr>
            </w:pPr>
            <w:r w:rsidRPr="006A0904">
              <w:rPr>
                <w:rFonts w:ascii="Times New Roman" w:eastAsia="Calibri" w:hAnsi="Times New Roman" w:cs="Times New Roman"/>
                <w:sz w:val="12"/>
                <w:szCs w:val="12"/>
              </w:rPr>
              <w:t>2024</w:t>
            </w:r>
            <w:r>
              <w:rPr>
                <w:rFonts w:ascii="Times New Roman" w:eastAsia="Calibri" w:hAnsi="Times New Roman" w:cs="Times New Roman"/>
                <w:sz w:val="12"/>
                <w:szCs w:val="12"/>
              </w:rPr>
              <w:t xml:space="preserve"> </w:t>
            </w:r>
            <w:r w:rsidRPr="006A0904">
              <w:rPr>
                <w:rFonts w:ascii="Times New Roman" w:eastAsia="Calibri" w:hAnsi="Times New Roman" w:cs="Times New Roman"/>
                <w:sz w:val="12"/>
                <w:szCs w:val="12"/>
              </w:rPr>
              <w:t>год</w:t>
            </w:r>
          </w:p>
        </w:tc>
        <w:tc>
          <w:tcPr>
            <w:tcW w:w="438" w:type="pct"/>
            <w:tcBorders>
              <w:left w:val="single" w:sz="4" w:space="0" w:color="auto"/>
              <w:bottom w:val="single" w:sz="4" w:space="0" w:color="auto"/>
              <w:right w:val="single" w:sz="4" w:space="0" w:color="auto"/>
            </w:tcBorders>
          </w:tcPr>
          <w:p w:rsidR="006A0904" w:rsidRPr="006A0904" w:rsidRDefault="006A0904" w:rsidP="006A0904">
            <w:pPr>
              <w:tabs>
                <w:tab w:val="left" w:pos="284"/>
              </w:tabs>
              <w:spacing w:after="0" w:line="240" w:lineRule="auto"/>
              <w:rPr>
                <w:rFonts w:ascii="Times New Roman" w:eastAsia="Calibri" w:hAnsi="Times New Roman" w:cs="Times New Roman"/>
                <w:sz w:val="12"/>
                <w:szCs w:val="12"/>
              </w:rPr>
            </w:pPr>
            <w:r w:rsidRPr="006A0904">
              <w:rPr>
                <w:rFonts w:ascii="Times New Roman" w:eastAsia="Calibri" w:hAnsi="Times New Roman" w:cs="Times New Roman"/>
                <w:sz w:val="12"/>
                <w:szCs w:val="12"/>
              </w:rPr>
              <w:t>2025 год</w:t>
            </w:r>
          </w:p>
        </w:tc>
        <w:tc>
          <w:tcPr>
            <w:tcW w:w="438" w:type="pct"/>
            <w:tcBorders>
              <w:left w:val="single" w:sz="4" w:space="0" w:color="auto"/>
              <w:bottom w:val="single" w:sz="4" w:space="0" w:color="auto"/>
              <w:right w:val="single" w:sz="4" w:space="0" w:color="auto"/>
            </w:tcBorders>
          </w:tcPr>
          <w:p w:rsidR="006A0904" w:rsidRPr="006A0904" w:rsidRDefault="006A0904" w:rsidP="006A0904">
            <w:pPr>
              <w:tabs>
                <w:tab w:val="left" w:pos="284"/>
              </w:tabs>
              <w:spacing w:after="0" w:line="240" w:lineRule="auto"/>
              <w:rPr>
                <w:rFonts w:ascii="Times New Roman" w:eastAsia="Calibri" w:hAnsi="Times New Roman" w:cs="Times New Roman"/>
                <w:sz w:val="12"/>
                <w:szCs w:val="12"/>
              </w:rPr>
            </w:pPr>
            <w:r w:rsidRPr="006A0904">
              <w:rPr>
                <w:rFonts w:ascii="Times New Roman" w:eastAsia="Calibri" w:hAnsi="Times New Roman" w:cs="Times New Roman"/>
                <w:sz w:val="12"/>
                <w:szCs w:val="12"/>
              </w:rPr>
              <w:t>2026 год</w:t>
            </w:r>
          </w:p>
        </w:tc>
      </w:tr>
      <w:tr w:rsidR="006A0904" w:rsidRPr="006A0904" w:rsidTr="006A0904">
        <w:trPr>
          <w:trHeight w:val="20"/>
          <w:tblCellSpacing w:w="5" w:type="nil"/>
        </w:trPr>
        <w:tc>
          <w:tcPr>
            <w:tcW w:w="2776" w:type="pct"/>
            <w:tcBorders>
              <w:left w:val="single" w:sz="4" w:space="0" w:color="auto"/>
              <w:bottom w:val="single" w:sz="4" w:space="0" w:color="auto"/>
              <w:right w:val="single" w:sz="4" w:space="0" w:color="auto"/>
            </w:tcBorders>
          </w:tcPr>
          <w:p w:rsidR="006A0904" w:rsidRPr="006A0904" w:rsidRDefault="006A0904" w:rsidP="006A0904">
            <w:pPr>
              <w:tabs>
                <w:tab w:val="left" w:pos="284"/>
              </w:tabs>
              <w:spacing w:after="0" w:line="240" w:lineRule="auto"/>
              <w:rPr>
                <w:rFonts w:ascii="Times New Roman" w:eastAsia="Calibri" w:hAnsi="Times New Roman" w:cs="Times New Roman"/>
                <w:sz w:val="12"/>
                <w:szCs w:val="12"/>
              </w:rPr>
            </w:pPr>
            <w:r w:rsidRPr="006A0904">
              <w:rPr>
                <w:rFonts w:ascii="Times New Roman" w:eastAsia="Calibri" w:hAnsi="Times New Roman" w:cs="Times New Roman"/>
                <w:sz w:val="12"/>
                <w:szCs w:val="12"/>
              </w:rPr>
              <w:t>Увеличение протяженности</w:t>
            </w:r>
            <w:r>
              <w:rPr>
                <w:rFonts w:ascii="Times New Roman" w:eastAsia="Calibri" w:hAnsi="Times New Roman" w:cs="Times New Roman"/>
                <w:sz w:val="12"/>
                <w:szCs w:val="12"/>
              </w:rPr>
              <w:t xml:space="preserve"> </w:t>
            </w:r>
            <w:r w:rsidRPr="006A0904">
              <w:rPr>
                <w:rFonts w:ascii="Times New Roman" w:eastAsia="Calibri" w:hAnsi="Times New Roman" w:cs="Times New Roman"/>
                <w:sz w:val="12"/>
                <w:szCs w:val="12"/>
              </w:rPr>
              <w:t>построенных дорог.</w:t>
            </w:r>
          </w:p>
        </w:tc>
        <w:tc>
          <w:tcPr>
            <w:tcW w:w="408" w:type="pct"/>
            <w:tcBorders>
              <w:left w:val="single" w:sz="4" w:space="0" w:color="auto"/>
              <w:bottom w:val="single" w:sz="4" w:space="0" w:color="auto"/>
              <w:right w:val="single" w:sz="4" w:space="0" w:color="auto"/>
            </w:tcBorders>
          </w:tcPr>
          <w:p w:rsidR="006A0904" w:rsidRPr="006A0904" w:rsidRDefault="006A0904" w:rsidP="006A0904">
            <w:pPr>
              <w:tabs>
                <w:tab w:val="left" w:pos="284"/>
              </w:tabs>
              <w:spacing w:after="0" w:line="240" w:lineRule="auto"/>
              <w:rPr>
                <w:rFonts w:ascii="Times New Roman" w:eastAsia="Calibri" w:hAnsi="Times New Roman" w:cs="Times New Roman"/>
                <w:sz w:val="12"/>
                <w:szCs w:val="12"/>
              </w:rPr>
            </w:pPr>
            <w:r w:rsidRPr="006A0904">
              <w:rPr>
                <w:rFonts w:ascii="Times New Roman" w:eastAsia="Calibri" w:hAnsi="Times New Roman" w:cs="Times New Roman"/>
                <w:sz w:val="12"/>
                <w:szCs w:val="12"/>
              </w:rPr>
              <w:t>м.</w:t>
            </w:r>
          </w:p>
        </w:tc>
        <w:tc>
          <w:tcPr>
            <w:tcW w:w="501" w:type="pct"/>
            <w:tcBorders>
              <w:left w:val="single" w:sz="4" w:space="0" w:color="auto"/>
              <w:bottom w:val="single" w:sz="4" w:space="0" w:color="auto"/>
              <w:right w:val="single" w:sz="4" w:space="0" w:color="auto"/>
            </w:tcBorders>
          </w:tcPr>
          <w:p w:rsidR="006A0904" w:rsidRPr="006A0904" w:rsidRDefault="006A0904" w:rsidP="006A0904">
            <w:pPr>
              <w:tabs>
                <w:tab w:val="left" w:pos="284"/>
              </w:tabs>
              <w:spacing w:after="0" w:line="240" w:lineRule="auto"/>
              <w:rPr>
                <w:rFonts w:ascii="Times New Roman" w:eastAsia="Calibri" w:hAnsi="Times New Roman" w:cs="Times New Roman"/>
                <w:sz w:val="12"/>
                <w:szCs w:val="12"/>
              </w:rPr>
            </w:pPr>
            <w:r w:rsidRPr="006A0904">
              <w:rPr>
                <w:rFonts w:ascii="Times New Roman" w:eastAsia="Calibri" w:hAnsi="Times New Roman" w:cs="Times New Roman"/>
                <w:sz w:val="12"/>
                <w:szCs w:val="12"/>
              </w:rPr>
              <w:t>0,0</w:t>
            </w:r>
          </w:p>
        </w:tc>
        <w:tc>
          <w:tcPr>
            <w:tcW w:w="438" w:type="pct"/>
            <w:tcBorders>
              <w:left w:val="single" w:sz="4" w:space="0" w:color="auto"/>
              <w:bottom w:val="single" w:sz="4" w:space="0" w:color="auto"/>
              <w:right w:val="single" w:sz="4" w:space="0" w:color="auto"/>
            </w:tcBorders>
          </w:tcPr>
          <w:p w:rsidR="006A0904" w:rsidRPr="006A0904" w:rsidRDefault="006A0904" w:rsidP="006A0904">
            <w:pPr>
              <w:tabs>
                <w:tab w:val="left" w:pos="284"/>
              </w:tabs>
              <w:spacing w:after="0" w:line="240" w:lineRule="auto"/>
              <w:rPr>
                <w:rFonts w:ascii="Times New Roman" w:eastAsia="Calibri" w:hAnsi="Times New Roman" w:cs="Times New Roman"/>
                <w:sz w:val="12"/>
                <w:szCs w:val="12"/>
              </w:rPr>
            </w:pPr>
            <w:r w:rsidRPr="006A0904">
              <w:rPr>
                <w:rFonts w:ascii="Times New Roman" w:eastAsia="Calibri" w:hAnsi="Times New Roman" w:cs="Times New Roman"/>
                <w:sz w:val="12"/>
                <w:szCs w:val="12"/>
              </w:rPr>
              <w:t>0,0</w:t>
            </w:r>
          </w:p>
        </w:tc>
        <w:tc>
          <w:tcPr>
            <w:tcW w:w="438" w:type="pct"/>
            <w:tcBorders>
              <w:left w:val="single" w:sz="4" w:space="0" w:color="auto"/>
              <w:bottom w:val="single" w:sz="4" w:space="0" w:color="auto"/>
              <w:right w:val="single" w:sz="4" w:space="0" w:color="auto"/>
            </w:tcBorders>
          </w:tcPr>
          <w:p w:rsidR="006A0904" w:rsidRPr="006A0904" w:rsidRDefault="006A0904" w:rsidP="006A0904">
            <w:pPr>
              <w:tabs>
                <w:tab w:val="left" w:pos="284"/>
              </w:tabs>
              <w:spacing w:after="0" w:line="240" w:lineRule="auto"/>
              <w:rPr>
                <w:rFonts w:ascii="Times New Roman" w:eastAsia="Calibri" w:hAnsi="Times New Roman" w:cs="Times New Roman"/>
                <w:sz w:val="12"/>
                <w:szCs w:val="12"/>
              </w:rPr>
            </w:pPr>
            <w:r w:rsidRPr="006A0904">
              <w:rPr>
                <w:rFonts w:ascii="Times New Roman" w:eastAsia="Calibri" w:hAnsi="Times New Roman" w:cs="Times New Roman"/>
                <w:sz w:val="12"/>
                <w:szCs w:val="12"/>
              </w:rPr>
              <w:t>0,0</w:t>
            </w:r>
          </w:p>
        </w:tc>
        <w:tc>
          <w:tcPr>
            <w:tcW w:w="438" w:type="pct"/>
            <w:tcBorders>
              <w:left w:val="single" w:sz="4" w:space="0" w:color="auto"/>
              <w:bottom w:val="single" w:sz="4" w:space="0" w:color="auto"/>
              <w:right w:val="single" w:sz="4" w:space="0" w:color="auto"/>
            </w:tcBorders>
          </w:tcPr>
          <w:p w:rsidR="006A0904" w:rsidRPr="006A0904" w:rsidRDefault="006A0904" w:rsidP="006A0904">
            <w:pPr>
              <w:tabs>
                <w:tab w:val="left" w:pos="284"/>
              </w:tabs>
              <w:spacing w:after="0" w:line="240" w:lineRule="auto"/>
              <w:rPr>
                <w:rFonts w:ascii="Times New Roman" w:eastAsia="Calibri" w:hAnsi="Times New Roman" w:cs="Times New Roman"/>
                <w:sz w:val="12"/>
                <w:szCs w:val="12"/>
              </w:rPr>
            </w:pPr>
            <w:r w:rsidRPr="006A0904">
              <w:rPr>
                <w:rFonts w:ascii="Times New Roman" w:eastAsia="Calibri" w:hAnsi="Times New Roman" w:cs="Times New Roman"/>
                <w:sz w:val="12"/>
                <w:szCs w:val="12"/>
              </w:rPr>
              <w:t>0,0</w:t>
            </w:r>
          </w:p>
        </w:tc>
      </w:tr>
      <w:tr w:rsidR="006A0904" w:rsidRPr="006A0904" w:rsidTr="006A0904">
        <w:trPr>
          <w:trHeight w:val="20"/>
          <w:tblCellSpacing w:w="5" w:type="nil"/>
        </w:trPr>
        <w:tc>
          <w:tcPr>
            <w:tcW w:w="2776" w:type="pct"/>
            <w:tcBorders>
              <w:left w:val="single" w:sz="4" w:space="0" w:color="auto"/>
              <w:bottom w:val="single" w:sz="4" w:space="0" w:color="auto"/>
              <w:right w:val="single" w:sz="4" w:space="0" w:color="auto"/>
            </w:tcBorders>
          </w:tcPr>
          <w:p w:rsidR="006A0904" w:rsidRPr="006A0904" w:rsidRDefault="006A0904" w:rsidP="006A0904">
            <w:pPr>
              <w:tabs>
                <w:tab w:val="left" w:pos="284"/>
              </w:tabs>
              <w:spacing w:after="0" w:line="240" w:lineRule="auto"/>
              <w:rPr>
                <w:rFonts w:ascii="Times New Roman" w:eastAsia="Calibri" w:hAnsi="Times New Roman" w:cs="Times New Roman"/>
                <w:sz w:val="12"/>
                <w:szCs w:val="12"/>
              </w:rPr>
            </w:pPr>
            <w:r w:rsidRPr="006A0904">
              <w:rPr>
                <w:rFonts w:ascii="Times New Roman" w:eastAsia="Calibri" w:hAnsi="Times New Roman" w:cs="Times New Roman"/>
                <w:sz w:val="12"/>
                <w:szCs w:val="12"/>
              </w:rPr>
              <w:t>Увеличение протяженности дорог в ходе капитального ремонта.</w:t>
            </w:r>
          </w:p>
        </w:tc>
        <w:tc>
          <w:tcPr>
            <w:tcW w:w="408" w:type="pct"/>
            <w:tcBorders>
              <w:left w:val="single" w:sz="4" w:space="0" w:color="auto"/>
              <w:bottom w:val="single" w:sz="4" w:space="0" w:color="auto"/>
              <w:right w:val="single" w:sz="4" w:space="0" w:color="auto"/>
            </w:tcBorders>
          </w:tcPr>
          <w:p w:rsidR="006A0904" w:rsidRPr="006A0904" w:rsidRDefault="006A0904" w:rsidP="006A0904">
            <w:pPr>
              <w:tabs>
                <w:tab w:val="left" w:pos="284"/>
              </w:tabs>
              <w:spacing w:after="0" w:line="240" w:lineRule="auto"/>
              <w:rPr>
                <w:rFonts w:ascii="Times New Roman" w:eastAsia="Calibri" w:hAnsi="Times New Roman" w:cs="Times New Roman"/>
                <w:sz w:val="12"/>
                <w:szCs w:val="12"/>
              </w:rPr>
            </w:pPr>
            <w:r w:rsidRPr="006A0904">
              <w:rPr>
                <w:rFonts w:ascii="Times New Roman" w:eastAsia="Calibri" w:hAnsi="Times New Roman" w:cs="Times New Roman"/>
                <w:sz w:val="12"/>
                <w:szCs w:val="12"/>
              </w:rPr>
              <w:t>м.</w:t>
            </w:r>
          </w:p>
        </w:tc>
        <w:tc>
          <w:tcPr>
            <w:tcW w:w="501" w:type="pct"/>
            <w:tcBorders>
              <w:left w:val="single" w:sz="4" w:space="0" w:color="auto"/>
              <w:bottom w:val="single" w:sz="4" w:space="0" w:color="auto"/>
              <w:right w:val="single" w:sz="4" w:space="0" w:color="auto"/>
            </w:tcBorders>
          </w:tcPr>
          <w:p w:rsidR="006A0904" w:rsidRPr="006A0904" w:rsidRDefault="006A0904" w:rsidP="006A0904">
            <w:pPr>
              <w:tabs>
                <w:tab w:val="left" w:pos="284"/>
              </w:tabs>
              <w:spacing w:after="0" w:line="240" w:lineRule="auto"/>
              <w:rPr>
                <w:rFonts w:ascii="Times New Roman" w:eastAsia="Calibri" w:hAnsi="Times New Roman" w:cs="Times New Roman"/>
                <w:sz w:val="12"/>
                <w:szCs w:val="12"/>
              </w:rPr>
            </w:pPr>
            <w:r w:rsidRPr="006A0904">
              <w:rPr>
                <w:rFonts w:ascii="Times New Roman" w:eastAsia="Calibri" w:hAnsi="Times New Roman" w:cs="Times New Roman"/>
                <w:sz w:val="12"/>
                <w:szCs w:val="12"/>
              </w:rPr>
              <w:t>0,0</w:t>
            </w:r>
          </w:p>
        </w:tc>
        <w:tc>
          <w:tcPr>
            <w:tcW w:w="438" w:type="pct"/>
            <w:tcBorders>
              <w:left w:val="single" w:sz="4" w:space="0" w:color="auto"/>
              <w:bottom w:val="single" w:sz="4" w:space="0" w:color="auto"/>
              <w:right w:val="single" w:sz="4" w:space="0" w:color="auto"/>
            </w:tcBorders>
          </w:tcPr>
          <w:p w:rsidR="006A0904" w:rsidRPr="006A0904" w:rsidRDefault="006A0904" w:rsidP="006A0904">
            <w:pPr>
              <w:tabs>
                <w:tab w:val="left" w:pos="284"/>
              </w:tabs>
              <w:spacing w:after="0" w:line="240" w:lineRule="auto"/>
              <w:rPr>
                <w:rFonts w:ascii="Times New Roman" w:eastAsia="Calibri" w:hAnsi="Times New Roman" w:cs="Times New Roman"/>
                <w:sz w:val="12"/>
                <w:szCs w:val="12"/>
              </w:rPr>
            </w:pPr>
            <w:r w:rsidRPr="006A0904">
              <w:rPr>
                <w:rFonts w:ascii="Times New Roman" w:eastAsia="Calibri" w:hAnsi="Times New Roman" w:cs="Times New Roman"/>
                <w:sz w:val="12"/>
                <w:szCs w:val="12"/>
              </w:rPr>
              <w:t>0,0</w:t>
            </w:r>
          </w:p>
        </w:tc>
        <w:tc>
          <w:tcPr>
            <w:tcW w:w="438" w:type="pct"/>
            <w:tcBorders>
              <w:left w:val="single" w:sz="4" w:space="0" w:color="auto"/>
              <w:bottom w:val="single" w:sz="4" w:space="0" w:color="auto"/>
              <w:right w:val="single" w:sz="4" w:space="0" w:color="auto"/>
            </w:tcBorders>
          </w:tcPr>
          <w:p w:rsidR="006A0904" w:rsidRPr="006A0904" w:rsidRDefault="006A0904" w:rsidP="006A0904">
            <w:pPr>
              <w:tabs>
                <w:tab w:val="left" w:pos="284"/>
              </w:tabs>
              <w:spacing w:after="0" w:line="240" w:lineRule="auto"/>
              <w:rPr>
                <w:rFonts w:ascii="Times New Roman" w:eastAsia="Calibri" w:hAnsi="Times New Roman" w:cs="Times New Roman"/>
                <w:sz w:val="12"/>
                <w:szCs w:val="12"/>
              </w:rPr>
            </w:pPr>
            <w:r w:rsidRPr="006A0904">
              <w:rPr>
                <w:rFonts w:ascii="Times New Roman" w:eastAsia="Calibri" w:hAnsi="Times New Roman" w:cs="Times New Roman"/>
                <w:sz w:val="12"/>
                <w:szCs w:val="12"/>
              </w:rPr>
              <w:t>0,0</w:t>
            </w:r>
          </w:p>
        </w:tc>
        <w:tc>
          <w:tcPr>
            <w:tcW w:w="438" w:type="pct"/>
            <w:tcBorders>
              <w:left w:val="single" w:sz="4" w:space="0" w:color="auto"/>
              <w:bottom w:val="single" w:sz="4" w:space="0" w:color="auto"/>
              <w:right w:val="single" w:sz="4" w:space="0" w:color="auto"/>
            </w:tcBorders>
          </w:tcPr>
          <w:p w:rsidR="006A0904" w:rsidRPr="006A0904" w:rsidRDefault="006A0904" w:rsidP="006A0904">
            <w:pPr>
              <w:tabs>
                <w:tab w:val="left" w:pos="284"/>
              </w:tabs>
              <w:spacing w:after="0" w:line="240" w:lineRule="auto"/>
              <w:rPr>
                <w:rFonts w:ascii="Times New Roman" w:eastAsia="Calibri" w:hAnsi="Times New Roman" w:cs="Times New Roman"/>
                <w:sz w:val="12"/>
                <w:szCs w:val="12"/>
              </w:rPr>
            </w:pPr>
            <w:r w:rsidRPr="006A0904">
              <w:rPr>
                <w:rFonts w:ascii="Times New Roman" w:eastAsia="Calibri" w:hAnsi="Times New Roman" w:cs="Times New Roman"/>
                <w:sz w:val="12"/>
                <w:szCs w:val="12"/>
              </w:rPr>
              <w:t>0,0</w:t>
            </w:r>
          </w:p>
        </w:tc>
      </w:tr>
      <w:tr w:rsidR="006A0904" w:rsidRPr="006A0904" w:rsidTr="006A0904">
        <w:trPr>
          <w:trHeight w:val="20"/>
          <w:tblCellSpacing w:w="5" w:type="nil"/>
        </w:trPr>
        <w:tc>
          <w:tcPr>
            <w:tcW w:w="2776" w:type="pct"/>
            <w:tcBorders>
              <w:left w:val="single" w:sz="4" w:space="0" w:color="auto"/>
              <w:bottom w:val="single" w:sz="4" w:space="0" w:color="auto"/>
              <w:right w:val="single" w:sz="4" w:space="0" w:color="auto"/>
            </w:tcBorders>
          </w:tcPr>
          <w:p w:rsidR="006A0904" w:rsidRPr="006A0904" w:rsidRDefault="006A0904" w:rsidP="006A0904">
            <w:pPr>
              <w:tabs>
                <w:tab w:val="left" w:pos="284"/>
              </w:tabs>
              <w:spacing w:after="0" w:line="240" w:lineRule="auto"/>
              <w:rPr>
                <w:rFonts w:ascii="Times New Roman" w:eastAsia="Calibri" w:hAnsi="Times New Roman" w:cs="Times New Roman"/>
                <w:sz w:val="12"/>
                <w:szCs w:val="12"/>
              </w:rPr>
            </w:pPr>
            <w:r w:rsidRPr="006A0904">
              <w:rPr>
                <w:rFonts w:ascii="Times New Roman" w:eastAsia="Calibri" w:hAnsi="Times New Roman" w:cs="Times New Roman"/>
                <w:sz w:val="12"/>
                <w:szCs w:val="12"/>
              </w:rPr>
              <w:t>Увеличение количества отремонтированных дорог местного значения.</w:t>
            </w:r>
          </w:p>
        </w:tc>
        <w:tc>
          <w:tcPr>
            <w:tcW w:w="408" w:type="pct"/>
            <w:tcBorders>
              <w:left w:val="single" w:sz="4" w:space="0" w:color="auto"/>
              <w:bottom w:val="single" w:sz="4" w:space="0" w:color="auto"/>
              <w:right w:val="single" w:sz="4" w:space="0" w:color="auto"/>
            </w:tcBorders>
          </w:tcPr>
          <w:p w:rsidR="006A0904" w:rsidRPr="006A0904" w:rsidRDefault="006A0904" w:rsidP="006A0904">
            <w:pPr>
              <w:tabs>
                <w:tab w:val="left" w:pos="284"/>
              </w:tabs>
              <w:spacing w:after="0" w:line="240" w:lineRule="auto"/>
              <w:rPr>
                <w:rFonts w:ascii="Times New Roman" w:eastAsia="Calibri" w:hAnsi="Times New Roman" w:cs="Times New Roman"/>
                <w:sz w:val="12"/>
                <w:szCs w:val="12"/>
              </w:rPr>
            </w:pPr>
            <w:r w:rsidRPr="006A0904">
              <w:rPr>
                <w:rFonts w:ascii="Times New Roman" w:eastAsia="Calibri" w:hAnsi="Times New Roman" w:cs="Times New Roman"/>
                <w:sz w:val="12"/>
                <w:szCs w:val="12"/>
              </w:rPr>
              <w:t>м.</w:t>
            </w:r>
          </w:p>
        </w:tc>
        <w:tc>
          <w:tcPr>
            <w:tcW w:w="501" w:type="pct"/>
            <w:tcBorders>
              <w:left w:val="single" w:sz="4" w:space="0" w:color="auto"/>
              <w:bottom w:val="single" w:sz="4" w:space="0" w:color="auto"/>
              <w:right w:val="single" w:sz="4" w:space="0" w:color="auto"/>
            </w:tcBorders>
          </w:tcPr>
          <w:p w:rsidR="006A0904" w:rsidRPr="006A0904" w:rsidRDefault="006A0904" w:rsidP="006A0904">
            <w:pPr>
              <w:tabs>
                <w:tab w:val="left" w:pos="284"/>
              </w:tabs>
              <w:spacing w:after="0" w:line="240" w:lineRule="auto"/>
              <w:rPr>
                <w:rFonts w:ascii="Times New Roman" w:eastAsia="Calibri" w:hAnsi="Times New Roman" w:cs="Times New Roman"/>
                <w:sz w:val="12"/>
                <w:szCs w:val="12"/>
              </w:rPr>
            </w:pPr>
            <w:r w:rsidRPr="006A0904">
              <w:rPr>
                <w:rFonts w:ascii="Times New Roman" w:eastAsia="Calibri" w:hAnsi="Times New Roman" w:cs="Times New Roman"/>
                <w:sz w:val="12"/>
                <w:szCs w:val="12"/>
              </w:rPr>
              <w:t>93,0</w:t>
            </w:r>
          </w:p>
        </w:tc>
        <w:tc>
          <w:tcPr>
            <w:tcW w:w="438" w:type="pct"/>
            <w:tcBorders>
              <w:left w:val="single" w:sz="4" w:space="0" w:color="auto"/>
              <w:bottom w:val="single" w:sz="4" w:space="0" w:color="auto"/>
              <w:right w:val="single" w:sz="4" w:space="0" w:color="auto"/>
            </w:tcBorders>
          </w:tcPr>
          <w:p w:rsidR="006A0904" w:rsidRPr="006A0904" w:rsidRDefault="006A0904" w:rsidP="006A0904">
            <w:pPr>
              <w:tabs>
                <w:tab w:val="left" w:pos="284"/>
              </w:tabs>
              <w:spacing w:after="0" w:line="240" w:lineRule="auto"/>
              <w:rPr>
                <w:rFonts w:ascii="Times New Roman" w:eastAsia="Calibri" w:hAnsi="Times New Roman" w:cs="Times New Roman"/>
                <w:sz w:val="12"/>
                <w:szCs w:val="12"/>
              </w:rPr>
            </w:pPr>
            <w:r w:rsidRPr="006A0904">
              <w:rPr>
                <w:rFonts w:ascii="Times New Roman" w:eastAsia="Calibri" w:hAnsi="Times New Roman" w:cs="Times New Roman"/>
                <w:sz w:val="12"/>
                <w:szCs w:val="12"/>
              </w:rPr>
              <w:t>31,0</w:t>
            </w:r>
          </w:p>
        </w:tc>
        <w:tc>
          <w:tcPr>
            <w:tcW w:w="438" w:type="pct"/>
            <w:tcBorders>
              <w:left w:val="single" w:sz="4" w:space="0" w:color="auto"/>
              <w:bottom w:val="single" w:sz="4" w:space="0" w:color="auto"/>
              <w:right w:val="single" w:sz="4" w:space="0" w:color="auto"/>
            </w:tcBorders>
          </w:tcPr>
          <w:p w:rsidR="006A0904" w:rsidRPr="006A0904" w:rsidRDefault="006A0904" w:rsidP="006A0904">
            <w:pPr>
              <w:tabs>
                <w:tab w:val="left" w:pos="284"/>
              </w:tabs>
              <w:spacing w:after="0" w:line="240" w:lineRule="auto"/>
              <w:rPr>
                <w:rFonts w:ascii="Times New Roman" w:eastAsia="Calibri" w:hAnsi="Times New Roman" w:cs="Times New Roman"/>
                <w:sz w:val="12"/>
                <w:szCs w:val="12"/>
              </w:rPr>
            </w:pPr>
            <w:r w:rsidRPr="006A0904">
              <w:rPr>
                <w:rFonts w:ascii="Times New Roman" w:eastAsia="Calibri" w:hAnsi="Times New Roman" w:cs="Times New Roman"/>
                <w:sz w:val="12"/>
                <w:szCs w:val="12"/>
              </w:rPr>
              <w:t>31,0</w:t>
            </w:r>
          </w:p>
        </w:tc>
        <w:tc>
          <w:tcPr>
            <w:tcW w:w="438" w:type="pct"/>
            <w:tcBorders>
              <w:left w:val="single" w:sz="4" w:space="0" w:color="auto"/>
              <w:bottom w:val="single" w:sz="4" w:space="0" w:color="auto"/>
              <w:right w:val="single" w:sz="4" w:space="0" w:color="auto"/>
            </w:tcBorders>
          </w:tcPr>
          <w:p w:rsidR="006A0904" w:rsidRPr="006A0904" w:rsidRDefault="006A0904" w:rsidP="006A0904">
            <w:pPr>
              <w:tabs>
                <w:tab w:val="left" w:pos="284"/>
              </w:tabs>
              <w:spacing w:after="0" w:line="240" w:lineRule="auto"/>
              <w:rPr>
                <w:rFonts w:ascii="Times New Roman" w:eastAsia="Calibri" w:hAnsi="Times New Roman" w:cs="Times New Roman"/>
                <w:sz w:val="12"/>
                <w:szCs w:val="12"/>
              </w:rPr>
            </w:pPr>
            <w:r w:rsidRPr="006A0904">
              <w:rPr>
                <w:rFonts w:ascii="Times New Roman" w:eastAsia="Calibri" w:hAnsi="Times New Roman" w:cs="Times New Roman"/>
                <w:sz w:val="12"/>
                <w:szCs w:val="12"/>
              </w:rPr>
              <w:t>31,0</w:t>
            </w:r>
          </w:p>
        </w:tc>
      </w:tr>
    </w:tbl>
    <w:p w:rsidR="006A0904" w:rsidRPr="006A0904" w:rsidRDefault="006A0904" w:rsidP="006A0904">
      <w:pPr>
        <w:tabs>
          <w:tab w:val="left" w:pos="284"/>
        </w:tabs>
        <w:spacing w:after="0" w:line="240" w:lineRule="auto"/>
        <w:jc w:val="both"/>
        <w:rPr>
          <w:rFonts w:ascii="Times New Roman" w:eastAsia="Calibri" w:hAnsi="Times New Roman" w:cs="Times New Roman"/>
          <w:sz w:val="12"/>
          <w:szCs w:val="12"/>
        </w:rPr>
      </w:pPr>
    </w:p>
    <w:p w:rsidR="006A0904" w:rsidRPr="006A0904" w:rsidRDefault="006A0904" w:rsidP="006A0904">
      <w:pPr>
        <w:tabs>
          <w:tab w:val="left" w:pos="284"/>
        </w:tabs>
        <w:spacing w:after="0" w:line="240" w:lineRule="auto"/>
        <w:jc w:val="center"/>
        <w:rPr>
          <w:rFonts w:ascii="Times New Roman" w:eastAsia="Calibri" w:hAnsi="Times New Roman" w:cs="Times New Roman"/>
          <w:b/>
          <w:sz w:val="12"/>
          <w:szCs w:val="12"/>
        </w:rPr>
      </w:pPr>
      <w:r w:rsidRPr="006A0904">
        <w:rPr>
          <w:rFonts w:ascii="Times New Roman" w:eastAsia="Calibri" w:hAnsi="Times New Roman" w:cs="Times New Roman"/>
          <w:b/>
          <w:sz w:val="12"/>
          <w:szCs w:val="12"/>
        </w:rPr>
        <w:t>4. Обоснование ресурсного обеспечения Программы</w:t>
      </w:r>
    </w:p>
    <w:p w:rsidR="006A0904" w:rsidRPr="006A0904" w:rsidRDefault="006A0904" w:rsidP="006A0904">
      <w:pPr>
        <w:tabs>
          <w:tab w:val="left" w:pos="284"/>
        </w:tabs>
        <w:spacing w:after="0" w:line="240" w:lineRule="auto"/>
        <w:ind w:firstLine="284"/>
        <w:jc w:val="both"/>
        <w:rPr>
          <w:rFonts w:ascii="Times New Roman" w:eastAsia="Calibri" w:hAnsi="Times New Roman" w:cs="Times New Roman"/>
          <w:sz w:val="12"/>
          <w:szCs w:val="12"/>
        </w:rPr>
      </w:pPr>
      <w:r w:rsidRPr="006A0904">
        <w:rPr>
          <w:rFonts w:ascii="Times New Roman" w:eastAsia="Calibri" w:hAnsi="Times New Roman" w:cs="Times New Roman"/>
          <w:sz w:val="12"/>
          <w:szCs w:val="12"/>
        </w:rPr>
        <w:t>Реализация мероприятий Программы осуществляется за счет средств местного бюджета, в том числе формируемых за счет поступающих в местный бюджет средств областного бюджета.</w:t>
      </w:r>
    </w:p>
    <w:p w:rsidR="006A0904" w:rsidRPr="006A0904" w:rsidRDefault="006A0904" w:rsidP="006A0904">
      <w:pPr>
        <w:tabs>
          <w:tab w:val="left" w:pos="284"/>
        </w:tabs>
        <w:spacing w:after="0" w:line="240" w:lineRule="auto"/>
        <w:ind w:firstLine="284"/>
        <w:jc w:val="both"/>
        <w:rPr>
          <w:rFonts w:ascii="Times New Roman" w:eastAsia="Calibri" w:hAnsi="Times New Roman" w:cs="Times New Roman"/>
          <w:sz w:val="12"/>
          <w:szCs w:val="12"/>
        </w:rPr>
      </w:pPr>
      <w:r w:rsidRPr="006A0904">
        <w:rPr>
          <w:rFonts w:ascii="Times New Roman" w:eastAsia="Calibri" w:hAnsi="Times New Roman" w:cs="Times New Roman"/>
          <w:sz w:val="12"/>
          <w:szCs w:val="12"/>
        </w:rPr>
        <w:t xml:space="preserve">Мероприятия по проектированию, строительству, реконструкции, ремонту и капитальному ремонту автомобильных дорог сельского поселения </w:t>
      </w:r>
      <w:r w:rsidRPr="006A0904">
        <w:rPr>
          <w:rFonts w:ascii="Times New Roman" w:eastAsia="Calibri" w:hAnsi="Times New Roman" w:cs="Times New Roman"/>
          <w:bCs/>
          <w:sz w:val="12"/>
          <w:szCs w:val="12"/>
        </w:rPr>
        <w:t>Верхняя Орлянка</w:t>
      </w:r>
      <w:r w:rsidRPr="006A0904">
        <w:rPr>
          <w:rFonts w:ascii="Times New Roman" w:eastAsia="Calibri" w:hAnsi="Times New Roman" w:cs="Times New Roman"/>
          <w:sz w:val="12"/>
          <w:szCs w:val="12"/>
        </w:rPr>
        <w:t xml:space="preserve"> муниципального района Сергиевский, а также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 осуществляются также за счет средств местного бюджета. </w:t>
      </w:r>
    </w:p>
    <w:p w:rsidR="006A0904" w:rsidRPr="006A0904" w:rsidRDefault="006A0904" w:rsidP="006A0904">
      <w:pPr>
        <w:tabs>
          <w:tab w:val="left" w:pos="284"/>
        </w:tabs>
        <w:spacing w:after="0" w:line="240" w:lineRule="auto"/>
        <w:ind w:firstLine="284"/>
        <w:jc w:val="both"/>
        <w:rPr>
          <w:rFonts w:ascii="Times New Roman" w:eastAsia="Calibri" w:hAnsi="Times New Roman" w:cs="Times New Roman"/>
          <w:sz w:val="12"/>
          <w:szCs w:val="12"/>
        </w:rPr>
      </w:pPr>
      <w:r w:rsidRPr="006A0904">
        <w:rPr>
          <w:rFonts w:ascii="Times New Roman" w:eastAsia="Calibri" w:hAnsi="Times New Roman" w:cs="Times New Roman"/>
          <w:sz w:val="12"/>
          <w:szCs w:val="12"/>
        </w:rPr>
        <w:t xml:space="preserve">Программные мероприятия, источники и объемы финансирования приведены в Приложении №1. </w:t>
      </w:r>
    </w:p>
    <w:p w:rsidR="006A0904" w:rsidRPr="006A0904" w:rsidRDefault="006A0904" w:rsidP="006A0904">
      <w:pPr>
        <w:tabs>
          <w:tab w:val="left" w:pos="284"/>
        </w:tabs>
        <w:spacing w:after="0" w:line="240" w:lineRule="auto"/>
        <w:ind w:firstLine="284"/>
        <w:jc w:val="both"/>
        <w:rPr>
          <w:rFonts w:ascii="Times New Roman" w:eastAsia="Calibri" w:hAnsi="Times New Roman" w:cs="Times New Roman"/>
          <w:sz w:val="12"/>
          <w:szCs w:val="12"/>
        </w:rPr>
      </w:pPr>
      <w:r w:rsidRPr="006A0904">
        <w:rPr>
          <w:rFonts w:ascii="Times New Roman" w:eastAsia="Calibri" w:hAnsi="Times New Roman" w:cs="Times New Roman"/>
          <w:sz w:val="12"/>
          <w:szCs w:val="12"/>
        </w:rPr>
        <w:t>Общий объем финансирования Программы составляет 206 027,63 (*) рублей, в том числе:</w:t>
      </w:r>
    </w:p>
    <w:p w:rsidR="006A0904" w:rsidRPr="006A0904" w:rsidRDefault="006A0904" w:rsidP="006A0904">
      <w:pPr>
        <w:tabs>
          <w:tab w:val="left" w:pos="284"/>
        </w:tabs>
        <w:spacing w:after="0" w:line="240" w:lineRule="auto"/>
        <w:ind w:firstLine="284"/>
        <w:jc w:val="both"/>
        <w:rPr>
          <w:rFonts w:ascii="Times New Roman" w:eastAsia="Calibri" w:hAnsi="Times New Roman" w:cs="Times New Roman"/>
          <w:sz w:val="12"/>
          <w:szCs w:val="12"/>
        </w:rPr>
      </w:pPr>
      <w:r w:rsidRPr="006A0904">
        <w:rPr>
          <w:rFonts w:ascii="Times New Roman" w:eastAsia="Calibri" w:hAnsi="Times New Roman" w:cs="Times New Roman"/>
          <w:sz w:val="12"/>
          <w:szCs w:val="12"/>
        </w:rPr>
        <w:t>- средства областного бюджета – 0,00 рублей;</w:t>
      </w:r>
    </w:p>
    <w:p w:rsidR="006A0904" w:rsidRPr="006A0904" w:rsidRDefault="006A0904" w:rsidP="006A0904">
      <w:pPr>
        <w:tabs>
          <w:tab w:val="left" w:pos="284"/>
        </w:tabs>
        <w:spacing w:after="0" w:line="240" w:lineRule="auto"/>
        <w:ind w:firstLine="284"/>
        <w:jc w:val="both"/>
        <w:rPr>
          <w:rFonts w:ascii="Times New Roman" w:eastAsia="Calibri" w:hAnsi="Times New Roman" w:cs="Times New Roman"/>
          <w:sz w:val="12"/>
          <w:szCs w:val="12"/>
        </w:rPr>
      </w:pPr>
      <w:r w:rsidRPr="006A0904">
        <w:rPr>
          <w:rFonts w:ascii="Times New Roman" w:eastAsia="Calibri" w:hAnsi="Times New Roman" w:cs="Times New Roman"/>
          <w:sz w:val="12"/>
          <w:szCs w:val="12"/>
        </w:rPr>
        <w:t>- средства местного бюджета – 206 027,63 рублей.</w:t>
      </w:r>
    </w:p>
    <w:p w:rsidR="006A0904" w:rsidRPr="006A0904" w:rsidRDefault="006A0904" w:rsidP="006A0904">
      <w:pPr>
        <w:tabs>
          <w:tab w:val="left" w:pos="284"/>
        </w:tabs>
        <w:spacing w:after="0" w:line="240" w:lineRule="auto"/>
        <w:jc w:val="center"/>
        <w:rPr>
          <w:rFonts w:ascii="Times New Roman" w:eastAsia="Calibri" w:hAnsi="Times New Roman" w:cs="Times New Roman"/>
          <w:b/>
          <w:sz w:val="12"/>
          <w:szCs w:val="12"/>
        </w:rPr>
      </w:pPr>
      <w:r w:rsidRPr="006A0904">
        <w:rPr>
          <w:rFonts w:ascii="Times New Roman" w:eastAsia="Calibri" w:hAnsi="Times New Roman" w:cs="Times New Roman"/>
          <w:b/>
          <w:sz w:val="12"/>
          <w:szCs w:val="12"/>
        </w:rPr>
        <w:t>5. Механизм реализации Программы</w:t>
      </w:r>
    </w:p>
    <w:p w:rsidR="006A0904" w:rsidRPr="006A0904" w:rsidRDefault="006A0904" w:rsidP="006A0904">
      <w:pPr>
        <w:tabs>
          <w:tab w:val="left" w:pos="284"/>
        </w:tabs>
        <w:spacing w:after="0" w:line="240" w:lineRule="auto"/>
        <w:ind w:firstLine="284"/>
        <w:jc w:val="both"/>
        <w:rPr>
          <w:rFonts w:ascii="Times New Roman" w:eastAsia="Calibri" w:hAnsi="Times New Roman" w:cs="Times New Roman"/>
          <w:sz w:val="12"/>
          <w:szCs w:val="12"/>
        </w:rPr>
      </w:pPr>
      <w:r w:rsidRPr="006A0904">
        <w:rPr>
          <w:rFonts w:ascii="Times New Roman" w:eastAsia="Calibri" w:hAnsi="Times New Roman" w:cs="Times New Roman"/>
          <w:sz w:val="12"/>
          <w:szCs w:val="12"/>
        </w:rPr>
        <w:t>Управление реализацией Программы осуществляется главным исполнителем Программы – Администрацией сельского поселения Верхняя Орлянка муниципального района Сергиевский.</w:t>
      </w:r>
    </w:p>
    <w:p w:rsidR="006A0904" w:rsidRPr="006A0904" w:rsidRDefault="006A0904" w:rsidP="006A0904">
      <w:pPr>
        <w:tabs>
          <w:tab w:val="left" w:pos="284"/>
        </w:tabs>
        <w:spacing w:after="0" w:line="240" w:lineRule="auto"/>
        <w:ind w:firstLine="284"/>
        <w:jc w:val="both"/>
        <w:rPr>
          <w:rFonts w:ascii="Times New Roman" w:eastAsia="Calibri" w:hAnsi="Times New Roman" w:cs="Times New Roman"/>
          <w:sz w:val="12"/>
          <w:szCs w:val="12"/>
        </w:rPr>
      </w:pPr>
      <w:r w:rsidRPr="006A0904">
        <w:rPr>
          <w:rFonts w:ascii="Times New Roman" w:eastAsia="Calibri" w:hAnsi="Times New Roman" w:cs="Times New Roman"/>
          <w:sz w:val="12"/>
          <w:szCs w:val="12"/>
        </w:rPr>
        <w:t>Контроль за целевым и эффективным использованием средств сельского поселения Верхняя Орлянка муниципального района Сергиевский осуществляется Администрацией сельского поселения Верхняя Орлянка муниципального района Сергиевский.</w:t>
      </w:r>
    </w:p>
    <w:p w:rsidR="006A0904" w:rsidRPr="006A0904" w:rsidRDefault="006A0904" w:rsidP="006A0904">
      <w:pPr>
        <w:tabs>
          <w:tab w:val="left" w:pos="284"/>
        </w:tabs>
        <w:spacing w:after="0" w:line="240" w:lineRule="auto"/>
        <w:jc w:val="center"/>
        <w:rPr>
          <w:rFonts w:ascii="Times New Roman" w:eastAsia="Calibri" w:hAnsi="Times New Roman" w:cs="Times New Roman"/>
          <w:b/>
          <w:sz w:val="12"/>
          <w:szCs w:val="12"/>
        </w:rPr>
      </w:pPr>
      <w:r w:rsidRPr="006A0904">
        <w:rPr>
          <w:rFonts w:ascii="Times New Roman" w:eastAsia="Calibri" w:hAnsi="Times New Roman" w:cs="Times New Roman"/>
          <w:b/>
          <w:sz w:val="12"/>
          <w:szCs w:val="12"/>
        </w:rPr>
        <w:t>6. Оценка социально-экономической эффективности</w:t>
      </w:r>
      <w:r>
        <w:rPr>
          <w:rFonts w:ascii="Times New Roman" w:eastAsia="Calibri" w:hAnsi="Times New Roman" w:cs="Times New Roman"/>
          <w:b/>
          <w:sz w:val="12"/>
          <w:szCs w:val="12"/>
        </w:rPr>
        <w:t xml:space="preserve"> </w:t>
      </w:r>
      <w:r w:rsidRPr="006A0904">
        <w:rPr>
          <w:rFonts w:ascii="Times New Roman" w:eastAsia="Calibri" w:hAnsi="Times New Roman" w:cs="Times New Roman"/>
          <w:b/>
          <w:sz w:val="12"/>
          <w:szCs w:val="12"/>
        </w:rPr>
        <w:t>реализации Программы</w:t>
      </w:r>
    </w:p>
    <w:p w:rsidR="006A0904" w:rsidRPr="006A0904" w:rsidRDefault="006A0904" w:rsidP="006A0904">
      <w:pPr>
        <w:tabs>
          <w:tab w:val="left" w:pos="284"/>
        </w:tabs>
        <w:spacing w:after="0" w:line="240" w:lineRule="auto"/>
        <w:ind w:firstLine="284"/>
        <w:jc w:val="both"/>
        <w:rPr>
          <w:rFonts w:ascii="Times New Roman" w:eastAsia="Calibri" w:hAnsi="Times New Roman" w:cs="Times New Roman"/>
          <w:sz w:val="12"/>
          <w:szCs w:val="12"/>
        </w:rPr>
      </w:pPr>
      <w:r w:rsidRPr="006A0904">
        <w:rPr>
          <w:rFonts w:ascii="Times New Roman" w:eastAsia="Calibri" w:hAnsi="Times New Roman" w:cs="Times New Roman"/>
          <w:sz w:val="12"/>
          <w:szCs w:val="12"/>
        </w:rPr>
        <w:t>Реализация Программных мероприятий позволит получить высокий социально-экономический эффект и существенно повысить уровень жизни населения сельского поселения Верхняя Орлянка муниципального района Сергиевский.</w:t>
      </w:r>
    </w:p>
    <w:p w:rsidR="006A0904" w:rsidRPr="006A0904" w:rsidRDefault="006A0904" w:rsidP="006A0904">
      <w:pPr>
        <w:tabs>
          <w:tab w:val="left" w:pos="284"/>
        </w:tabs>
        <w:spacing w:after="0" w:line="240" w:lineRule="auto"/>
        <w:ind w:firstLine="284"/>
        <w:jc w:val="both"/>
        <w:rPr>
          <w:rFonts w:ascii="Times New Roman" w:eastAsia="Calibri" w:hAnsi="Times New Roman" w:cs="Times New Roman"/>
          <w:sz w:val="12"/>
          <w:szCs w:val="12"/>
        </w:rPr>
      </w:pPr>
      <w:r w:rsidRPr="006A0904">
        <w:rPr>
          <w:rFonts w:ascii="Times New Roman" w:eastAsia="Calibri" w:hAnsi="Times New Roman" w:cs="Times New Roman"/>
          <w:sz w:val="12"/>
          <w:szCs w:val="12"/>
        </w:rPr>
        <w:t>Проведение мероприятий по увеличению протяженности и приведению в нормативное состояние дорог местного значения населенных пунктов, в том числе дорог, по которым проходят маршруты школьных автобусов, позволит включить в маршруты школьных автобусов сельского поселения Верхняя Орлянка муниципального района Сергиевский, что обеспечит возможность организации доставки учащихся до образовательных учреждений.</w:t>
      </w:r>
    </w:p>
    <w:p w:rsidR="006A0904" w:rsidRPr="006A0904" w:rsidRDefault="006A0904" w:rsidP="006A0904">
      <w:pPr>
        <w:tabs>
          <w:tab w:val="left" w:pos="284"/>
        </w:tabs>
        <w:spacing w:after="0" w:line="240" w:lineRule="auto"/>
        <w:ind w:firstLine="284"/>
        <w:jc w:val="both"/>
        <w:rPr>
          <w:rFonts w:ascii="Times New Roman" w:eastAsia="Calibri" w:hAnsi="Times New Roman" w:cs="Times New Roman"/>
          <w:sz w:val="12"/>
          <w:szCs w:val="12"/>
        </w:rPr>
      </w:pPr>
      <w:r w:rsidRPr="006A0904">
        <w:rPr>
          <w:rFonts w:ascii="Times New Roman" w:eastAsia="Calibri" w:hAnsi="Times New Roman" w:cs="Times New Roman"/>
          <w:sz w:val="12"/>
          <w:szCs w:val="12"/>
        </w:rPr>
        <w:t xml:space="preserve">Реализация Программы в целом приведет к значительному улучшению транспортно-эксплуатационного состояния дорог местного значения. </w:t>
      </w:r>
    </w:p>
    <w:p w:rsidR="006A0904" w:rsidRPr="006A0904" w:rsidRDefault="006A0904" w:rsidP="006A0904">
      <w:pPr>
        <w:tabs>
          <w:tab w:val="left" w:pos="284"/>
        </w:tabs>
        <w:spacing w:after="0" w:line="240" w:lineRule="auto"/>
        <w:ind w:firstLine="284"/>
        <w:jc w:val="both"/>
        <w:rPr>
          <w:rFonts w:ascii="Times New Roman" w:eastAsia="Calibri" w:hAnsi="Times New Roman" w:cs="Times New Roman"/>
          <w:sz w:val="12"/>
          <w:szCs w:val="12"/>
        </w:rPr>
      </w:pPr>
      <w:r w:rsidRPr="006A0904">
        <w:rPr>
          <w:rFonts w:ascii="Times New Roman" w:eastAsia="Calibri" w:hAnsi="Times New Roman" w:cs="Times New Roman"/>
          <w:sz w:val="12"/>
          <w:szCs w:val="12"/>
        </w:rPr>
        <w:t xml:space="preserve">Оценка эффективности реализации муниципальной программы сельского поселения Верхняя Орлянка муниципального района Сергиевский «Модернизация и развитие автомобильных дорог общего пользования местного значения на 2024 - 2026 годы» осуществляется </w:t>
      </w:r>
      <w:r w:rsidRPr="006A0904">
        <w:rPr>
          <w:rFonts w:ascii="Times New Roman" w:eastAsia="Calibri" w:hAnsi="Times New Roman" w:cs="Times New Roman"/>
          <w:sz w:val="12"/>
          <w:szCs w:val="12"/>
        </w:rPr>
        <w:lastRenderedPageBreak/>
        <w:t>Администрацией сельского поселения Верхняя Орлянка муниципального района Сергиевский ежегодно в течение всего срока реализации Программы и по окончании ее реализации.</w:t>
      </w:r>
    </w:p>
    <w:p w:rsidR="006A0904" w:rsidRPr="006A0904" w:rsidRDefault="006A0904" w:rsidP="006A0904">
      <w:pPr>
        <w:tabs>
          <w:tab w:val="left" w:pos="284"/>
        </w:tabs>
        <w:spacing w:after="0" w:line="240" w:lineRule="auto"/>
        <w:ind w:firstLine="284"/>
        <w:jc w:val="both"/>
        <w:rPr>
          <w:rFonts w:ascii="Times New Roman" w:eastAsia="Calibri" w:hAnsi="Times New Roman" w:cs="Times New Roman"/>
          <w:sz w:val="12"/>
          <w:szCs w:val="12"/>
        </w:rPr>
      </w:pPr>
      <w:r w:rsidRPr="006A0904">
        <w:rPr>
          <w:rFonts w:ascii="Times New Roman" w:eastAsia="Calibri" w:hAnsi="Times New Roman" w:cs="Times New Roman"/>
          <w:sz w:val="12"/>
          <w:szCs w:val="12"/>
        </w:rPr>
        <w:t>Эффективность реализации Программы оценивается как отношение степени достижения целевых индикаторов (показателей) Программы к уровню ее финансирования (расходов).</w:t>
      </w:r>
    </w:p>
    <w:p w:rsidR="006A0904" w:rsidRPr="006A0904" w:rsidRDefault="006A0904" w:rsidP="006A0904">
      <w:pPr>
        <w:tabs>
          <w:tab w:val="left" w:pos="284"/>
        </w:tabs>
        <w:spacing w:after="0" w:line="240" w:lineRule="auto"/>
        <w:ind w:firstLine="284"/>
        <w:jc w:val="both"/>
        <w:rPr>
          <w:rFonts w:ascii="Times New Roman" w:eastAsia="Calibri" w:hAnsi="Times New Roman" w:cs="Times New Roman"/>
          <w:sz w:val="12"/>
          <w:szCs w:val="12"/>
        </w:rPr>
      </w:pPr>
      <w:r w:rsidRPr="006A0904">
        <w:rPr>
          <w:rFonts w:ascii="Times New Roman" w:eastAsia="Calibri" w:hAnsi="Times New Roman" w:cs="Times New Roman"/>
          <w:sz w:val="12"/>
          <w:szCs w:val="12"/>
        </w:rPr>
        <w:t>Комплексный показатель эффективности реализации Программы (R) за отчетный год рассчитывается по формуле</w:t>
      </w:r>
    </w:p>
    <w:p w:rsidR="006A0904" w:rsidRPr="006A0904" w:rsidRDefault="006A0904" w:rsidP="006A0904">
      <w:pPr>
        <w:tabs>
          <w:tab w:val="left" w:pos="284"/>
        </w:tabs>
        <w:spacing w:after="0" w:line="240" w:lineRule="auto"/>
        <w:jc w:val="center"/>
        <w:rPr>
          <w:rFonts w:ascii="Times New Roman" w:eastAsia="Calibri" w:hAnsi="Times New Roman" w:cs="Times New Roman"/>
          <w:sz w:val="12"/>
          <w:szCs w:val="12"/>
        </w:rPr>
      </w:pPr>
      <w:r w:rsidRPr="006A0904">
        <w:rPr>
          <w:rFonts w:ascii="Times New Roman" w:eastAsia="Calibri" w:hAnsi="Times New Roman" w:cs="Times New Roman"/>
          <w:noProof/>
          <w:sz w:val="12"/>
          <w:szCs w:val="12"/>
          <w:lang w:eastAsia="ru-RU"/>
        </w:rPr>
        <w:drawing>
          <wp:inline distT="0" distB="0" distL="0" distR="0">
            <wp:extent cx="771276" cy="422111"/>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5282" cy="424303"/>
                    </a:xfrm>
                    <a:prstGeom prst="rect">
                      <a:avLst/>
                    </a:prstGeom>
                    <a:noFill/>
                    <a:ln>
                      <a:noFill/>
                    </a:ln>
                  </pic:spPr>
                </pic:pic>
              </a:graphicData>
            </a:graphic>
          </wp:inline>
        </w:drawing>
      </w:r>
    </w:p>
    <w:p w:rsidR="006A0904" w:rsidRPr="006A0904" w:rsidRDefault="006A0904" w:rsidP="006A0904">
      <w:pPr>
        <w:tabs>
          <w:tab w:val="left" w:pos="284"/>
        </w:tabs>
        <w:spacing w:after="0" w:line="240" w:lineRule="auto"/>
        <w:jc w:val="both"/>
        <w:rPr>
          <w:rFonts w:ascii="Times New Roman" w:eastAsia="Calibri" w:hAnsi="Times New Roman" w:cs="Times New Roman"/>
          <w:sz w:val="12"/>
          <w:szCs w:val="12"/>
        </w:rPr>
      </w:pPr>
    </w:p>
    <w:p w:rsidR="006A0904" w:rsidRPr="006A0904" w:rsidRDefault="006A0904" w:rsidP="006A0904">
      <w:pPr>
        <w:tabs>
          <w:tab w:val="left" w:pos="284"/>
        </w:tabs>
        <w:spacing w:after="0" w:line="240" w:lineRule="auto"/>
        <w:jc w:val="both"/>
        <w:rPr>
          <w:rFonts w:ascii="Times New Roman" w:eastAsia="Calibri" w:hAnsi="Times New Roman" w:cs="Times New Roman"/>
          <w:sz w:val="12"/>
          <w:szCs w:val="12"/>
        </w:rPr>
      </w:pPr>
      <w:r w:rsidRPr="006A0904">
        <w:rPr>
          <w:rFonts w:ascii="Times New Roman" w:eastAsia="Calibri" w:hAnsi="Times New Roman" w:cs="Times New Roman"/>
          <w:sz w:val="12"/>
          <w:szCs w:val="12"/>
        </w:rPr>
        <w:t>где N - количество целевых индикаторов (показателей) Программы;</w:t>
      </w:r>
    </w:p>
    <w:p w:rsidR="006A0904" w:rsidRPr="006A0904" w:rsidRDefault="006A0904" w:rsidP="006A0904">
      <w:pPr>
        <w:tabs>
          <w:tab w:val="left" w:pos="284"/>
        </w:tabs>
        <w:spacing w:after="0" w:line="240" w:lineRule="auto"/>
        <w:jc w:val="both"/>
        <w:rPr>
          <w:rFonts w:ascii="Times New Roman" w:eastAsia="Calibri" w:hAnsi="Times New Roman" w:cs="Times New Roman"/>
          <w:sz w:val="12"/>
          <w:szCs w:val="12"/>
        </w:rPr>
      </w:pPr>
      <w:r w:rsidRPr="006A0904">
        <w:rPr>
          <w:rFonts w:ascii="Times New Roman" w:eastAsia="Calibri" w:hAnsi="Times New Roman" w:cs="Times New Roman"/>
          <w:noProof/>
          <w:sz w:val="12"/>
          <w:szCs w:val="12"/>
          <w:lang w:eastAsia="ru-RU"/>
        </w:rPr>
        <w:drawing>
          <wp:inline distT="0" distB="0" distL="0" distR="0">
            <wp:extent cx="182880" cy="111992"/>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4719" cy="113118"/>
                    </a:xfrm>
                    <a:prstGeom prst="rect">
                      <a:avLst/>
                    </a:prstGeom>
                    <a:noFill/>
                    <a:ln>
                      <a:noFill/>
                    </a:ln>
                  </pic:spPr>
                </pic:pic>
              </a:graphicData>
            </a:graphic>
          </wp:inline>
        </w:drawing>
      </w:r>
      <w:r w:rsidRPr="006A0904">
        <w:rPr>
          <w:rFonts w:ascii="Times New Roman" w:eastAsia="Calibri" w:hAnsi="Times New Roman" w:cs="Times New Roman"/>
          <w:sz w:val="12"/>
          <w:szCs w:val="12"/>
        </w:rPr>
        <w:t xml:space="preserve"> - плановое значение n-го целевого индикатора (показателя);</w:t>
      </w:r>
    </w:p>
    <w:p w:rsidR="006A0904" w:rsidRPr="006A0904" w:rsidRDefault="006A0904" w:rsidP="006A0904">
      <w:pPr>
        <w:tabs>
          <w:tab w:val="left" w:pos="284"/>
        </w:tabs>
        <w:spacing w:after="0" w:line="240" w:lineRule="auto"/>
        <w:jc w:val="both"/>
        <w:rPr>
          <w:rFonts w:ascii="Times New Roman" w:eastAsia="Calibri" w:hAnsi="Times New Roman" w:cs="Times New Roman"/>
          <w:sz w:val="12"/>
          <w:szCs w:val="12"/>
        </w:rPr>
      </w:pPr>
      <w:r w:rsidRPr="006A0904">
        <w:rPr>
          <w:rFonts w:ascii="Times New Roman" w:eastAsia="Calibri" w:hAnsi="Times New Roman" w:cs="Times New Roman"/>
          <w:noProof/>
          <w:sz w:val="12"/>
          <w:szCs w:val="12"/>
          <w:lang w:eastAsia="ru-RU"/>
        </w:rPr>
        <w:drawing>
          <wp:inline distT="0" distB="0" distL="0" distR="0">
            <wp:extent cx="182880" cy="111992"/>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5498" cy="113595"/>
                    </a:xfrm>
                    <a:prstGeom prst="rect">
                      <a:avLst/>
                    </a:prstGeom>
                    <a:noFill/>
                    <a:ln>
                      <a:noFill/>
                    </a:ln>
                  </pic:spPr>
                </pic:pic>
              </a:graphicData>
            </a:graphic>
          </wp:inline>
        </w:drawing>
      </w:r>
      <w:r w:rsidRPr="006A0904">
        <w:rPr>
          <w:rFonts w:ascii="Times New Roman" w:eastAsia="Calibri" w:hAnsi="Times New Roman" w:cs="Times New Roman"/>
          <w:sz w:val="12"/>
          <w:szCs w:val="12"/>
        </w:rPr>
        <w:t xml:space="preserve"> - значение n-го целевого индикатора (показателя) на конец отчетного года;</w:t>
      </w:r>
    </w:p>
    <w:p w:rsidR="006A0904" w:rsidRPr="006A0904" w:rsidRDefault="006A0904" w:rsidP="006A0904">
      <w:pPr>
        <w:tabs>
          <w:tab w:val="left" w:pos="284"/>
        </w:tabs>
        <w:spacing w:after="0" w:line="240" w:lineRule="auto"/>
        <w:jc w:val="both"/>
        <w:rPr>
          <w:rFonts w:ascii="Times New Roman" w:eastAsia="Calibri" w:hAnsi="Times New Roman" w:cs="Times New Roman"/>
          <w:sz w:val="12"/>
          <w:szCs w:val="12"/>
        </w:rPr>
      </w:pPr>
      <w:r w:rsidRPr="006A0904">
        <w:rPr>
          <w:rFonts w:ascii="Times New Roman" w:eastAsia="Calibri" w:hAnsi="Times New Roman" w:cs="Times New Roman"/>
          <w:noProof/>
          <w:sz w:val="12"/>
          <w:szCs w:val="12"/>
          <w:lang w:eastAsia="ru-RU"/>
        </w:rPr>
        <w:drawing>
          <wp:inline distT="0" distB="0" distL="0" distR="0">
            <wp:extent cx="167373" cy="8746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8966" cy="88296"/>
                    </a:xfrm>
                    <a:prstGeom prst="rect">
                      <a:avLst/>
                    </a:prstGeom>
                    <a:noFill/>
                    <a:ln>
                      <a:noFill/>
                    </a:ln>
                  </pic:spPr>
                </pic:pic>
              </a:graphicData>
            </a:graphic>
          </wp:inline>
        </w:drawing>
      </w:r>
      <w:r w:rsidRPr="006A0904">
        <w:rPr>
          <w:rFonts w:ascii="Times New Roman" w:eastAsia="Calibri" w:hAnsi="Times New Roman" w:cs="Times New Roman"/>
          <w:sz w:val="12"/>
          <w:szCs w:val="12"/>
        </w:rPr>
        <w:t xml:space="preserve"> - плановая сумма финансирования по Программе;</w:t>
      </w:r>
    </w:p>
    <w:p w:rsidR="006A0904" w:rsidRPr="006A0904" w:rsidRDefault="006A0904" w:rsidP="006A0904">
      <w:pPr>
        <w:tabs>
          <w:tab w:val="left" w:pos="284"/>
        </w:tabs>
        <w:spacing w:after="0" w:line="240" w:lineRule="auto"/>
        <w:jc w:val="both"/>
        <w:rPr>
          <w:rFonts w:ascii="Times New Roman" w:eastAsia="Calibri" w:hAnsi="Times New Roman" w:cs="Times New Roman"/>
          <w:sz w:val="12"/>
          <w:szCs w:val="12"/>
        </w:rPr>
      </w:pPr>
      <w:r w:rsidRPr="006A0904">
        <w:rPr>
          <w:rFonts w:ascii="Times New Roman" w:eastAsia="Calibri" w:hAnsi="Times New Roman" w:cs="Times New Roman"/>
          <w:noProof/>
          <w:sz w:val="12"/>
          <w:szCs w:val="12"/>
          <w:lang w:eastAsia="ru-RU"/>
        </w:rPr>
        <w:drawing>
          <wp:inline distT="0" distB="0" distL="0" distR="0">
            <wp:extent cx="167005" cy="9123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3026" cy="94520"/>
                    </a:xfrm>
                    <a:prstGeom prst="rect">
                      <a:avLst/>
                    </a:prstGeom>
                    <a:noFill/>
                    <a:ln>
                      <a:noFill/>
                    </a:ln>
                  </pic:spPr>
                </pic:pic>
              </a:graphicData>
            </a:graphic>
          </wp:inline>
        </w:drawing>
      </w:r>
      <w:r w:rsidRPr="006A0904">
        <w:rPr>
          <w:rFonts w:ascii="Times New Roman" w:eastAsia="Calibri" w:hAnsi="Times New Roman" w:cs="Times New Roman"/>
          <w:sz w:val="12"/>
          <w:szCs w:val="12"/>
        </w:rPr>
        <w:t xml:space="preserve"> - сумма расходов на реализацию Программы на конец отчетного года.</w:t>
      </w:r>
    </w:p>
    <w:p w:rsidR="006A0904" w:rsidRPr="006A0904" w:rsidRDefault="006A0904" w:rsidP="006A0904">
      <w:pPr>
        <w:tabs>
          <w:tab w:val="left" w:pos="284"/>
        </w:tabs>
        <w:spacing w:after="0" w:line="240" w:lineRule="auto"/>
        <w:ind w:firstLine="284"/>
        <w:jc w:val="both"/>
        <w:rPr>
          <w:rFonts w:ascii="Times New Roman" w:eastAsia="Calibri" w:hAnsi="Times New Roman" w:cs="Times New Roman"/>
          <w:sz w:val="12"/>
          <w:szCs w:val="12"/>
        </w:rPr>
      </w:pPr>
      <w:r w:rsidRPr="006A0904">
        <w:rPr>
          <w:rFonts w:ascii="Times New Roman" w:eastAsia="Calibri" w:hAnsi="Times New Roman" w:cs="Times New Roman"/>
          <w:sz w:val="12"/>
          <w:szCs w:val="12"/>
        </w:rPr>
        <w:t>Для расчета комплексного показателя эффективности реализации Программы используются целевые индикаторы (показатели), достижение которых предусмотрено в отчетном году.</w:t>
      </w:r>
    </w:p>
    <w:p w:rsidR="006A0904" w:rsidRPr="006A0904" w:rsidRDefault="006A0904" w:rsidP="006A0904">
      <w:pPr>
        <w:tabs>
          <w:tab w:val="left" w:pos="284"/>
        </w:tabs>
        <w:spacing w:after="0" w:line="240" w:lineRule="auto"/>
        <w:ind w:firstLine="284"/>
        <w:jc w:val="both"/>
        <w:rPr>
          <w:rFonts w:ascii="Times New Roman" w:eastAsia="Calibri" w:hAnsi="Times New Roman" w:cs="Times New Roman"/>
          <w:sz w:val="12"/>
          <w:szCs w:val="12"/>
        </w:rPr>
      </w:pPr>
      <w:r w:rsidRPr="006A0904">
        <w:rPr>
          <w:rFonts w:ascii="Times New Roman" w:eastAsia="Calibri" w:hAnsi="Times New Roman" w:cs="Times New Roman"/>
          <w:sz w:val="12"/>
          <w:szCs w:val="12"/>
        </w:rPr>
        <w:t>При значении комплексного показателя эффективности реализации Программы свыше 80 процентов эффективность реализации Программы признается высокой, при значении 80 процентов и менее - низкой.</w:t>
      </w:r>
    </w:p>
    <w:p w:rsidR="006A0904" w:rsidRPr="006A0904" w:rsidRDefault="006A0904" w:rsidP="006A0904">
      <w:pPr>
        <w:tabs>
          <w:tab w:val="left" w:pos="284"/>
        </w:tabs>
        <w:spacing w:after="0" w:line="240" w:lineRule="auto"/>
        <w:jc w:val="both"/>
        <w:rPr>
          <w:rFonts w:ascii="Times New Roman" w:eastAsia="Calibri" w:hAnsi="Times New Roman" w:cs="Times New Roman"/>
          <w:sz w:val="12"/>
          <w:szCs w:val="12"/>
        </w:rPr>
      </w:pPr>
      <w:r w:rsidRPr="006A0904">
        <w:rPr>
          <w:rFonts w:ascii="Times New Roman" w:eastAsia="Calibri" w:hAnsi="Times New Roman" w:cs="Times New Roman"/>
          <w:sz w:val="12"/>
          <w:szCs w:val="12"/>
        </w:rPr>
        <w:t>_________________________________________</w:t>
      </w:r>
    </w:p>
    <w:p w:rsidR="006A0904" w:rsidRPr="006A0904" w:rsidRDefault="006A0904" w:rsidP="006A0904">
      <w:pPr>
        <w:tabs>
          <w:tab w:val="left" w:pos="284"/>
        </w:tabs>
        <w:spacing w:after="0" w:line="240" w:lineRule="auto"/>
        <w:ind w:firstLine="284"/>
        <w:jc w:val="both"/>
        <w:rPr>
          <w:rFonts w:ascii="Times New Roman" w:eastAsia="Calibri" w:hAnsi="Times New Roman" w:cs="Times New Roman"/>
          <w:sz w:val="12"/>
          <w:szCs w:val="12"/>
        </w:rPr>
      </w:pPr>
      <w:r w:rsidRPr="006A0904">
        <w:rPr>
          <w:rFonts w:ascii="Times New Roman" w:eastAsia="Calibri" w:hAnsi="Times New Roman" w:cs="Times New Roman"/>
          <w:bCs/>
          <w:sz w:val="12"/>
          <w:szCs w:val="12"/>
        </w:rPr>
        <w:t>*Общий объем финансового обеспечения Программы, а так же объем бюджетных ассигнований местного бюджета будут уточнены после утверждения</w:t>
      </w:r>
      <w:r w:rsidRPr="006A0904">
        <w:rPr>
          <w:rFonts w:ascii="Times New Roman" w:eastAsia="Calibri" w:hAnsi="Times New Roman" w:cs="Times New Roman"/>
          <w:sz w:val="12"/>
          <w:szCs w:val="12"/>
        </w:rPr>
        <w:t xml:space="preserve"> </w:t>
      </w:r>
      <w:r w:rsidRPr="006A0904">
        <w:rPr>
          <w:rFonts w:ascii="Times New Roman" w:eastAsia="Calibri" w:hAnsi="Times New Roman" w:cs="Times New Roman"/>
          <w:bCs/>
          <w:sz w:val="12"/>
          <w:szCs w:val="12"/>
        </w:rPr>
        <w:t>решения о бюджете на очередной финансовый год и плановый период</w:t>
      </w:r>
    </w:p>
    <w:p w:rsidR="006A0904" w:rsidRPr="006A0904" w:rsidRDefault="006A0904" w:rsidP="006A0904">
      <w:pPr>
        <w:tabs>
          <w:tab w:val="left" w:pos="284"/>
        </w:tabs>
        <w:spacing w:after="0" w:line="240" w:lineRule="auto"/>
        <w:jc w:val="right"/>
        <w:rPr>
          <w:rFonts w:ascii="Times New Roman" w:eastAsia="Calibri" w:hAnsi="Times New Roman" w:cs="Times New Roman"/>
          <w:i/>
          <w:sz w:val="12"/>
          <w:szCs w:val="12"/>
        </w:rPr>
      </w:pPr>
      <w:r w:rsidRPr="006A0904">
        <w:rPr>
          <w:rFonts w:ascii="Times New Roman" w:eastAsia="Calibri" w:hAnsi="Times New Roman" w:cs="Times New Roman"/>
          <w:i/>
          <w:sz w:val="12"/>
          <w:szCs w:val="12"/>
        </w:rPr>
        <w:t>Приложение №1</w:t>
      </w:r>
    </w:p>
    <w:p w:rsidR="006A0904" w:rsidRDefault="006A0904" w:rsidP="006A0904">
      <w:pPr>
        <w:tabs>
          <w:tab w:val="left" w:pos="284"/>
        </w:tabs>
        <w:spacing w:after="0" w:line="240" w:lineRule="auto"/>
        <w:jc w:val="right"/>
        <w:rPr>
          <w:rFonts w:ascii="Times New Roman" w:eastAsia="Calibri" w:hAnsi="Times New Roman" w:cs="Times New Roman"/>
          <w:i/>
          <w:sz w:val="12"/>
          <w:szCs w:val="12"/>
        </w:rPr>
      </w:pPr>
      <w:r w:rsidRPr="006A0904">
        <w:rPr>
          <w:rFonts w:ascii="Times New Roman" w:eastAsia="Calibri" w:hAnsi="Times New Roman" w:cs="Times New Roman"/>
          <w:i/>
          <w:sz w:val="12"/>
          <w:szCs w:val="12"/>
        </w:rPr>
        <w:t>к муниципальной программе сельского поселения</w:t>
      </w:r>
      <w:r>
        <w:rPr>
          <w:rFonts w:ascii="Times New Roman" w:eastAsia="Calibri" w:hAnsi="Times New Roman" w:cs="Times New Roman"/>
          <w:i/>
          <w:sz w:val="12"/>
          <w:szCs w:val="12"/>
        </w:rPr>
        <w:t xml:space="preserve"> </w:t>
      </w:r>
      <w:r w:rsidRPr="006A0904">
        <w:rPr>
          <w:rFonts w:ascii="Times New Roman" w:eastAsia="Calibri" w:hAnsi="Times New Roman" w:cs="Times New Roman"/>
          <w:i/>
          <w:sz w:val="12"/>
          <w:szCs w:val="12"/>
        </w:rPr>
        <w:t xml:space="preserve">Верхняя Орлянка </w:t>
      </w:r>
    </w:p>
    <w:p w:rsidR="006A0904" w:rsidRDefault="006A0904" w:rsidP="006A0904">
      <w:pPr>
        <w:tabs>
          <w:tab w:val="left" w:pos="284"/>
        </w:tabs>
        <w:spacing w:after="0" w:line="240" w:lineRule="auto"/>
        <w:jc w:val="right"/>
        <w:rPr>
          <w:rFonts w:ascii="Times New Roman" w:eastAsia="Calibri" w:hAnsi="Times New Roman" w:cs="Times New Roman"/>
          <w:i/>
          <w:sz w:val="12"/>
          <w:szCs w:val="12"/>
        </w:rPr>
      </w:pPr>
      <w:r w:rsidRPr="006A0904">
        <w:rPr>
          <w:rFonts w:ascii="Times New Roman" w:eastAsia="Calibri" w:hAnsi="Times New Roman" w:cs="Times New Roman"/>
          <w:i/>
          <w:sz w:val="12"/>
          <w:szCs w:val="12"/>
        </w:rPr>
        <w:t>муниципального района Сергиевский</w:t>
      </w:r>
      <w:r>
        <w:rPr>
          <w:rFonts w:ascii="Times New Roman" w:eastAsia="Calibri" w:hAnsi="Times New Roman" w:cs="Times New Roman"/>
          <w:i/>
          <w:sz w:val="12"/>
          <w:szCs w:val="12"/>
        </w:rPr>
        <w:t xml:space="preserve"> </w:t>
      </w:r>
      <w:r w:rsidRPr="006A0904">
        <w:rPr>
          <w:rFonts w:ascii="Times New Roman" w:eastAsia="Calibri" w:hAnsi="Times New Roman" w:cs="Times New Roman"/>
          <w:i/>
          <w:sz w:val="12"/>
          <w:szCs w:val="12"/>
        </w:rPr>
        <w:t xml:space="preserve">"Модернизация и развитие </w:t>
      </w:r>
    </w:p>
    <w:p w:rsidR="003519F1" w:rsidRDefault="006A0904" w:rsidP="006A0904">
      <w:pPr>
        <w:tabs>
          <w:tab w:val="left" w:pos="284"/>
        </w:tabs>
        <w:spacing w:after="0" w:line="240" w:lineRule="auto"/>
        <w:jc w:val="right"/>
        <w:rPr>
          <w:rFonts w:ascii="Times New Roman" w:eastAsia="Calibri" w:hAnsi="Times New Roman" w:cs="Times New Roman"/>
          <w:sz w:val="12"/>
          <w:szCs w:val="12"/>
        </w:rPr>
      </w:pPr>
      <w:r w:rsidRPr="006A0904">
        <w:rPr>
          <w:rFonts w:ascii="Times New Roman" w:eastAsia="Calibri" w:hAnsi="Times New Roman" w:cs="Times New Roman"/>
          <w:i/>
          <w:sz w:val="12"/>
          <w:szCs w:val="12"/>
        </w:rPr>
        <w:t>автомобильных дорог</w:t>
      </w:r>
      <w:r>
        <w:rPr>
          <w:rFonts w:ascii="Times New Roman" w:eastAsia="Calibri" w:hAnsi="Times New Roman" w:cs="Times New Roman"/>
          <w:i/>
          <w:sz w:val="12"/>
          <w:szCs w:val="12"/>
        </w:rPr>
        <w:t xml:space="preserve"> </w:t>
      </w:r>
      <w:r w:rsidRPr="006A0904">
        <w:rPr>
          <w:rFonts w:ascii="Times New Roman" w:eastAsia="Calibri" w:hAnsi="Times New Roman" w:cs="Times New Roman"/>
          <w:i/>
          <w:sz w:val="12"/>
          <w:szCs w:val="12"/>
        </w:rPr>
        <w:t>общего пользования местного значения на 2024-2026 годы"</w:t>
      </w:r>
    </w:p>
    <w:p w:rsidR="006A0904" w:rsidRDefault="006A0904" w:rsidP="006A0904">
      <w:pPr>
        <w:tabs>
          <w:tab w:val="left" w:pos="284"/>
        </w:tabs>
        <w:spacing w:after="0" w:line="240" w:lineRule="auto"/>
        <w:jc w:val="center"/>
        <w:rPr>
          <w:rFonts w:ascii="Times New Roman" w:eastAsia="Calibri" w:hAnsi="Times New Roman" w:cs="Times New Roman"/>
          <w:b/>
          <w:sz w:val="12"/>
          <w:szCs w:val="12"/>
        </w:rPr>
      </w:pPr>
      <w:r w:rsidRPr="006A0904">
        <w:rPr>
          <w:rFonts w:ascii="Times New Roman" w:eastAsia="Calibri" w:hAnsi="Times New Roman" w:cs="Times New Roman"/>
          <w:b/>
          <w:sz w:val="12"/>
          <w:szCs w:val="12"/>
        </w:rPr>
        <w:t xml:space="preserve">Программные мероприятия, источники и объемы финансирования муниципальной программы </w:t>
      </w:r>
    </w:p>
    <w:p w:rsidR="006A0904" w:rsidRDefault="006A0904" w:rsidP="006A0904">
      <w:pPr>
        <w:tabs>
          <w:tab w:val="left" w:pos="284"/>
        </w:tabs>
        <w:spacing w:after="0" w:line="240" w:lineRule="auto"/>
        <w:jc w:val="center"/>
        <w:rPr>
          <w:rFonts w:ascii="Times New Roman" w:eastAsia="Calibri" w:hAnsi="Times New Roman" w:cs="Times New Roman"/>
          <w:b/>
          <w:sz w:val="12"/>
          <w:szCs w:val="12"/>
        </w:rPr>
      </w:pPr>
      <w:r w:rsidRPr="006A0904">
        <w:rPr>
          <w:rFonts w:ascii="Times New Roman" w:eastAsia="Calibri" w:hAnsi="Times New Roman" w:cs="Times New Roman"/>
          <w:b/>
          <w:sz w:val="12"/>
          <w:szCs w:val="12"/>
        </w:rPr>
        <w:t xml:space="preserve">сельского поселения Верхняя Орлянка муниципального района Сергиевский "Модернизация и развитие автомобильных дорог </w:t>
      </w:r>
    </w:p>
    <w:p w:rsidR="003519F1" w:rsidRPr="006A0904" w:rsidRDefault="006A0904" w:rsidP="006A0904">
      <w:pPr>
        <w:tabs>
          <w:tab w:val="left" w:pos="284"/>
        </w:tabs>
        <w:spacing w:after="0" w:line="240" w:lineRule="auto"/>
        <w:jc w:val="center"/>
        <w:rPr>
          <w:rFonts w:ascii="Times New Roman" w:eastAsia="Calibri" w:hAnsi="Times New Roman" w:cs="Times New Roman"/>
          <w:b/>
          <w:sz w:val="12"/>
          <w:szCs w:val="12"/>
        </w:rPr>
      </w:pPr>
      <w:r w:rsidRPr="006A0904">
        <w:rPr>
          <w:rFonts w:ascii="Times New Roman" w:eastAsia="Calibri" w:hAnsi="Times New Roman" w:cs="Times New Roman"/>
          <w:b/>
          <w:sz w:val="12"/>
          <w:szCs w:val="12"/>
        </w:rPr>
        <w:t>общего пользования местного значения на 2024-2026 годы"</w:t>
      </w:r>
    </w:p>
    <w:tbl>
      <w:tblPr>
        <w:tblStyle w:val="af1"/>
        <w:tblW w:w="5000" w:type="pct"/>
        <w:tblLayout w:type="fixed"/>
        <w:tblCellMar>
          <w:left w:w="0" w:type="dxa"/>
          <w:right w:w="0" w:type="dxa"/>
        </w:tblCellMar>
        <w:tblLook w:val="04A0" w:firstRow="1" w:lastRow="0" w:firstColumn="1" w:lastColumn="0" w:noHBand="0" w:noVBand="1"/>
      </w:tblPr>
      <w:tblGrid>
        <w:gridCol w:w="151"/>
        <w:gridCol w:w="1131"/>
        <w:gridCol w:w="287"/>
        <w:gridCol w:w="144"/>
        <w:gridCol w:w="427"/>
        <w:gridCol w:w="427"/>
        <w:gridCol w:w="427"/>
        <w:gridCol w:w="427"/>
        <w:gridCol w:w="567"/>
        <w:gridCol w:w="284"/>
        <w:gridCol w:w="426"/>
        <w:gridCol w:w="427"/>
        <w:gridCol w:w="567"/>
        <w:gridCol w:w="426"/>
        <w:gridCol w:w="426"/>
        <w:gridCol w:w="424"/>
        <w:gridCol w:w="555"/>
      </w:tblGrid>
      <w:tr w:rsidR="006A0904" w:rsidRPr="006A0904" w:rsidTr="006A0904">
        <w:trPr>
          <w:trHeight w:val="20"/>
        </w:trPr>
        <w:tc>
          <w:tcPr>
            <w:tcW w:w="100" w:type="pct"/>
            <w:vMerge w:val="restart"/>
            <w:hideMark/>
          </w:tcPr>
          <w:p w:rsidR="006A0904" w:rsidRPr="006A0904" w:rsidRDefault="006A0904" w:rsidP="006A0904">
            <w:pPr>
              <w:tabs>
                <w:tab w:val="left" w:pos="284"/>
              </w:tabs>
              <w:rPr>
                <w:rFonts w:ascii="Times New Roman" w:eastAsia="Calibri" w:hAnsi="Times New Roman" w:cs="Times New Roman"/>
                <w:sz w:val="12"/>
                <w:szCs w:val="12"/>
              </w:rPr>
            </w:pPr>
            <w:r w:rsidRPr="006A0904">
              <w:rPr>
                <w:rFonts w:ascii="Times New Roman" w:eastAsia="Calibri" w:hAnsi="Times New Roman" w:cs="Times New Roman"/>
                <w:sz w:val="12"/>
                <w:szCs w:val="12"/>
              </w:rPr>
              <w:t>№ п/п</w:t>
            </w:r>
          </w:p>
        </w:tc>
        <w:tc>
          <w:tcPr>
            <w:tcW w:w="751" w:type="pct"/>
            <w:vMerge w:val="restart"/>
            <w:hideMark/>
          </w:tcPr>
          <w:p w:rsidR="006A0904" w:rsidRPr="006A0904" w:rsidRDefault="006A0904" w:rsidP="006A0904">
            <w:pPr>
              <w:tabs>
                <w:tab w:val="left" w:pos="284"/>
              </w:tabs>
              <w:rPr>
                <w:rFonts w:ascii="Times New Roman" w:eastAsia="Calibri" w:hAnsi="Times New Roman" w:cs="Times New Roman"/>
                <w:sz w:val="12"/>
                <w:szCs w:val="12"/>
              </w:rPr>
            </w:pPr>
            <w:r w:rsidRPr="006A0904">
              <w:rPr>
                <w:rFonts w:ascii="Times New Roman" w:eastAsia="Calibri" w:hAnsi="Times New Roman" w:cs="Times New Roman"/>
                <w:sz w:val="12"/>
                <w:szCs w:val="12"/>
              </w:rPr>
              <w:t>Наименование мероприятия</w:t>
            </w:r>
          </w:p>
        </w:tc>
        <w:tc>
          <w:tcPr>
            <w:tcW w:w="285" w:type="pct"/>
            <w:gridSpan w:val="2"/>
            <w:vMerge w:val="restart"/>
            <w:hideMark/>
          </w:tcPr>
          <w:p w:rsidR="006A0904" w:rsidRPr="006A0904" w:rsidRDefault="006A0904" w:rsidP="006A0904">
            <w:pPr>
              <w:tabs>
                <w:tab w:val="left" w:pos="284"/>
              </w:tabs>
              <w:rPr>
                <w:rFonts w:ascii="Times New Roman" w:eastAsia="Calibri" w:hAnsi="Times New Roman" w:cs="Times New Roman"/>
                <w:sz w:val="12"/>
                <w:szCs w:val="12"/>
              </w:rPr>
            </w:pPr>
            <w:r w:rsidRPr="006A0904">
              <w:rPr>
                <w:rFonts w:ascii="Times New Roman" w:eastAsia="Calibri" w:hAnsi="Times New Roman" w:cs="Times New Roman"/>
                <w:sz w:val="12"/>
                <w:szCs w:val="12"/>
              </w:rPr>
              <w:t>Ед.изм.</w:t>
            </w:r>
          </w:p>
        </w:tc>
        <w:tc>
          <w:tcPr>
            <w:tcW w:w="3863" w:type="pct"/>
            <w:gridSpan w:val="13"/>
            <w:noWrap/>
            <w:hideMark/>
          </w:tcPr>
          <w:p w:rsidR="006A0904" w:rsidRPr="006A0904" w:rsidRDefault="006A0904" w:rsidP="006A0904">
            <w:pPr>
              <w:tabs>
                <w:tab w:val="left" w:pos="284"/>
              </w:tabs>
              <w:rPr>
                <w:rFonts w:ascii="Times New Roman" w:eastAsia="Calibri" w:hAnsi="Times New Roman" w:cs="Times New Roman"/>
                <w:sz w:val="12"/>
                <w:szCs w:val="12"/>
              </w:rPr>
            </w:pPr>
            <w:r w:rsidRPr="006A0904">
              <w:rPr>
                <w:rFonts w:ascii="Times New Roman" w:eastAsia="Calibri" w:hAnsi="Times New Roman" w:cs="Times New Roman"/>
                <w:sz w:val="12"/>
                <w:szCs w:val="12"/>
              </w:rPr>
              <w:t>Финансирование⃰</w:t>
            </w:r>
          </w:p>
        </w:tc>
      </w:tr>
      <w:tr w:rsidR="006A0904" w:rsidRPr="006A0904" w:rsidTr="006A0904">
        <w:trPr>
          <w:trHeight w:val="20"/>
        </w:trPr>
        <w:tc>
          <w:tcPr>
            <w:tcW w:w="100" w:type="pct"/>
            <w:vMerge/>
            <w:hideMark/>
          </w:tcPr>
          <w:p w:rsidR="006A0904" w:rsidRPr="006A0904" w:rsidRDefault="006A0904" w:rsidP="006A0904">
            <w:pPr>
              <w:tabs>
                <w:tab w:val="left" w:pos="284"/>
              </w:tabs>
              <w:rPr>
                <w:rFonts w:ascii="Times New Roman" w:eastAsia="Calibri" w:hAnsi="Times New Roman" w:cs="Times New Roman"/>
                <w:sz w:val="12"/>
                <w:szCs w:val="12"/>
              </w:rPr>
            </w:pPr>
          </w:p>
        </w:tc>
        <w:tc>
          <w:tcPr>
            <w:tcW w:w="751" w:type="pct"/>
            <w:vMerge/>
            <w:hideMark/>
          </w:tcPr>
          <w:p w:rsidR="006A0904" w:rsidRPr="006A0904" w:rsidRDefault="006A0904" w:rsidP="006A0904">
            <w:pPr>
              <w:tabs>
                <w:tab w:val="left" w:pos="284"/>
              </w:tabs>
              <w:rPr>
                <w:rFonts w:ascii="Times New Roman" w:eastAsia="Calibri" w:hAnsi="Times New Roman" w:cs="Times New Roman"/>
                <w:sz w:val="12"/>
                <w:szCs w:val="12"/>
              </w:rPr>
            </w:pPr>
          </w:p>
        </w:tc>
        <w:tc>
          <w:tcPr>
            <w:tcW w:w="285" w:type="pct"/>
            <w:gridSpan w:val="2"/>
            <w:vMerge/>
            <w:hideMark/>
          </w:tcPr>
          <w:p w:rsidR="006A0904" w:rsidRPr="006A0904" w:rsidRDefault="006A0904" w:rsidP="006A0904">
            <w:pPr>
              <w:tabs>
                <w:tab w:val="left" w:pos="284"/>
              </w:tabs>
              <w:rPr>
                <w:rFonts w:ascii="Times New Roman" w:eastAsia="Calibri" w:hAnsi="Times New Roman" w:cs="Times New Roman"/>
                <w:sz w:val="12"/>
                <w:szCs w:val="12"/>
              </w:rPr>
            </w:pPr>
          </w:p>
        </w:tc>
        <w:tc>
          <w:tcPr>
            <w:tcW w:w="284" w:type="pct"/>
            <w:vMerge w:val="restart"/>
            <w:hideMark/>
          </w:tcPr>
          <w:p w:rsidR="006A0904" w:rsidRPr="006A0904" w:rsidRDefault="006A0904" w:rsidP="006A0904">
            <w:pPr>
              <w:tabs>
                <w:tab w:val="left" w:pos="284"/>
              </w:tabs>
              <w:rPr>
                <w:rFonts w:ascii="Times New Roman" w:eastAsia="Calibri" w:hAnsi="Times New Roman" w:cs="Times New Roman"/>
                <w:sz w:val="12"/>
                <w:szCs w:val="12"/>
              </w:rPr>
            </w:pPr>
            <w:r w:rsidRPr="006A0904">
              <w:rPr>
                <w:rFonts w:ascii="Times New Roman" w:eastAsia="Calibri" w:hAnsi="Times New Roman" w:cs="Times New Roman"/>
                <w:sz w:val="12"/>
                <w:szCs w:val="12"/>
              </w:rPr>
              <w:t>Всего</w:t>
            </w:r>
          </w:p>
        </w:tc>
        <w:tc>
          <w:tcPr>
            <w:tcW w:w="1228" w:type="pct"/>
            <w:gridSpan w:val="4"/>
            <w:hideMark/>
          </w:tcPr>
          <w:p w:rsidR="006A0904" w:rsidRPr="006A0904" w:rsidRDefault="006A0904" w:rsidP="006A0904">
            <w:pPr>
              <w:tabs>
                <w:tab w:val="left" w:pos="284"/>
              </w:tabs>
              <w:rPr>
                <w:rFonts w:ascii="Times New Roman" w:eastAsia="Calibri" w:hAnsi="Times New Roman" w:cs="Times New Roman"/>
                <w:sz w:val="12"/>
                <w:szCs w:val="12"/>
              </w:rPr>
            </w:pPr>
            <w:r w:rsidRPr="006A0904">
              <w:rPr>
                <w:rFonts w:ascii="Times New Roman" w:eastAsia="Calibri" w:hAnsi="Times New Roman" w:cs="Times New Roman"/>
                <w:sz w:val="12"/>
                <w:szCs w:val="12"/>
              </w:rPr>
              <w:t>2024 год</w:t>
            </w:r>
          </w:p>
        </w:tc>
        <w:tc>
          <w:tcPr>
            <w:tcW w:w="1133" w:type="pct"/>
            <w:gridSpan w:val="4"/>
            <w:hideMark/>
          </w:tcPr>
          <w:p w:rsidR="006A0904" w:rsidRPr="006A0904" w:rsidRDefault="006A0904" w:rsidP="006A0904">
            <w:pPr>
              <w:tabs>
                <w:tab w:val="left" w:pos="284"/>
              </w:tabs>
              <w:rPr>
                <w:rFonts w:ascii="Times New Roman" w:eastAsia="Calibri" w:hAnsi="Times New Roman" w:cs="Times New Roman"/>
                <w:sz w:val="12"/>
                <w:szCs w:val="12"/>
              </w:rPr>
            </w:pPr>
            <w:r w:rsidRPr="006A0904">
              <w:rPr>
                <w:rFonts w:ascii="Times New Roman" w:eastAsia="Calibri" w:hAnsi="Times New Roman" w:cs="Times New Roman"/>
                <w:sz w:val="12"/>
                <w:szCs w:val="12"/>
              </w:rPr>
              <w:t>2025 год</w:t>
            </w:r>
          </w:p>
        </w:tc>
        <w:tc>
          <w:tcPr>
            <w:tcW w:w="1219" w:type="pct"/>
            <w:gridSpan w:val="4"/>
            <w:hideMark/>
          </w:tcPr>
          <w:p w:rsidR="006A0904" w:rsidRPr="006A0904" w:rsidRDefault="006A0904" w:rsidP="006A0904">
            <w:pPr>
              <w:tabs>
                <w:tab w:val="left" w:pos="284"/>
              </w:tabs>
              <w:rPr>
                <w:rFonts w:ascii="Times New Roman" w:eastAsia="Calibri" w:hAnsi="Times New Roman" w:cs="Times New Roman"/>
                <w:sz w:val="12"/>
                <w:szCs w:val="12"/>
              </w:rPr>
            </w:pPr>
            <w:r w:rsidRPr="006A0904">
              <w:rPr>
                <w:rFonts w:ascii="Times New Roman" w:eastAsia="Calibri" w:hAnsi="Times New Roman" w:cs="Times New Roman"/>
                <w:sz w:val="12"/>
                <w:szCs w:val="12"/>
              </w:rPr>
              <w:t>2026 год</w:t>
            </w:r>
          </w:p>
        </w:tc>
      </w:tr>
      <w:tr w:rsidR="006A0904" w:rsidRPr="006A0904" w:rsidTr="006A0904">
        <w:trPr>
          <w:trHeight w:val="20"/>
        </w:trPr>
        <w:tc>
          <w:tcPr>
            <w:tcW w:w="100" w:type="pct"/>
            <w:vMerge/>
            <w:hideMark/>
          </w:tcPr>
          <w:p w:rsidR="006A0904" w:rsidRPr="006A0904" w:rsidRDefault="006A0904" w:rsidP="006A0904">
            <w:pPr>
              <w:tabs>
                <w:tab w:val="left" w:pos="284"/>
              </w:tabs>
              <w:rPr>
                <w:rFonts w:ascii="Times New Roman" w:eastAsia="Calibri" w:hAnsi="Times New Roman" w:cs="Times New Roman"/>
                <w:sz w:val="12"/>
                <w:szCs w:val="12"/>
              </w:rPr>
            </w:pPr>
          </w:p>
        </w:tc>
        <w:tc>
          <w:tcPr>
            <w:tcW w:w="751" w:type="pct"/>
            <w:vMerge/>
            <w:hideMark/>
          </w:tcPr>
          <w:p w:rsidR="006A0904" w:rsidRPr="006A0904" w:rsidRDefault="006A0904" w:rsidP="006A0904">
            <w:pPr>
              <w:tabs>
                <w:tab w:val="left" w:pos="284"/>
              </w:tabs>
              <w:rPr>
                <w:rFonts w:ascii="Times New Roman" w:eastAsia="Calibri" w:hAnsi="Times New Roman" w:cs="Times New Roman"/>
                <w:sz w:val="12"/>
                <w:szCs w:val="12"/>
              </w:rPr>
            </w:pPr>
          </w:p>
        </w:tc>
        <w:tc>
          <w:tcPr>
            <w:tcW w:w="285" w:type="pct"/>
            <w:gridSpan w:val="2"/>
            <w:vMerge/>
            <w:hideMark/>
          </w:tcPr>
          <w:p w:rsidR="006A0904" w:rsidRPr="006A0904" w:rsidRDefault="006A0904" w:rsidP="006A0904">
            <w:pPr>
              <w:tabs>
                <w:tab w:val="left" w:pos="284"/>
              </w:tabs>
              <w:rPr>
                <w:rFonts w:ascii="Times New Roman" w:eastAsia="Calibri" w:hAnsi="Times New Roman" w:cs="Times New Roman"/>
                <w:sz w:val="12"/>
                <w:szCs w:val="12"/>
              </w:rPr>
            </w:pPr>
          </w:p>
        </w:tc>
        <w:tc>
          <w:tcPr>
            <w:tcW w:w="284" w:type="pct"/>
            <w:vMerge/>
            <w:hideMark/>
          </w:tcPr>
          <w:p w:rsidR="006A0904" w:rsidRPr="006A0904" w:rsidRDefault="006A0904" w:rsidP="006A0904">
            <w:pPr>
              <w:tabs>
                <w:tab w:val="left" w:pos="284"/>
              </w:tabs>
              <w:rPr>
                <w:rFonts w:ascii="Times New Roman" w:eastAsia="Calibri" w:hAnsi="Times New Roman" w:cs="Times New Roman"/>
                <w:sz w:val="12"/>
                <w:szCs w:val="12"/>
              </w:rPr>
            </w:pPr>
          </w:p>
        </w:tc>
        <w:tc>
          <w:tcPr>
            <w:tcW w:w="284" w:type="pct"/>
            <w:hideMark/>
          </w:tcPr>
          <w:p w:rsidR="006A0904" w:rsidRPr="006A0904" w:rsidRDefault="006A0904" w:rsidP="006A0904">
            <w:pPr>
              <w:tabs>
                <w:tab w:val="left" w:pos="284"/>
              </w:tabs>
              <w:rPr>
                <w:rFonts w:ascii="Times New Roman" w:eastAsia="Calibri" w:hAnsi="Times New Roman" w:cs="Times New Roman"/>
                <w:sz w:val="12"/>
                <w:szCs w:val="12"/>
              </w:rPr>
            </w:pPr>
            <w:r w:rsidRPr="006A0904">
              <w:rPr>
                <w:rFonts w:ascii="Times New Roman" w:eastAsia="Calibri" w:hAnsi="Times New Roman" w:cs="Times New Roman"/>
                <w:sz w:val="12"/>
                <w:szCs w:val="12"/>
              </w:rPr>
              <w:t>Итого</w:t>
            </w:r>
          </w:p>
        </w:tc>
        <w:tc>
          <w:tcPr>
            <w:tcW w:w="284" w:type="pct"/>
            <w:hideMark/>
          </w:tcPr>
          <w:p w:rsidR="006A0904" w:rsidRPr="006A0904" w:rsidRDefault="006A0904" w:rsidP="006A0904">
            <w:pPr>
              <w:tabs>
                <w:tab w:val="left" w:pos="284"/>
              </w:tabs>
              <w:rPr>
                <w:rFonts w:ascii="Times New Roman" w:eastAsia="Calibri" w:hAnsi="Times New Roman" w:cs="Times New Roman"/>
                <w:sz w:val="12"/>
                <w:szCs w:val="12"/>
              </w:rPr>
            </w:pPr>
            <w:r w:rsidRPr="006A0904">
              <w:rPr>
                <w:rFonts w:ascii="Times New Roman" w:eastAsia="Calibri" w:hAnsi="Times New Roman" w:cs="Times New Roman"/>
                <w:sz w:val="12"/>
                <w:szCs w:val="12"/>
              </w:rPr>
              <w:t>Местный бюджет</w:t>
            </w:r>
          </w:p>
        </w:tc>
        <w:tc>
          <w:tcPr>
            <w:tcW w:w="284" w:type="pct"/>
            <w:hideMark/>
          </w:tcPr>
          <w:p w:rsidR="006A0904" w:rsidRPr="006A0904" w:rsidRDefault="006A0904" w:rsidP="006A0904">
            <w:pPr>
              <w:tabs>
                <w:tab w:val="left" w:pos="284"/>
              </w:tabs>
              <w:rPr>
                <w:rFonts w:ascii="Times New Roman" w:eastAsia="Calibri" w:hAnsi="Times New Roman" w:cs="Times New Roman"/>
                <w:sz w:val="12"/>
                <w:szCs w:val="12"/>
              </w:rPr>
            </w:pPr>
            <w:r w:rsidRPr="006A0904">
              <w:rPr>
                <w:rFonts w:ascii="Times New Roman" w:eastAsia="Calibri" w:hAnsi="Times New Roman" w:cs="Times New Roman"/>
                <w:sz w:val="12"/>
                <w:szCs w:val="12"/>
              </w:rPr>
              <w:t>Областной бюджет</w:t>
            </w:r>
          </w:p>
        </w:tc>
        <w:tc>
          <w:tcPr>
            <w:tcW w:w="377" w:type="pct"/>
            <w:hideMark/>
          </w:tcPr>
          <w:p w:rsidR="006A0904" w:rsidRPr="006A0904" w:rsidRDefault="006A0904" w:rsidP="006A0904">
            <w:pPr>
              <w:tabs>
                <w:tab w:val="left" w:pos="284"/>
              </w:tabs>
              <w:rPr>
                <w:rFonts w:ascii="Times New Roman" w:eastAsia="Calibri" w:hAnsi="Times New Roman" w:cs="Times New Roman"/>
                <w:sz w:val="12"/>
                <w:szCs w:val="12"/>
              </w:rPr>
            </w:pPr>
            <w:r w:rsidRPr="006A0904">
              <w:rPr>
                <w:rFonts w:ascii="Times New Roman" w:eastAsia="Calibri" w:hAnsi="Times New Roman" w:cs="Times New Roman"/>
                <w:sz w:val="12"/>
                <w:szCs w:val="12"/>
              </w:rPr>
              <w:t>Внебюджетные средства</w:t>
            </w:r>
          </w:p>
        </w:tc>
        <w:tc>
          <w:tcPr>
            <w:tcW w:w="189" w:type="pct"/>
            <w:hideMark/>
          </w:tcPr>
          <w:p w:rsidR="006A0904" w:rsidRPr="006A0904" w:rsidRDefault="006A0904" w:rsidP="006A0904">
            <w:pPr>
              <w:tabs>
                <w:tab w:val="left" w:pos="284"/>
              </w:tabs>
              <w:rPr>
                <w:rFonts w:ascii="Times New Roman" w:eastAsia="Calibri" w:hAnsi="Times New Roman" w:cs="Times New Roman"/>
                <w:sz w:val="12"/>
                <w:szCs w:val="12"/>
              </w:rPr>
            </w:pPr>
            <w:r w:rsidRPr="006A0904">
              <w:rPr>
                <w:rFonts w:ascii="Times New Roman" w:eastAsia="Calibri" w:hAnsi="Times New Roman" w:cs="Times New Roman"/>
                <w:sz w:val="12"/>
                <w:szCs w:val="12"/>
              </w:rPr>
              <w:t>Итого</w:t>
            </w:r>
          </w:p>
        </w:tc>
        <w:tc>
          <w:tcPr>
            <w:tcW w:w="283" w:type="pct"/>
            <w:hideMark/>
          </w:tcPr>
          <w:p w:rsidR="006A0904" w:rsidRPr="006A0904" w:rsidRDefault="006A0904" w:rsidP="006A0904">
            <w:pPr>
              <w:tabs>
                <w:tab w:val="left" w:pos="284"/>
              </w:tabs>
              <w:rPr>
                <w:rFonts w:ascii="Times New Roman" w:eastAsia="Calibri" w:hAnsi="Times New Roman" w:cs="Times New Roman"/>
                <w:sz w:val="12"/>
                <w:szCs w:val="12"/>
              </w:rPr>
            </w:pPr>
            <w:r w:rsidRPr="006A0904">
              <w:rPr>
                <w:rFonts w:ascii="Times New Roman" w:eastAsia="Calibri" w:hAnsi="Times New Roman" w:cs="Times New Roman"/>
                <w:sz w:val="12"/>
                <w:szCs w:val="12"/>
              </w:rPr>
              <w:t>Местный бюджет</w:t>
            </w:r>
          </w:p>
        </w:tc>
        <w:tc>
          <w:tcPr>
            <w:tcW w:w="284" w:type="pct"/>
            <w:hideMark/>
          </w:tcPr>
          <w:p w:rsidR="006A0904" w:rsidRPr="006A0904" w:rsidRDefault="006A0904" w:rsidP="006A0904">
            <w:pPr>
              <w:tabs>
                <w:tab w:val="left" w:pos="284"/>
              </w:tabs>
              <w:rPr>
                <w:rFonts w:ascii="Times New Roman" w:eastAsia="Calibri" w:hAnsi="Times New Roman" w:cs="Times New Roman"/>
                <w:sz w:val="12"/>
                <w:szCs w:val="12"/>
              </w:rPr>
            </w:pPr>
            <w:r w:rsidRPr="006A0904">
              <w:rPr>
                <w:rFonts w:ascii="Times New Roman" w:eastAsia="Calibri" w:hAnsi="Times New Roman" w:cs="Times New Roman"/>
                <w:sz w:val="12"/>
                <w:szCs w:val="12"/>
              </w:rPr>
              <w:t>Областной бюджет</w:t>
            </w:r>
          </w:p>
        </w:tc>
        <w:tc>
          <w:tcPr>
            <w:tcW w:w="377" w:type="pct"/>
            <w:hideMark/>
          </w:tcPr>
          <w:p w:rsidR="006A0904" w:rsidRPr="006A0904" w:rsidRDefault="006A0904" w:rsidP="006A0904">
            <w:pPr>
              <w:tabs>
                <w:tab w:val="left" w:pos="284"/>
              </w:tabs>
              <w:rPr>
                <w:rFonts w:ascii="Times New Roman" w:eastAsia="Calibri" w:hAnsi="Times New Roman" w:cs="Times New Roman"/>
                <w:sz w:val="12"/>
                <w:szCs w:val="12"/>
              </w:rPr>
            </w:pPr>
            <w:r w:rsidRPr="006A0904">
              <w:rPr>
                <w:rFonts w:ascii="Times New Roman" w:eastAsia="Calibri" w:hAnsi="Times New Roman" w:cs="Times New Roman"/>
                <w:sz w:val="12"/>
                <w:szCs w:val="12"/>
              </w:rPr>
              <w:t>Внебюджетные средства</w:t>
            </w:r>
          </w:p>
        </w:tc>
        <w:tc>
          <w:tcPr>
            <w:tcW w:w="283" w:type="pct"/>
            <w:hideMark/>
          </w:tcPr>
          <w:p w:rsidR="006A0904" w:rsidRPr="006A0904" w:rsidRDefault="006A0904" w:rsidP="006A0904">
            <w:pPr>
              <w:tabs>
                <w:tab w:val="left" w:pos="284"/>
              </w:tabs>
              <w:rPr>
                <w:rFonts w:ascii="Times New Roman" w:eastAsia="Calibri" w:hAnsi="Times New Roman" w:cs="Times New Roman"/>
                <w:sz w:val="12"/>
                <w:szCs w:val="12"/>
              </w:rPr>
            </w:pPr>
            <w:r w:rsidRPr="006A0904">
              <w:rPr>
                <w:rFonts w:ascii="Times New Roman" w:eastAsia="Calibri" w:hAnsi="Times New Roman" w:cs="Times New Roman"/>
                <w:sz w:val="12"/>
                <w:szCs w:val="12"/>
              </w:rPr>
              <w:t>Итого</w:t>
            </w:r>
          </w:p>
        </w:tc>
        <w:tc>
          <w:tcPr>
            <w:tcW w:w="283" w:type="pct"/>
            <w:hideMark/>
          </w:tcPr>
          <w:p w:rsidR="006A0904" w:rsidRPr="006A0904" w:rsidRDefault="006A0904" w:rsidP="006A0904">
            <w:pPr>
              <w:tabs>
                <w:tab w:val="left" w:pos="284"/>
              </w:tabs>
              <w:rPr>
                <w:rFonts w:ascii="Times New Roman" w:eastAsia="Calibri" w:hAnsi="Times New Roman" w:cs="Times New Roman"/>
                <w:sz w:val="12"/>
                <w:szCs w:val="12"/>
              </w:rPr>
            </w:pPr>
            <w:r w:rsidRPr="006A0904">
              <w:rPr>
                <w:rFonts w:ascii="Times New Roman" w:eastAsia="Calibri" w:hAnsi="Times New Roman" w:cs="Times New Roman"/>
                <w:sz w:val="12"/>
                <w:szCs w:val="12"/>
              </w:rPr>
              <w:t>Местный бюджет</w:t>
            </w:r>
          </w:p>
        </w:tc>
        <w:tc>
          <w:tcPr>
            <w:tcW w:w="282" w:type="pct"/>
            <w:hideMark/>
          </w:tcPr>
          <w:p w:rsidR="006A0904" w:rsidRPr="006A0904" w:rsidRDefault="006A0904" w:rsidP="006A0904">
            <w:pPr>
              <w:tabs>
                <w:tab w:val="left" w:pos="284"/>
              </w:tabs>
              <w:rPr>
                <w:rFonts w:ascii="Times New Roman" w:eastAsia="Calibri" w:hAnsi="Times New Roman" w:cs="Times New Roman"/>
                <w:sz w:val="12"/>
                <w:szCs w:val="12"/>
              </w:rPr>
            </w:pPr>
            <w:r w:rsidRPr="006A0904">
              <w:rPr>
                <w:rFonts w:ascii="Times New Roman" w:eastAsia="Calibri" w:hAnsi="Times New Roman" w:cs="Times New Roman"/>
                <w:sz w:val="12"/>
                <w:szCs w:val="12"/>
              </w:rPr>
              <w:t>Областной бюджет</w:t>
            </w:r>
          </w:p>
        </w:tc>
        <w:tc>
          <w:tcPr>
            <w:tcW w:w="371" w:type="pct"/>
            <w:hideMark/>
          </w:tcPr>
          <w:p w:rsidR="006A0904" w:rsidRPr="006A0904" w:rsidRDefault="006A0904" w:rsidP="006A0904">
            <w:pPr>
              <w:tabs>
                <w:tab w:val="left" w:pos="284"/>
              </w:tabs>
              <w:rPr>
                <w:rFonts w:ascii="Times New Roman" w:eastAsia="Calibri" w:hAnsi="Times New Roman" w:cs="Times New Roman"/>
                <w:sz w:val="12"/>
                <w:szCs w:val="12"/>
              </w:rPr>
            </w:pPr>
            <w:r w:rsidRPr="006A0904">
              <w:rPr>
                <w:rFonts w:ascii="Times New Roman" w:eastAsia="Calibri" w:hAnsi="Times New Roman" w:cs="Times New Roman"/>
                <w:sz w:val="12"/>
                <w:szCs w:val="12"/>
              </w:rPr>
              <w:t>Внебюджетные средства</w:t>
            </w:r>
          </w:p>
        </w:tc>
      </w:tr>
      <w:tr w:rsidR="006A0904" w:rsidRPr="006A0904" w:rsidTr="006A0904">
        <w:trPr>
          <w:trHeight w:val="20"/>
        </w:trPr>
        <w:tc>
          <w:tcPr>
            <w:tcW w:w="100" w:type="pct"/>
            <w:hideMark/>
          </w:tcPr>
          <w:p w:rsidR="006A0904" w:rsidRPr="006A0904" w:rsidRDefault="006A0904" w:rsidP="006A0904">
            <w:pPr>
              <w:tabs>
                <w:tab w:val="left" w:pos="284"/>
              </w:tabs>
              <w:rPr>
                <w:rFonts w:ascii="Times New Roman" w:eastAsia="Calibri" w:hAnsi="Times New Roman" w:cs="Times New Roman"/>
                <w:sz w:val="12"/>
                <w:szCs w:val="12"/>
              </w:rPr>
            </w:pPr>
            <w:r w:rsidRPr="006A0904">
              <w:rPr>
                <w:rFonts w:ascii="Times New Roman" w:eastAsia="Calibri" w:hAnsi="Times New Roman" w:cs="Times New Roman"/>
                <w:sz w:val="12"/>
                <w:szCs w:val="12"/>
              </w:rPr>
              <w:t>1</w:t>
            </w:r>
          </w:p>
        </w:tc>
        <w:tc>
          <w:tcPr>
            <w:tcW w:w="751" w:type="pct"/>
            <w:hideMark/>
          </w:tcPr>
          <w:p w:rsidR="006A0904" w:rsidRPr="006A0904" w:rsidRDefault="006A0904" w:rsidP="006A0904">
            <w:pPr>
              <w:tabs>
                <w:tab w:val="left" w:pos="284"/>
              </w:tabs>
              <w:rPr>
                <w:rFonts w:ascii="Times New Roman" w:eastAsia="Calibri" w:hAnsi="Times New Roman" w:cs="Times New Roman"/>
                <w:sz w:val="12"/>
                <w:szCs w:val="12"/>
              </w:rPr>
            </w:pPr>
            <w:r w:rsidRPr="006A0904">
              <w:rPr>
                <w:rFonts w:ascii="Times New Roman" w:eastAsia="Calibri" w:hAnsi="Times New Roman" w:cs="Times New Roman"/>
                <w:sz w:val="12"/>
                <w:szCs w:val="12"/>
              </w:rPr>
              <w:t>Ремонт улично-дорожной сети</w:t>
            </w:r>
          </w:p>
        </w:tc>
        <w:tc>
          <w:tcPr>
            <w:tcW w:w="190" w:type="pct"/>
            <w:hideMark/>
          </w:tcPr>
          <w:p w:rsidR="006A0904" w:rsidRPr="006A0904" w:rsidRDefault="006A0904" w:rsidP="006A0904">
            <w:pPr>
              <w:tabs>
                <w:tab w:val="left" w:pos="284"/>
              </w:tabs>
              <w:rPr>
                <w:rFonts w:ascii="Times New Roman" w:eastAsia="Calibri" w:hAnsi="Times New Roman" w:cs="Times New Roman"/>
                <w:sz w:val="12"/>
                <w:szCs w:val="12"/>
              </w:rPr>
            </w:pPr>
            <w:r w:rsidRPr="006A0904">
              <w:rPr>
                <w:rFonts w:ascii="Times New Roman" w:eastAsia="Calibri" w:hAnsi="Times New Roman" w:cs="Times New Roman"/>
                <w:sz w:val="12"/>
                <w:szCs w:val="12"/>
              </w:rPr>
              <w:t>м.</w:t>
            </w:r>
          </w:p>
        </w:tc>
        <w:tc>
          <w:tcPr>
            <w:tcW w:w="95" w:type="pct"/>
            <w:hideMark/>
          </w:tcPr>
          <w:p w:rsidR="006A0904" w:rsidRPr="006A0904" w:rsidRDefault="006A0904" w:rsidP="006A0904">
            <w:pPr>
              <w:tabs>
                <w:tab w:val="left" w:pos="284"/>
              </w:tabs>
              <w:rPr>
                <w:rFonts w:ascii="Times New Roman" w:eastAsia="Calibri" w:hAnsi="Times New Roman" w:cs="Times New Roman"/>
                <w:sz w:val="12"/>
                <w:szCs w:val="12"/>
              </w:rPr>
            </w:pPr>
            <w:r w:rsidRPr="006A0904">
              <w:rPr>
                <w:rFonts w:ascii="Times New Roman" w:eastAsia="Calibri" w:hAnsi="Times New Roman" w:cs="Times New Roman"/>
                <w:sz w:val="12"/>
                <w:szCs w:val="12"/>
              </w:rPr>
              <w:t>93</w:t>
            </w:r>
          </w:p>
        </w:tc>
        <w:tc>
          <w:tcPr>
            <w:tcW w:w="284" w:type="pct"/>
            <w:hideMark/>
          </w:tcPr>
          <w:p w:rsidR="006A0904" w:rsidRPr="006A0904" w:rsidRDefault="006A0904" w:rsidP="006A0904">
            <w:pPr>
              <w:tabs>
                <w:tab w:val="left" w:pos="284"/>
              </w:tabs>
              <w:rPr>
                <w:rFonts w:ascii="Times New Roman" w:eastAsia="Calibri" w:hAnsi="Times New Roman" w:cs="Times New Roman"/>
                <w:bCs/>
                <w:sz w:val="12"/>
                <w:szCs w:val="12"/>
              </w:rPr>
            </w:pPr>
            <w:r w:rsidRPr="006A0904">
              <w:rPr>
                <w:rFonts w:ascii="Times New Roman" w:eastAsia="Calibri" w:hAnsi="Times New Roman" w:cs="Times New Roman"/>
                <w:bCs/>
                <w:sz w:val="12"/>
                <w:szCs w:val="12"/>
              </w:rPr>
              <w:t>206 027,63</w:t>
            </w:r>
          </w:p>
        </w:tc>
        <w:tc>
          <w:tcPr>
            <w:tcW w:w="284" w:type="pct"/>
            <w:hideMark/>
          </w:tcPr>
          <w:p w:rsidR="006A0904" w:rsidRPr="006A0904" w:rsidRDefault="006A0904" w:rsidP="006A0904">
            <w:pPr>
              <w:tabs>
                <w:tab w:val="left" w:pos="284"/>
              </w:tabs>
              <w:rPr>
                <w:rFonts w:ascii="Times New Roman" w:eastAsia="Calibri" w:hAnsi="Times New Roman" w:cs="Times New Roman"/>
                <w:bCs/>
                <w:sz w:val="12"/>
                <w:szCs w:val="12"/>
              </w:rPr>
            </w:pPr>
            <w:r w:rsidRPr="006A0904">
              <w:rPr>
                <w:rFonts w:ascii="Times New Roman" w:eastAsia="Calibri" w:hAnsi="Times New Roman" w:cs="Times New Roman"/>
                <w:bCs/>
                <w:sz w:val="12"/>
                <w:szCs w:val="12"/>
              </w:rPr>
              <w:t>206 027,63</w:t>
            </w:r>
          </w:p>
        </w:tc>
        <w:tc>
          <w:tcPr>
            <w:tcW w:w="284" w:type="pct"/>
            <w:hideMark/>
          </w:tcPr>
          <w:p w:rsidR="006A0904" w:rsidRPr="006A0904" w:rsidRDefault="006A0904" w:rsidP="006A0904">
            <w:pPr>
              <w:tabs>
                <w:tab w:val="left" w:pos="284"/>
              </w:tabs>
              <w:rPr>
                <w:rFonts w:ascii="Times New Roman" w:eastAsia="Calibri" w:hAnsi="Times New Roman" w:cs="Times New Roman"/>
                <w:sz w:val="12"/>
                <w:szCs w:val="12"/>
              </w:rPr>
            </w:pPr>
            <w:r w:rsidRPr="006A0904">
              <w:rPr>
                <w:rFonts w:ascii="Times New Roman" w:eastAsia="Calibri" w:hAnsi="Times New Roman" w:cs="Times New Roman"/>
                <w:sz w:val="12"/>
                <w:szCs w:val="12"/>
              </w:rPr>
              <w:t>206 027,63</w:t>
            </w:r>
          </w:p>
        </w:tc>
        <w:tc>
          <w:tcPr>
            <w:tcW w:w="284" w:type="pct"/>
            <w:hideMark/>
          </w:tcPr>
          <w:p w:rsidR="006A0904" w:rsidRPr="006A0904" w:rsidRDefault="006A0904" w:rsidP="006A0904">
            <w:pPr>
              <w:tabs>
                <w:tab w:val="left" w:pos="284"/>
              </w:tabs>
              <w:rPr>
                <w:rFonts w:ascii="Times New Roman" w:eastAsia="Calibri" w:hAnsi="Times New Roman" w:cs="Times New Roman"/>
                <w:sz w:val="12"/>
                <w:szCs w:val="12"/>
              </w:rPr>
            </w:pPr>
            <w:r w:rsidRPr="006A0904">
              <w:rPr>
                <w:rFonts w:ascii="Times New Roman" w:eastAsia="Calibri" w:hAnsi="Times New Roman" w:cs="Times New Roman"/>
                <w:sz w:val="12"/>
                <w:szCs w:val="12"/>
              </w:rPr>
              <w:t>0,00</w:t>
            </w:r>
          </w:p>
        </w:tc>
        <w:tc>
          <w:tcPr>
            <w:tcW w:w="377" w:type="pct"/>
            <w:hideMark/>
          </w:tcPr>
          <w:p w:rsidR="006A0904" w:rsidRPr="006A0904" w:rsidRDefault="006A0904" w:rsidP="006A0904">
            <w:pPr>
              <w:tabs>
                <w:tab w:val="left" w:pos="284"/>
              </w:tabs>
              <w:rPr>
                <w:rFonts w:ascii="Times New Roman" w:eastAsia="Calibri" w:hAnsi="Times New Roman" w:cs="Times New Roman"/>
                <w:sz w:val="12"/>
                <w:szCs w:val="12"/>
              </w:rPr>
            </w:pPr>
            <w:r w:rsidRPr="006A0904">
              <w:rPr>
                <w:rFonts w:ascii="Times New Roman" w:eastAsia="Calibri" w:hAnsi="Times New Roman" w:cs="Times New Roman"/>
                <w:sz w:val="12"/>
                <w:szCs w:val="12"/>
              </w:rPr>
              <w:t>0,00</w:t>
            </w:r>
          </w:p>
        </w:tc>
        <w:tc>
          <w:tcPr>
            <w:tcW w:w="189" w:type="pct"/>
            <w:hideMark/>
          </w:tcPr>
          <w:p w:rsidR="006A0904" w:rsidRPr="006A0904" w:rsidRDefault="006A0904" w:rsidP="006A0904">
            <w:pPr>
              <w:tabs>
                <w:tab w:val="left" w:pos="284"/>
              </w:tabs>
              <w:rPr>
                <w:rFonts w:ascii="Times New Roman" w:eastAsia="Calibri" w:hAnsi="Times New Roman" w:cs="Times New Roman"/>
                <w:bCs/>
                <w:sz w:val="12"/>
                <w:szCs w:val="12"/>
              </w:rPr>
            </w:pPr>
            <w:r w:rsidRPr="006A0904">
              <w:rPr>
                <w:rFonts w:ascii="Times New Roman" w:eastAsia="Calibri" w:hAnsi="Times New Roman" w:cs="Times New Roman"/>
                <w:bCs/>
                <w:sz w:val="12"/>
                <w:szCs w:val="12"/>
              </w:rPr>
              <w:t>0,00</w:t>
            </w:r>
          </w:p>
        </w:tc>
        <w:tc>
          <w:tcPr>
            <w:tcW w:w="283" w:type="pct"/>
            <w:hideMark/>
          </w:tcPr>
          <w:p w:rsidR="006A0904" w:rsidRPr="006A0904" w:rsidRDefault="006A0904" w:rsidP="006A0904">
            <w:pPr>
              <w:tabs>
                <w:tab w:val="left" w:pos="284"/>
              </w:tabs>
              <w:rPr>
                <w:rFonts w:ascii="Times New Roman" w:eastAsia="Calibri" w:hAnsi="Times New Roman" w:cs="Times New Roman"/>
                <w:sz w:val="12"/>
                <w:szCs w:val="12"/>
              </w:rPr>
            </w:pPr>
            <w:r w:rsidRPr="006A0904">
              <w:rPr>
                <w:rFonts w:ascii="Times New Roman" w:eastAsia="Calibri" w:hAnsi="Times New Roman" w:cs="Times New Roman"/>
                <w:sz w:val="12"/>
                <w:szCs w:val="12"/>
              </w:rPr>
              <w:t>0,00</w:t>
            </w:r>
          </w:p>
        </w:tc>
        <w:tc>
          <w:tcPr>
            <w:tcW w:w="284" w:type="pct"/>
            <w:hideMark/>
          </w:tcPr>
          <w:p w:rsidR="006A0904" w:rsidRPr="006A0904" w:rsidRDefault="006A0904" w:rsidP="006A0904">
            <w:pPr>
              <w:tabs>
                <w:tab w:val="left" w:pos="284"/>
              </w:tabs>
              <w:rPr>
                <w:rFonts w:ascii="Times New Roman" w:eastAsia="Calibri" w:hAnsi="Times New Roman" w:cs="Times New Roman"/>
                <w:sz w:val="12"/>
                <w:szCs w:val="12"/>
              </w:rPr>
            </w:pPr>
            <w:r w:rsidRPr="006A0904">
              <w:rPr>
                <w:rFonts w:ascii="Times New Roman" w:eastAsia="Calibri" w:hAnsi="Times New Roman" w:cs="Times New Roman"/>
                <w:sz w:val="12"/>
                <w:szCs w:val="12"/>
              </w:rPr>
              <w:t>0,00</w:t>
            </w:r>
          </w:p>
        </w:tc>
        <w:tc>
          <w:tcPr>
            <w:tcW w:w="377" w:type="pct"/>
            <w:hideMark/>
          </w:tcPr>
          <w:p w:rsidR="006A0904" w:rsidRPr="006A0904" w:rsidRDefault="006A0904" w:rsidP="006A0904">
            <w:pPr>
              <w:tabs>
                <w:tab w:val="left" w:pos="284"/>
              </w:tabs>
              <w:rPr>
                <w:rFonts w:ascii="Times New Roman" w:eastAsia="Calibri" w:hAnsi="Times New Roman" w:cs="Times New Roman"/>
                <w:sz w:val="12"/>
                <w:szCs w:val="12"/>
              </w:rPr>
            </w:pPr>
            <w:r w:rsidRPr="006A0904">
              <w:rPr>
                <w:rFonts w:ascii="Times New Roman" w:eastAsia="Calibri" w:hAnsi="Times New Roman" w:cs="Times New Roman"/>
                <w:sz w:val="12"/>
                <w:szCs w:val="12"/>
              </w:rPr>
              <w:t>0,00</w:t>
            </w:r>
          </w:p>
        </w:tc>
        <w:tc>
          <w:tcPr>
            <w:tcW w:w="283" w:type="pct"/>
            <w:hideMark/>
          </w:tcPr>
          <w:p w:rsidR="006A0904" w:rsidRPr="006A0904" w:rsidRDefault="006A0904" w:rsidP="006A0904">
            <w:pPr>
              <w:tabs>
                <w:tab w:val="left" w:pos="284"/>
              </w:tabs>
              <w:rPr>
                <w:rFonts w:ascii="Times New Roman" w:eastAsia="Calibri" w:hAnsi="Times New Roman" w:cs="Times New Roman"/>
                <w:bCs/>
                <w:sz w:val="12"/>
                <w:szCs w:val="12"/>
              </w:rPr>
            </w:pPr>
            <w:r w:rsidRPr="006A0904">
              <w:rPr>
                <w:rFonts w:ascii="Times New Roman" w:eastAsia="Calibri" w:hAnsi="Times New Roman" w:cs="Times New Roman"/>
                <w:bCs/>
                <w:sz w:val="12"/>
                <w:szCs w:val="12"/>
              </w:rPr>
              <w:t>0,00</w:t>
            </w:r>
          </w:p>
        </w:tc>
        <w:tc>
          <w:tcPr>
            <w:tcW w:w="283" w:type="pct"/>
            <w:hideMark/>
          </w:tcPr>
          <w:p w:rsidR="006A0904" w:rsidRPr="006A0904" w:rsidRDefault="006A0904" w:rsidP="006A0904">
            <w:pPr>
              <w:tabs>
                <w:tab w:val="left" w:pos="284"/>
              </w:tabs>
              <w:rPr>
                <w:rFonts w:ascii="Times New Roman" w:eastAsia="Calibri" w:hAnsi="Times New Roman" w:cs="Times New Roman"/>
                <w:sz w:val="12"/>
                <w:szCs w:val="12"/>
              </w:rPr>
            </w:pPr>
            <w:r w:rsidRPr="006A0904">
              <w:rPr>
                <w:rFonts w:ascii="Times New Roman" w:eastAsia="Calibri" w:hAnsi="Times New Roman" w:cs="Times New Roman"/>
                <w:sz w:val="12"/>
                <w:szCs w:val="12"/>
              </w:rPr>
              <w:t>0,00</w:t>
            </w:r>
          </w:p>
        </w:tc>
        <w:tc>
          <w:tcPr>
            <w:tcW w:w="282" w:type="pct"/>
            <w:hideMark/>
          </w:tcPr>
          <w:p w:rsidR="006A0904" w:rsidRPr="006A0904" w:rsidRDefault="006A0904" w:rsidP="006A0904">
            <w:pPr>
              <w:tabs>
                <w:tab w:val="left" w:pos="284"/>
              </w:tabs>
              <w:rPr>
                <w:rFonts w:ascii="Times New Roman" w:eastAsia="Calibri" w:hAnsi="Times New Roman" w:cs="Times New Roman"/>
                <w:sz w:val="12"/>
                <w:szCs w:val="12"/>
              </w:rPr>
            </w:pPr>
            <w:r w:rsidRPr="006A0904">
              <w:rPr>
                <w:rFonts w:ascii="Times New Roman" w:eastAsia="Calibri" w:hAnsi="Times New Roman" w:cs="Times New Roman"/>
                <w:sz w:val="12"/>
                <w:szCs w:val="12"/>
              </w:rPr>
              <w:t>0,00</w:t>
            </w:r>
          </w:p>
        </w:tc>
        <w:tc>
          <w:tcPr>
            <w:tcW w:w="371" w:type="pct"/>
            <w:hideMark/>
          </w:tcPr>
          <w:p w:rsidR="006A0904" w:rsidRPr="006A0904" w:rsidRDefault="006A0904" w:rsidP="006A0904">
            <w:pPr>
              <w:tabs>
                <w:tab w:val="left" w:pos="284"/>
              </w:tabs>
              <w:rPr>
                <w:rFonts w:ascii="Times New Roman" w:eastAsia="Calibri" w:hAnsi="Times New Roman" w:cs="Times New Roman"/>
                <w:sz w:val="12"/>
                <w:szCs w:val="12"/>
              </w:rPr>
            </w:pPr>
            <w:r w:rsidRPr="006A0904">
              <w:rPr>
                <w:rFonts w:ascii="Times New Roman" w:eastAsia="Calibri" w:hAnsi="Times New Roman" w:cs="Times New Roman"/>
                <w:sz w:val="12"/>
                <w:szCs w:val="12"/>
              </w:rPr>
              <w:t>0,00</w:t>
            </w:r>
          </w:p>
        </w:tc>
      </w:tr>
      <w:tr w:rsidR="006A0904" w:rsidRPr="006A0904" w:rsidTr="006A0904">
        <w:trPr>
          <w:trHeight w:val="20"/>
        </w:trPr>
        <w:tc>
          <w:tcPr>
            <w:tcW w:w="1137" w:type="pct"/>
            <w:gridSpan w:val="4"/>
            <w:hideMark/>
          </w:tcPr>
          <w:p w:rsidR="006A0904" w:rsidRPr="006A0904" w:rsidRDefault="006A0904" w:rsidP="006A0904">
            <w:pPr>
              <w:tabs>
                <w:tab w:val="left" w:pos="284"/>
              </w:tabs>
              <w:rPr>
                <w:rFonts w:ascii="Times New Roman" w:eastAsia="Calibri" w:hAnsi="Times New Roman" w:cs="Times New Roman"/>
                <w:bCs/>
                <w:sz w:val="12"/>
                <w:szCs w:val="12"/>
              </w:rPr>
            </w:pPr>
            <w:r w:rsidRPr="006A0904">
              <w:rPr>
                <w:rFonts w:ascii="Times New Roman" w:eastAsia="Calibri" w:hAnsi="Times New Roman" w:cs="Times New Roman"/>
                <w:bCs/>
                <w:sz w:val="12"/>
                <w:szCs w:val="12"/>
              </w:rPr>
              <w:t>Итого</w:t>
            </w:r>
          </w:p>
        </w:tc>
        <w:tc>
          <w:tcPr>
            <w:tcW w:w="284" w:type="pct"/>
            <w:hideMark/>
          </w:tcPr>
          <w:p w:rsidR="006A0904" w:rsidRPr="006A0904" w:rsidRDefault="006A0904" w:rsidP="006A0904">
            <w:pPr>
              <w:tabs>
                <w:tab w:val="left" w:pos="284"/>
              </w:tabs>
              <w:rPr>
                <w:rFonts w:ascii="Times New Roman" w:eastAsia="Calibri" w:hAnsi="Times New Roman" w:cs="Times New Roman"/>
                <w:bCs/>
                <w:sz w:val="12"/>
                <w:szCs w:val="12"/>
              </w:rPr>
            </w:pPr>
            <w:r w:rsidRPr="006A0904">
              <w:rPr>
                <w:rFonts w:ascii="Times New Roman" w:eastAsia="Calibri" w:hAnsi="Times New Roman" w:cs="Times New Roman"/>
                <w:bCs/>
                <w:sz w:val="12"/>
                <w:szCs w:val="12"/>
              </w:rPr>
              <w:t>206 027,63</w:t>
            </w:r>
          </w:p>
        </w:tc>
        <w:tc>
          <w:tcPr>
            <w:tcW w:w="284" w:type="pct"/>
            <w:hideMark/>
          </w:tcPr>
          <w:p w:rsidR="006A0904" w:rsidRPr="006A0904" w:rsidRDefault="006A0904" w:rsidP="006A0904">
            <w:pPr>
              <w:tabs>
                <w:tab w:val="left" w:pos="284"/>
              </w:tabs>
              <w:rPr>
                <w:rFonts w:ascii="Times New Roman" w:eastAsia="Calibri" w:hAnsi="Times New Roman" w:cs="Times New Roman"/>
                <w:bCs/>
                <w:sz w:val="12"/>
                <w:szCs w:val="12"/>
              </w:rPr>
            </w:pPr>
            <w:r w:rsidRPr="006A0904">
              <w:rPr>
                <w:rFonts w:ascii="Times New Roman" w:eastAsia="Calibri" w:hAnsi="Times New Roman" w:cs="Times New Roman"/>
                <w:bCs/>
                <w:sz w:val="12"/>
                <w:szCs w:val="12"/>
              </w:rPr>
              <w:t>206 027,63</w:t>
            </w:r>
          </w:p>
        </w:tc>
        <w:tc>
          <w:tcPr>
            <w:tcW w:w="284" w:type="pct"/>
            <w:hideMark/>
          </w:tcPr>
          <w:p w:rsidR="006A0904" w:rsidRPr="006A0904" w:rsidRDefault="006A0904" w:rsidP="006A0904">
            <w:pPr>
              <w:tabs>
                <w:tab w:val="left" w:pos="284"/>
              </w:tabs>
              <w:rPr>
                <w:rFonts w:ascii="Times New Roman" w:eastAsia="Calibri" w:hAnsi="Times New Roman" w:cs="Times New Roman"/>
                <w:bCs/>
                <w:sz w:val="12"/>
                <w:szCs w:val="12"/>
              </w:rPr>
            </w:pPr>
            <w:r w:rsidRPr="006A0904">
              <w:rPr>
                <w:rFonts w:ascii="Times New Roman" w:eastAsia="Calibri" w:hAnsi="Times New Roman" w:cs="Times New Roman"/>
                <w:bCs/>
                <w:sz w:val="12"/>
                <w:szCs w:val="12"/>
              </w:rPr>
              <w:t>206 027,63</w:t>
            </w:r>
          </w:p>
        </w:tc>
        <w:tc>
          <w:tcPr>
            <w:tcW w:w="284" w:type="pct"/>
            <w:hideMark/>
          </w:tcPr>
          <w:p w:rsidR="006A0904" w:rsidRPr="006A0904" w:rsidRDefault="006A0904" w:rsidP="006A0904">
            <w:pPr>
              <w:tabs>
                <w:tab w:val="left" w:pos="284"/>
              </w:tabs>
              <w:rPr>
                <w:rFonts w:ascii="Times New Roman" w:eastAsia="Calibri" w:hAnsi="Times New Roman" w:cs="Times New Roman"/>
                <w:bCs/>
                <w:sz w:val="12"/>
                <w:szCs w:val="12"/>
              </w:rPr>
            </w:pPr>
            <w:r w:rsidRPr="006A0904">
              <w:rPr>
                <w:rFonts w:ascii="Times New Roman" w:eastAsia="Calibri" w:hAnsi="Times New Roman" w:cs="Times New Roman"/>
                <w:bCs/>
                <w:sz w:val="12"/>
                <w:szCs w:val="12"/>
              </w:rPr>
              <w:t>0,00</w:t>
            </w:r>
          </w:p>
        </w:tc>
        <w:tc>
          <w:tcPr>
            <w:tcW w:w="377" w:type="pct"/>
            <w:hideMark/>
          </w:tcPr>
          <w:p w:rsidR="006A0904" w:rsidRPr="006A0904" w:rsidRDefault="006A0904" w:rsidP="006A0904">
            <w:pPr>
              <w:tabs>
                <w:tab w:val="left" w:pos="284"/>
              </w:tabs>
              <w:rPr>
                <w:rFonts w:ascii="Times New Roman" w:eastAsia="Calibri" w:hAnsi="Times New Roman" w:cs="Times New Roman"/>
                <w:bCs/>
                <w:sz w:val="12"/>
                <w:szCs w:val="12"/>
              </w:rPr>
            </w:pPr>
            <w:r w:rsidRPr="006A0904">
              <w:rPr>
                <w:rFonts w:ascii="Times New Roman" w:eastAsia="Calibri" w:hAnsi="Times New Roman" w:cs="Times New Roman"/>
                <w:bCs/>
                <w:sz w:val="12"/>
                <w:szCs w:val="12"/>
              </w:rPr>
              <w:t>0,00</w:t>
            </w:r>
          </w:p>
        </w:tc>
        <w:tc>
          <w:tcPr>
            <w:tcW w:w="189" w:type="pct"/>
            <w:hideMark/>
          </w:tcPr>
          <w:p w:rsidR="006A0904" w:rsidRPr="006A0904" w:rsidRDefault="006A0904" w:rsidP="006A0904">
            <w:pPr>
              <w:tabs>
                <w:tab w:val="left" w:pos="284"/>
              </w:tabs>
              <w:rPr>
                <w:rFonts w:ascii="Times New Roman" w:eastAsia="Calibri" w:hAnsi="Times New Roman" w:cs="Times New Roman"/>
                <w:bCs/>
                <w:sz w:val="12"/>
                <w:szCs w:val="12"/>
              </w:rPr>
            </w:pPr>
            <w:r w:rsidRPr="006A0904">
              <w:rPr>
                <w:rFonts w:ascii="Times New Roman" w:eastAsia="Calibri" w:hAnsi="Times New Roman" w:cs="Times New Roman"/>
                <w:bCs/>
                <w:sz w:val="12"/>
                <w:szCs w:val="12"/>
              </w:rPr>
              <w:t>0,00</w:t>
            </w:r>
          </w:p>
        </w:tc>
        <w:tc>
          <w:tcPr>
            <w:tcW w:w="283" w:type="pct"/>
            <w:hideMark/>
          </w:tcPr>
          <w:p w:rsidR="006A0904" w:rsidRPr="006A0904" w:rsidRDefault="006A0904" w:rsidP="006A0904">
            <w:pPr>
              <w:tabs>
                <w:tab w:val="left" w:pos="284"/>
              </w:tabs>
              <w:rPr>
                <w:rFonts w:ascii="Times New Roman" w:eastAsia="Calibri" w:hAnsi="Times New Roman" w:cs="Times New Roman"/>
                <w:bCs/>
                <w:sz w:val="12"/>
                <w:szCs w:val="12"/>
              </w:rPr>
            </w:pPr>
            <w:r w:rsidRPr="006A0904">
              <w:rPr>
                <w:rFonts w:ascii="Times New Roman" w:eastAsia="Calibri" w:hAnsi="Times New Roman" w:cs="Times New Roman"/>
                <w:bCs/>
                <w:sz w:val="12"/>
                <w:szCs w:val="12"/>
              </w:rPr>
              <w:t>0,00</w:t>
            </w:r>
          </w:p>
        </w:tc>
        <w:tc>
          <w:tcPr>
            <w:tcW w:w="284" w:type="pct"/>
            <w:hideMark/>
          </w:tcPr>
          <w:p w:rsidR="006A0904" w:rsidRPr="006A0904" w:rsidRDefault="006A0904" w:rsidP="006A0904">
            <w:pPr>
              <w:tabs>
                <w:tab w:val="left" w:pos="284"/>
              </w:tabs>
              <w:rPr>
                <w:rFonts w:ascii="Times New Roman" w:eastAsia="Calibri" w:hAnsi="Times New Roman" w:cs="Times New Roman"/>
                <w:bCs/>
                <w:sz w:val="12"/>
                <w:szCs w:val="12"/>
              </w:rPr>
            </w:pPr>
            <w:r w:rsidRPr="006A0904">
              <w:rPr>
                <w:rFonts w:ascii="Times New Roman" w:eastAsia="Calibri" w:hAnsi="Times New Roman" w:cs="Times New Roman"/>
                <w:bCs/>
                <w:sz w:val="12"/>
                <w:szCs w:val="12"/>
              </w:rPr>
              <w:t>0,00</w:t>
            </w:r>
          </w:p>
        </w:tc>
        <w:tc>
          <w:tcPr>
            <w:tcW w:w="377" w:type="pct"/>
            <w:hideMark/>
          </w:tcPr>
          <w:p w:rsidR="006A0904" w:rsidRPr="006A0904" w:rsidRDefault="006A0904" w:rsidP="006A0904">
            <w:pPr>
              <w:tabs>
                <w:tab w:val="left" w:pos="284"/>
              </w:tabs>
              <w:rPr>
                <w:rFonts w:ascii="Times New Roman" w:eastAsia="Calibri" w:hAnsi="Times New Roman" w:cs="Times New Roman"/>
                <w:bCs/>
                <w:sz w:val="12"/>
                <w:szCs w:val="12"/>
              </w:rPr>
            </w:pPr>
            <w:r w:rsidRPr="006A0904">
              <w:rPr>
                <w:rFonts w:ascii="Times New Roman" w:eastAsia="Calibri" w:hAnsi="Times New Roman" w:cs="Times New Roman"/>
                <w:bCs/>
                <w:sz w:val="12"/>
                <w:szCs w:val="12"/>
              </w:rPr>
              <w:t>0,00</w:t>
            </w:r>
          </w:p>
        </w:tc>
        <w:tc>
          <w:tcPr>
            <w:tcW w:w="283" w:type="pct"/>
            <w:hideMark/>
          </w:tcPr>
          <w:p w:rsidR="006A0904" w:rsidRPr="006A0904" w:rsidRDefault="006A0904" w:rsidP="006A0904">
            <w:pPr>
              <w:tabs>
                <w:tab w:val="left" w:pos="284"/>
              </w:tabs>
              <w:rPr>
                <w:rFonts w:ascii="Times New Roman" w:eastAsia="Calibri" w:hAnsi="Times New Roman" w:cs="Times New Roman"/>
                <w:bCs/>
                <w:sz w:val="12"/>
                <w:szCs w:val="12"/>
              </w:rPr>
            </w:pPr>
            <w:r w:rsidRPr="006A0904">
              <w:rPr>
                <w:rFonts w:ascii="Times New Roman" w:eastAsia="Calibri" w:hAnsi="Times New Roman" w:cs="Times New Roman"/>
                <w:bCs/>
                <w:sz w:val="12"/>
                <w:szCs w:val="12"/>
              </w:rPr>
              <w:t>0,00</w:t>
            </w:r>
          </w:p>
        </w:tc>
        <w:tc>
          <w:tcPr>
            <w:tcW w:w="283" w:type="pct"/>
            <w:hideMark/>
          </w:tcPr>
          <w:p w:rsidR="006A0904" w:rsidRPr="006A0904" w:rsidRDefault="006A0904" w:rsidP="006A0904">
            <w:pPr>
              <w:tabs>
                <w:tab w:val="left" w:pos="284"/>
              </w:tabs>
              <w:rPr>
                <w:rFonts w:ascii="Times New Roman" w:eastAsia="Calibri" w:hAnsi="Times New Roman" w:cs="Times New Roman"/>
                <w:bCs/>
                <w:sz w:val="12"/>
                <w:szCs w:val="12"/>
              </w:rPr>
            </w:pPr>
            <w:r w:rsidRPr="006A0904">
              <w:rPr>
                <w:rFonts w:ascii="Times New Roman" w:eastAsia="Calibri" w:hAnsi="Times New Roman" w:cs="Times New Roman"/>
                <w:bCs/>
                <w:sz w:val="12"/>
                <w:szCs w:val="12"/>
              </w:rPr>
              <w:t>0,00</w:t>
            </w:r>
          </w:p>
        </w:tc>
        <w:tc>
          <w:tcPr>
            <w:tcW w:w="282" w:type="pct"/>
            <w:hideMark/>
          </w:tcPr>
          <w:p w:rsidR="006A0904" w:rsidRPr="006A0904" w:rsidRDefault="006A0904" w:rsidP="006A0904">
            <w:pPr>
              <w:tabs>
                <w:tab w:val="left" w:pos="284"/>
              </w:tabs>
              <w:rPr>
                <w:rFonts w:ascii="Times New Roman" w:eastAsia="Calibri" w:hAnsi="Times New Roman" w:cs="Times New Roman"/>
                <w:bCs/>
                <w:sz w:val="12"/>
                <w:szCs w:val="12"/>
              </w:rPr>
            </w:pPr>
            <w:r w:rsidRPr="006A0904">
              <w:rPr>
                <w:rFonts w:ascii="Times New Roman" w:eastAsia="Calibri" w:hAnsi="Times New Roman" w:cs="Times New Roman"/>
                <w:bCs/>
                <w:sz w:val="12"/>
                <w:szCs w:val="12"/>
              </w:rPr>
              <w:t>0,00</w:t>
            </w:r>
          </w:p>
        </w:tc>
        <w:tc>
          <w:tcPr>
            <w:tcW w:w="371" w:type="pct"/>
            <w:hideMark/>
          </w:tcPr>
          <w:p w:rsidR="006A0904" w:rsidRPr="006A0904" w:rsidRDefault="006A0904" w:rsidP="006A0904">
            <w:pPr>
              <w:tabs>
                <w:tab w:val="left" w:pos="284"/>
              </w:tabs>
              <w:rPr>
                <w:rFonts w:ascii="Times New Roman" w:eastAsia="Calibri" w:hAnsi="Times New Roman" w:cs="Times New Roman"/>
                <w:bCs/>
                <w:sz w:val="12"/>
                <w:szCs w:val="12"/>
              </w:rPr>
            </w:pPr>
            <w:r w:rsidRPr="006A0904">
              <w:rPr>
                <w:rFonts w:ascii="Times New Roman" w:eastAsia="Calibri" w:hAnsi="Times New Roman" w:cs="Times New Roman"/>
                <w:bCs/>
                <w:sz w:val="12"/>
                <w:szCs w:val="12"/>
              </w:rPr>
              <w:t>0,00</w:t>
            </w:r>
          </w:p>
        </w:tc>
      </w:tr>
    </w:tbl>
    <w:p w:rsidR="003519F1" w:rsidRDefault="006A0904" w:rsidP="006D4521">
      <w:pPr>
        <w:tabs>
          <w:tab w:val="left" w:pos="284"/>
        </w:tabs>
        <w:spacing w:after="0" w:line="240" w:lineRule="auto"/>
        <w:jc w:val="both"/>
        <w:rPr>
          <w:rFonts w:ascii="Times New Roman" w:eastAsia="Calibri" w:hAnsi="Times New Roman" w:cs="Times New Roman"/>
          <w:sz w:val="12"/>
          <w:szCs w:val="12"/>
        </w:rPr>
      </w:pPr>
      <w:r w:rsidRPr="006A0904">
        <w:rPr>
          <w:rFonts w:ascii="Times New Roman" w:eastAsia="Calibri" w:hAnsi="Times New Roman" w:cs="Times New Roman"/>
          <w:sz w:val="12"/>
          <w:szCs w:val="12"/>
        </w:rPr>
        <w:t>*Общий объем финансового обеспечения Программы, а так 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575A44" w:rsidRPr="00575A44" w:rsidRDefault="00575A44" w:rsidP="00575A44">
      <w:pPr>
        <w:tabs>
          <w:tab w:val="left" w:pos="284"/>
          <w:tab w:val="left" w:pos="3828"/>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АДМИНИСТРАЦИЯ</w:t>
      </w:r>
    </w:p>
    <w:p w:rsidR="00575A44" w:rsidRPr="00575A44" w:rsidRDefault="00575A44" w:rsidP="00575A44">
      <w:pPr>
        <w:tabs>
          <w:tab w:val="left" w:pos="284"/>
          <w:tab w:val="left" w:pos="3828"/>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ВОРОТНЕЕ</w:t>
      </w:r>
    </w:p>
    <w:p w:rsidR="00575A44" w:rsidRPr="00575A44" w:rsidRDefault="00575A44" w:rsidP="00575A44">
      <w:pPr>
        <w:tabs>
          <w:tab w:val="left" w:pos="284"/>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МУНИЦИПАЛЬНОГО РАЙОНА СЕРГИЕВСКИЙ</w:t>
      </w:r>
    </w:p>
    <w:p w:rsidR="00575A44" w:rsidRPr="00575A44" w:rsidRDefault="00575A44" w:rsidP="00575A44">
      <w:pPr>
        <w:tabs>
          <w:tab w:val="left" w:pos="284"/>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САМАРСКОЙ ОБЛАСТИ</w:t>
      </w:r>
    </w:p>
    <w:p w:rsidR="00575A44" w:rsidRPr="00575A44" w:rsidRDefault="00575A44" w:rsidP="00575A44">
      <w:pPr>
        <w:tabs>
          <w:tab w:val="left" w:pos="284"/>
        </w:tabs>
        <w:spacing w:after="0" w:line="240" w:lineRule="auto"/>
        <w:jc w:val="center"/>
        <w:rPr>
          <w:rFonts w:ascii="Times New Roman" w:eastAsia="Calibri" w:hAnsi="Times New Roman" w:cs="Times New Roman"/>
          <w:sz w:val="12"/>
          <w:szCs w:val="12"/>
        </w:rPr>
      </w:pPr>
    </w:p>
    <w:p w:rsidR="00575A44" w:rsidRPr="00575A44" w:rsidRDefault="00575A44" w:rsidP="00575A44">
      <w:pPr>
        <w:tabs>
          <w:tab w:val="left" w:pos="284"/>
        </w:tabs>
        <w:spacing w:after="0" w:line="240" w:lineRule="auto"/>
        <w:jc w:val="center"/>
        <w:rPr>
          <w:rFonts w:ascii="Times New Roman" w:eastAsia="Calibri" w:hAnsi="Times New Roman" w:cs="Times New Roman"/>
          <w:sz w:val="12"/>
          <w:szCs w:val="12"/>
        </w:rPr>
      </w:pPr>
      <w:r w:rsidRPr="00575A44">
        <w:rPr>
          <w:rFonts w:ascii="Times New Roman" w:eastAsia="Calibri" w:hAnsi="Times New Roman" w:cs="Times New Roman"/>
          <w:sz w:val="12"/>
          <w:szCs w:val="12"/>
        </w:rPr>
        <w:t>ПОСТАНОВЛЕНИЕ</w:t>
      </w:r>
    </w:p>
    <w:p w:rsidR="00575A44" w:rsidRPr="00575A44" w:rsidRDefault="00575A44" w:rsidP="00575A4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Pr="00575A44">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575A44">
        <w:rPr>
          <w:rFonts w:ascii="Times New Roman" w:eastAsia="Calibri" w:hAnsi="Times New Roman" w:cs="Times New Roman"/>
          <w:sz w:val="12"/>
          <w:szCs w:val="12"/>
        </w:rPr>
        <w:t xml:space="preserve"> 2024г.                                                                                                                                                                                         </w:t>
      </w:r>
      <w:r w:rsidR="006A0904">
        <w:rPr>
          <w:rFonts w:ascii="Times New Roman" w:eastAsia="Calibri" w:hAnsi="Times New Roman" w:cs="Times New Roman"/>
          <w:sz w:val="12"/>
          <w:szCs w:val="12"/>
        </w:rPr>
        <w:t xml:space="preserve">                             №21</w:t>
      </w:r>
    </w:p>
    <w:p w:rsidR="006A0904" w:rsidRDefault="006A0904" w:rsidP="006A0904">
      <w:pPr>
        <w:tabs>
          <w:tab w:val="left" w:pos="284"/>
        </w:tabs>
        <w:spacing w:after="0" w:line="240" w:lineRule="auto"/>
        <w:jc w:val="center"/>
        <w:rPr>
          <w:rFonts w:ascii="Times New Roman" w:eastAsia="Calibri" w:hAnsi="Times New Roman" w:cs="Times New Roman"/>
          <w:b/>
          <w:sz w:val="12"/>
          <w:szCs w:val="12"/>
        </w:rPr>
      </w:pPr>
      <w:r w:rsidRPr="006A0904">
        <w:rPr>
          <w:rFonts w:ascii="Times New Roman" w:eastAsia="Calibri" w:hAnsi="Times New Roman" w:cs="Times New Roman"/>
          <w:b/>
          <w:sz w:val="12"/>
          <w:szCs w:val="12"/>
        </w:rPr>
        <w:t xml:space="preserve">Об утверждении муниципальной Программы сельского поселения Воротнее муниципального района Сергиевский </w:t>
      </w:r>
    </w:p>
    <w:p w:rsidR="006A0904" w:rsidRPr="006A0904" w:rsidRDefault="006A0904" w:rsidP="006A0904">
      <w:pPr>
        <w:tabs>
          <w:tab w:val="left" w:pos="284"/>
        </w:tabs>
        <w:spacing w:after="0" w:line="240" w:lineRule="auto"/>
        <w:jc w:val="center"/>
        <w:rPr>
          <w:rFonts w:ascii="Times New Roman" w:eastAsia="Calibri" w:hAnsi="Times New Roman" w:cs="Times New Roman"/>
          <w:b/>
          <w:sz w:val="12"/>
          <w:szCs w:val="12"/>
        </w:rPr>
      </w:pPr>
      <w:r w:rsidRPr="006A0904">
        <w:rPr>
          <w:rFonts w:ascii="Times New Roman" w:eastAsia="Calibri" w:hAnsi="Times New Roman" w:cs="Times New Roman"/>
          <w:b/>
          <w:sz w:val="12"/>
          <w:szCs w:val="12"/>
        </w:rPr>
        <w:t>«Модернизация и развитие автомобильных дорог общего пользования местного значения на 2024-2026 годы»</w:t>
      </w:r>
    </w:p>
    <w:p w:rsidR="006A0904" w:rsidRPr="006A0904" w:rsidRDefault="006A0904" w:rsidP="006A0904">
      <w:pPr>
        <w:tabs>
          <w:tab w:val="left" w:pos="284"/>
        </w:tabs>
        <w:spacing w:after="0" w:line="240" w:lineRule="auto"/>
        <w:jc w:val="both"/>
        <w:rPr>
          <w:rFonts w:ascii="Times New Roman" w:eastAsia="Calibri" w:hAnsi="Times New Roman" w:cs="Times New Roman"/>
          <w:sz w:val="12"/>
          <w:szCs w:val="12"/>
        </w:rPr>
      </w:pPr>
    </w:p>
    <w:p w:rsidR="006A0904" w:rsidRPr="006A0904" w:rsidRDefault="006A0904" w:rsidP="006A0904">
      <w:pPr>
        <w:tabs>
          <w:tab w:val="left" w:pos="284"/>
        </w:tabs>
        <w:spacing w:after="0" w:line="240" w:lineRule="auto"/>
        <w:ind w:firstLine="284"/>
        <w:jc w:val="both"/>
        <w:rPr>
          <w:rFonts w:ascii="Times New Roman" w:eastAsia="Calibri" w:hAnsi="Times New Roman" w:cs="Times New Roman"/>
          <w:sz w:val="12"/>
          <w:szCs w:val="12"/>
        </w:rPr>
      </w:pPr>
      <w:r w:rsidRPr="006A0904">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Воротнее муниципального района Сергиевский и в целях повышения уровня благоустройства дорог сельского поселения Воротнее муниципального района Сергиевский, администрация сельского поселения Воротнее муниципального района Сергиевский,</w:t>
      </w:r>
    </w:p>
    <w:p w:rsidR="006A0904" w:rsidRPr="006A0904" w:rsidRDefault="006A0904" w:rsidP="006A0904">
      <w:pPr>
        <w:tabs>
          <w:tab w:val="left" w:pos="284"/>
        </w:tabs>
        <w:spacing w:after="0" w:line="240" w:lineRule="auto"/>
        <w:ind w:firstLine="284"/>
        <w:jc w:val="both"/>
        <w:rPr>
          <w:rFonts w:ascii="Times New Roman" w:eastAsia="Calibri" w:hAnsi="Times New Roman" w:cs="Times New Roman"/>
          <w:b/>
          <w:sz w:val="12"/>
          <w:szCs w:val="12"/>
        </w:rPr>
      </w:pPr>
      <w:r w:rsidRPr="006A0904">
        <w:rPr>
          <w:rFonts w:ascii="Times New Roman" w:eastAsia="Calibri" w:hAnsi="Times New Roman" w:cs="Times New Roman"/>
          <w:b/>
          <w:sz w:val="12"/>
          <w:szCs w:val="12"/>
        </w:rPr>
        <w:t>ПОСТАНОВЛЯЕТ:</w:t>
      </w:r>
    </w:p>
    <w:p w:rsidR="006A0904" w:rsidRPr="006A0904" w:rsidRDefault="006A0904" w:rsidP="006A0904">
      <w:pPr>
        <w:tabs>
          <w:tab w:val="left" w:pos="284"/>
        </w:tabs>
        <w:spacing w:after="0" w:line="240" w:lineRule="auto"/>
        <w:ind w:firstLine="284"/>
        <w:jc w:val="both"/>
        <w:rPr>
          <w:rFonts w:ascii="Times New Roman" w:eastAsia="Calibri" w:hAnsi="Times New Roman" w:cs="Times New Roman"/>
          <w:sz w:val="12"/>
          <w:szCs w:val="12"/>
        </w:rPr>
      </w:pPr>
      <w:r w:rsidRPr="006A0904">
        <w:rPr>
          <w:rFonts w:ascii="Times New Roman" w:eastAsia="Calibri" w:hAnsi="Times New Roman" w:cs="Times New Roman"/>
          <w:sz w:val="12"/>
          <w:szCs w:val="12"/>
        </w:rPr>
        <w:t>1. Утвердить муниципальную Программу сельского поселения Воротнее муниципального района Сергиевский «Модернизация и развитие автомобильных дорог общего пользования местного значения на 2024 - 2026 годы» согласно Приложению №1 к настоящему Постановлению.</w:t>
      </w:r>
    </w:p>
    <w:p w:rsidR="006A0904" w:rsidRPr="006A0904" w:rsidRDefault="006A0904" w:rsidP="006A0904">
      <w:pPr>
        <w:tabs>
          <w:tab w:val="left" w:pos="284"/>
        </w:tabs>
        <w:spacing w:after="0" w:line="240" w:lineRule="auto"/>
        <w:ind w:firstLine="284"/>
        <w:jc w:val="both"/>
        <w:rPr>
          <w:rFonts w:ascii="Times New Roman" w:eastAsia="Calibri" w:hAnsi="Times New Roman" w:cs="Times New Roman"/>
          <w:sz w:val="12"/>
          <w:szCs w:val="12"/>
        </w:rPr>
      </w:pPr>
      <w:r w:rsidRPr="006A0904">
        <w:rPr>
          <w:rFonts w:ascii="Times New Roman" w:eastAsia="Calibri" w:hAnsi="Times New Roman" w:cs="Times New Roman"/>
          <w:sz w:val="12"/>
          <w:szCs w:val="12"/>
        </w:rPr>
        <w:t>2. Опубликовать настоящее Постановление в газете «Сергиевский вестник».</w:t>
      </w:r>
    </w:p>
    <w:p w:rsidR="006A0904" w:rsidRPr="006A0904" w:rsidRDefault="006A0904" w:rsidP="006A0904">
      <w:pPr>
        <w:tabs>
          <w:tab w:val="left" w:pos="284"/>
        </w:tabs>
        <w:spacing w:after="0" w:line="240" w:lineRule="auto"/>
        <w:ind w:firstLine="284"/>
        <w:jc w:val="both"/>
        <w:rPr>
          <w:rFonts w:ascii="Times New Roman" w:eastAsia="Calibri" w:hAnsi="Times New Roman" w:cs="Times New Roman"/>
          <w:sz w:val="12"/>
          <w:szCs w:val="12"/>
        </w:rPr>
      </w:pPr>
      <w:r w:rsidRPr="006A0904">
        <w:rPr>
          <w:rFonts w:ascii="Times New Roman" w:eastAsia="Calibri" w:hAnsi="Times New Roman" w:cs="Times New Roman"/>
          <w:sz w:val="12"/>
          <w:szCs w:val="12"/>
        </w:rPr>
        <w:t>3. Настоящее Постановление вступает в силу со дня официального опубликования.</w:t>
      </w:r>
    </w:p>
    <w:p w:rsidR="006A0904" w:rsidRPr="006A0904" w:rsidRDefault="006A0904" w:rsidP="006A0904">
      <w:pPr>
        <w:tabs>
          <w:tab w:val="left" w:pos="284"/>
        </w:tabs>
        <w:spacing w:after="0" w:line="240" w:lineRule="auto"/>
        <w:ind w:firstLine="284"/>
        <w:jc w:val="both"/>
        <w:rPr>
          <w:rFonts w:ascii="Times New Roman" w:eastAsia="Calibri" w:hAnsi="Times New Roman" w:cs="Times New Roman"/>
          <w:sz w:val="12"/>
          <w:szCs w:val="12"/>
        </w:rPr>
      </w:pPr>
      <w:r w:rsidRPr="006A0904">
        <w:rPr>
          <w:rFonts w:ascii="Times New Roman" w:eastAsia="Calibri" w:hAnsi="Times New Roman" w:cs="Times New Roman"/>
          <w:sz w:val="12"/>
          <w:szCs w:val="12"/>
        </w:rPr>
        <w:t>4. Контроль за выполнением настоящего Постановления оставляю за собой.</w:t>
      </w:r>
    </w:p>
    <w:p w:rsidR="006A0904" w:rsidRPr="006A0904" w:rsidRDefault="006A0904" w:rsidP="006A0904">
      <w:pPr>
        <w:tabs>
          <w:tab w:val="left" w:pos="284"/>
        </w:tabs>
        <w:spacing w:after="0" w:line="240" w:lineRule="auto"/>
        <w:jc w:val="right"/>
        <w:rPr>
          <w:rFonts w:ascii="Times New Roman" w:eastAsia="Calibri" w:hAnsi="Times New Roman" w:cs="Times New Roman"/>
          <w:sz w:val="12"/>
          <w:szCs w:val="12"/>
        </w:rPr>
      </w:pPr>
      <w:r w:rsidRPr="006A0904">
        <w:rPr>
          <w:rFonts w:ascii="Times New Roman" w:eastAsia="Calibri" w:hAnsi="Times New Roman" w:cs="Times New Roman"/>
          <w:sz w:val="12"/>
          <w:szCs w:val="12"/>
        </w:rPr>
        <w:t>Глава сельского поселения Воротнее</w:t>
      </w:r>
    </w:p>
    <w:p w:rsidR="006A0904" w:rsidRDefault="006A0904" w:rsidP="006A0904">
      <w:pPr>
        <w:tabs>
          <w:tab w:val="left" w:pos="284"/>
        </w:tabs>
        <w:spacing w:after="0" w:line="240" w:lineRule="auto"/>
        <w:jc w:val="right"/>
        <w:rPr>
          <w:rFonts w:ascii="Times New Roman" w:eastAsia="Calibri" w:hAnsi="Times New Roman" w:cs="Times New Roman"/>
          <w:sz w:val="12"/>
          <w:szCs w:val="12"/>
        </w:rPr>
      </w:pPr>
      <w:r w:rsidRPr="006A0904">
        <w:rPr>
          <w:rFonts w:ascii="Times New Roman" w:eastAsia="Calibri" w:hAnsi="Times New Roman" w:cs="Times New Roman"/>
          <w:sz w:val="12"/>
          <w:szCs w:val="12"/>
        </w:rPr>
        <w:t>муниципального района Сергиевский</w:t>
      </w:r>
    </w:p>
    <w:p w:rsidR="00575A44" w:rsidRDefault="006A0904" w:rsidP="006A0904">
      <w:pPr>
        <w:tabs>
          <w:tab w:val="left" w:pos="284"/>
        </w:tabs>
        <w:spacing w:after="0" w:line="240" w:lineRule="auto"/>
        <w:jc w:val="right"/>
        <w:rPr>
          <w:rFonts w:ascii="Times New Roman" w:eastAsia="Calibri" w:hAnsi="Times New Roman" w:cs="Times New Roman"/>
          <w:sz w:val="12"/>
          <w:szCs w:val="12"/>
        </w:rPr>
      </w:pPr>
      <w:r w:rsidRPr="006A0904">
        <w:rPr>
          <w:rFonts w:ascii="Times New Roman" w:eastAsia="Calibri" w:hAnsi="Times New Roman" w:cs="Times New Roman"/>
          <w:sz w:val="12"/>
          <w:szCs w:val="12"/>
        </w:rPr>
        <w:t>С.А.Никитин</w:t>
      </w:r>
    </w:p>
    <w:p w:rsidR="00575A44" w:rsidRDefault="00575A44" w:rsidP="00575A44">
      <w:pPr>
        <w:tabs>
          <w:tab w:val="left" w:pos="284"/>
        </w:tabs>
        <w:spacing w:after="0" w:line="240" w:lineRule="auto"/>
        <w:jc w:val="both"/>
        <w:rPr>
          <w:rFonts w:ascii="Times New Roman" w:eastAsia="Calibri" w:hAnsi="Times New Roman" w:cs="Times New Roman"/>
          <w:sz w:val="12"/>
          <w:szCs w:val="12"/>
        </w:rPr>
      </w:pPr>
    </w:p>
    <w:p w:rsidR="00575A44" w:rsidRPr="00575A44" w:rsidRDefault="00575A44" w:rsidP="00575A44">
      <w:pPr>
        <w:spacing w:after="0" w:line="240" w:lineRule="auto"/>
        <w:jc w:val="right"/>
        <w:rPr>
          <w:rFonts w:ascii="Times New Roman" w:eastAsia="Calibri" w:hAnsi="Times New Roman" w:cs="Times New Roman"/>
          <w:i/>
          <w:sz w:val="12"/>
          <w:szCs w:val="12"/>
        </w:rPr>
      </w:pPr>
      <w:r w:rsidRPr="00575A44">
        <w:rPr>
          <w:rFonts w:ascii="Times New Roman" w:eastAsia="Calibri" w:hAnsi="Times New Roman" w:cs="Times New Roman"/>
          <w:i/>
          <w:sz w:val="12"/>
          <w:szCs w:val="12"/>
        </w:rPr>
        <w:t>Приложение №1</w:t>
      </w:r>
    </w:p>
    <w:p w:rsidR="00575A44" w:rsidRPr="00575A44" w:rsidRDefault="00575A44" w:rsidP="00575A44">
      <w:pPr>
        <w:spacing w:after="0" w:line="240" w:lineRule="auto"/>
        <w:jc w:val="right"/>
        <w:rPr>
          <w:rFonts w:ascii="Times New Roman" w:eastAsia="Calibri" w:hAnsi="Times New Roman" w:cs="Times New Roman"/>
          <w:i/>
          <w:sz w:val="12"/>
          <w:szCs w:val="12"/>
        </w:rPr>
      </w:pPr>
      <w:r w:rsidRPr="00575A44">
        <w:rPr>
          <w:rFonts w:ascii="Times New Roman" w:eastAsia="Calibri" w:hAnsi="Times New Roman" w:cs="Times New Roman"/>
          <w:i/>
          <w:sz w:val="12"/>
          <w:szCs w:val="12"/>
        </w:rPr>
        <w:t xml:space="preserve">к постановлению администрации сельского поселения </w:t>
      </w:r>
      <w:r w:rsidR="006A0904" w:rsidRPr="006A0904">
        <w:rPr>
          <w:rFonts w:ascii="Times New Roman" w:eastAsia="Calibri" w:hAnsi="Times New Roman" w:cs="Times New Roman"/>
          <w:i/>
          <w:sz w:val="12"/>
          <w:szCs w:val="12"/>
        </w:rPr>
        <w:t>Воротнее</w:t>
      </w:r>
    </w:p>
    <w:p w:rsidR="00575A44" w:rsidRPr="00575A44" w:rsidRDefault="00575A44" w:rsidP="00575A44">
      <w:pPr>
        <w:spacing w:after="0" w:line="240" w:lineRule="auto"/>
        <w:jc w:val="right"/>
        <w:rPr>
          <w:rFonts w:ascii="Times New Roman" w:eastAsia="Calibri" w:hAnsi="Times New Roman" w:cs="Times New Roman"/>
          <w:i/>
          <w:sz w:val="12"/>
          <w:szCs w:val="12"/>
        </w:rPr>
      </w:pPr>
      <w:r w:rsidRPr="00575A44">
        <w:rPr>
          <w:rFonts w:ascii="Times New Roman" w:eastAsia="Calibri" w:hAnsi="Times New Roman" w:cs="Times New Roman"/>
          <w:i/>
          <w:sz w:val="12"/>
          <w:szCs w:val="12"/>
        </w:rPr>
        <w:t>муниципального района Сергиевский</w:t>
      </w:r>
    </w:p>
    <w:p w:rsidR="00575A44" w:rsidRPr="00575A44" w:rsidRDefault="00575A44" w:rsidP="00575A44">
      <w:pPr>
        <w:tabs>
          <w:tab w:val="left" w:pos="284"/>
        </w:tabs>
        <w:spacing w:after="0" w:line="240" w:lineRule="auto"/>
        <w:jc w:val="right"/>
        <w:rPr>
          <w:rFonts w:ascii="Times New Roman" w:eastAsia="Calibri" w:hAnsi="Times New Roman" w:cs="Times New Roman"/>
          <w:sz w:val="12"/>
          <w:szCs w:val="12"/>
        </w:rPr>
      </w:pPr>
      <w:r w:rsidRPr="00575A44">
        <w:rPr>
          <w:rFonts w:ascii="Times New Roman" w:eastAsia="Calibri" w:hAnsi="Times New Roman" w:cs="Times New Roman"/>
          <w:i/>
          <w:sz w:val="12"/>
          <w:szCs w:val="12"/>
        </w:rPr>
        <w:t>№</w:t>
      </w:r>
      <w:r>
        <w:rPr>
          <w:rFonts w:ascii="Times New Roman" w:eastAsia="Calibri" w:hAnsi="Times New Roman" w:cs="Times New Roman"/>
          <w:i/>
          <w:sz w:val="12"/>
          <w:szCs w:val="12"/>
        </w:rPr>
        <w:t>2</w:t>
      </w:r>
      <w:r w:rsidR="006A0904">
        <w:rPr>
          <w:rFonts w:ascii="Times New Roman" w:eastAsia="Calibri" w:hAnsi="Times New Roman" w:cs="Times New Roman"/>
          <w:i/>
          <w:sz w:val="12"/>
          <w:szCs w:val="12"/>
        </w:rPr>
        <w:t>1</w:t>
      </w:r>
      <w:r w:rsidRPr="00575A44">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22</w:t>
      </w:r>
      <w:r w:rsidRPr="00575A44">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575A44">
        <w:rPr>
          <w:rFonts w:ascii="Times New Roman" w:eastAsia="Calibri" w:hAnsi="Times New Roman" w:cs="Times New Roman"/>
          <w:i/>
          <w:sz w:val="12"/>
          <w:szCs w:val="12"/>
        </w:rPr>
        <w:t xml:space="preserve"> 2024 г.</w:t>
      </w:r>
    </w:p>
    <w:p w:rsidR="006A0904" w:rsidRPr="006A0904" w:rsidRDefault="006A0904" w:rsidP="006A0904">
      <w:pPr>
        <w:tabs>
          <w:tab w:val="left" w:pos="284"/>
        </w:tabs>
        <w:spacing w:after="0" w:line="240" w:lineRule="auto"/>
        <w:jc w:val="center"/>
        <w:rPr>
          <w:rFonts w:ascii="Times New Roman" w:eastAsia="Calibri" w:hAnsi="Times New Roman" w:cs="Times New Roman"/>
          <w:b/>
          <w:bCs/>
          <w:sz w:val="12"/>
          <w:szCs w:val="12"/>
        </w:rPr>
      </w:pPr>
      <w:r w:rsidRPr="006A0904">
        <w:rPr>
          <w:rFonts w:ascii="Times New Roman" w:eastAsia="Calibri" w:hAnsi="Times New Roman" w:cs="Times New Roman"/>
          <w:b/>
          <w:bCs/>
          <w:sz w:val="12"/>
          <w:szCs w:val="12"/>
        </w:rPr>
        <w:t>МУНИЦИПАЛЬНАЯ ПРОГРАММА</w:t>
      </w:r>
    </w:p>
    <w:p w:rsidR="006A0904" w:rsidRPr="006A0904" w:rsidRDefault="006A0904" w:rsidP="006A0904">
      <w:pPr>
        <w:tabs>
          <w:tab w:val="left" w:pos="284"/>
        </w:tabs>
        <w:spacing w:after="0" w:line="240" w:lineRule="auto"/>
        <w:jc w:val="center"/>
        <w:rPr>
          <w:rFonts w:ascii="Times New Roman" w:eastAsia="Calibri" w:hAnsi="Times New Roman" w:cs="Times New Roman"/>
          <w:b/>
          <w:bCs/>
          <w:sz w:val="12"/>
          <w:szCs w:val="12"/>
        </w:rPr>
      </w:pPr>
      <w:r w:rsidRPr="006A0904">
        <w:rPr>
          <w:rFonts w:ascii="Times New Roman" w:eastAsia="Calibri" w:hAnsi="Times New Roman" w:cs="Times New Roman"/>
          <w:b/>
          <w:bCs/>
          <w:sz w:val="12"/>
          <w:szCs w:val="12"/>
        </w:rPr>
        <w:t>СЕЛЬСКОГО ПОСЕЛЕНИЯ ВОРОТНЕЕ</w:t>
      </w:r>
      <w:r>
        <w:rPr>
          <w:rFonts w:ascii="Times New Roman" w:eastAsia="Calibri" w:hAnsi="Times New Roman" w:cs="Times New Roman"/>
          <w:b/>
          <w:bCs/>
          <w:sz w:val="12"/>
          <w:szCs w:val="12"/>
        </w:rPr>
        <w:t xml:space="preserve"> </w:t>
      </w:r>
      <w:r w:rsidRPr="006A0904">
        <w:rPr>
          <w:rFonts w:ascii="Times New Roman" w:eastAsia="Calibri" w:hAnsi="Times New Roman" w:cs="Times New Roman"/>
          <w:b/>
          <w:bCs/>
          <w:sz w:val="12"/>
          <w:szCs w:val="12"/>
        </w:rPr>
        <w:t>МУНИЦИПАЛЬНОГО РАЙОНА СЕРГИЕВСКИЙ</w:t>
      </w:r>
    </w:p>
    <w:p w:rsidR="006A0904" w:rsidRDefault="006A0904" w:rsidP="006A0904">
      <w:pPr>
        <w:tabs>
          <w:tab w:val="left" w:pos="284"/>
        </w:tabs>
        <w:spacing w:after="0" w:line="240" w:lineRule="auto"/>
        <w:jc w:val="center"/>
        <w:rPr>
          <w:rFonts w:ascii="Times New Roman" w:eastAsia="Calibri" w:hAnsi="Times New Roman" w:cs="Times New Roman"/>
          <w:b/>
          <w:bCs/>
          <w:sz w:val="12"/>
          <w:szCs w:val="12"/>
        </w:rPr>
      </w:pPr>
      <w:r w:rsidRPr="006A0904">
        <w:rPr>
          <w:rFonts w:ascii="Times New Roman" w:eastAsia="Calibri" w:hAnsi="Times New Roman" w:cs="Times New Roman"/>
          <w:b/>
          <w:bCs/>
          <w:sz w:val="12"/>
          <w:szCs w:val="12"/>
        </w:rPr>
        <w:t>«МОДЕРНИЗАЦИЯ И РАЗВИТИЕ АВТОМОБИЛЬНЫХ ДОРОГ ОБЩЕГО ПОЛЬЗОВАНИЯ МЕСТНОГО ЗНАЧЕНИЯ</w:t>
      </w:r>
      <w:r>
        <w:rPr>
          <w:rFonts w:ascii="Times New Roman" w:eastAsia="Calibri" w:hAnsi="Times New Roman" w:cs="Times New Roman"/>
          <w:b/>
          <w:bCs/>
          <w:sz w:val="12"/>
          <w:szCs w:val="12"/>
        </w:rPr>
        <w:t xml:space="preserve"> </w:t>
      </w:r>
    </w:p>
    <w:p w:rsidR="006A0904" w:rsidRPr="006A0904" w:rsidRDefault="006A0904" w:rsidP="006A0904">
      <w:pPr>
        <w:tabs>
          <w:tab w:val="left" w:pos="284"/>
        </w:tabs>
        <w:spacing w:after="0" w:line="240" w:lineRule="auto"/>
        <w:jc w:val="center"/>
        <w:rPr>
          <w:rFonts w:ascii="Times New Roman" w:eastAsia="Calibri" w:hAnsi="Times New Roman" w:cs="Times New Roman"/>
          <w:b/>
          <w:bCs/>
          <w:sz w:val="12"/>
          <w:szCs w:val="12"/>
        </w:rPr>
      </w:pPr>
      <w:r w:rsidRPr="006A0904">
        <w:rPr>
          <w:rFonts w:ascii="Times New Roman" w:eastAsia="Calibri" w:hAnsi="Times New Roman" w:cs="Times New Roman"/>
          <w:b/>
          <w:bCs/>
          <w:sz w:val="12"/>
          <w:szCs w:val="12"/>
        </w:rPr>
        <w:lastRenderedPageBreak/>
        <w:t>НА 2024 - 2026 ГОДЫ»</w:t>
      </w:r>
    </w:p>
    <w:p w:rsidR="006A0904" w:rsidRPr="006A0904" w:rsidRDefault="006A0904" w:rsidP="006A0904">
      <w:pPr>
        <w:tabs>
          <w:tab w:val="left" w:pos="284"/>
        </w:tabs>
        <w:spacing w:after="0" w:line="240" w:lineRule="auto"/>
        <w:jc w:val="center"/>
        <w:rPr>
          <w:rFonts w:ascii="Times New Roman" w:eastAsia="Calibri" w:hAnsi="Times New Roman" w:cs="Times New Roman"/>
          <w:bCs/>
          <w:sz w:val="12"/>
          <w:szCs w:val="12"/>
        </w:rPr>
      </w:pPr>
      <w:r w:rsidRPr="006A0904">
        <w:rPr>
          <w:rFonts w:ascii="Times New Roman" w:eastAsia="Calibri" w:hAnsi="Times New Roman" w:cs="Times New Roman"/>
          <w:bCs/>
          <w:sz w:val="12"/>
          <w:szCs w:val="12"/>
        </w:rPr>
        <w:t>(далее – Программа)</w:t>
      </w:r>
    </w:p>
    <w:p w:rsidR="006A0904" w:rsidRPr="006A0904" w:rsidRDefault="006A0904" w:rsidP="006A0904">
      <w:pPr>
        <w:tabs>
          <w:tab w:val="left" w:pos="284"/>
        </w:tabs>
        <w:spacing w:after="0" w:line="240" w:lineRule="auto"/>
        <w:jc w:val="center"/>
        <w:rPr>
          <w:rFonts w:ascii="Times New Roman" w:eastAsia="Calibri" w:hAnsi="Times New Roman" w:cs="Times New Roman"/>
          <w:b/>
          <w:bCs/>
          <w:sz w:val="12"/>
          <w:szCs w:val="12"/>
        </w:rPr>
      </w:pPr>
    </w:p>
    <w:p w:rsidR="006A0904" w:rsidRPr="006A0904" w:rsidRDefault="006A0904" w:rsidP="006A0904">
      <w:pPr>
        <w:tabs>
          <w:tab w:val="left" w:pos="284"/>
        </w:tabs>
        <w:spacing w:after="0" w:line="240" w:lineRule="auto"/>
        <w:jc w:val="center"/>
        <w:rPr>
          <w:rFonts w:ascii="Times New Roman" w:eastAsia="Calibri" w:hAnsi="Times New Roman" w:cs="Times New Roman"/>
          <w:b/>
          <w:bCs/>
          <w:sz w:val="12"/>
          <w:szCs w:val="12"/>
        </w:rPr>
      </w:pPr>
      <w:r w:rsidRPr="006A0904">
        <w:rPr>
          <w:rFonts w:ascii="Times New Roman" w:eastAsia="Calibri" w:hAnsi="Times New Roman" w:cs="Times New Roman"/>
          <w:b/>
          <w:bCs/>
          <w:sz w:val="12"/>
          <w:szCs w:val="12"/>
        </w:rPr>
        <w:t>ПАСПОРТ ПРОГРАММЫ</w:t>
      </w:r>
    </w:p>
    <w:tbl>
      <w:tblPr>
        <w:tblStyle w:val="af1"/>
        <w:tblW w:w="5000" w:type="pct"/>
        <w:tblCellMar>
          <w:left w:w="0" w:type="dxa"/>
          <w:right w:w="0" w:type="dxa"/>
        </w:tblCellMar>
        <w:tblLook w:val="04A0" w:firstRow="1" w:lastRow="0" w:firstColumn="1" w:lastColumn="0" w:noHBand="0" w:noVBand="1"/>
      </w:tblPr>
      <w:tblGrid>
        <w:gridCol w:w="2132"/>
        <w:gridCol w:w="5391"/>
      </w:tblGrid>
      <w:tr w:rsidR="006A0904" w:rsidRPr="006A0904" w:rsidTr="006A0904">
        <w:trPr>
          <w:trHeight w:val="20"/>
        </w:trPr>
        <w:tc>
          <w:tcPr>
            <w:tcW w:w="1417" w:type="pct"/>
          </w:tcPr>
          <w:p w:rsidR="006A0904" w:rsidRPr="006A0904" w:rsidRDefault="006A0904" w:rsidP="006A0904">
            <w:pPr>
              <w:tabs>
                <w:tab w:val="left" w:pos="284"/>
              </w:tabs>
              <w:rPr>
                <w:rFonts w:ascii="Times New Roman" w:eastAsia="Calibri" w:hAnsi="Times New Roman" w:cs="Times New Roman"/>
                <w:bCs/>
                <w:sz w:val="12"/>
                <w:szCs w:val="12"/>
              </w:rPr>
            </w:pPr>
            <w:r w:rsidRPr="006A0904">
              <w:rPr>
                <w:rFonts w:ascii="Times New Roman" w:eastAsia="Calibri" w:hAnsi="Times New Roman" w:cs="Times New Roman"/>
                <w:bCs/>
                <w:sz w:val="12"/>
                <w:szCs w:val="12"/>
              </w:rPr>
              <w:t>Наименование Программы</w:t>
            </w:r>
          </w:p>
        </w:tc>
        <w:tc>
          <w:tcPr>
            <w:tcW w:w="3583" w:type="pct"/>
          </w:tcPr>
          <w:p w:rsidR="006A0904" w:rsidRPr="006A0904" w:rsidRDefault="006A0904" w:rsidP="006A0904">
            <w:pPr>
              <w:tabs>
                <w:tab w:val="left" w:pos="284"/>
              </w:tabs>
              <w:rPr>
                <w:rFonts w:ascii="Times New Roman" w:eastAsia="Calibri" w:hAnsi="Times New Roman" w:cs="Times New Roman"/>
                <w:bCs/>
                <w:sz w:val="12"/>
                <w:szCs w:val="12"/>
              </w:rPr>
            </w:pPr>
            <w:r w:rsidRPr="006A0904">
              <w:rPr>
                <w:rFonts w:ascii="Times New Roman" w:eastAsia="Calibri" w:hAnsi="Times New Roman" w:cs="Times New Roman"/>
                <w:bCs/>
                <w:sz w:val="12"/>
                <w:szCs w:val="12"/>
              </w:rPr>
              <w:t xml:space="preserve">Муниципальная программа сельского поселения </w:t>
            </w:r>
            <w:r w:rsidRPr="006A0904">
              <w:rPr>
                <w:rFonts w:ascii="Times New Roman" w:eastAsia="Calibri" w:hAnsi="Times New Roman" w:cs="Times New Roman"/>
                <w:sz w:val="12"/>
                <w:szCs w:val="12"/>
              </w:rPr>
              <w:t>Воротнее</w:t>
            </w:r>
            <w:r w:rsidRPr="006A0904">
              <w:rPr>
                <w:rFonts w:ascii="Times New Roman" w:eastAsia="Calibri" w:hAnsi="Times New Roman" w:cs="Times New Roman"/>
                <w:bCs/>
                <w:sz w:val="12"/>
                <w:szCs w:val="12"/>
              </w:rPr>
              <w:t xml:space="preserve"> муниципального района Сергиевский «Модернизация и развитие автомобильных дорог общего пользования местного значения на 2024-2026 годы»</w:t>
            </w:r>
          </w:p>
        </w:tc>
      </w:tr>
      <w:tr w:rsidR="006A0904" w:rsidRPr="006A0904" w:rsidTr="006A0904">
        <w:trPr>
          <w:trHeight w:val="20"/>
        </w:trPr>
        <w:tc>
          <w:tcPr>
            <w:tcW w:w="1417" w:type="pct"/>
          </w:tcPr>
          <w:p w:rsidR="006A0904" w:rsidRPr="006A0904" w:rsidRDefault="006A0904" w:rsidP="006A0904">
            <w:pPr>
              <w:tabs>
                <w:tab w:val="left" w:pos="284"/>
              </w:tabs>
              <w:rPr>
                <w:rFonts w:ascii="Times New Roman" w:eastAsia="Calibri" w:hAnsi="Times New Roman" w:cs="Times New Roman"/>
                <w:bCs/>
                <w:sz w:val="12"/>
                <w:szCs w:val="12"/>
              </w:rPr>
            </w:pPr>
            <w:r w:rsidRPr="006A0904">
              <w:rPr>
                <w:rFonts w:ascii="Times New Roman" w:eastAsia="Calibri" w:hAnsi="Times New Roman" w:cs="Times New Roman"/>
                <w:bCs/>
                <w:sz w:val="12"/>
                <w:szCs w:val="12"/>
              </w:rPr>
              <w:t>Муниципальный заказчик Программы</w:t>
            </w:r>
          </w:p>
        </w:tc>
        <w:tc>
          <w:tcPr>
            <w:tcW w:w="3583" w:type="pct"/>
          </w:tcPr>
          <w:p w:rsidR="006A0904" w:rsidRPr="006A0904" w:rsidRDefault="006A0904" w:rsidP="006A0904">
            <w:pPr>
              <w:tabs>
                <w:tab w:val="left" w:pos="284"/>
              </w:tabs>
              <w:rPr>
                <w:rFonts w:ascii="Times New Roman" w:eastAsia="Calibri" w:hAnsi="Times New Roman" w:cs="Times New Roman"/>
                <w:bCs/>
                <w:sz w:val="12"/>
                <w:szCs w:val="12"/>
              </w:rPr>
            </w:pPr>
            <w:r w:rsidRPr="006A0904">
              <w:rPr>
                <w:rFonts w:ascii="Times New Roman" w:eastAsia="Calibri" w:hAnsi="Times New Roman" w:cs="Times New Roman"/>
                <w:bCs/>
                <w:sz w:val="12"/>
                <w:szCs w:val="12"/>
              </w:rPr>
              <w:t xml:space="preserve">Администрация сельского поселения </w:t>
            </w:r>
            <w:r w:rsidRPr="006A0904">
              <w:rPr>
                <w:rFonts w:ascii="Times New Roman" w:eastAsia="Calibri" w:hAnsi="Times New Roman" w:cs="Times New Roman"/>
                <w:sz w:val="12"/>
                <w:szCs w:val="12"/>
              </w:rPr>
              <w:t>Воротнее</w:t>
            </w:r>
            <w:r w:rsidRPr="006A0904">
              <w:rPr>
                <w:rFonts w:ascii="Times New Roman" w:eastAsia="Calibri" w:hAnsi="Times New Roman" w:cs="Times New Roman"/>
                <w:bCs/>
                <w:sz w:val="12"/>
                <w:szCs w:val="12"/>
              </w:rPr>
              <w:t xml:space="preserve"> муниципального района Сергиевский</w:t>
            </w:r>
          </w:p>
        </w:tc>
      </w:tr>
      <w:tr w:rsidR="006A0904" w:rsidRPr="006A0904" w:rsidTr="006A0904">
        <w:trPr>
          <w:trHeight w:val="20"/>
        </w:trPr>
        <w:tc>
          <w:tcPr>
            <w:tcW w:w="1417" w:type="pct"/>
          </w:tcPr>
          <w:p w:rsidR="006A0904" w:rsidRPr="006A0904" w:rsidRDefault="006A0904" w:rsidP="006A0904">
            <w:pPr>
              <w:tabs>
                <w:tab w:val="left" w:pos="284"/>
              </w:tabs>
              <w:rPr>
                <w:rFonts w:ascii="Times New Roman" w:eastAsia="Calibri" w:hAnsi="Times New Roman" w:cs="Times New Roman"/>
                <w:sz w:val="12"/>
                <w:szCs w:val="12"/>
              </w:rPr>
            </w:pPr>
            <w:r w:rsidRPr="006A0904">
              <w:rPr>
                <w:rFonts w:ascii="Times New Roman" w:eastAsia="Calibri" w:hAnsi="Times New Roman" w:cs="Times New Roman"/>
                <w:sz w:val="12"/>
                <w:szCs w:val="12"/>
              </w:rPr>
              <w:t>Разработчик Программы</w:t>
            </w:r>
          </w:p>
        </w:tc>
        <w:tc>
          <w:tcPr>
            <w:tcW w:w="3583" w:type="pct"/>
          </w:tcPr>
          <w:p w:rsidR="006A0904" w:rsidRPr="006A0904" w:rsidRDefault="006A0904" w:rsidP="006A0904">
            <w:pPr>
              <w:tabs>
                <w:tab w:val="left" w:pos="284"/>
              </w:tabs>
              <w:rPr>
                <w:rFonts w:ascii="Times New Roman" w:eastAsia="Calibri" w:hAnsi="Times New Roman" w:cs="Times New Roman"/>
                <w:bCs/>
                <w:sz w:val="12"/>
                <w:szCs w:val="12"/>
              </w:rPr>
            </w:pPr>
            <w:r w:rsidRPr="006A0904">
              <w:rPr>
                <w:rFonts w:ascii="Times New Roman" w:eastAsia="Calibri" w:hAnsi="Times New Roman" w:cs="Times New Roman"/>
                <w:bCs/>
                <w:sz w:val="12"/>
                <w:szCs w:val="12"/>
              </w:rPr>
              <w:t xml:space="preserve">Администрация сельского поселения </w:t>
            </w:r>
            <w:r w:rsidRPr="006A0904">
              <w:rPr>
                <w:rFonts w:ascii="Times New Roman" w:eastAsia="Calibri" w:hAnsi="Times New Roman" w:cs="Times New Roman"/>
                <w:sz w:val="12"/>
                <w:szCs w:val="12"/>
              </w:rPr>
              <w:t>Воротнее</w:t>
            </w:r>
            <w:r w:rsidRPr="006A0904">
              <w:rPr>
                <w:rFonts w:ascii="Times New Roman" w:eastAsia="Calibri" w:hAnsi="Times New Roman" w:cs="Times New Roman"/>
                <w:bCs/>
                <w:sz w:val="12"/>
                <w:szCs w:val="12"/>
              </w:rPr>
              <w:t xml:space="preserve"> муниципального района Сергиевский</w:t>
            </w:r>
          </w:p>
        </w:tc>
      </w:tr>
      <w:tr w:rsidR="006A0904" w:rsidRPr="006A0904" w:rsidTr="006A0904">
        <w:trPr>
          <w:trHeight w:val="20"/>
        </w:trPr>
        <w:tc>
          <w:tcPr>
            <w:tcW w:w="1417" w:type="pct"/>
          </w:tcPr>
          <w:p w:rsidR="006A0904" w:rsidRPr="006A0904" w:rsidRDefault="006A0904" w:rsidP="006A0904">
            <w:pPr>
              <w:tabs>
                <w:tab w:val="left" w:pos="284"/>
              </w:tabs>
              <w:rPr>
                <w:rFonts w:ascii="Times New Roman" w:eastAsia="Calibri" w:hAnsi="Times New Roman" w:cs="Times New Roman"/>
                <w:sz w:val="12"/>
                <w:szCs w:val="12"/>
              </w:rPr>
            </w:pPr>
            <w:r w:rsidRPr="006A0904">
              <w:rPr>
                <w:rFonts w:ascii="Times New Roman" w:eastAsia="Calibri" w:hAnsi="Times New Roman" w:cs="Times New Roman"/>
                <w:sz w:val="12"/>
                <w:szCs w:val="12"/>
              </w:rPr>
              <w:t>Исполнитель Программы</w:t>
            </w:r>
          </w:p>
        </w:tc>
        <w:tc>
          <w:tcPr>
            <w:tcW w:w="3583" w:type="pct"/>
          </w:tcPr>
          <w:p w:rsidR="006A0904" w:rsidRPr="006A0904" w:rsidRDefault="006A0904" w:rsidP="006A0904">
            <w:pPr>
              <w:tabs>
                <w:tab w:val="left" w:pos="284"/>
              </w:tabs>
              <w:rPr>
                <w:rFonts w:ascii="Times New Roman" w:eastAsia="Calibri" w:hAnsi="Times New Roman" w:cs="Times New Roman"/>
                <w:bCs/>
                <w:sz w:val="12"/>
                <w:szCs w:val="12"/>
              </w:rPr>
            </w:pPr>
            <w:r w:rsidRPr="006A0904">
              <w:rPr>
                <w:rFonts w:ascii="Times New Roman" w:eastAsia="Calibri" w:hAnsi="Times New Roman" w:cs="Times New Roman"/>
                <w:bCs/>
                <w:sz w:val="12"/>
                <w:szCs w:val="12"/>
              </w:rPr>
              <w:t xml:space="preserve">Администрация сельского поселения </w:t>
            </w:r>
            <w:r w:rsidRPr="006A0904">
              <w:rPr>
                <w:rFonts w:ascii="Times New Roman" w:eastAsia="Calibri" w:hAnsi="Times New Roman" w:cs="Times New Roman"/>
                <w:sz w:val="12"/>
                <w:szCs w:val="12"/>
              </w:rPr>
              <w:t>Воротнее</w:t>
            </w:r>
            <w:r w:rsidRPr="006A0904">
              <w:rPr>
                <w:rFonts w:ascii="Times New Roman" w:eastAsia="Calibri" w:hAnsi="Times New Roman" w:cs="Times New Roman"/>
                <w:bCs/>
                <w:sz w:val="12"/>
                <w:szCs w:val="12"/>
              </w:rPr>
              <w:t xml:space="preserve"> муниципального района Сергиевский</w:t>
            </w:r>
          </w:p>
        </w:tc>
      </w:tr>
      <w:tr w:rsidR="006A0904" w:rsidRPr="006A0904" w:rsidTr="006A0904">
        <w:trPr>
          <w:trHeight w:val="20"/>
        </w:trPr>
        <w:tc>
          <w:tcPr>
            <w:tcW w:w="1417" w:type="pct"/>
          </w:tcPr>
          <w:p w:rsidR="006A0904" w:rsidRPr="006A0904" w:rsidRDefault="006A0904" w:rsidP="006A0904">
            <w:pPr>
              <w:tabs>
                <w:tab w:val="left" w:pos="284"/>
              </w:tabs>
              <w:rPr>
                <w:rFonts w:ascii="Times New Roman" w:eastAsia="Calibri" w:hAnsi="Times New Roman" w:cs="Times New Roman"/>
                <w:bCs/>
                <w:sz w:val="12"/>
                <w:szCs w:val="12"/>
              </w:rPr>
            </w:pPr>
            <w:r w:rsidRPr="006A0904">
              <w:rPr>
                <w:rFonts w:ascii="Times New Roman" w:eastAsia="Calibri" w:hAnsi="Times New Roman" w:cs="Times New Roman"/>
                <w:bCs/>
                <w:sz w:val="12"/>
                <w:szCs w:val="12"/>
              </w:rPr>
              <w:t>Цель и задачи Программы</w:t>
            </w:r>
          </w:p>
        </w:tc>
        <w:tc>
          <w:tcPr>
            <w:tcW w:w="3583" w:type="pct"/>
          </w:tcPr>
          <w:p w:rsidR="006A0904" w:rsidRPr="006A0904" w:rsidRDefault="006A0904" w:rsidP="006A0904">
            <w:pPr>
              <w:tabs>
                <w:tab w:val="left" w:pos="284"/>
              </w:tabs>
              <w:rPr>
                <w:rFonts w:ascii="Times New Roman" w:eastAsia="Calibri" w:hAnsi="Times New Roman" w:cs="Times New Roman"/>
                <w:bCs/>
                <w:sz w:val="12"/>
                <w:szCs w:val="12"/>
              </w:rPr>
            </w:pPr>
            <w:r w:rsidRPr="006A0904">
              <w:rPr>
                <w:rFonts w:ascii="Times New Roman" w:eastAsia="Calibri" w:hAnsi="Times New Roman" w:cs="Times New Roman"/>
                <w:bCs/>
                <w:sz w:val="12"/>
                <w:szCs w:val="12"/>
              </w:rPr>
              <w:t>Цель Программы:</w:t>
            </w:r>
          </w:p>
          <w:p w:rsidR="006A0904" w:rsidRPr="006A0904" w:rsidRDefault="006A0904" w:rsidP="006A0904">
            <w:pPr>
              <w:tabs>
                <w:tab w:val="left" w:pos="284"/>
              </w:tabs>
              <w:rPr>
                <w:rFonts w:ascii="Times New Roman" w:eastAsia="Calibri" w:hAnsi="Times New Roman" w:cs="Times New Roman"/>
                <w:bCs/>
                <w:sz w:val="12"/>
                <w:szCs w:val="12"/>
              </w:rPr>
            </w:pPr>
            <w:r w:rsidRPr="006A0904">
              <w:rPr>
                <w:rFonts w:ascii="Times New Roman" w:eastAsia="Calibri" w:hAnsi="Times New Roman" w:cs="Times New Roman"/>
                <w:bCs/>
                <w:sz w:val="12"/>
                <w:szCs w:val="12"/>
              </w:rPr>
              <w:t xml:space="preserve">- Увеличение протяженности, пропускной способности, а также достижение требуемого технического и эксплуатационного состояния автомобильных дорог общего пользования местного значения в сельском поселении </w:t>
            </w:r>
            <w:r w:rsidRPr="006A0904">
              <w:rPr>
                <w:rFonts w:ascii="Times New Roman" w:eastAsia="Calibri" w:hAnsi="Times New Roman" w:cs="Times New Roman"/>
                <w:sz w:val="12"/>
                <w:szCs w:val="12"/>
              </w:rPr>
              <w:t>Воротнее</w:t>
            </w:r>
            <w:r w:rsidRPr="006A0904">
              <w:rPr>
                <w:rFonts w:ascii="Times New Roman" w:eastAsia="Calibri" w:hAnsi="Times New Roman" w:cs="Times New Roman"/>
                <w:bCs/>
                <w:sz w:val="12"/>
                <w:szCs w:val="12"/>
              </w:rPr>
              <w:t xml:space="preserve"> муниципального района Сергиевский (далее – дороги местного значения)</w:t>
            </w:r>
          </w:p>
          <w:p w:rsidR="006A0904" w:rsidRPr="006A0904" w:rsidRDefault="006A0904" w:rsidP="006A0904">
            <w:pPr>
              <w:tabs>
                <w:tab w:val="left" w:pos="284"/>
              </w:tabs>
              <w:rPr>
                <w:rFonts w:ascii="Times New Roman" w:eastAsia="Calibri" w:hAnsi="Times New Roman" w:cs="Times New Roman"/>
                <w:bCs/>
                <w:sz w:val="12"/>
                <w:szCs w:val="12"/>
              </w:rPr>
            </w:pPr>
            <w:r w:rsidRPr="006A0904">
              <w:rPr>
                <w:rFonts w:ascii="Times New Roman" w:eastAsia="Calibri" w:hAnsi="Times New Roman" w:cs="Times New Roman"/>
                <w:bCs/>
                <w:sz w:val="12"/>
                <w:szCs w:val="12"/>
              </w:rPr>
              <w:t>Задачи Программы:</w:t>
            </w:r>
          </w:p>
          <w:p w:rsidR="006A0904" w:rsidRPr="006A0904" w:rsidRDefault="006A0904" w:rsidP="006A0904">
            <w:pPr>
              <w:tabs>
                <w:tab w:val="left" w:pos="284"/>
              </w:tabs>
              <w:rPr>
                <w:rFonts w:ascii="Times New Roman" w:eastAsia="Calibri" w:hAnsi="Times New Roman" w:cs="Times New Roman"/>
                <w:bCs/>
                <w:sz w:val="12"/>
                <w:szCs w:val="12"/>
              </w:rPr>
            </w:pPr>
            <w:r w:rsidRPr="006A0904">
              <w:rPr>
                <w:rFonts w:ascii="Times New Roman" w:eastAsia="Calibri" w:hAnsi="Times New Roman" w:cs="Times New Roman"/>
                <w:bCs/>
                <w:sz w:val="12"/>
                <w:szCs w:val="12"/>
              </w:rPr>
              <w:t>- Проектирование, строительство, реконструкция дорог местного значения;</w:t>
            </w:r>
          </w:p>
          <w:p w:rsidR="006A0904" w:rsidRPr="006A0904" w:rsidRDefault="006A0904" w:rsidP="006A0904">
            <w:pPr>
              <w:tabs>
                <w:tab w:val="left" w:pos="284"/>
              </w:tabs>
              <w:rPr>
                <w:rFonts w:ascii="Times New Roman" w:eastAsia="Calibri" w:hAnsi="Times New Roman" w:cs="Times New Roman"/>
                <w:bCs/>
                <w:sz w:val="12"/>
                <w:szCs w:val="12"/>
              </w:rPr>
            </w:pPr>
            <w:r w:rsidRPr="006A0904">
              <w:rPr>
                <w:rFonts w:ascii="Times New Roman" w:eastAsia="Calibri" w:hAnsi="Times New Roman" w:cs="Times New Roman"/>
                <w:bCs/>
                <w:sz w:val="12"/>
                <w:szCs w:val="12"/>
              </w:rPr>
              <w:t>- Строительство дорог местного значения в новых микрорайонах малоэтажной застройки, а также строительство дорог местного значения, по которым проходят маршруты школьных автобусов;</w:t>
            </w:r>
          </w:p>
          <w:p w:rsidR="006A0904" w:rsidRPr="006A0904" w:rsidRDefault="006A0904" w:rsidP="006A0904">
            <w:pPr>
              <w:tabs>
                <w:tab w:val="left" w:pos="284"/>
              </w:tabs>
              <w:rPr>
                <w:rFonts w:ascii="Times New Roman" w:eastAsia="Calibri" w:hAnsi="Times New Roman" w:cs="Times New Roman"/>
                <w:bCs/>
                <w:sz w:val="12"/>
                <w:szCs w:val="12"/>
              </w:rPr>
            </w:pPr>
            <w:r w:rsidRPr="006A0904">
              <w:rPr>
                <w:rFonts w:ascii="Times New Roman" w:eastAsia="Calibri" w:hAnsi="Times New Roman" w:cs="Times New Roman"/>
                <w:bCs/>
                <w:sz w:val="12"/>
                <w:szCs w:val="12"/>
              </w:rPr>
              <w:t>- Капитальный ремонт и ремонт дорог местного значения, в том числе ремонт дорог местного значения, по которым проходят маршруты школьных автобусов;</w:t>
            </w:r>
          </w:p>
          <w:p w:rsidR="006A0904" w:rsidRPr="006A0904" w:rsidRDefault="006A0904" w:rsidP="006A0904">
            <w:pPr>
              <w:tabs>
                <w:tab w:val="left" w:pos="284"/>
              </w:tabs>
              <w:rPr>
                <w:rFonts w:ascii="Times New Roman" w:eastAsia="Calibri" w:hAnsi="Times New Roman" w:cs="Times New Roman"/>
                <w:bCs/>
                <w:sz w:val="12"/>
                <w:szCs w:val="12"/>
              </w:rPr>
            </w:pPr>
            <w:r w:rsidRPr="006A0904">
              <w:rPr>
                <w:rFonts w:ascii="Times New Roman" w:eastAsia="Calibri" w:hAnsi="Times New Roman" w:cs="Times New Roman"/>
                <w:bCs/>
                <w:sz w:val="12"/>
                <w:szCs w:val="12"/>
              </w:rPr>
              <w:t>-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w:t>
            </w:r>
          </w:p>
        </w:tc>
      </w:tr>
      <w:tr w:rsidR="006A0904" w:rsidRPr="006A0904" w:rsidTr="006A0904">
        <w:trPr>
          <w:trHeight w:val="20"/>
        </w:trPr>
        <w:tc>
          <w:tcPr>
            <w:tcW w:w="1417" w:type="pct"/>
          </w:tcPr>
          <w:p w:rsidR="006A0904" w:rsidRPr="006A0904" w:rsidRDefault="006A0904" w:rsidP="006A0904">
            <w:pPr>
              <w:tabs>
                <w:tab w:val="left" w:pos="284"/>
              </w:tabs>
              <w:rPr>
                <w:rFonts w:ascii="Times New Roman" w:eastAsia="Calibri" w:hAnsi="Times New Roman" w:cs="Times New Roman"/>
                <w:bCs/>
                <w:sz w:val="12"/>
                <w:szCs w:val="12"/>
              </w:rPr>
            </w:pPr>
            <w:r w:rsidRPr="006A0904">
              <w:rPr>
                <w:rFonts w:ascii="Times New Roman" w:eastAsia="Calibri" w:hAnsi="Times New Roman" w:cs="Times New Roman"/>
                <w:bCs/>
                <w:sz w:val="12"/>
                <w:szCs w:val="12"/>
              </w:rPr>
              <w:t>Важнейшие целевые индикаторы Программы</w:t>
            </w:r>
          </w:p>
        </w:tc>
        <w:tc>
          <w:tcPr>
            <w:tcW w:w="3583" w:type="pct"/>
          </w:tcPr>
          <w:p w:rsidR="006A0904" w:rsidRPr="006A0904" w:rsidRDefault="006A0904" w:rsidP="006A0904">
            <w:pPr>
              <w:tabs>
                <w:tab w:val="left" w:pos="284"/>
              </w:tabs>
              <w:rPr>
                <w:rFonts w:ascii="Times New Roman" w:eastAsia="Calibri" w:hAnsi="Times New Roman" w:cs="Times New Roman"/>
                <w:sz w:val="12"/>
                <w:szCs w:val="12"/>
              </w:rPr>
            </w:pPr>
            <w:r w:rsidRPr="006A0904">
              <w:rPr>
                <w:rFonts w:ascii="Times New Roman" w:eastAsia="Calibri" w:hAnsi="Times New Roman" w:cs="Times New Roman"/>
                <w:sz w:val="12"/>
                <w:szCs w:val="12"/>
              </w:rPr>
              <w:t>1. Увеличение   протяженности   построенных   дорог местного значения.</w:t>
            </w:r>
            <w:r w:rsidRPr="006A0904">
              <w:rPr>
                <w:rFonts w:ascii="Times New Roman" w:eastAsia="Calibri" w:hAnsi="Times New Roman" w:cs="Times New Roman"/>
                <w:sz w:val="12"/>
                <w:szCs w:val="12"/>
              </w:rPr>
              <w:tab/>
              <w:t xml:space="preserve">      </w:t>
            </w:r>
          </w:p>
          <w:p w:rsidR="006A0904" w:rsidRPr="006A0904" w:rsidRDefault="006A0904" w:rsidP="006A0904">
            <w:pPr>
              <w:tabs>
                <w:tab w:val="left" w:pos="284"/>
              </w:tabs>
              <w:rPr>
                <w:rFonts w:ascii="Times New Roman" w:eastAsia="Calibri" w:hAnsi="Times New Roman" w:cs="Times New Roman"/>
                <w:sz w:val="12"/>
                <w:szCs w:val="12"/>
              </w:rPr>
            </w:pPr>
            <w:r w:rsidRPr="006A0904">
              <w:rPr>
                <w:rFonts w:ascii="Times New Roman" w:eastAsia="Calibri" w:hAnsi="Times New Roman" w:cs="Times New Roman"/>
                <w:sz w:val="12"/>
                <w:szCs w:val="12"/>
              </w:rPr>
              <w:t>2. Увеличение    протяженности дорог в ходе капитального ремонта.</w:t>
            </w:r>
          </w:p>
          <w:p w:rsidR="006A0904" w:rsidRPr="006A0904" w:rsidRDefault="006A0904" w:rsidP="006A0904">
            <w:pPr>
              <w:tabs>
                <w:tab w:val="left" w:pos="284"/>
              </w:tabs>
              <w:rPr>
                <w:rFonts w:ascii="Times New Roman" w:eastAsia="Calibri" w:hAnsi="Times New Roman" w:cs="Times New Roman"/>
                <w:bCs/>
                <w:sz w:val="12"/>
                <w:szCs w:val="12"/>
              </w:rPr>
            </w:pPr>
            <w:r w:rsidRPr="006A0904">
              <w:rPr>
                <w:rFonts w:ascii="Times New Roman" w:eastAsia="Calibri" w:hAnsi="Times New Roman" w:cs="Times New Roman"/>
                <w:sz w:val="12"/>
                <w:szCs w:val="12"/>
              </w:rPr>
              <w:t>3. Увеличение количества отремонтированных дорог местного значения.</w:t>
            </w:r>
          </w:p>
        </w:tc>
      </w:tr>
      <w:tr w:rsidR="006A0904" w:rsidRPr="006A0904" w:rsidTr="006A0904">
        <w:trPr>
          <w:trHeight w:val="20"/>
        </w:trPr>
        <w:tc>
          <w:tcPr>
            <w:tcW w:w="1417" w:type="pct"/>
          </w:tcPr>
          <w:p w:rsidR="006A0904" w:rsidRPr="006A0904" w:rsidRDefault="006A0904" w:rsidP="006A0904">
            <w:pPr>
              <w:tabs>
                <w:tab w:val="left" w:pos="284"/>
              </w:tabs>
              <w:rPr>
                <w:rFonts w:ascii="Times New Roman" w:eastAsia="Calibri" w:hAnsi="Times New Roman" w:cs="Times New Roman"/>
                <w:bCs/>
                <w:sz w:val="12"/>
                <w:szCs w:val="12"/>
              </w:rPr>
            </w:pPr>
            <w:r w:rsidRPr="006A0904">
              <w:rPr>
                <w:rFonts w:ascii="Times New Roman" w:eastAsia="Calibri" w:hAnsi="Times New Roman" w:cs="Times New Roman"/>
                <w:bCs/>
                <w:sz w:val="12"/>
                <w:szCs w:val="12"/>
              </w:rPr>
              <w:t>Сроки и этапы реализации Программы</w:t>
            </w:r>
          </w:p>
        </w:tc>
        <w:tc>
          <w:tcPr>
            <w:tcW w:w="3583" w:type="pct"/>
          </w:tcPr>
          <w:p w:rsidR="006A0904" w:rsidRPr="006A0904" w:rsidRDefault="006A0904" w:rsidP="006A0904">
            <w:pPr>
              <w:tabs>
                <w:tab w:val="left" w:pos="284"/>
              </w:tabs>
              <w:rPr>
                <w:rFonts w:ascii="Times New Roman" w:eastAsia="Calibri" w:hAnsi="Times New Roman" w:cs="Times New Roman"/>
                <w:bCs/>
                <w:sz w:val="12"/>
                <w:szCs w:val="12"/>
              </w:rPr>
            </w:pPr>
            <w:r w:rsidRPr="006A0904">
              <w:rPr>
                <w:rFonts w:ascii="Times New Roman" w:eastAsia="Calibri" w:hAnsi="Times New Roman" w:cs="Times New Roman"/>
                <w:bCs/>
                <w:sz w:val="12"/>
                <w:szCs w:val="12"/>
              </w:rPr>
              <w:t>2024-2026 гг.</w:t>
            </w:r>
          </w:p>
        </w:tc>
      </w:tr>
      <w:tr w:rsidR="006A0904" w:rsidRPr="006A0904" w:rsidTr="006A0904">
        <w:trPr>
          <w:trHeight w:val="20"/>
        </w:trPr>
        <w:tc>
          <w:tcPr>
            <w:tcW w:w="1417" w:type="pct"/>
          </w:tcPr>
          <w:p w:rsidR="006A0904" w:rsidRPr="006A0904" w:rsidRDefault="006A0904" w:rsidP="006A0904">
            <w:pPr>
              <w:tabs>
                <w:tab w:val="left" w:pos="284"/>
              </w:tabs>
              <w:rPr>
                <w:rFonts w:ascii="Times New Roman" w:eastAsia="Calibri" w:hAnsi="Times New Roman" w:cs="Times New Roman"/>
                <w:bCs/>
                <w:sz w:val="12"/>
                <w:szCs w:val="12"/>
              </w:rPr>
            </w:pPr>
            <w:r w:rsidRPr="006A0904">
              <w:rPr>
                <w:rFonts w:ascii="Times New Roman" w:eastAsia="Calibri" w:hAnsi="Times New Roman" w:cs="Times New Roman"/>
                <w:bCs/>
                <w:sz w:val="12"/>
                <w:szCs w:val="12"/>
              </w:rPr>
              <w:t>Объемы и источники финансирования Программы</w:t>
            </w:r>
          </w:p>
        </w:tc>
        <w:tc>
          <w:tcPr>
            <w:tcW w:w="3583" w:type="pct"/>
          </w:tcPr>
          <w:p w:rsidR="006A0904" w:rsidRPr="006A0904" w:rsidRDefault="006A0904" w:rsidP="006A0904">
            <w:pPr>
              <w:tabs>
                <w:tab w:val="left" w:pos="284"/>
              </w:tabs>
              <w:rPr>
                <w:rFonts w:ascii="Times New Roman" w:eastAsia="Calibri" w:hAnsi="Times New Roman" w:cs="Times New Roman"/>
                <w:sz w:val="12"/>
                <w:szCs w:val="12"/>
              </w:rPr>
            </w:pPr>
            <w:r w:rsidRPr="006A0904">
              <w:rPr>
                <w:rFonts w:ascii="Times New Roman" w:eastAsia="Calibri" w:hAnsi="Times New Roman" w:cs="Times New Roman"/>
                <w:sz w:val="12"/>
                <w:szCs w:val="12"/>
              </w:rPr>
              <w:t>Общий объем финансирования Программы составляет 392 448,56 (*) рублей, в том числе:</w:t>
            </w:r>
          </w:p>
          <w:p w:rsidR="006A0904" w:rsidRPr="006A0904" w:rsidRDefault="006A0904" w:rsidP="006A0904">
            <w:pPr>
              <w:tabs>
                <w:tab w:val="left" w:pos="284"/>
              </w:tabs>
              <w:rPr>
                <w:rFonts w:ascii="Times New Roman" w:eastAsia="Calibri" w:hAnsi="Times New Roman" w:cs="Times New Roman"/>
                <w:sz w:val="12"/>
                <w:szCs w:val="12"/>
              </w:rPr>
            </w:pPr>
            <w:r w:rsidRPr="006A0904">
              <w:rPr>
                <w:rFonts w:ascii="Times New Roman" w:eastAsia="Calibri" w:hAnsi="Times New Roman" w:cs="Times New Roman"/>
                <w:sz w:val="12"/>
                <w:szCs w:val="12"/>
              </w:rPr>
              <w:t>- средства областного бюджета – 0,00 рублей;</w:t>
            </w:r>
          </w:p>
          <w:p w:rsidR="006A0904" w:rsidRPr="006A0904" w:rsidRDefault="006A0904" w:rsidP="006A0904">
            <w:pPr>
              <w:tabs>
                <w:tab w:val="left" w:pos="284"/>
              </w:tabs>
              <w:rPr>
                <w:rFonts w:ascii="Times New Roman" w:eastAsia="Calibri" w:hAnsi="Times New Roman" w:cs="Times New Roman"/>
                <w:sz w:val="12"/>
                <w:szCs w:val="12"/>
              </w:rPr>
            </w:pPr>
            <w:r w:rsidRPr="006A0904">
              <w:rPr>
                <w:rFonts w:ascii="Times New Roman" w:eastAsia="Calibri" w:hAnsi="Times New Roman" w:cs="Times New Roman"/>
                <w:sz w:val="12"/>
                <w:szCs w:val="12"/>
              </w:rPr>
              <w:t>- средства местного бюджета – 392 448,56 рублей, в том числе:</w:t>
            </w:r>
          </w:p>
          <w:p w:rsidR="006A0904" w:rsidRPr="006A0904" w:rsidRDefault="006A0904" w:rsidP="006A0904">
            <w:pPr>
              <w:tabs>
                <w:tab w:val="left" w:pos="284"/>
              </w:tabs>
              <w:rPr>
                <w:rFonts w:ascii="Times New Roman" w:eastAsia="Calibri" w:hAnsi="Times New Roman" w:cs="Times New Roman"/>
                <w:sz w:val="12"/>
                <w:szCs w:val="12"/>
              </w:rPr>
            </w:pPr>
            <w:r w:rsidRPr="006A0904">
              <w:rPr>
                <w:rFonts w:ascii="Times New Roman" w:eastAsia="Calibri" w:hAnsi="Times New Roman" w:cs="Times New Roman"/>
                <w:sz w:val="12"/>
                <w:szCs w:val="12"/>
              </w:rPr>
              <w:t>-2024г. – 392 448,56 рублей:</w:t>
            </w:r>
          </w:p>
          <w:p w:rsidR="006A0904" w:rsidRPr="006A0904" w:rsidRDefault="006A0904" w:rsidP="006A0904">
            <w:pPr>
              <w:tabs>
                <w:tab w:val="left" w:pos="284"/>
              </w:tabs>
              <w:rPr>
                <w:rFonts w:ascii="Times New Roman" w:eastAsia="Calibri" w:hAnsi="Times New Roman" w:cs="Times New Roman"/>
                <w:sz w:val="12"/>
                <w:szCs w:val="12"/>
              </w:rPr>
            </w:pPr>
            <w:r w:rsidRPr="006A0904">
              <w:rPr>
                <w:rFonts w:ascii="Times New Roman" w:eastAsia="Calibri" w:hAnsi="Times New Roman" w:cs="Times New Roman"/>
                <w:sz w:val="12"/>
                <w:szCs w:val="12"/>
              </w:rPr>
              <w:t>средства местного бюджета-  392 448,56 рублей;</w:t>
            </w:r>
          </w:p>
          <w:p w:rsidR="006A0904" w:rsidRPr="006A0904" w:rsidRDefault="006A0904" w:rsidP="006A0904">
            <w:pPr>
              <w:tabs>
                <w:tab w:val="left" w:pos="284"/>
              </w:tabs>
              <w:rPr>
                <w:rFonts w:ascii="Times New Roman" w:eastAsia="Calibri" w:hAnsi="Times New Roman" w:cs="Times New Roman"/>
                <w:sz w:val="12"/>
                <w:szCs w:val="12"/>
              </w:rPr>
            </w:pPr>
            <w:r w:rsidRPr="006A0904">
              <w:rPr>
                <w:rFonts w:ascii="Times New Roman" w:eastAsia="Calibri" w:hAnsi="Times New Roman" w:cs="Times New Roman"/>
                <w:sz w:val="12"/>
                <w:szCs w:val="12"/>
              </w:rPr>
              <w:t>средства областного бюджета –0,00  рублей;</w:t>
            </w:r>
          </w:p>
          <w:p w:rsidR="006A0904" w:rsidRPr="006A0904" w:rsidRDefault="006A0904" w:rsidP="006A0904">
            <w:pPr>
              <w:tabs>
                <w:tab w:val="left" w:pos="284"/>
              </w:tabs>
              <w:rPr>
                <w:rFonts w:ascii="Times New Roman" w:eastAsia="Calibri" w:hAnsi="Times New Roman" w:cs="Times New Roman"/>
                <w:sz w:val="12"/>
                <w:szCs w:val="12"/>
              </w:rPr>
            </w:pPr>
            <w:r w:rsidRPr="006A0904">
              <w:rPr>
                <w:rFonts w:ascii="Times New Roman" w:eastAsia="Calibri" w:hAnsi="Times New Roman" w:cs="Times New Roman"/>
                <w:sz w:val="12"/>
                <w:szCs w:val="12"/>
              </w:rPr>
              <w:t>внебюджетные средства – 0,00 рублей;</w:t>
            </w:r>
          </w:p>
          <w:p w:rsidR="006A0904" w:rsidRPr="006A0904" w:rsidRDefault="006A0904" w:rsidP="006A0904">
            <w:pPr>
              <w:tabs>
                <w:tab w:val="left" w:pos="284"/>
              </w:tabs>
              <w:rPr>
                <w:rFonts w:ascii="Times New Roman" w:eastAsia="Calibri" w:hAnsi="Times New Roman" w:cs="Times New Roman"/>
                <w:sz w:val="12"/>
                <w:szCs w:val="12"/>
              </w:rPr>
            </w:pPr>
            <w:r w:rsidRPr="006A0904">
              <w:rPr>
                <w:rFonts w:ascii="Times New Roman" w:eastAsia="Calibri" w:hAnsi="Times New Roman" w:cs="Times New Roman"/>
                <w:sz w:val="12"/>
                <w:szCs w:val="12"/>
              </w:rPr>
              <w:t>-2025г. – 0,00 рублей:</w:t>
            </w:r>
            <w:r w:rsidRPr="006A0904">
              <w:rPr>
                <w:rFonts w:ascii="Times New Roman" w:eastAsia="Calibri" w:hAnsi="Times New Roman" w:cs="Times New Roman"/>
                <w:sz w:val="12"/>
                <w:szCs w:val="12"/>
              </w:rPr>
              <w:tab/>
            </w:r>
          </w:p>
          <w:p w:rsidR="006A0904" w:rsidRPr="006A0904" w:rsidRDefault="006A0904" w:rsidP="006A0904">
            <w:pPr>
              <w:tabs>
                <w:tab w:val="left" w:pos="284"/>
              </w:tabs>
              <w:rPr>
                <w:rFonts w:ascii="Times New Roman" w:eastAsia="Calibri" w:hAnsi="Times New Roman" w:cs="Times New Roman"/>
                <w:sz w:val="12"/>
                <w:szCs w:val="12"/>
              </w:rPr>
            </w:pPr>
            <w:r w:rsidRPr="006A0904">
              <w:rPr>
                <w:rFonts w:ascii="Times New Roman" w:eastAsia="Calibri" w:hAnsi="Times New Roman" w:cs="Times New Roman"/>
                <w:sz w:val="12"/>
                <w:szCs w:val="12"/>
              </w:rPr>
              <w:t>средства местного бюджета –  0,00 рублей;</w:t>
            </w:r>
          </w:p>
          <w:p w:rsidR="006A0904" w:rsidRPr="006A0904" w:rsidRDefault="006A0904" w:rsidP="006A0904">
            <w:pPr>
              <w:tabs>
                <w:tab w:val="left" w:pos="284"/>
              </w:tabs>
              <w:rPr>
                <w:rFonts w:ascii="Times New Roman" w:eastAsia="Calibri" w:hAnsi="Times New Roman" w:cs="Times New Roman"/>
                <w:sz w:val="12"/>
                <w:szCs w:val="12"/>
              </w:rPr>
            </w:pPr>
            <w:r w:rsidRPr="006A0904">
              <w:rPr>
                <w:rFonts w:ascii="Times New Roman" w:eastAsia="Calibri" w:hAnsi="Times New Roman" w:cs="Times New Roman"/>
                <w:sz w:val="12"/>
                <w:szCs w:val="12"/>
              </w:rPr>
              <w:t>средства областного бюджета–0,00 рублей;</w:t>
            </w:r>
          </w:p>
          <w:p w:rsidR="006A0904" w:rsidRPr="006A0904" w:rsidRDefault="006A0904" w:rsidP="006A0904">
            <w:pPr>
              <w:tabs>
                <w:tab w:val="left" w:pos="284"/>
              </w:tabs>
              <w:rPr>
                <w:rFonts w:ascii="Times New Roman" w:eastAsia="Calibri" w:hAnsi="Times New Roman" w:cs="Times New Roman"/>
                <w:sz w:val="12"/>
                <w:szCs w:val="12"/>
              </w:rPr>
            </w:pPr>
            <w:r w:rsidRPr="006A0904">
              <w:rPr>
                <w:rFonts w:ascii="Times New Roman" w:eastAsia="Calibri" w:hAnsi="Times New Roman" w:cs="Times New Roman"/>
                <w:sz w:val="12"/>
                <w:szCs w:val="12"/>
              </w:rPr>
              <w:t>внебюджетные средства–  0,00 рублей;</w:t>
            </w:r>
          </w:p>
          <w:p w:rsidR="006A0904" w:rsidRPr="006A0904" w:rsidRDefault="006A0904" w:rsidP="006A0904">
            <w:pPr>
              <w:tabs>
                <w:tab w:val="left" w:pos="284"/>
              </w:tabs>
              <w:rPr>
                <w:rFonts w:ascii="Times New Roman" w:eastAsia="Calibri" w:hAnsi="Times New Roman" w:cs="Times New Roman"/>
                <w:sz w:val="12"/>
                <w:szCs w:val="12"/>
              </w:rPr>
            </w:pPr>
            <w:r w:rsidRPr="006A0904">
              <w:rPr>
                <w:rFonts w:ascii="Times New Roman" w:eastAsia="Calibri" w:hAnsi="Times New Roman" w:cs="Times New Roman"/>
                <w:sz w:val="12"/>
                <w:szCs w:val="12"/>
              </w:rPr>
              <w:t>-2026г. –0,00 рублей:</w:t>
            </w:r>
            <w:r w:rsidRPr="006A0904">
              <w:rPr>
                <w:rFonts w:ascii="Times New Roman" w:eastAsia="Calibri" w:hAnsi="Times New Roman" w:cs="Times New Roman"/>
                <w:sz w:val="12"/>
                <w:szCs w:val="12"/>
              </w:rPr>
              <w:tab/>
            </w:r>
          </w:p>
          <w:p w:rsidR="006A0904" w:rsidRPr="006A0904" w:rsidRDefault="006A0904" w:rsidP="006A0904">
            <w:pPr>
              <w:tabs>
                <w:tab w:val="left" w:pos="284"/>
              </w:tabs>
              <w:rPr>
                <w:rFonts w:ascii="Times New Roman" w:eastAsia="Calibri" w:hAnsi="Times New Roman" w:cs="Times New Roman"/>
                <w:sz w:val="12"/>
                <w:szCs w:val="12"/>
              </w:rPr>
            </w:pPr>
            <w:r w:rsidRPr="006A0904">
              <w:rPr>
                <w:rFonts w:ascii="Times New Roman" w:eastAsia="Calibri" w:hAnsi="Times New Roman" w:cs="Times New Roman"/>
                <w:sz w:val="12"/>
                <w:szCs w:val="12"/>
              </w:rPr>
              <w:t>средства местного бюджета–  0,00 рублей;</w:t>
            </w:r>
          </w:p>
          <w:p w:rsidR="006A0904" w:rsidRPr="006A0904" w:rsidRDefault="006A0904" w:rsidP="006A0904">
            <w:pPr>
              <w:tabs>
                <w:tab w:val="left" w:pos="284"/>
              </w:tabs>
              <w:rPr>
                <w:rFonts w:ascii="Times New Roman" w:eastAsia="Calibri" w:hAnsi="Times New Roman" w:cs="Times New Roman"/>
                <w:sz w:val="12"/>
                <w:szCs w:val="12"/>
              </w:rPr>
            </w:pPr>
            <w:r w:rsidRPr="006A0904">
              <w:rPr>
                <w:rFonts w:ascii="Times New Roman" w:eastAsia="Calibri" w:hAnsi="Times New Roman" w:cs="Times New Roman"/>
                <w:sz w:val="12"/>
                <w:szCs w:val="12"/>
              </w:rPr>
              <w:t>средства областного бюджета– 0,00 рублей;</w:t>
            </w:r>
          </w:p>
          <w:p w:rsidR="006A0904" w:rsidRPr="006A0904" w:rsidRDefault="006A0904" w:rsidP="006A0904">
            <w:pPr>
              <w:tabs>
                <w:tab w:val="left" w:pos="284"/>
              </w:tabs>
              <w:rPr>
                <w:rFonts w:ascii="Times New Roman" w:eastAsia="Calibri" w:hAnsi="Times New Roman" w:cs="Times New Roman"/>
                <w:bCs/>
                <w:sz w:val="12"/>
                <w:szCs w:val="12"/>
              </w:rPr>
            </w:pPr>
            <w:r w:rsidRPr="006A0904">
              <w:rPr>
                <w:rFonts w:ascii="Times New Roman" w:eastAsia="Calibri" w:hAnsi="Times New Roman" w:cs="Times New Roman"/>
                <w:sz w:val="12"/>
                <w:szCs w:val="12"/>
              </w:rPr>
              <w:t>внебюджетные средства – 0,00 рублей</w:t>
            </w:r>
          </w:p>
        </w:tc>
      </w:tr>
      <w:tr w:rsidR="006A0904" w:rsidRPr="006A0904" w:rsidTr="006A0904">
        <w:trPr>
          <w:trHeight w:val="20"/>
        </w:trPr>
        <w:tc>
          <w:tcPr>
            <w:tcW w:w="1417" w:type="pct"/>
          </w:tcPr>
          <w:p w:rsidR="006A0904" w:rsidRPr="006A0904" w:rsidRDefault="006A0904" w:rsidP="006A0904">
            <w:pPr>
              <w:tabs>
                <w:tab w:val="left" w:pos="284"/>
              </w:tabs>
              <w:rPr>
                <w:rFonts w:ascii="Times New Roman" w:eastAsia="Calibri" w:hAnsi="Times New Roman" w:cs="Times New Roman"/>
                <w:bCs/>
                <w:sz w:val="12"/>
                <w:szCs w:val="12"/>
              </w:rPr>
            </w:pPr>
            <w:r w:rsidRPr="006A0904">
              <w:rPr>
                <w:rFonts w:ascii="Times New Roman" w:eastAsia="Calibri" w:hAnsi="Times New Roman" w:cs="Times New Roman"/>
                <w:bCs/>
                <w:sz w:val="12"/>
                <w:szCs w:val="12"/>
              </w:rPr>
              <w:t>Ожидаемые результаты реализации Программы</w:t>
            </w:r>
          </w:p>
        </w:tc>
        <w:tc>
          <w:tcPr>
            <w:tcW w:w="3583" w:type="pct"/>
          </w:tcPr>
          <w:p w:rsidR="006A0904" w:rsidRPr="006A0904" w:rsidRDefault="006A0904" w:rsidP="006A0904">
            <w:pPr>
              <w:tabs>
                <w:tab w:val="left" w:pos="284"/>
              </w:tabs>
              <w:rPr>
                <w:rFonts w:ascii="Times New Roman" w:eastAsia="Calibri" w:hAnsi="Times New Roman" w:cs="Times New Roman"/>
                <w:sz w:val="12"/>
                <w:szCs w:val="12"/>
              </w:rPr>
            </w:pPr>
            <w:r w:rsidRPr="006A0904">
              <w:rPr>
                <w:rFonts w:ascii="Times New Roman" w:eastAsia="Calibri" w:hAnsi="Times New Roman" w:cs="Times New Roman"/>
                <w:sz w:val="12"/>
                <w:szCs w:val="12"/>
              </w:rPr>
              <w:t>Увеличение протяженности, пропускной способности, достижение требуемого технического и эксплуатационного состояния дорог местного значения.</w:t>
            </w:r>
          </w:p>
        </w:tc>
      </w:tr>
      <w:tr w:rsidR="006A0904" w:rsidRPr="006A0904" w:rsidTr="006A0904">
        <w:trPr>
          <w:trHeight w:val="20"/>
        </w:trPr>
        <w:tc>
          <w:tcPr>
            <w:tcW w:w="1417" w:type="pct"/>
          </w:tcPr>
          <w:p w:rsidR="006A0904" w:rsidRPr="006A0904" w:rsidRDefault="006A0904" w:rsidP="006A0904">
            <w:pPr>
              <w:tabs>
                <w:tab w:val="left" w:pos="284"/>
              </w:tabs>
              <w:rPr>
                <w:rFonts w:ascii="Times New Roman" w:eastAsia="Calibri" w:hAnsi="Times New Roman" w:cs="Times New Roman"/>
                <w:bCs/>
                <w:sz w:val="12"/>
                <w:szCs w:val="12"/>
              </w:rPr>
            </w:pPr>
            <w:r w:rsidRPr="006A0904">
              <w:rPr>
                <w:rFonts w:ascii="Times New Roman" w:eastAsia="Calibri" w:hAnsi="Times New Roman" w:cs="Times New Roman"/>
                <w:bCs/>
                <w:sz w:val="12"/>
                <w:szCs w:val="12"/>
              </w:rPr>
              <w:t>Показатели социально-экономической эффективности реализации Программы</w:t>
            </w:r>
          </w:p>
        </w:tc>
        <w:tc>
          <w:tcPr>
            <w:tcW w:w="3583" w:type="pct"/>
          </w:tcPr>
          <w:p w:rsidR="006A0904" w:rsidRPr="006A0904" w:rsidRDefault="006A0904" w:rsidP="006A0904">
            <w:pPr>
              <w:tabs>
                <w:tab w:val="left" w:pos="284"/>
              </w:tabs>
              <w:rPr>
                <w:rFonts w:ascii="Times New Roman" w:eastAsia="Calibri" w:hAnsi="Times New Roman" w:cs="Times New Roman"/>
                <w:bCs/>
                <w:sz w:val="12"/>
                <w:szCs w:val="12"/>
              </w:rPr>
            </w:pPr>
            <w:r w:rsidRPr="006A0904">
              <w:rPr>
                <w:rFonts w:ascii="Times New Roman" w:eastAsia="Calibri" w:hAnsi="Times New Roman" w:cs="Times New Roman"/>
                <w:bCs/>
                <w:sz w:val="12"/>
                <w:szCs w:val="12"/>
              </w:rPr>
              <w:t>Отношение степени достижения целевых индикаторов (показателей) Программы к уровню ее финансирования (расходов)</w:t>
            </w:r>
          </w:p>
        </w:tc>
      </w:tr>
      <w:tr w:rsidR="006A0904" w:rsidRPr="006A0904" w:rsidTr="006A0904">
        <w:trPr>
          <w:trHeight w:val="20"/>
        </w:trPr>
        <w:tc>
          <w:tcPr>
            <w:tcW w:w="1417" w:type="pct"/>
          </w:tcPr>
          <w:p w:rsidR="006A0904" w:rsidRPr="006A0904" w:rsidRDefault="006A0904" w:rsidP="006A0904">
            <w:pPr>
              <w:tabs>
                <w:tab w:val="left" w:pos="284"/>
              </w:tabs>
              <w:rPr>
                <w:rFonts w:ascii="Times New Roman" w:eastAsia="Calibri" w:hAnsi="Times New Roman" w:cs="Times New Roman"/>
                <w:bCs/>
                <w:sz w:val="12"/>
                <w:szCs w:val="12"/>
              </w:rPr>
            </w:pPr>
            <w:r w:rsidRPr="006A0904">
              <w:rPr>
                <w:rFonts w:ascii="Times New Roman" w:eastAsia="Calibri" w:hAnsi="Times New Roman" w:cs="Times New Roman"/>
                <w:sz w:val="12"/>
                <w:szCs w:val="12"/>
              </w:rPr>
              <w:t>Система организации контроля за исполнением Программы</w:t>
            </w:r>
          </w:p>
        </w:tc>
        <w:tc>
          <w:tcPr>
            <w:tcW w:w="3583" w:type="pct"/>
          </w:tcPr>
          <w:p w:rsidR="006A0904" w:rsidRPr="006A0904" w:rsidRDefault="006A0904" w:rsidP="006A0904">
            <w:pPr>
              <w:tabs>
                <w:tab w:val="left" w:pos="284"/>
              </w:tabs>
              <w:rPr>
                <w:rFonts w:ascii="Times New Roman" w:eastAsia="Calibri" w:hAnsi="Times New Roman" w:cs="Times New Roman"/>
                <w:sz w:val="12"/>
                <w:szCs w:val="12"/>
              </w:rPr>
            </w:pPr>
            <w:r w:rsidRPr="006A0904">
              <w:rPr>
                <w:rFonts w:ascii="Times New Roman" w:eastAsia="Calibri" w:hAnsi="Times New Roman" w:cs="Times New Roman"/>
                <w:sz w:val="12"/>
                <w:szCs w:val="12"/>
              </w:rPr>
              <w:t xml:space="preserve">Управление реализацией Программы осуществляется главным исполнителем Программы – Администрацией сельского поселения Воротнее муниципального района Сергиевский.       </w:t>
            </w:r>
          </w:p>
          <w:p w:rsidR="006A0904" w:rsidRPr="006A0904" w:rsidRDefault="006A0904" w:rsidP="006A0904">
            <w:pPr>
              <w:tabs>
                <w:tab w:val="left" w:pos="284"/>
              </w:tabs>
              <w:rPr>
                <w:rFonts w:ascii="Times New Roman" w:eastAsia="Calibri" w:hAnsi="Times New Roman" w:cs="Times New Roman"/>
                <w:sz w:val="12"/>
                <w:szCs w:val="12"/>
              </w:rPr>
            </w:pPr>
            <w:r w:rsidRPr="006A0904">
              <w:rPr>
                <w:rFonts w:ascii="Times New Roman" w:eastAsia="Calibri" w:hAnsi="Times New Roman" w:cs="Times New Roman"/>
                <w:sz w:val="12"/>
                <w:szCs w:val="12"/>
              </w:rPr>
              <w:t>Контроль за целевым и эффективным использованием средств сельского поселения Воротнее муниципального района Сергиевский осуществляется Администрацией сельского поселения Воротнее муниципального района Сергиевский.</w:t>
            </w:r>
          </w:p>
        </w:tc>
      </w:tr>
    </w:tbl>
    <w:p w:rsidR="006A0904" w:rsidRPr="006A0904" w:rsidRDefault="006A0904" w:rsidP="006A0904">
      <w:pPr>
        <w:tabs>
          <w:tab w:val="left" w:pos="284"/>
        </w:tabs>
        <w:spacing w:after="0" w:line="240" w:lineRule="auto"/>
        <w:ind w:firstLine="284"/>
        <w:jc w:val="both"/>
        <w:rPr>
          <w:rFonts w:ascii="Times New Roman" w:eastAsia="Calibri" w:hAnsi="Times New Roman" w:cs="Times New Roman"/>
          <w:bCs/>
          <w:sz w:val="12"/>
          <w:szCs w:val="12"/>
        </w:rPr>
      </w:pPr>
      <w:r w:rsidRPr="006A0904">
        <w:rPr>
          <w:rFonts w:ascii="Times New Roman" w:eastAsia="Calibri" w:hAnsi="Times New Roman" w:cs="Times New Roman"/>
          <w:bCs/>
          <w:sz w:val="12"/>
          <w:szCs w:val="12"/>
        </w:rPr>
        <w:t>* Общий объем финансового обеспечения Программы, а так 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6A0904" w:rsidRPr="006A0904" w:rsidRDefault="006A0904" w:rsidP="006A0904">
      <w:pPr>
        <w:tabs>
          <w:tab w:val="left" w:pos="284"/>
        </w:tabs>
        <w:spacing w:after="0" w:line="240" w:lineRule="auto"/>
        <w:jc w:val="both"/>
        <w:rPr>
          <w:rFonts w:ascii="Times New Roman" w:eastAsia="Calibri" w:hAnsi="Times New Roman" w:cs="Times New Roman"/>
          <w:bCs/>
          <w:sz w:val="12"/>
          <w:szCs w:val="12"/>
        </w:rPr>
      </w:pPr>
    </w:p>
    <w:p w:rsidR="006A0904" w:rsidRPr="006A0904" w:rsidRDefault="006A0904" w:rsidP="006A0904">
      <w:pPr>
        <w:tabs>
          <w:tab w:val="left" w:pos="284"/>
        </w:tabs>
        <w:spacing w:after="0" w:line="240" w:lineRule="auto"/>
        <w:jc w:val="center"/>
        <w:rPr>
          <w:rFonts w:ascii="Times New Roman" w:eastAsia="Calibri" w:hAnsi="Times New Roman" w:cs="Times New Roman"/>
          <w:b/>
          <w:bCs/>
          <w:sz w:val="12"/>
          <w:szCs w:val="12"/>
        </w:rPr>
      </w:pPr>
      <w:r w:rsidRPr="006A0904">
        <w:rPr>
          <w:rFonts w:ascii="Times New Roman" w:eastAsia="Calibri" w:hAnsi="Times New Roman" w:cs="Times New Roman"/>
          <w:b/>
          <w:bCs/>
          <w:sz w:val="12"/>
          <w:szCs w:val="12"/>
        </w:rPr>
        <w:t>1. Характеристика проблемы, на решение которой направлена Программа</w:t>
      </w:r>
    </w:p>
    <w:p w:rsidR="006A0904" w:rsidRPr="006A0904" w:rsidRDefault="006A0904" w:rsidP="006A0904">
      <w:pPr>
        <w:tabs>
          <w:tab w:val="left" w:pos="284"/>
        </w:tabs>
        <w:spacing w:after="0" w:line="240" w:lineRule="auto"/>
        <w:ind w:firstLine="284"/>
        <w:jc w:val="both"/>
        <w:rPr>
          <w:rFonts w:ascii="Times New Roman" w:eastAsia="Calibri" w:hAnsi="Times New Roman" w:cs="Times New Roman"/>
          <w:bCs/>
          <w:sz w:val="12"/>
          <w:szCs w:val="12"/>
        </w:rPr>
      </w:pPr>
      <w:r w:rsidRPr="006A0904">
        <w:rPr>
          <w:rFonts w:ascii="Times New Roman" w:eastAsia="Calibri" w:hAnsi="Times New Roman" w:cs="Times New Roman"/>
          <w:bCs/>
          <w:sz w:val="12"/>
          <w:szCs w:val="12"/>
        </w:rPr>
        <w:t xml:space="preserve">Важным фактором жизнеобеспечения населения сельского поселения </w:t>
      </w:r>
      <w:r w:rsidRPr="006A0904">
        <w:rPr>
          <w:rFonts w:ascii="Times New Roman" w:eastAsia="Calibri" w:hAnsi="Times New Roman" w:cs="Times New Roman"/>
          <w:sz w:val="12"/>
          <w:szCs w:val="12"/>
        </w:rPr>
        <w:t>Воротнее</w:t>
      </w:r>
      <w:r w:rsidRPr="006A0904">
        <w:rPr>
          <w:rFonts w:ascii="Times New Roman" w:eastAsia="Calibri" w:hAnsi="Times New Roman" w:cs="Times New Roman"/>
          <w:bCs/>
          <w:sz w:val="12"/>
          <w:szCs w:val="12"/>
        </w:rPr>
        <w:t xml:space="preserve"> муниципального района Сергиевский, способствующим стабильности социально-экономического развития сельского поселения </w:t>
      </w:r>
      <w:r w:rsidRPr="006A0904">
        <w:rPr>
          <w:rFonts w:ascii="Times New Roman" w:eastAsia="Calibri" w:hAnsi="Times New Roman" w:cs="Times New Roman"/>
          <w:sz w:val="12"/>
          <w:szCs w:val="12"/>
        </w:rPr>
        <w:t>Воротнее</w:t>
      </w:r>
      <w:r w:rsidRPr="006A0904">
        <w:rPr>
          <w:rFonts w:ascii="Times New Roman" w:eastAsia="Calibri" w:hAnsi="Times New Roman" w:cs="Times New Roman"/>
          <w:bCs/>
          <w:sz w:val="12"/>
          <w:szCs w:val="12"/>
        </w:rPr>
        <w:t xml:space="preserve"> муниципального района Сергиевский, является развитие сети автомобильных дорог общего пользования. Общая протяженность автомобильных дорог общего пользования в сельском поселении </w:t>
      </w:r>
      <w:r w:rsidRPr="006A0904">
        <w:rPr>
          <w:rFonts w:ascii="Times New Roman" w:eastAsia="Calibri" w:hAnsi="Times New Roman" w:cs="Times New Roman"/>
          <w:sz w:val="12"/>
          <w:szCs w:val="12"/>
        </w:rPr>
        <w:t>Воротнее</w:t>
      </w:r>
      <w:r w:rsidRPr="006A0904">
        <w:rPr>
          <w:rFonts w:ascii="Times New Roman" w:eastAsia="Calibri" w:hAnsi="Times New Roman" w:cs="Times New Roman"/>
          <w:bCs/>
          <w:sz w:val="12"/>
          <w:szCs w:val="12"/>
        </w:rPr>
        <w:t xml:space="preserve"> муниципального района Сергиевский составляет 23048 метров.</w:t>
      </w:r>
    </w:p>
    <w:p w:rsidR="006A0904" w:rsidRPr="006A0904" w:rsidRDefault="006A0904" w:rsidP="006A0904">
      <w:pPr>
        <w:tabs>
          <w:tab w:val="left" w:pos="284"/>
        </w:tabs>
        <w:spacing w:after="0" w:line="240" w:lineRule="auto"/>
        <w:ind w:firstLine="284"/>
        <w:jc w:val="both"/>
        <w:rPr>
          <w:rFonts w:ascii="Times New Roman" w:eastAsia="Calibri" w:hAnsi="Times New Roman" w:cs="Times New Roman"/>
          <w:bCs/>
          <w:sz w:val="12"/>
          <w:szCs w:val="12"/>
        </w:rPr>
      </w:pPr>
      <w:r w:rsidRPr="006A0904">
        <w:rPr>
          <w:rFonts w:ascii="Times New Roman" w:eastAsia="Calibri" w:hAnsi="Times New Roman" w:cs="Times New Roman"/>
          <w:bCs/>
          <w:sz w:val="12"/>
          <w:szCs w:val="12"/>
        </w:rPr>
        <w:t xml:space="preserve">Плохое состояние дорог, а порой и само их отсутствие, является серьезной проблемой. Отсутствие системного подхода к планированию работ в сфере дорожного хозяйства, усугубляемое недостаточным финансированием, привело к тому, что практически все дороги местного значения сельского поселения </w:t>
      </w:r>
      <w:r w:rsidRPr="006A0904">
        <w:rPr>
          <w:rFonts w:ascii="Times New Roman" w:eastAsia="Calibri" w:hAnsi="Times New Roman" w:cs="Times New Roman"/>
          <w:sz w:val="12"/>
          <w:szCs w:val="12"/>
        </w:rPr>
        <w:t>Воротнее</w:t>
      </w:r>
      <w:r w:rsidRPr="006A0904">
        <w:rPr>
          <w:rFonts w:ascii="Times New Roman" w:eastAsia="Calibri" w:hAnsi="Times New Roman" w:cs="Times New Roman"/>
          <w:bCs/>
          <w:sz w:val="12"/>
          <w:szCs w:val="12"/>
        </w:rPr>
        <w:t xml:space="preserve"> муниципального района Сергиевский находятся в неудовлетворительном состоянии.</w:t>
      </w:r>
    </w:p>
    <w:p w:rsidR="006A0904" w:rsidRPr="006A0904" w:rsidRDefault="006A0904" w:rsidP="006A0904">
      <w:pPr>
        <w:tabs>
          <w:tab w:val="left" w:pos="284"/>
        </w:tabs>
        <w:spacing w:after="0" w:line="240" w:lineRule="auto"/>
        <w:ind w:firstLine="284"/>
        <w:jc w:val="both"/>
        <w:rPr>
          <w:rFonts w:ascii="Times New Roman" w:eastAsia="Calibri" w:hAnsi="Times New Roman" w:cs="Times New Roman"/>
          <w:bCs/>
          <w:sz w:val="12"/>
          <w:szCs w:val="12"/>
        </w:rPr>
      </w:pPr>
      <w:r w:rsidRPr="006A0904">
        <w:rPr>
          <w:rFonts w:ascii="Times New Roman" w:eastAsia="Calibri" w:hAnsi="Times New Roman" w:cs="Times New Roman"/>
          <w:bCs/>
          <w:sz w:val="12"/>
          <w:szCs w:val="12"/>
        </w:rPr>
        <w:t xml:space="preserve">Дороги местного значения сельского поселения </w:t>
      </w:r>
      <w:r w:rsidRPr="006A0904">
        <w:rPr>
          <w:rFonts w:ascii="Times New Roman" w:eastAsia="Calibri" w:hAnsi="Times New Roman" w:cs="Times New Roman"/>
          <w:sz w:val="12"/>
          <w:szCs w:val="12"/>
        </w:rPr>
        <w:t>Воротнее</w:t>
      </w:r>
      <w:r w:rsidRPr="006A0904">
        <w:rPr>
          <w:rFonts w:ascii="Times New Roman" w:eastAsia="Calibri" w:hAnsi="Times New Roman" w:cs="Times New Roman"/>
          <w:bCs/>
          <w:sz w:val="12"/>
          <w:szCs w:val="12"/>
        </w:rPr>
        <w:t xml:space="preserve"> муниципального района Сергиевский последние 10 лет практически не развивались, а уровень автомобилизации значительно вырос.</w:t>
      </w:r>
    </w:p>
    <w:p w:rsidR="006A0904" w:rsidRPr="006A0904" w:rsidRDefault="006A0904" w:rsidP="006A0904">
      <w:pPr>
        <w:tabs>
          <w:tab w:val="left" w:pos="284"/>
        </w:tabs>
        <w:spacing w:after="0" w:line="240" w:lineRule="auto"/>
        <w:ind w:firstLine="284"/>
        <w:jc w:val="both"/>
        <w:rPr>
          <w:rFonts w:ascii="Times New Roman" w:eastAsia="Calibri" w:hAnsi="Times New Roman" w:cs="Times New Roman"/>
          <w:bCs/>
          <w:sz w:val="12"/>
          <w:szCs w:val="12"/>
        </w:rPr>
      </w:pPr>
      <w:r w:rsidRPr="006A0904">
        <w:rPr>
          <w:rFonts w:ascii="Times New Roman" w:eastAsia="Calibri" w:hAnsi="Times New Roman" w:cs="Times New Roman"/>
          <w:bCs/>
          <w:sz w:val="12"/>
          <w:szCs w:val="12"/>
        </w:rPr>
        <w:t xml:space="preserve">На территории сельского поселения </w:t>
      </w:r>
      <w:r w:rsidRPr="006A0904">
        <w:rPr>
          <w:rFonts w:ascii="Times New Roman" w:eastAsia="Calibri" w:hAnsi="Times New Roman" w:cs="Times New Roman"/>
          <w:sz w:val="12"/>
          <w:szCs w:val="12"/>
        </w:rPr>
        <w:t>Воротнее</w:t>
      </w:r>
      <w:r w:rsidRPr="006A0904">
        <w:rPr>
          <w:rFonts w:ascii="Times New Roman" w:eastAsia="Calibri" w:hAnsi="Times New Roman" w:cs="Times New Roman"/>
          <w:bCs/>
          <w:sz w:val="12"/>
          <w:szCs w:val="12"/>
        </w:rPr>
        <w:t xml:space="preserve"> муниципального района Сергиевский наблюдается увеличение деловой активности населения и рост грузовых перевозок. Значительно влияет на повышение интенсивности движения по дорогам местного значения темп роста уровня автомобилизации населения. Увеличение парка транспортных средств приведет к существенному росту интенсивности движения на дорогах местного значения сельского поселения </w:t>
      </w:r>
      <w:r w:rsidRPr="006A0904">
        <w:rPr>
          <w:rFonts w:ascii="Times New Roman" w:eastAsia="Calibri" w:hAnsi="Times New Roman" w:cs="Times New Roman"/>
          <w:sz w:val="12"/>
          <w:szCs w:val="12"/>
        </w:rPr>
        <w:t>Воротнее</w:t>
      </w:r>
      <w:r w:rsidRPr="006A0904">
        <w:rPr>
          <w:rFonts w:ascii="Times New Roman" w:eastAsia="Calibri" w:hAnsi="Times New Roman" w:cs="Times New Roman"/>
          <w:bCs/>
          <w:sz w:val="12"/>
          <w:szCs w:val="12"/>
        </w:rPr>
        <w:t xml:space="preserve"> муниципального района Сергиевский.</w:t>
      </w:r>
    </w:p>
    <w:p w:rsidR="006A0904" w:rsidRPr="006A0904" w:rsidRDefault="006A0904" w:rsidP="006A0904">
      <w:pPr>
        <w:tabs>
          <w:tab w:val="left" w:pos="284"/>
        </w:tabs>
        <w:spacing w:after="0" w:line="240" w:lineRule="auto"/>
        <w:ind w:firstLine="284"/>
        <w:jc w:val="both"/>
        <w:rPr>
          <w:rFonts w:ascii="Times New Roman" w:eastAsia="Calibri" w:hAnsi="Times New Roman" w:cs="Times New Roman"/>
          <w:bCs/>
          <w:sz w:val="12"/>
          <w:szCs w:val="12"/>
        </w:rPr>
      </w:pPr>
      <w:r w:rsidRPr="006A0904">
        <w:rPr>
          <w:rFonts w:ascii="Times New Roman" w:eastAsia="Calibri" w:hAnsi="Times New Roman" w:cs="Times New Roman"/>
          <w:bCs/>
          <w:sz w:val="12"/>
          <w:szCs w:val="12"/>
        </w:rPr>
        <w:t>Диспропорция между ростом количества транспортных средств и развитием улично-дорожной сети района привела к тому, что на автомобильных дорогах в дневное время суток значительно возрастает интенсивность движения транспортных средств.</w:t>
      </w:r>
    </w:p>
    <w:p w:rsidR="006A0904" w:rsidRPr="006A0904" w:rsidRDefault="006A0904" w:rsidP="006A0904">
      <w:pPr>
        <w:tabs>
          <w:tab w:val="left" w:pos="284"/>
        </w:tabs>
        <w:spacing w:after="0" w:line="240" w:lineRule="auto"/>
        <w:ind w:firstLine="284"/>
        <w:jc w:val="both"/>
        <w:rPr>
          <w:rFonts w:ascii="Times New Roman" w:eastAsia="Calibri" w:hAnsi="Times New Roman" w:cs="Times New Roman"/>
          <w:bCs/>
          <w:sz w:val="12"/>
          <w:szCs w:val="12"/>
        </w:rPr>
      </w:pPr>
      <w:r w:rsidRPr="006A0904">
        <w:rPr>
          <w:rFonts w:ascii="Times New Roman" w:eastAsia="Calibri" w:hAnsi="Times New Roman" w:cs="Times New Roman"/>
          <w:bCs/>
          <w:sz w:val="12"/>
          <w:szCs w:val="12"/>
        </w:rPr>
        <w:t xml:space="preserve">Опережение роста интенсивности движения на дорогах местного значения сельского поселения </w:t>
      </w:r>
      <w:r w:rsidRPr="006A0904">
        <w:rPr>
          <w:rFonts w:ascii="Times New Roman" w:eastAsia="Calibri" w:hAnsi="Times New Roman" w:cs="Times New Roman"/>
          <w:sz w:val="12"/>
          <w:szCs w:val="12"/>
        </w:rPr>
        <w:t>Воротнее</w:t>
      </w:r>
      <w:r w:rsidRPr="006A0904">
        <w:rPr>
          <w:rFonts w:ascii="Times New Roman" w:eastAsia="Calibri" w:hAnsi="Times New Roman" w:cs="Times New Roman"/>
          <w:bCs/>
          <w:sz w:val="12"/>
          <w:szCs w:val="12"/>
        </w:rPr>
        <w:t>, по сравнению с увеличением их пропускной способности приводит к росту уровня аварийности.</w:t>
      </w:r>
    </w:p>
    <w:p w:rsidR="006A0904" w:rsidRPr="006A0904" w:rsidRDefault="006A0904" w:rsidP="006A0904">
      <w:pPr>
        <w:tabs>
          <w:tab w:val="left" w:pos="284"/>
        </w:tabs>
        <w:spacing w:after="0" w:line="240" w:lineRule="auto"/>
        <w:ind w:firstLine="284"/>
        <w:jc w:val="both"/>
        <w:rPr>
          <w:rFonts w:ascii="Times New Roman" w:eastAsia="Calibri" w:hAnsi="Times New Roman" w:cs="Times New Roman"/>
          <w:sz w:val="12"/>
          <w:szCs w:val="12"/>
        </w:rPr>
      </w:pPr>
      <w:r w:rsidRPr="006A0904">
        <w:rPr>
          <w:rFonts w:ascii="Times New Roman" w:eastAsia="Calibri" w:hAnsi="Times New Roman" w:cs="Times New Roman"/>
          <w:bCs/>
          <w:sz w:val="12"/>
          <w:szCs w:val="12"/>
        </w:rPr>
        <w:t xml:space="preserve">В целях обеспечения прав и законных интересов учащихся и их родителей, проживающих в сельской местности, в сельском поселении </w:t>
      </w:r>
      <w:r w:rsidRPr="006A0904">
        <w:rPr>
          <w:rFonts w:ascii="Times New Roman" w:eastAsia="Calibri" w:hAnsi="Times New Roman" w:cs="Times New Roman"/>
          <w:sz w:val="12"/>
          <w:szCs w:val="12"/>
        </w:rPr>
        <w:t>Воротнее</w:t>
      </w:r>
      <w:r w:rsidRPr="006A0904">
        <w:rPr>
          <w:rFonts w:ascii="Times New Roman" w:eastAsia="Calibri" w:hAnsi="Times New Roman" w:cs="Times New Roman"/>
          <w:bCs/>
          <w:sz w:val="12"/>
          <w:szCs w:val="12"/>
        </w:rPr>
        <w:t xml:space="preserve"> муниципального района Сергиевский организованы маршруты движения школьных автобусов по дорогам местного значения сельского поселения </w:t>
      </w:r>
      <w:r w:rsidRPr="006A0904">
        <w:rPr>
          <w:rFonts w:ascii="Times New Roman" w:eastAsia="Calibri" w:hAnsi="Times New Roman" w:cs="Times New Roman"/>
          <w:sz w:val="12"/>
          <w:szCs w:val="12"/>
        </w:rPr>
        <w:t>Воротнее</w:t>
      </w:r>
      <w:r w:rsidRPr="006A0904">
        <w:rPr>
          <w:rFonts w:ascii="Times New Roman" w:eastAsia="Calibri" w:hAnsi="Times New Roman" w:cs="Times New Roman"/>
          <w:bCs/>
          <w:sz w:val="12"/>
          <w:szCs w:val="12"/>
        </w:rPr>
        <w:t xml:space="preserve"> муниципального района Сергиевский. Движение школьных автобусов осуществляется от населенных пунктов, в которых </w:t>
      </w:r>
      <w:r w:rsidRPr="006A0904">
        <w:rPr>
          <w:rFonts w:ascii="Times New Roman" w:eastAsia="Calibri" w:hAnsi="Times New Roman" w:cs="Times New Roman"/>
          <w:bCs/>
          <w:sz w:val="12"/>
          <w:szCs w:val="12"/>
        </w:rPr>
        <w:lastRenderedPageBreak/>
        <w:t xml:space="preserve">проживают учащиеся, до образовательных учреждений и в обратном направлении. Частично маршруты движения школьных автобусов проходят по дорогам, которые относятся к бесхозяйным, либо находятся на балансе организаций, не осуществляющих их содержание в связи с отсутствием денежных средств. </w:t>
      </w:r>
      <w:r w:rsidRPr="006A0904">
        <w:rPr>
          <w:rFonts w:ascii="Times New Roman" w:eastAsia="Calibri" w:hAnsi="Times New Roman" w:cs="Times New Roman"/>
          <w:sz w:val="12"/>
          <w:szCs w:val="12"/>
        </w:rPr>
        <w:t>Дороги местного значения сельского поселения Воротнее муниципального района Сергиевский, по которым проходят маршруты школьных автобусов, находятся в неудовлетворительном состоянии, что отрицательно отражается на безопасности перевозок учащихся.</w:t>
      </w:r>
    </w:p>
    <w:p w:rsidR="006A0904" w:rsidRPr="006A0904" w:rsidRDefault="006A0904" w:rsidP="006A0904">
      <w:pPr>
        <w:tabs>
          <w:tab w:val="left" w:pos="284"/>
        </w:tabs>
        <w:spacing w:after="0" w:line="240" w:lineRule="auto"/>
        <w:ind w:firstLine="284"/>
        <w:jc w:val="both"/>
        <w:rPr>
          <w:rFonts w:ascii="Times New Roman" w:eastAsia="Calibri" w:hAnsi="Times New Roman" w:cs="Times New Roman"/>
          <w:sz w:val="12"/>
          <w:szCs w:val="12"/>
        </w:rPr>
      </w:pPr>
      <w:r w:rsidRPr="006A0904">
        <w:rPr>
          <w:rFonts w:ascii="Times New Roman" w:eastAsia="Calibri" w:hAnsi="Times New Roman" w:cs="Times New Roman"/>
          <w:sz w:val="12"/>
          <w:szCs w:val="12"/>
        </w:rPr>
        <w:t>Мероприятия Программы направлены на решение существующих проблем, в том числе на обеспечение безопасности перевозок учащихся от населенных пунктов, в которых учащиеся проживают, до образовательных учреждений и в обратном направлении, а также на обеспечение дорогами местного значения новых микрорайонов малоэтажной застройки.</w:t>
      </w:r>
    </w:p>
    <w:p w:rsidR="006A0904" w:rsidRPr="006A0904" w:rsidRDefault="006A0904" w:rsidP="006A0904">
      <w:pPr>
        <w:tabs>
          <w:tab w:val="left" w:pos="284"/>
        </w:tabs>
        <w:spacing w:after="0" w:line="240" w:lineRule="auto"/>
        <w:ind w:firstLine="284"/>
        <w:jc w:val="both"/>
        <w:rPr>
          <w:rFonts w:ascii="Times New Roman" w:eastAsia="Calibri" w:hAnsi="Times New Roman" w:cs="Times New Roman"/>
          <w:sz w:val="12"/>
          <w:szCs w:val="12"/>
        </w:rPr>
      </w:pPr>
      <w:r w:rsidRPr="006A0904">
        <w:rPr>
          <w:rFonts w:ascii="Times New Roman" w:eastAsia="Calibri" w:hAnsi="Times New Roman" w:cs="Times New Roman"/>
          <w:sz w:val="12"/>
          <w:szCs w:val="12"/>
        </w:rPr>
        <w:t>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долгосрочных программ с привлечением средств областного бюджета.</w:t>
      </w:r>
    </w:p>
    <w:p w:rsidR="006A0904" w:rsidRPr="006A0904" w:rsidRDefault="006A0904" w:rsidP="006A0904">
      <w:pPr>
        <w:tabs>
          <w:tab w:val="left" w:pos="284"/>
        </w:tabs>
        <w:spacing w:after="0" w:line="240" w:lineRule="auto"/>
        <w:ind w:firstLine="284"/>
        <w:jc w:val="both"/>
        <w:rPr>
          <w:rFonts w:ascii="Times New Roman" w:eastAsia="Calibri" w:hAnsi="Times New Roman" w:cs="Times New Roman"/>
          <w:sz w:val="12"/>
          <w:szCs w:val="12"/>
        </w:rPr>
      </w:pPr>
      <w:r w:rsidRPr="006A0904">
        <w:rPr>
          <w:rFonts w:ascii="Times New Roman" w:eastAsia="Calibri" w:hAnsi="Times New Roman" w:cs="Times New Roman"/>
          <w:sz w:val="12"/>
          <w:szCs w:val="12"/>
        </w:rPr>
        <w:t>Анализ проблем, связанных с неудовлетворительным состоянием дорог местного значения сельского поселения Воротнее муниципального района Сергиевский, показывает необходимость комплексного подхода к их решению, что предполагает использование программно-целевого метода.</w:t>
      </w:r>
    </w:p>
    <w:p w:rsidR="006A0904" w:rsidRPr="006A0904" w:rsidRDefault="006A0904" w:rsidP="006A0904">
      <w:pPr>
        <w:tabs>
          <w:tab w:val="left" w:pos="284"/>
        </w:tabs>
        <w:spacing w:after="0" w:line="240" w:lineRule="auto"/>
        <w:ind w:firstLine="284"/>
        <w:jc w:val="both"/>
        <w:rPr>
          <w:rFonts w:ascii="Times New Roman" w:eastAsia="Calibri" w:hAnsi="Times New Roman" w:cs="Times New Roman"/>
          <w:sz w:val="12"/>
          <w:szCs w:val="12"/>
        </w:rPr>
      </w:pPr>
      <w:r w:rsidRPr="006A0904">
        <w:rPr>
          <w:rFonts w:ascii="Times New Roman" w:eastAsia="Calibri" w:hAnsi="Times New Roman" w:cs="Times New Roman"/>
          <w:sz w:val="12"/>
          <w:szCs w:val="12"/>
        </w:rPr>
        <w:t>Программный подход представляется единственно возможным, поскольку позволяет сконцентрировать финансовые ресурсы на конкретных мероприятиях Программы.</w:t>
      </w:r>
    </w:p>
    <w:p w:rsidR="006A0904" w:rsidRPr="006A0904" w:rsidRDefault="006A0904" w:rsidP="006A0904">
      <w:pPr>
        <w:tabs>
          <w:tab w:val="left" w:pos="284"/>
        </w:tabs>
        <w:spacing w:after="0" w:line="240" w:lineRule="auto"/>
        <w:jc w:val="center"/>
        <w:rPr>
          <w:rFonts w:ascii="Times New Roman" w:eastAsia="Calibri" w:hAnsi="Times New Roman" w:cs="Times New Roman"/>
          <w:b/>
          <w:sz w:val="12"/>
          <w:szCs w:val="12"/>
        </w:rPr>
      </w:pPr>
      <w:r w:rsidRPr="006A0904">
        <w:rPr>
          <w:rFonts w:ascii="Times New Roman" w:eastAsia="Calibri" w:hAnsi="Times New Roman" w:cs="Times New Roman"/>
          <w:b/>
          <w:sz w:val="12"/>
          <w:szCs w:val="12"/>
        </w:rPr>
        <w:t>2. Цели и задачи Программы, сроки и этапы реализации Программы</w:t>
      </w:r>
    </w:p>
    <w:p w:rsidR="006A0904" w:rsidRPr="006A0904" w:rsidRDefault="006A0904" w:rsidP="006A0904">
      <w:pPr>
        <w:tabs>
          <w:tab w:val="left" w:pos="284"/>
        </w:tabs>
        <w:spacing w:after="0" w:line="240" w:lineRule="auto"/>
        <w:ind w:firstLine="284"/>
        <w:jc w:val="both"/>
        <w:rPr>
          <w:rFonts w:ascii="Times New Roman" w:eastAsia="Calibri" w:hAnsi="Times New Roman" w:cs="Times New Roman"/>
          <w:sz w:val="12"/>
          <w:szCs w:val="12"/>
        </w:rPr>
      </w:pPr>
      <w:r w:rsidRPr="006A0904">
        <w:rPr>
          <w:rFonts w:ascii="Times New Roman" w:eastAsia="Calibri" w:hAnsi="Times New Roman" w:cs="Times New Roman"/>
          <w:sz w:val="12"/>
          <w:szCs w:val="12"/>
        </w:rPr>
        <w:t>Основной целью настоящей Программы является увеличение протяженности, пропускной способности, а также достижение требуемого технического и эксплуатационного состояния дорог местного значения сельского поселения Воротнее муниципального района Сергиевский.</w:t>
      </w:r>
    </w:p>
    <w:p w:rsidR="006A0904" w:rsidRPr="006A0904" w:rsidRDefault="006A0904" w:rsidP="006A0904">
      <w:pPr>
        <w:tabs>
          <w:tab w:val="left" w:pos="284"/>
        </w:tabs>
        <w:spacing w:after="0" w:line="240" w:lineRule="auto"/>
        <w:ind w:firstLine="284"/>
        <w:jc w:val="both"/>
        <w:rPr>
          <w:rFonts w:ascii="Times New Roman" w:eastAsia="Calibri" w:hAnsi="Times New Roman" w:cs="Times New Roman"/>
          <w:sz w:val="12"/>
          <w:szCs w:val="12"/>
        </w:rPr>
      </w:pPr>
      <w:r w:rsidRPr="006A0904">
        <w:rPr>
          <w:rFonts w:ascii="Times New Roman" w:eastAsia="Calibri" w:hAnsi="Times New Roman" w:cs="Times New Roman"/>
          <w:sz w:val="12"/>
          <w:szCs w:val="12"/>
        </w:rPr>
        <w:t>Достижение цели Программы обеспечивается за счет решения следующих задач:</w:t>
      </w:r>
    </w:p>
    <w:p w:rsidR="006A0904" w:rsidRPr="006A0904" w:rsidRDefault="006A0904" w:rsidP="006A0904">
      <w:pPr>
        <w:tabs>
          <w:tab w:val="left" w:pos="284"/>
        </w:tabs>
        <w:spacing w:after="0" w:line="240" w:lineRule="auto"/>
        <w:ind w:firstLine="284"/>
        <w:jc w:val="both"/>
        <w:rPr>
          <w:rFonts w:ascii="Times New Roman" w:eastAsia="Calibri" w:hAnsi="Times New Roman" w:cs="Times New Roman"/>
          <w:sz w:val="12"/>
          <w:szCs w:val="12"/>
        </w:rPr>
      </w:pPr>
      <w:r w:rsidRPr="006A0904">
        <w:rPr>
          <w:rFonts w:ascii="Times New Roman" w:eastAsia="Calibri" w:hAnsi="Times New Roman" w:cs="Times New Roman"/>
          <w:sz w:val="12"/>
          <w:szCs w:val="12"/>
        </w:rPr>
        <w:t>- проектирование, строительство, реконструкция дорог местного значения, в том числе дорог местного значения с твердым покрытием до населенных пунктов, не имеющих круглогодичной связи с сетью автомобильных дорог общего пользования;</w:t>
      </w:r>
    </w:p>
    <w:p w:rsidR="006A0904" w:rsidRPr="006A0904" w:rsidRDefault="006A0904" w:rsidP="006A0904">
      <w:pPr>
        <w:tabs>
          <w:tab w:val="left" w:pos="284"/>
        </w:tabs>
        <w:spacing w:after="0" w:line="240" w:lineRule="auto"/>
        <w:ind w:firstLine="284"/>
        <w:jc w:val="both"/>
        <w:rPr>
          <w:rFonts w:ascii="Times New Roman" w:eastAsia="Calibri" w:hAnsi="Times New Roman" w:cs="Times New Roman"/>
          <w:sz w:val="12"/>
          <w:szCs w:val="12"/>
        </w:rPr>
      </w:pPr>
      <w:r w:rsidRPr="006A0904">
        <w:rPr>
          <w:rFonts w:ascii="Times New Roman" w:eastAsia="Calibri" w:hAnsi="Times New Roman" w:cs="Times New Roman"/>
          <w:sz w:val="12"/>
          <w:szCs w:val="12"/>
        </w:rPr>
        <w:t>- строительство дорог местного значения в новых микрорайонах малоэтажной застройки, а также строительство дорог местного значения, по которым проходят маршруты школьных автобусов;</w:t>
      </w:r>
    </w:p>
    <w:p w:rsidR="006A0904" w:rsidRPr="006A0904" w:rsidRDefault="006A0904" w:rsidP="006A0904">
      <w:pPr>
        <w:tabs>
          <w:tab w:val="left" w:pos="284"/>
        </w:tabs>
        <w:spacing w:after="0" w:line="240" w:lineRule="auto"/>
        <w:ind w:firstLine="284"/>
        <w:jc w:val="both"/>
        <w:rPr>
          <w:rFonts w:ascii="Times New Roman" w:eastAsia="Calibri" w:hAnsi="Times New Roman" w:cs="Times New Roman"/>
          <w:sz w:val="12"/>
          <w:szCs w:val="12"/>
        </w:rPr>
      </w:pPr>
      <w:r w:rsidRPr="006A0904">
        <w:rPr>
          <w:rFonts w:ascii="Times New Roman" w:eastAsia="Calibri" w:hAnsi="Times New Roman" w:cs="Times New Roman"/>
          <w:sz w:val="12"/>
          <w:szCs w:val="12"/>
        </w:rPr>
        <w:t>- капитальный ремонт и ремонт дорог местного значения, в том числе ремонт дорог местного значения, по которым проходят маршруты школьных автобусов;</w:t>
      </w:r>
    </w:p>
    <w:p w:rsidR="006A0904" w:rsidRPr="006A0904" w:rsidRDefault="006A0904" w:rsidP="006A0904">
      <w:pPr>
        <w:tabs>
          <w:tab w:val="left" w:pos="284"/>
        </w:tabs>
        <w:spacing w:after="0" w:line="240" w:lineRule="auto"/>
        <w:ind w:firstLine="284"/>
        <w:jc w:val="both"/>
        <w:rPr>
          <w:rFonts w:ascii="Times New Roman" w:eastAsia="Calibri" w:hAnsi="Times New Roman" w:cs="Times New Roman"/>
          <w:sz w:val="12"/>
          <w:szCs w:val="12"/>
        </w:rPr>
      </w:pPr>
      <w:r w:rsidRPr="006A0904">
        <w:rPr>
          <w:rFonts w:ascii="Times New Roman" w:eastAsia="Calibri" w:hAnsi="Times New Roman" w:cs="Times New Roman"/>
          <w:sz w:val="12"/>
          <w:szCs w:val="12"/>
        </w:rPr>
        <w:t>-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w:t>
      </w:r>
    </w:p>
    <w:p w:rsidR="006A0904" w:rsidRPr="006A0904" w:rsidRDefault="006A0904" w:rsidP="006A0904">
      <w:pPr>
        <w:tabs>
          <w:tab w:val="left" w:pos="284"/>
        </w:tabs>
        <w:spacing w:after="0" w:line="240" w:lineRule="auto"/>
        <w:ind w:firstLine="284"/>
        <w:jc w:val="both"/>
        <w:rPr>
          <w:rFonts w:ascii="Times New Roman" w:eastAsia="Calibri" w:hAnsi="Times New Roman" w:cs="Times New Roman"/>
          <w:sz w:val="12"/>
          <w:szCs w:val="12"/>
        </w:rPr>
      </w:pPr>
      <w:r w:rsidRPr="006A0904">
        <w:rPr>
          <w:rFonts w:ascii="Times New Roman" w:eastAsia="Calibri" w:hAnsi="Times New Roman" w:cs="Times New Roman"/>
          <w:sz w:val="12"/>
          <w:szCs w:val="12"/>
        </w:rPr>
        <w:t>Работы по проектированию включают в себя комплекс мероприятий по разработке сметно-технической документации, предназначенной для определения основных видов, объемов и стоимости работ по строительству, реконструкции, капитальному ремонту и ремонту дорог местного значения сельского поселения Воротнее муниципального района Сергиевский.</w:t>
      </w:r>
    </w:p>
    <w:p w:rsidR="006A0904" w:rsidRPr="006A0904" w:rsidRDefault="006A0904" w:rsidP="006A0904">
      <w:pPr>
        <w:tabs>
          <w:tab w:val="left" w:pos="284"/>
        </w:tabs>
        <w:spacing w:after="0" w:line="240" w:lineRule="auto"/>
        <w:ind w:firstLine="284"/>
        <w:jc w:val="both"/>
        <w:rPr>
          <w:rFonts w:ascii="Times New Roman" w:eastAsia="Calibri" w:hAnsi="Times New Roman" w:cs="Times New Roman"/>
          <w:sz w:val="12"/>
          <w:szCs w:val="12"/>
        </w:rPr>
      </w:pPr>
      <w:r w:rsidRPr="006A0904">
        <w:rPr>
          <w:rFonts w:ascii="Times New Roman" w:eastAsia="Calibri" w:hAnsi="Times New Roman" w:cs="Times New Roman"/>
          <w:sz w:val="12"/>
          <w:szCs w:val="12"/>
        </w:rPr>
        <w:t>Работы по строительству включают в себя комплекс работ по устройству дороги местного значения и входящих в нее конструкций и сооружений.</w:t>
      </w:r>
    </w:p>
    <w:p w:rsidR="006A0904" w:rsidRPr="006A0904" w:rsidRDefault="006A0904" w:rsidP="006A0904">
      <w:pPr>
        <w:tabs>
          <w:tab w:val="left" w:pos="284"/>
        </w:tabs>
        <w:spacing w:after="0" w:line="240" w:lineRule="auto"/>
        <w:ind w:firstLine="284"/>
        <w:jc w:val="both"/>
        <w:rPr>
          <w:rFonts w:ascii="Times New Roman" w:eastAsia="Calibri" w:hAnsi="Times New Roman" w:cs="Times New Roman"/>
          <w:sz w:val="12"/>
          <w:szCs w:val="12"/>
        </w:rPr>
      </w:pPr>
      <w:r w:rsidRPr="006A0904">
        <w:rPr>
          <w:rFonts w:ascii="Times New Roman" w:eastAsia="Calibri" w:hAnsi="Times New Roman" w:cs="Times New Roman"/>
          <w:sz w:val="12"/>
          <w:szCs w:val="12"/>
        </w:rPr>
        <w:t>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w:t>
      </w:r>
    </w:p>
    <w:p w:rsidR="006A0904" w:rsidRPr="006A0904" w:rsidRDefault="006A0904" w:rsidP="006A0904">
      <w:pPr>
        <w:tabs>
          <w:tab w:val="left" w:pos="284"/>
        </w:tabs>
        <w:spacing w:after="0" w:line="240" w:lineRule="auto"/>
        <w:ind w:firstLine="284"/>
        <w:jc w:val="both"/>
        <w:rPr>
          <w:rFonts w:ascii="Times New Roman" w:eastAsia="Calibri" w:hAnsi="Times New Roman" w:cs="Times New Roman"/>
          <w:sz w:val="12"/>
          <w:szCs w:val="12"/>
        </w:rPr>
      </w:pPr>
      <w:r w:rsidRPr="006A0904">
        <w:rPr>
          <w:rFonts w:ascii="Times New Roman" w:eastAsia="Calibri" w:hAnsi="Times New Roman" w:cs="Times New Roman"/>
          <w:sz w:val="12"/>
          <w:szCs w:val="12"/>
        </w:rPr>
        <w:t>Работы по капитальному ремонту и ремонту дорог включают в себя комплекс работ по восстановлению транспортно-эксплуатационных характеристик дорог местного значения, в том числе и по конструктивным элементам дороги без изменения ее технической категории.</w:t>
      </w:r>
    </w:p>
    <w:p w:rsidR="006A0904" w:rsidRPr="006A0904" w:rsidRDefault="006A0904" w:rsidP="006A0904">
      <w:pPr>
        <w:tabs>
          <w:tab w:val="left" w:pos="284"/>
        </w:tabs>
        <w:spacing w:after="0" w:line="240" w:lineRule="auto"/>
        <w:jc w:val="center"/>
        <w:rPr>
          <w:rFonts w:ascii="Times New Roman" w:eastAsia="Calibri" w:hAnsi="Times New Roman" w:cs="Times New Roman"/>
          <w:b/>
          <w:sz w:val="12"/>
          <w:szCs w:val="12"/>
        </w:rPr>
      </w:pPr>
      <w:r w:rsidRPr="006A0904">
        <w:rPr>
          <w:rFonts w:ascii="Times New Roman" w:eastAsia="Calibri" w:hAnsi="Times New Roman" w:cs="Times New Roman"/>
          <w:b/>
          <w:sz w:val="12"/>
          <w:szCs w:val="12"/>
        </w:rPr>
        <w:t>3. Целевые индикаторы и показатели, характеризующие ежегодный ход и итоги реализации Программы</w:t>
      </w:r>
    </w:p>
    <w:p w:rsidR="006A0904" w:rsidRPr="006A0904" w:rsidRDefault="006A0904" w:rsidP="006A0904">
      <w:pPr>
        <w:tabs>
          <w:tab w:val="left" w:pos="284"/>
        </w:tabs>
        <w:spacing w:after="0" w:line="240" w:lineRule="auto"/>
        <w:ind w:firstLine="284"/>
        <w:jc w:val="both"/>
        <w:rPr>
          <w:rFonts w:ascii="Times New Roman" w:eastAsia="Calibri" w:hAnsi="Times New Roman" w:cs="Times New Roman"/>
          <w:sz w:val="12"/>
          <w:szCs w:val="12"/>
        </w:rPr>
      </w:pPr>
      <w:r w:rsidRPr="006A0904">
        <w:rPr>
          <w:rFonts w:ascii="Times New Roman" w:eastAsia="Calibri" w:hAnsi="Times New Roman" w:cs="Times New Roman"/>
          <w:sz w:val="12"/>
          <w:szCs w:val="12"/>
        </w:rPr>
        <w:t>Для оценки эффективности реализации задач Программы используются показатели, приведенные в таблице №1</w:t>
      </w:r>
    </w:p>
    <w:p w:rsidR="006A0904" w:rsidRPr="006A0904" w:rsidRDefault="006A0904" w:rsidP="006A0904">
      <w:pPr>
        <w:tabs>
          <w:tab w:val="left" w:pos="284"/>
        </w:tabs>
        <w:spacing w:after="0" w:line="240" w:lineRule="auto"/>
        <w:jc w:val="right"/>
        <w:rPr>
          <w:rFonts w:ascii="Times New Roman" w:eastAsia="Calibri" w:hAnsi="Times New Roman" w:cs="Times New Roman"/>
          <w:sz w:val="12"/>
          <w:szCs w:val="12"/>
        </w:rPr>
      </w:pPr>
      <w:r w:rsidRPr="006A0904">
        <w:rPr>
          <w:rFonts w:ascii="Times New Roman" w:eastAsia="Calibri" w:hAnsi="Times New Roman" w:cs="Times New Roman"/>
          <w:sz w:val="12"/>
          <w:szCs w:val="12"/>
        </w:rPr>
        <w:t xml:space="preserve"> Таблица № 1</w:t>
      </w:r>
    </w:p>
    <w:p w:rsidR="006A0904" w:rsidRPr="006A0904" w:rsidRDefault="006A0904" w:rsidP="006A0904">
      <w:pPr>
        <w:tabs>
          <w:tab w:val="left" w:pos="284"/>
        </w:tabs>
        <w:spacing w:after="0" w:line="240" w:lineRule="auto"/>
        <w:jc w:val="center"/>
        <w:rPr>
          <w:rFonts w:ascii="Times New Roman" w:eastAsia="Calibri" w:hAnsi="Times New Roman" w:cs="Times New Roman"/>
          <w:b/>
          <w:sz w:val="12"/>
          <w:szCs w:val="12"/>
        </w:rPr>
      </w:pPr>
      <w:r w:rsidRPr="006A0904">
        <w:rPr>
          <w:rFonts w:ascii="Times New Roman" w:eastAsia="Calibri" w:hAnsi="Times New Roman" w:cs="Times New Roman"/>
          <w:b/>
          <w:sz w:val="12"/>
          <w:szCs w:val="12"/>
        </w:rPr>
        <w:t>Перечень целевых индикаторов (показателей), характеризующих ежегодный ход и итоги реализации Программы</w:t>
      </w:r>
    </w:p>
    <w:tbl>
      <w:tblPr>
        <w:tblW w:w="5000" w:type="pct"/>
        <w:jc w:val="center"/>
        <w:tblCellSpacing w:w="5" w:type="nil"/>
        <w:tblCellMar>
          <w:left w:w="0" w:type="dxa"/>
          <w:right w:w="0" w:type="dxa"/>
        </w:tblCellMar>
        <w:tblLook w:val="0000" w:firstRow="0" w:lastRow="0" w:firstColumn="0" w:lastColumn="0" w:noHBand="0" w:noVBand="0"/>
      </w:tblPr>
      <w:tblGrid>
        <w:gridCol w:w="3731"/>
        <w:gridCol w:w="779"/>
        <w:gridCol w:w="772"/>
        <w:gridCol w:w="794"/>
        <w:gridCol w:w="668"/>
        <w:gridCol w:w="779"/>
      </w:tblGrid>
      <w:tr w:rsidR="006A0904" w:rsidRPr="006A0904" w:rsidTr="006A0904">
        <w:trPr>
          <w:trHeight w:val="20"/>
          <w:tblCellSpacing w:w="5" w:type="nil"/>
          <w:jc w:val="center"/>
        </w:trPr>
        <w:tc>
          <w:tcPr>
            <w:tcW w:w="2479" w:type="pct"/>
            <w:vMerge w:val="restart"/>
            <w:tcBorders>
              <w:top w:val="single" w:sz="4" w:space="0" w:color="auto"/>
              <w:left w:val="single" w:sz="4" w:space="0" w:color="auto"/>
              <w:bottom w:val="single" w:sz="4" w:space="0" w:color="auto"/>
              <w:right w:val="single" w:sz="4" w:space="0" w:color="auto"/>
            </w:tcBorders>
          </w:tcPr>
          <w:p w:rsidR="006A0904" w:rsidRPr="006A0904" w:rsidRDefault="006A0904" w:rsidP="006A0904">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Наименование </w:t>
            </w:r>
            <w:r w:rsidRPr="006A0904">
              <w:rPr>
                <w:rFonts w:ascii="Times New Roman" w:eastAsia="Calibri" w:hAnsi="Times New Roman" w:cs="Times New Roman"/>
                <w:sz w:val="12"/>
                <w:szCs w:val="12"/>
              </w:rPr>
              <w:t>целевого индикатора (показателя)</w:t>
            </w:r>
          </w:p>
        </w:tc>
        <w:tc>
          <w:tcPr>
            <w:tcW w:w="518" w:type="pct"/>
            <w:vMerge w:val="restart"/>
            <w:tcBorders>
              <w:top w:val="single" w:sz="4" w:space="0" w:color="auto"/>
              <w:left w:val="single" w:sz="4" w:space="0" w:color="auto"/>
              <w:bottom w:val="single" w:sz="4" w:space="0" w:color="auto"/>
              <w:right w:val="single" w:sz="4" w:space="0" w:color="auto"/>
            </w:tcBorders>
          </w:tcPr>
          <w:p w:rsidR="006A0904" w:rsidRPr="006A0904" w:rsidRDefault="006A0904" w:rsidP="006A0904">
            <w:pPr>
              <w:tabs>
                <w:tab w:val="left" w:pos="284"/>
              </w:tabs>
              <w:spacing w:after="0" w:line="240" w:lineRule="auto"/>
              <w:rPr>
                <w:rFonts w:ascii="Times New Roman" w:eastAsia="Calibri" w:hAnsi="Times New Roman" w:cs="Times New Roman"/>
                <w:sz w:val="12"/>
                <w:szCs w:val="12"/>
              </w:rPr>
            </w:pPr>
            <w:r w:rsidRPr="006A0904">
              <w:rPr>
                <w:rFonts w:ascii="Times New Roman" w:eastAsia="Calibri" w:hAnsi="Times New Roman" w:cs="Times New Roman"/>
                <w:sz w:val="12"/>
                <w:szCs w:val="12"/>
              </w:rPr>
              <w:t>Ед. изм.</w:t>
            </w:r>
          </w:p>
        </w:tc>
        <w:tc>
          <w:tcPr>
            <w:tcW w:w="2003" w:type="pct"/>
            <w:gridSpan w:val="4"/>
            <w:tcBorders>
              <w:top w:val="single" w:sz="4" w:space="0" w:color="auto"/>
              <w:left w:val="single" w:sz="4" w:space="0" w:color="auto"/>
              <w:bottom w:val="single" w:sz="4" w:space="0" w:color="auto"/>
              <w:right w:val="single" w:sz="4" w:space="0" w:color="auto"/>
            </w:tcBorders>
          </w:tcPr>
          <w:p w:rsidR="006A0904" w:rsidRPr="006A0904" w:rsidRDefault="006A0904" w:rsidP="006A0904">
            <w:pPr>
              <w:tabs>
                <w:tab w:val="left" w:pos="284"/>
              </w:tabs>
              <w:spacing w:after="0" w:line="240" w:lineRule="auto"/>
              <w:rPr>
                <w:rFonts w:ascii="Times New Roman" w:eastAsia="Calibri" w:hAnsi="Times New Roman" w:cs="Times New Roman"/>
                <w:sz w:val="12"/>
                <w:szCs w:val="12"/>
              </w:rPr>
            </w:pPr>
            <w:r w:rsidRPr="006A0904">
              <w:rPr>
                <w:rFonts w:ascii="Times New Roman" w:eastAsia="Calibri" w:hAnsi="Times New Roman" w:cs="Times New Roman"/>
                <w:sz w:val="12"/>
                <w:szCs w:val="12"/>
              </w:rPr>
              <w:t>Значения целевых индикаторов (показателей)</w:t>
            </w:r>
          </w:p>
        </w:tc>
      </w:tr>
      <w:tr w:rsidR="006A0904" w:rsidRPr="006A0904" w:rsidTr="006A0904">
        <w:trPr>
          <w:trHeight w:val="20"/>
          <w:tblCellSpacing w:w="5" w:type="nil"/>
          <w:jc w:val="center"/>
        </w:trPr>
        <w:tc>
          <w:tcPr>
            <w:tcW w:w="2479" w:type="pct"/>
            <w:vMerge/>
            <w:tcBorders>
              <w:left w:val="single" w:sz="4" w:space="0" w:color="auto"/>
              <w:bottom w:val="single" w:sz="4" w:space="0" w:color="auto"/>
              <w:right w:val="single" w:sz="4" w:space="0" w:color="auto"/>
            </w:tcBorders>
          </w:tcPr>
          <w:p w:rsidR="006A0904" w:rsidRPr="006A0904" w:rsidRDefault="006A0904" w:rsidP="006A0904">
            <w:pPr>
              <w:tabs>
                <w:tab w:val="left" w:pos="284"/>
              </w:tabs>
              <w:spacing w:after="0" w:line="240" w:lineRule="auto"/>
              <w:rPr>
                <w:rFonts w:ascii="Times New Roman" w:eastAsia="Calibri" w:hAnsi="Times New Roman" w:cs="Times New Roman"/>
                <w:sz w:val="12"/>
                <w:szCs w:val="12"/>
              </w:rPr>
            </w:pPr>
          </w:p>
        </w:tc>
        <w:tc>
          <w:tcPr>
            <w:tcW w:w="518" w:type="pct"/>
            <w:vMerge/>
            <w:tcBorders>
              <w:left w:val="single" w:sz="4" w:space="0" w:color="auto"/>
              <w:bottom w:val="single" w:sz="4" w:space="0" w:color="auto"/>
              <w:right w:val="single" w:sz="4" w:space="0" w:color="auto"/>
            </w:tcBorders>
          </w:tcPr>
          <w:p w:rsidR="006A0904" w:rsidRPr="006A0904" w:rsidRDefault="006A0904" w:rsidP="006A0904">
            <w:pPr>
              <w:tabs>
                <w:tab w:val="left" w:pos="284"/>
              </w:tabs>
              <w:spacing w:after="0" w:line="240" w:lineRule="auto"/>
              <w:rPr>
                <w:rFonts w:ascii="Times New Roman" w:eastAsia="Calibri" w:hAnsi="Times New Roman" w:cs="Times New Roman"/>
                <w:sz w:val="12"/>
                <w:szCs w:val="12"/>
              </w:rPr>
            </w:pPr>
          </w:p>
        </w:tc>
        <w:tc>
          <w:tcPr>
            <w:tcW w:w="513" w:type="pct"/>
            <w:tcBorders>
              <w:left w:val="single" w:sz="4" w:space="0" w:color="auto"/>
              <w:bottom w:val="single" w:sz="4" w:space="0" w:color="auto"/>
              <w:right w:val="single" w:sz="4" w:space="0" w:color="auto"/>
            </w:tcBorders>
          </w:tcPr>
          <w:p w:rsidR="006A0904" w:rsidRPr="006A0904" w:rsidRDefault="006A0904" w:rsidP="006A0904">
            <w:pPr>
              <w:tabs>
                <w:tab w:val="left" w:pos="284"/>
              </w:tabs>
              <w:spacing w:after="0" w:line="240" w:lineRule="auto"/>
              <w:rPr>
                <w:rFonts w:ascii="Times New Roman" w:eastAsia="Calibri" w:hAnsi="Times New Roman" w:cs="Times New Roman"/>
                <w:sz w:val="12"/>
                <w:szCs w:val="12"/>
              </w:rPr>
            </w:pPr>
            <w:r w:rsidRPr="006A0904">
              <w:rPr>
                <w:rFonts w:ascii="Times New Roman" w:eastAsia="Calibri" w:hAnsi="Times New Roman" w:cs="Times New Roman"/>
                <w:sz w:val="12"/>
                <w:szCs w:val="12"/>
              </w:rPr>
              <w:t>Всего</w:t>
            </w:r>
          </w:p>
        </w:tc>
        <w:tc>
          <w:tcPr>
            <w:tcW w:w="528" w:type="pct"/>
            <w:tcBorders>
              <w:left w:val="single" w:sz="4" w:space="0" w:color="auto"/>
              <w:bottom w:val="single" w:sz="4" w:space="0" w:color="auto"/>
              <w:right w:val="single" w:sz="4" w:space="0" w:color="auto"/>
            </w:tcBorders>
          </w:tcPr>
          <w:p w:rsidR="006A0904" w:rsidRPr="006A0904" w:rsidRDefault="006A0904" w:rsidP="006A0904">
            <w:pPr>
              <w:tabs>
                <w:tab w:val="left" w:pos="284"/>
              </w:tabs>
              <w:spacing w:after="0" w:line="240" w:lineRule="auto"/>
              <w:rPr>
                <w:rFonts w:ascii="Times New Roman" w:eastAsia="Calibri" w:hAnsi="Times New Roman" w:cs="Times New Roman"/>
                <w:sz w:val="12"/>
                <w:szCs w:val="12"/>
              </w:rPr>
            </w:pPr>
            <w:r w:rsidRPr="006A0904">
              <w:rPr>
                <w:rFonts w:ascii="Times New Roman" w:eastAsia="Calibri" w:hAnsi="Times New Roman" w:cs="Times New Roman"/>
                <w:sz w:val="12"/>
                <w:szCs w:val="12"/>
              </w:rPr>
              <w:t>2024 год</w:t>
            </w:r>
          </w:p>
        </w:tc>
        <w:tc>
          <w:tcPr>
            <w:tcW w:w="444" w:type="pct"/>
            <w:tcBorders>
              <w:left w:val="single" w:sz="4" w:space="0" w:color="auto"/>
              <w:bottom w:val="single" w:sz="4" w:space="0" w:color="auto"/>
              <w:right w:val="single" w:sz="4" w:space="0" w:color="auto"/>
            </w:tcBorders>
          </w:tcPr>
          <w:p w:rsidR="006A0904" w:rsidRPr="006A0904" w:rsidRDefault="006A0904" w:rsidP="006A0904">
            <w:pPr>
              <w:tabs>
                <w:tab w:val="left" w:pos="284"/>
              </w:tabs>
              <w:spacing w:after="0" w:line="240" w:lineRule="auto"/>
              <w:rPr>
                <w:rFonts w:ascii="Times New Roman" w:eastAsia="Calibri" w:hAnsi="Times New Roman" w:cs="Times New Roman"/>
                <w:sz w:val="12"/>
                <w:szCs w:val="12"/>
              </w:rPr>
            </w:pPr>
            <w:r w:rsidRPr="006A0904">
              <w:rPr>
                <w:rFonts w:ascii="Times New Roman" w:eastAsia="Calibri" w:hAnsi="Times New Roman" w:cs="Times New Roman"/>
                <w:sz w:val="12"/>
                <w:szCs w:val="12"/>
              </w:rPr>
              <w:t>2025 год</w:t>
            </w:r>
          </w:p>
        </w:tc>
        <w:tc>
          <w:tcPr>
            <w:tcW w:w="518" w:type="pct"/>
            <w:tcBorders>
              <w:left w:val="single" w:sz="4" w:space="0" w:color="auto"/>
              <w:bottom w:val="single" w:sz="4" w:space="0" w:color="auto"/>
              <w:right w:val="single" w:sz="4" w:space="0" w:color="auto"/>
            </w:tcBorders>
          </w:tcPr>
          <w:p w:rsidR="006A0904" w:rsidRPr="006A0904" w:rsidRDefault="006A0904" w:rsidP="006A0904">
            <w:pPr>
              <w:tabs>
                <w:tab w:val="left" w:pos="284"/>
              </w:tabs>
              <w:spacing w:after="0" w:line="240" w:lineRule="auto"/>
              <w:rPr>
                <w:rFonts w:ascii="Times New Roman" w:eastAsia="Calibri" w:hAnsi="Times New Roman" w:cs="Times New Roman"/>
                <w:sz w:val="12"/>
                <w:szCs w:val="12"/>
              </w:rPr>
            </w:pPr>
            <w:r w:rsidRPr="006A0904">
              <w:rPr>
                <w:rFonts w:ascii="Times New Roman" w:eastAsia="Calibri" w:hAnsi="Times New Roman" w:cs="Times New Roman"/>
                <w:sz w:val="12"/>
                <w:szCs w:val="12"/>
              </w:rPr>
              <w:t>2026 год</w:t>
            </w:r>
          </w:p>
        </w:tc>
      </w:tr>
      <w:tr w:rsidR="006A0904" w:rsidRPr="006A0904" w:rsidTr="006A0904">
        <w:trPr>
          <w:trHeight w:val="20"/>
          <w:tblCellSpacing w:w="5" w:type="nil"/>
          <w:jc w:val="center"/>
        </w:trPr>
        <w:tc>
          <w:tcPr>
            <w:tcW w:w="2479" w:type="pct"/>
            <w:tcBorders>
              <w:left w:val="single" w:sz="4" w:space="0" w:color="auto"/>
              <w:bottom w:val="single" w:sz="4" w:space="0" w:color="auto"/>
              <w:right w:val="single" w:sz="4" w:space="0" w:color="auto"/>
            </w:tcBorders>
          </w:tcPr>
          <w:p w:rsidR="006A0904" w:rsidRPr="006A0904" w:rsidRDefault="006A0904" w:rsidP="00A771E3">
            <w:pPr>
              <w:tabs>
                <w:tab w:val="left" w:pos="284"/>
              </w:tabs>
              <w:spacing w:after="0" w:line="240" w:lineRule="auto"/>
              <w:rPr>
                <w:rFonts w:ascii="Times New Roman" w:eastAsia="Calibri" w:hAnsi="Times New Roman" w:cs="Times New Roman"/>
                <w:sz w:val="12"/>
                <w:szCs w:val="12"/>
              </w:rPr>
            </w:pPr>
            <w:r w:rsidRPr="006A0904">
              <w:rPr>
                <w:rFonts w:ascii="Times New Roman" w:eastAsia="Calibri" w:hAnsi="Times New Roman" w:cs="Times New Roman"/>
                <w:sz w:val="12"/>
                <w:szCs w:val="12"/>
              </w:rPr>
              <w:t>Увеличение протяженности построенных дорог.</w:t>
            </w:r>
          </w:p>
        </w:tc>
        <w:tc>
          <w:tcPr>
            <w:tcW w:w="518" w:type="pct"/>
            <w:tcBorders>
              <w:left w:val="single" w:sz="4" w:space="0" w:color="auto"/>
              <w:bottom w:val="single" w:sz="4" w:space="0" w:color="auto"/>
              <w:right w:val="single" w:sz="4" w:space="0" w:color="auto"/>
            </w:tcBorders>
          </w:tcPr>
          <w:p w:rsidR="006A0904" w:rsidRPr="006A0904" w:rsidRDefault="006A0904" w:rsidP="006A0904">
            <w:pPr>
              <w:tabs>
                <w:tab w:val="left" w:pos="284"/>
              </w:tabs>
              <w:spacing w:after="0" w:line="240" w:lineRule="auto"/>
              <w:rPr>
                <w:rFonts w:ascii="Times New Roman" w:eastAsia="Calibri" w:hAnsi="Times New Roman" w:cs="Times New Roman"/>
                <w:sz w:val="12"/>
                <w:szCs w:val="12"/>
              </w:rPr>
            </w:pPr>
            <w:r w:rsidRPr="006A0904">
              <w:rPr>
                <w:rFonts w:ascii="Times New Roman" w:eastAsia="Calibri" w:hAnsi="Times New Roman" w:cs="Times New Roman"/>
                <w:sz w:val="12"/>
                <w:szCs w:val="12"/>
              </w:rPr>
              <w:t>м.</w:t>
            </w:r>
          </w:p>
        </w:tc>
        <w:tc>
          <w:tcPr>
            <w:tcW w:w="513" w:type="pct"/>
            <w:tcBorders>
              <w:left w:val="single" w:sz="4" w:space="0" w:color="auto"/>
              <w:bottom w:val="single" w:sz="4" w:space="0" w:color="auto"/>
              <w:right w:val="single" w:sz="4" w:space="0" w:color="auto"/>
            </w:tcBorders>
          </w:tcPr>
          <w:p w:rsidR="006A0904" w:rsidRPr="006A0904" w:rsidRDefault="006A0904" w:rsidP="006A0904">
            <w:pPr>
              <w:tabs>
                <w:tab w:val="left" w:pos="284"/>
              </w:tabs>
              <w:spacing w:after="0" w:line="240" w:lineRule="auto"/>
              <w:rPr>
                <w:rFonts w:ascii="Times New Roman" w:eastAsia="Calibri" w:hAnsi="Times New Roman" w:cs="Times New Roman"/>
                <w:sz w:val="12"/>
                <w:szCs w:val="12"/>
              </w:rPr>
            </w:pPr>
            <w:r w:rsidRPr="006A0904">
              <w:rPr>
                <w:rFonts w:ascii="Times New Roman" w:eastAsia="Calibri" w:hAnsi="Times New Roman" w:cs="Times New Roman"/>
                <w:sz w:val="12"/>
                <w:szCs w:val="12"/>
              </w:rPr>
              <w:t>0,0</w:t>
            </w:r>
          </w:p>
        </w:tc>
        <w:tc>
          <w:tcPr>
            <w:tcW w:w="528" w:type="pct"/>
            <w:tcBorders>
              <w:left w:val="single" w:sz="4" w:space="0" w:color="auto"/>
              <w:bottom w:val="single" w:sz="4" w:space="0" w:color="auto"/>
              <w:right w:val="single" w:sz="4" w:space="0" w:color="auto"/>
            </w:tcBorders>
          </w:tcPr>
          <w:p w:rsidR="006A0904" w:rsidRPr="006A0904" w:rsidRDefault="006A0904" w:rsidP="006A0904">
            <w:pPr>
              <w:tabs>
                <w:tab w:val="left" w:pos="284"/>
              </w:tabs>
              <w:spacing w:after="0" w:line="240" w:lineRule="auto"/>
              <w:rPr>
                <w:rFonts w:ascii="Times New Roman" w:eastAsia="Calibri" w:hAnsi="Times New Roman" w:cs="Times New Roman"/>
                <w:sz w:val="12"/>
                <w:szCs w:val="12"/>
              </w:rPr>
            </w:pPr>
            <w:r w:rsidRPr="006A0904">
              <w:rPr>
                <w:rFonts w:ascii="Times New Roman" w:eastAsia="Calibri" w:hAnsi="Times New Roman" w:cs="Times New Roman"/>
                <w:sz w:val="12"/>
                <w:szCs w:val="12"/>
              </w:rPr>
              <w:t>0,0</w:t>
            </w:r>
          </w:p>
        </w:tc>
        <w:tc>
          <w:tcPr>
            <w:tcW w:w="444" w:type="pct"/>
            <w:tcBorders>
              <w:left w:val="single" w:sz="4" w:space="0" w:color="auto"/>
              <w:bottom w:val="single" w:sz="4" w:space="0" w:color="auto"/>
              <w:right w:val="single" w:sz="4" w:space="0" w:color="auto"/>
            </w:tcBorders>
          </w:tcPr>
          <w:p w:rsidR="006A0904" w:rsidRPr="006A0904" w:rsidRDefault="006A0904" w:rsidP="006A0904">
            <w:pPr>
              <w:tabs>
                <w:tab w:val="left" w:pos="284"/>
              </w:tabs>
              <w:spacing w:after="0" w:line="240" w:lineRule="auto"/>
              <w:rPr>
                <w:rFonts w:ascii="Times New Roman" w:eastAsia="Calibri" w:hAnsi="Times New Roman" w:cs="Times New Roman"/>
                <w:sz w:val="12"/>
                <w:szCs w:val="12"/>
              </w:rPr>
            </w:pPr>
            <w:r w:rsidRPr="006A0904">
              <w:rPr>
                <w:rFonts w:ascii="Times New Roman" w:eastAsia="Calibri" w:hAnsi="Times New Roman" w:cs="Times New Roman"/>
                <w:sz w:val="12"/>
                <w:szCs w:val="12"/>
              </w:rPr>
              <w:t>0,0</w:t>
            </w:r>
          </w:p>
        </w:tc>
        <w:tc>
          <w:tcPr>
            <w:tcW w:w="518" w:type="pct"/>
            <w:tcBorders>
              <w:left w:val="single" w:sz="4" w:space="0" w:color="auto"/>
              <w:bottom w:val="single" w:sz="4" w:space="0" w:color="auto"/>
              <w:right w:val="single" w:sz="4" w:space="0" w:color="auto"/>
            </w:tcBorders>
          </w:tcPr>
          <w:p w:rsidR="006A0904" w:rsidRPr="006A0904" w:rsidRDefault="006A0904" w:rsidP="006A0904">
            <w:pPr>
              <w:tabs>
                <w:tab w:val="left" w:pos="284"/>
              </w:tabs>
              <w:spacing w:after="0" w:line="240" w:lineRule="auto"/>
              <w:rPr>
                <w:rFonts w:ascii="Times New Roman" w:eastAsia="Calibri" w:hAnsi="Times New Roman" w:cs="Times New Roman"/>
                <w:sz w:val="12"/>
                <w:szCs w:val="12"/>
              </w:rPr>
            </w:pPr>
            <w:r w:rsidRPr="006A0904">
              <w:rPr>
                <w:rFonts w:ascii="Times New Roman" w:eastAsia="Calibri" w:hAnsi="Times New Roman" w:cs="Times New Roman"/>
                <w:sz w:val="12"/>
                <w:szCs w:val="12"/>
              </w:rPr>
              <w:t>0,0</w:t>
            </w:r>
          </w:p>
        </w:tc>
      </w:tr>
      <w:tr w:rsidR="006A0904" w:rsidRPr="006A0904" w:rsidTr="006A0904">
        <w:trPr>
          <w:trHeight w:val="20"/>
          <w:tblCellSpacing w:w="5" w:type="nil"/>
          <w:jc w:val="center"/>
        </w:trPr>
        <w:tc>
          <w:tcPr>
            <w:tcW w:w="2479" w:type="pct"/>
            <w:tcBorders>
              <w:left w:val="single" w:sz="4" w:space="0" w:color="auto"/>
              <w:bottom w:val="single" w:sz="4" w:space="0" w:color="auto"/>
              <w:right w:val="single" w:sz="4" w:space="0" w:color="auto"/>
            </w:tcBorders>
          </w:tcPr>
          <w:p w:rsidR="006A0904" w:rsidRPr="006A0904" w:rsidRDefault="006A0904" w:rsidP="006A0904">
            <w:pPr>
              <w:tabs>
                <w:tab w:val="left" w:pos="284"/>
              </w:tabs>
              <w:spacing w:after="0" w:line="240" w:lineRule="auto"/>
              <w:rPr>
                <w:rFonts w:ascii="Times New Roman" w:eastAsia="Calibri" w:hAnsi="Times New Roman" w:cs="Times New Roman"/>
                <w:sz w:val="12"/>
                <w:szCs w:val="12"/>
              </w:rPr>
            </w:pPr>
            <w:r w:rsidRPr="006A0904">
              <w:rPr>
                <w:rFonts w:ascii="Times New Roman" w:eastAsia="Calibri" w:hAnsi="Times New Roman" w:cs="Times New Roman"/>
                <w:sz w:val="12"/>
                <w:szCs w:val="12"/>
              </w:rPr>
              <w:t>Увеличение протяженности дорог в ходе капитального ремонта.</w:t>
            </w:r>
          </w:p>
        </w:tc>
        <w:tc>
          <w:tcPr>
            <w:tcW w:w="518" w:type="pct"/>
            <w:tcBorders>
              <w:left w:val="single" w:sz="4" w:space="0" w:color="auto"/>
              <w:bottom w:val="single" w:sz="4" w:space="0" w:color="auto"/>
              <w:right w:val="single" w:sz="4" w:space="0" w:color="auto"/>
            </w:tcBorders>
          </w:tcPr>
          <w:p w:rsidR="006A0904" w:rsidRPr="006A0904" w:rsidRDefault="006A0904" w:rsidP="006A0904">
            <w:pPr>
              <w:tabs>
                <w:tab w:val="left" w:pos="284"/>
              </w:tabs>
              <w:spacing w:after="0" w:line="240" w:lineRule="auto"/>
              <w:rPr>
                <w:rFonts w:ascii="Times New Roman" w:eastAsia="Calibri" w:hAnsi="Times New Roman" w:cs="Times New Roman"/>
                <w:sz w:val="12"/>
                <w:szCs w:val="12"/>
              </w:rPr>
            </w:pPr>
            <w:r w:rsidRPr="006A0904">
              <w:rPr>
                <w:rFonts w:ascii="Times New Roman" w:eastAsia="Calibri" w:hAnsi="Times New Roman" w:cs="Times New Roman"/>
                <w:sz w:val="12"/>
                <w:szCs w:val="12"/>
              </w:rPr>
              <w:t>м.</w:t>
            </w:r>
          </w:p>
        </w:tc>
        <w:tc>
          <w:tcPr>
            <w:tcW w:w="513" w:type="pct"/>
            <w:tcBorders>
              <w:left w:val="single" w:sz="4" w:space="0" w:color="auto"/>
              <w:bottom w:val="single" w:sz="4" w:space="0" w:color="auto"/>
              <w:right w:val="single" w:sz="4" w:space="0" w:color="auto"/>
            </w:tcBorders>
          </w:tcPr>
          <w:p w:rsidR="006A0904" w:rsidRPr="006A0904" w:rsidRDefault="006A0904" w:rsidP="006A0904">
            <w:pPr>
              <w:tabs>
                <w:tab w:val="left" w:pos="284"/>
              </w:tabs>
              <w:spacing w:after="0" w:line="240" w:lineRule="auto"/>
              <w:rPr>
                <w:rFonts w:ascii="Times New Roman" w:eastAsia="Calibri" w:hAnsi="Times New Roman" w:cs="Times New Roman"/>
                <w:sz w:val="12"/>
                <w:szCs w:val="12"/>
              </w:rPr>
            </w:pPr>
            <w:r w:rsidRPr="006A0904">
              <w:rPr>
                <w:rFonts w:ascii="Times New Roman" w:eastAsia="Calibri" w:hAnsi="Times New Roman" w:cs="Times New Roman"/>
                <w:sz w:val="12"/>
                <w:szCs w:val="12"/>
              </w:rPr>
              <w:t>0,0</w:t>
            </w:r>
          </w:p>
        </w:tc>
        <w:tc>
          <w:tcPr>
            <w:tcW w:w="528" w:type="pct"/>
            <w:tcBorders>
              <w:left w:val="single" w:sz="4" w:space="0" w:color="auto"/>
              <w:bottom w:val="single" w:sz="4" w:space="0" w:color="auto"/>
              <w:right w:val="single" w:sz="4" w:space="0" w:color="auto"/>
            </w:tcBorders>
          </w:tcPr>
          <w:p w:rsidR="006A0904" w:rsidRPr="006A0904" w:rsidRDefault="006A0904" w:rsidP="006A0904">
            <w:pPr>
              <w:tabs>
                <w:tab w:val="left" w:pos="284"/>
              </w:tabs>
              <w:spacing w:after="0" w:line="240" w:lineRule="auto"/>
              <w:rPr>
                <w:rFonts w:ascii="Times New Roman" w:eastAsia="Calibri" w:hAnsi="Times New Roman" w:cs="Times New Roman"/>
                <w:sz w:val="12"/>
                <w:szCs w:val="12"/>
              </w:rPr>
            </w:pPr>
            <w:r w:rsidRPr="006A0904">
              <w:rPr>
                <w:rFonts w:ascii="Times New Roman" w:eastAsia="Calibri" w:hAnsi="Times New Roman" w:cs="Times New Roman"/>
                <w:sz w:val="12"/>
                <w:szCs w:val="12"/>
              </w:rPr>
              <w:t>0,0</w:t>
            </w:r>
          </w:p>
        </w:tc>
        <w:tc>
          <w:tcPr>
            <w:tcW w:w="444" w:type="pct"/>
            <w:tcBorders>
              <w:left w:val="single" w:sz="4" w:space="0" w:color="auto"/>
              <w:bottom w:val="single" w:sz="4" w:space="0" w:color="auto"/>
              <w:right w:val="single" w:sz="4" w:space="0" w:color="auto"/>
            </w:tcBorders>
          </w:tcPr>
          <w:p w:rsidR="006A0904" w:rsidRPr="006A0904" w:rsidRDefault="006A0904" w:rsidP="006A0904">
            <w:pPr>
              <w:tabs>
                <w:tab w:val="left" w:pos="284"/>
              </w:tabs>
              <w:spacing w:after="0" w:line="240" w:lineRule="auto"/>
              <w:rPr>
                <w:rFonts w:ascii="Times New Roman" w:eastAsia="Calibri" w:hAnsi="Times New Roman" w:cs="Times New Roman"/>
                <w:sz w:val="12"/>
                <w:szCs w:val="12"/>
              </w:rPr>
            </w:pPr>
            <w:r w:rsidRPr="006A0904">
              <w:rPr>
                <w:rFonts w:ascii="Times New Roman" w:eastAsia="Calibri" w:hAnsi="Times New Roman" w:cs="Times New Roman"/>
                <w:sz w:val="12"/>
                <w:szCs w:val="12"/>
              </w:rPr>
              <w:t>0,0</w:t>
            </w:r>
          </w:p>
        </w:tc>
        <w:tc>
          <w:tcPr>
            <w:tcW w:w="518" w:type="pct"/>
            <w:tcBorders>
              <w:left w:val="single" w:sz="4" w:space="0" w:color="auto"/>
              <w:bottom w:val="single" w:sz="4" w:space="0" w:color="auto"/>
              <w:right w:val="single" w:sz="4" w:space="0" w:color="auto"/>
            </w:tcBorders>
          </w:tcPr>
          <w:p w:rsidR="006A0904" w:rsidRPr="006A0904" w:rsidRDefault="006A0904" w:rsidP="006A0904">
            <w:pPr>
              <w:tabs>
                <w:tab w:val="left" w:pos="284"/>
              </w:tabs>
              <w:spacing w:after="0" w:line="240" w:lineRule="auto"/>
              <w:rPr>
                <w:rFonts w:ascii="Times New Roman" w:eastAsia="Calibri" w:hAnsi="Times New Roman" w:cs="Times New Roman"/>
                <w:sz w:val="12"/>
                <w:szCs w:val="12"/>
              </w:rPr>
            </w:pPr>
            <w:r w:rsidRPr="006A0904">
              <w:rPr>
                <w:rFonts w:ascii="Times New Roman" w:eastAsia="Calibri" w:hAnsi="Times New Roman" w:cs="Times New Roman"/>
                <w:sz w:val="12"/>
                <w:szCs w:val="12"/>
              </w:rPr>
              <w:t>0,0</w:t>
            </w:r>
          </w:p>
        </w:tc>
      </w:tr>
      <w:tr w:rsidR="006A0904" w:rsidRPr="006A0904" w:rsidTr="006A0904">
        <w:trPr>
          <w:trHeight w:val="20"/>
          <w:tblCellSpacing w:w="5" w:type="nil"/>
          <w:jc w:val="center"/>
        </w:trPr>
        <w:tc>
          <w:tcPr>
            <w:tcW w:w="2479" w:type="pct"/>
            <w:tcBorders>
              <w:left w:val="single" w:sz="4" w:space="0" w:color="auto"/>
              <w:bottom w:val="single" w:sz="4" w:space="0" w:color="auto"/>
              <w:right w:val="single" w:sz="4" w:space="0" w:color="auto"/>
            </w:tcBorders>
          </w:tcPr>
          <w:p w:rsidR="006A0904" w:rsidRPr="006A0904" w:rsidRDefault="006A0904" w:rsidP="006A0904">
            <w:pPr>
              <w:tabs>
                <w:tab w:val="left" w:pos="284"/>
              </w:tabs>
              <w:spacing w:after="0" w:line="240" w:lineRule="auto"/>
              <w:rPr>
                <w:rFonts w:ascii="Times New Roman" w:eastAsia="Calibri" w:hAnsi="Times New Roman" w:cs="Times New Roman"/>
                <w:sz w:val="12"/>
                <w:szCs w:val="12"/>
              </w:rPr>
            </w:pPr>
            <w:r w:rsidRPr="006A0904">
              <w:rPr>
                <w:rFonts w:ascii="Times New Roman" w:eastAsia="Calibri" w:hAnsi="Times New Roman" w:cs="Times New Roman"/>
                <w:sz w:val="12"/>
                <w:szCs w:val="12"/>
              </w:rPr>
              <w:t>Ув</w:t>
            </w:r>
            <w:r w:rsidR="00A771E3">
              <w:rPr>
                <w:rFonts w:ascii="Times New Roman" w:eastAsia="Calibri" w:hAnsi="Times New Roman" w:cs="Times New Roman"/>
                <w:sz w:val="12"/>
                <w:szCs w:val="12"/>
              </w:rPr>
              <w:t>еличение количества отремонтиро</w:t>
            </w:r>
            <w:r w:rsidRPr="006A0904">
              <w:rPr>
                <w:rFonts w:ascii="Times New Roman" w:eastAsia="Calibri" w:hAnsi="Times New Roman" w:cs="Times New Roman"/>
                <w:sz w:val="12"/>
                <w:szCs w:val="12"/>
              </w:rPr>
              <w:t>ванных дорог местного значения.</w:t>
            </w:r>
          </w:p>
        </w:tc>
        <w:tc>
          <w:tcPr>
            <w:tcW w:w="518" w:type="pct"/>
            <w:tcBorders>
              <w:left w:val="single" w:sz="4" w:space="0" w:color="auto"/>
              <w:bottom w:val="single" w:sz="4" w:space="0" w:color="auto"/>
              <w:right w:val="single" w:sz="4" w:space="0" w:color="auto"/>
            </w:tcBorders>
          </w:tcPr>
          <w:p w:rsidR="006A0904" w:rsidRPr="006A0904" w:rsidRDefault="006A0904" w:rsidP="006A0904">
            <w:pPr>
              <w:tabs>
                <w:tab w:val="left" w:pos="284"/>
              </w:tabs>
              <w:spacing w:after="0" w:line="240" w:lineRule="auto"/>
              <w:rPr>
                <w:rFonts w:ascii="Times New Roman" w:eastAsia="Calibri" w:hAnsi="Times New Roman" w:cs="Times New Roman"/>
                <w:sz w:val="12"/>
                <w:szCs w:val="12"/>
              </w:rPr>
            </w:pPr>
            <w:r w:rsidRPr="006A0904">
              <w:rPr>
                <w:rFonts w:ascii="Times New Roman" w:eastAsia="Calibri" w:hAnsi="Times New Roman" w:cs="Times New Roman"/>
                <w:sz w:val="12"/>
                <w:szCs w:val="12"/>
              </w:rPr>
              <w:t>м.</w:t>
            </w:r>
          </w:p>
        </w:tc>
        <w:tc>
          <w:tcPr>
            <w:tcW w:w="513" w:type="pct"/>
            <w:tcBorders>
              <w:left w:val="single" w:sz="4" w:space="0" w:color="auto"/>
              <w:bottom w:val="single" w:sz="4" w:space="0" w:color="auto"/>
              <w:right w:val="single" w:sz="4" w:space="0" w:color="auto"/>
            </w:tcBorders>
          </w:tcPr>
          <w:p w:rsidR="006A0904" w:rsidRPr="006A0904" w:rsidRDefault="006A0904" w:rsidP="006A0904">
            <w:pPr>
              <w:tabs>
                <w:tab w:val="left" w:pos="284"/>
              </w:tabs>
              <w:spacing w:after="0" w:line="240" w:lineRule="auto"/>
              <w:rPr>
                <w:rFonts w:ascii="Times New Roman" w:eastAsia="Calibri" w:hAnsi="Times New Roman" w:cs="Times New Roman"/>
                <w:sz w:val="12"/>
                <w:szCs w:val="12"/>
              </w:rPr>
            </w:pPr>
            <w:r w:rsidRPr="006A0904">
              <w:rPr>
                <w:rFonts w:ascii="Times New Roman" w:eastAsia="Calibri" w:hAnsi="Times New Roman" w:cs="Times New Roman"/>
                <w:sz w:val="12"/>
                <w:szCs w:val="12"/>
              </w:rPr>
              <w:t>60,0</w:t>
            </w:r>
          </w:p>
        </w:tc>
        <w:tc>
          <w:tcPr>
            <w:tcW w:w="528" w:type="pct"/>
            <w:tcBorders>
              <w:left w:val="single" w:sz="4" w:space="0" w:color="auto"/>
              <w:bottom w:val="single" w:sz="4" w:space="0" w:color="auto"/>
              <w:right w:val="single" w:sz="4" w:space="0" w:color="auto"/>
            </w:tcBorders>
          </w:tcPr>
          <w:p w:rsidR="006A0904" w:rsidRPr="006A0904" w:rsidRDefault="006A0904" w:rsidP="006A0904">
            <w:pPr>
              <w:tabs>
                <w:tab w:val="left" w:pos="284"/>
              </w:tabs>
              <w:spacing w:after="0" w:line="240" w:lineRule="auto"/>
              <w:rPr>
                <w:rFonts w:ascii="Times New Roman" w:eastAsia="Calibri" w:hAnsi="Times New Roman" w:cs="Times New Roman"/>
                <w:sz w:val="12"/>
                <w:szCs w:val="12"/>
              </w:rPr>
            </w:pPr>
            <w:r w:rsidRPr="006A0904">
              <w:rPr>
                <w:rFonts w:ascii="Times New Roman" w:eastAsia="Calibri" w:hAnsi="Times New Roman" w:cs="Times New Roman"/>
                <w:sz w:val="12"/>
                <w:szCs w:val="12"/>
              </w:rPr>
              <w:t>20,0</w:t>
            </w:r>
          </w:p>
        </w:tc>
        <w:tc>
          <w:tcPr>
            <w:tcW w:w="444" w:type="pct"/>
            <w:tcBorders>
              <w:left w:val="single" w:sz="4" w:space="0" w:color="auto"/>
              <w:bottom w:val="single" w:sz="4" w:space="0" w:color="auto"/>
              <w:right w:val="single" w:sz="4" w:space="0" w:color="auto"/>
            </w:tcBorders>
          </w:tcPr>
          <w:p w:rsidR="006A0904" w:rsidRPr="006A0904" w:rsidRDefault="006A0904" w:rsidP="006A0904">
            <w:pPr>
              <w:tabs>
                <w:tab w:val="left" w:pos="284"/>
              </w:tabs>
              <w:spacing w:after="0" w:line="240" w:lineRule="auto"/>
              <w:rPr>
                <w:rFonts w:ascii="Times New Roman" w:eastAsia="Calibri" w:hAnsi="Times New Roman" w:cs="Times New Roman"/>
                <w:sz w:val="12"/>
                <w:szCs w:val="12"/>
              </w:rPr>
            </w:pPr>
            <w:r w:rsidRPr="006A0904">
              <w:rPr>
                <w:rFonts w:ascii="Times New Roman" w:eastAsia="Calibri" w:hAnsi="Times New Roman" w:cs="Times New Roman"/>
                <w:sz w:val="12"/>
                <w:szCs w:val="12"/>
              </w:rPr>
              <w:t>20,0</w:t>
            </w:r>
          </w:p>
        </w:tc>
        <w:tc>
          <w:tcPr>
            <w:tcW w:w="518" w:type="pct"/>
            <w:tcBorders>
              <w:left w:val="single" w:sz="4" w:space="0" w:color="auto"/>
              <w:bottom w:val="single" w:sz="4" w:space="0" w:color="auto"/>
              <w:right w:val="single" w:sz="4" w:space="0" w:color="auto"/>
            </w:tcBorders>
          </w:tcPr>
          <w:p w:rsidR="006A0904" w:rsidRPr="006A0904" w:rsidRDefault="006A0904" w:rsidP="006A0904">
            <w:pPr>
              <w:tabs>
                <w:tab w:val="left" w:pos="284"/>
              </w:tabs>
              <w:spacing w:after="0" w:line="240" w:lineRule="auto"/>
              <w:rPr>
                <w:rFonts w:ascii="Times New Roman" w:eastAsia="Calibri" w:hAnsi="Times New Roman" w:cs="Times New Roman"/>
                <w:sz w:val="12"/>
                <w:szCs w:val="12"/>
              </w:rPr>
            </w:pPr>
            <w:r w:rsidRPr="006A0904">
              <w:rPr>
                <w:rFonts w:ascii="Times New Roman" w:eastAsia="Calibri" w:hAnsi="Times New Roman" w:cs="Times New Roman"/>
                <w:sz w:val="12"/>
                <w:szCs w:val="12"/>
              </w:rPr>
              <w:t>20,0</w:t>
            </w:r>
          </w:p>
        </w:tc>
      </w:tr>
    </w:tbl>
    <w:p w:rsidR="006A0904" w:rsidRPr="006A0904" w:rsidRDefault="006A0904" w:rsidP="00A771E3">
      <w:pPr>
        <w:tabs>
          <w:tab w:val="left" w:pos="284"/>
        </w:tabs>
        <w:spacing w:after="0" w:line="240" w:lineRule="auto"/>
        <w:jc w:val="center"/>
        <w:rPr>
          <w:rFonts w:ascii="Times New Roman" w:eastAsia="Calibri" w:hAnsi="Times New Roman" w:cs="Times New Roman"/>
          <w:b/>
          <w:sz w:val="12"/>
          <w:szCs w:val="12"/>
        </w:rPr>
      </w:pPr>
      <w:r w:rsidRPr="006A0904">
        <w:rPr>
          <w:rFonts w:ascii="Times New Roman" w:eastAsia="Calibri" w:hAnsi="Times New Roman" w:cs="Times New Roman"/>
          <w:b/>
          <w:sz w:val="12"/>
          <w:szCs w:val="12"/>
        </w:rPr>
        <w:t>4. Обоснование ресурсного обеспечения Программы</w:t>
      </w:r>
    </w:p>
    <w:p w:rsidR="006A0904" w:rsidRPr="006A0904" w:rsidRDefault="006A0904" w:rsidP="00A771E3">
      <w:pPr>
        <w:tabs>
          <w:tab w:val="left" w:pos="284"/>
        </w:tabs>
        <w:spacing w:after="0" w:line="240" w:lineRule="auto"/>
        <w:ind w:firstLine="284"/>
        <w:jc w:val="both"/>
        <w:rPr>
          <w:rFonts w:ascii="Times New Roman" w:eastAsia="Calibri" w:hAnsi="Times New Roman" w:cs="Times New Roman"/>
          <w:sz w:val="12"/>
          <w:szCs w:val="12"/>
        </w:rPr>
      </w:pPr>
      <w:r w:rsidRPr="006A0904">
        <w:rPr>
          <w:rFonts w:ascii="Times New Roman" w:eastAsia="Calibri" w:hAnsi="Times New Roman" w:cs="Times New Roman"/>
          <w:sz w:val="12"/>
          <w:szCs w:val="12"/>
        </w:rPr>
        <w:t>Реализация мероприятий Программы осуществляется за счет средств местного бюджета, в том числе формируемых за счет поступающих в местный бюджет средств областного бюджета.</w:t>
      </w:r>
    </w:p>
    <w:p w:rsidR="006A0904" w:rsidRPr="006A0904" w:rsidRDefault="006A0904" w:rsidP="00A771E3">
      <w:pPr>
        <w:tabs>
          <w:tab w:val="left" w:pos="284"/>
        </w:tabs>
        <w:spacing w:after="0" w:line="240" w:lineRule="auto"/>
        <w:ind w:firstLine="284"/>
        <w:jc w:val="both"/>
        <w:rPr>
          <w:rFonts w:ascii="Times New Roman" w:eastAsia="Calibri" w:hAnsi="Times New Roman" w:cs="Times New Roman"/>
          <w:sz w:val="12"/>
          <w:szCs w:val="12"/>
        </w:rPr>
      </w:pPr>
      <w:r w:rsidRPr="006A0904">
        <w:rPr>
          <w:rFonts w:ascii="Times New Roman" w:eastAsia="Calibri" w:hAnsi="Times New Roman" w:cs="Times New Roman"/>
          <w:sz w:val="12"/>
          <w:szCs w:val="12"/>
        </w:rPr>
        <w:t xml:space="preserve">Мероприятия по проектированию, строительству, реконструкции, ремонту и капитальному ремонту автомобильных дорог сельского поселения Воротнее муниципального района Сергиевский, а также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 осуществляются также за счет средств местного бюджета. </w:t>
      </w:r>
    </w:p>
    <w:p w:rsidR="006A0904" w:rsidRPr="006A0904" w:rsidRDefault="006A0904" w:rsidP="00A771E3">
      <w:pPr>
        <w:tabs>
          <w:tab w:val="left" w:pos="284"/>
        </w:tabs>
        <w:spacing w:after="0" w:line="240" w:lineRule="auto"/>
        <w:ind w:firstLine="284"/>
        <w:jc w:val="both"/>
        <w:rPr>
          <w:rFonts w:ascii="Times New Roman" w:eastAsia="Calibri" w:hAnsi="Times New Roman" w:cs="Times New Roman"/>
          <w:sz w:val="12"/>
          <w:szCs w:val="12"/>
        </w:rPr>
      </w:pPr>
      <w:r w:rsidRPr="006A0904">
        <w:rPr>
          <w:rFonts w:ascii="Times New Roman" w:eastAsia="Calibri" w:hAnsi="Times New Roman" w:cs="Times New Roman"/>
          <w:sz w:val="12"/>
          <w:szCs w:val="12"/>
        </w:rPr>
        <w:t xml:space="preserve">Программные мероприятия, источники и объемы финансирования приведены в Приложении №1. </w:t>
      </w:r>
    </w:p>
    <w:p w:rsidR="006A0904" w:rsidRPr="006A0904" w:rsidRDefault="006A0904" w:rsidP="00A771E3">
      <w:pPr>
        <w:tabs>
          <w:tab w:val="left" w:pos="284"/>
        </w:tabs>
        <w:spacing w:after="0" w:line="240" w:lineRule="auto"/>
        <w:ind w:firstLine="284"/>
        <w:jc w:val="both"/>
        <w:rPr>
          <w:rFonts w:ascii="Times New Roman" w:eastAsia="Calibri" w:hAnsi="Times New Roman" w:cs="Times New Roman"/>
          <w:sz w:val="12"/>
          <w:szCs w:val="12"/>
        </w:rPr>
      </w:pPr>
      <w:r w:rsidRPr="006A0904">
        <w:rPr>
          <w:rFonts w:ascii="Times New Roman" w:eastAsia="Calibri" w:hAnsi="Times New Roman" w:cs="Times New Roman"/>
          <w:sz w:val="12"/>
          <w:szCs w:val="12"/>
        </w:rPr>
        <w:t xml:space="preserve">Общий объем финансирования Программы </w:t>
      </w:r>
      <w:r w:rsidR="00A771E3" w:rsidRPr="006A0904">
        <w:rPr>
          <w:rFonts w:ascii="Times New Roman" w:eastAsia="Calibri" w:hAnsi="Times New Roman" w:cs="Times New Roman"/>
          <w:sz w:val="12"/>
          <w:szCs w:val="12"/>
        </w:rPr>
        <w:t>составляет 392</w:t>
      </w:r>
      <w:r w:rsidRPr="006A0904">
        <w:rPr>
          <w:rFonts w:ascii="Times New Roman" w:eastAsia="Calibri" w:hAnsi="Times New Roman" w:cs="Times New Roman"/>
          <w:sz w:val="12"/>
          <w:szCs w:val="12"/>
        </w:rPr>
        <w:t xml:space="preserve"> 448,</w:t>
      </w:r>
      <w:r w:rsidR="00A771E3" w:rsidRPr="006A0904">
        <w:rPr>
          <w:rFonts w:ascii="Times New Roman" w:eastAsia="Calibri" w:hAnsi="Times New Roman" w:cs="Times New Roman"/>
          <w:sz w:val="12"/>
          <w:szCs w:val="12"/>
        </w:rPr>
        <w:t>56 рублей</w:t>
      </w:r>
      <w:r w:rsidRPr="006A0904">
        <w:rPr>
          <w:rFonts w:ascii="Times New Roman" w:eastAsia="Calibri" w:hAnsi="Times New Roman" w:cs="Times New Roman"/>
          <w:sz w:val="12"/>
          <w:szCs w:val="12"/>
        </w:rPr>
        <w:t xml:space="preserve"> (*), в том числе:</w:t>
      </w:r>
    </w:p>
    <w:p w:rsidR="006A0904" w:rsidRPr="006A0904" w:rsidRDefault="006A0904" w:rsidP="00A771E3">
      <w:pPr>
        <w:tabs>
          <w:tab w:val="left" w:pos="284"/>
        </w:tabs>
        <w:spacing w:after="0" w:line="240" w:lineRule="auto"/>
        <w:ind w:firstLine="284"/>
        <w:jc w:val="both"/>
        <w:rPr>
          <w:rFonts w:ascii="Times New Roman" w:eastAsia="Calibri" w:hAnsi="Times New Roman" w:cs="Times New Roman"/>
          <w:sz w:val="12"/>
          <w:szCs w:val="12"/>
        </w:rPr>
      </w:pPr>
      <w:r w:rsidRPr="006A0904">
        <w:rPr>
          <w:rFonts w:ascii="Times New Roman" w:eastAsia="Calibri" w:hAnsi="Times New Roman" w:cs="Times New Roman"/>
          <w:sz w:val="12"/>
          <w:szCs w:val="12"/>
        </w:rPr>
        <w:t xml:space="preserve">- средства областного </w:t>
      </w:r>
      <w:r w:rsidR="00A771E3" w:rsidRPr="006A0904">
        <w:rPr>
          <w:rFonts w:ascii="Times New Roman" w:eastAsia="Calibri" w:hAnsi="Times New Roman" w:cs="Times New Roman"/>
          <w:sz w:val="12"/>
          <w:szCs w:val="12"/>
        </w:rPr>
        <w:t>бюджета –</w:t>
      </w:r>
      <w:r w:rsidRPr="006A0904">
        <w:rPr>
          <w:rFonts w:ascii="Times New Roman" w:eastAsia="Calibri" w:hAnsi="Times New Roman" w:cs="Times New Roman"/>
          <w:sz w:val="12"/>
          <w:szCs w:val="12"/>
        </w:rPr>
        <w:t xml:space="preserve"> 0,00 рублей;</w:t>
      </w:r>
    </w:p>
    <w:p w:rsidR="006A0904" w:rsidRPr="006A0904" w:rsidRDefault="006A0904" w:rsidP="00A771E3">
      <w:pPr>
        <w:tabs>
          <w:tab w:val="left" w:pos="284"/>
        </w:tabs>
        <w:spacing w:after="0" w:line="240" w:lineRule="auto"/>
        <w:ind w:firstLine="284"/>
        <w:jc w:val="both"/>
        <w:rPr>
          <w:rFonts w:ascii="Times New Roman" w:eastAsia="Calibri" w:hAnsi="Times New Roman" w:cs="Times New Roman"/>
          <w:sz w:val="12"/>
          <w:szCs w:val="12"/>
        </w:rPr>
      </w:pPr>
      <w:r w:rsidRPr="006A0904">
        <w:rPr>
          <w:rFonts w:ascii="Times New Roman" w:eastAsia="Calibri" w:hAnsi="Times New Roman" w:cs="Times New Roman"/>
          <w:sz w:val="12"/>
          <w:szCs w:val="12"/>
        </w:rPr>
        <w:t xml:space="preserve">- средства местного </w:t>
      </w:r>
      <w:r w:rsidR="00A771E3" w:rsidRPr="006A0904">
        <w:rPr>
          <w:rFonts w:ascii="Times New Roman" w:eastAsia="Calibri" w:hAnsi="Times New Roman" w:cs="Times New Roman"/>
          <w:sz w:val="12"/>
          <w:szCs w:val="12"/>
        </w:rPr>
        <w:t>бюджета –</w:t>
      </w:r>
      <w:r w:rsidRPr="006A0904">
        <w:rPr>
          <w:rFonts w:ascii="Times New Roman" w:eastAsia="Calibri" w:hAnsi="Times New Roman" w:cs="Times New Roman"/>
          <w:sz w:val="12"/>
          <w:szCs w:val="12"/>
        </w:rPr>
        <w:t xml:space="preserve"> 392 448,56 рублей.</w:t>
      </w:r>
    </w:p>
    <w:p w:rsidR="006A0904" w:rsidRPr="006A0904" w:rsidRDefault="006A0904" w:rsidP="00A771E3">
      <w:pPr>
        <w:tabs>
          <w:tab w:val="left" w:pos="284"/>
        </w:tabs>
        <w:spacing w:after="0" w:line="240" w:lineRule="auto"/>
        <w:jc w:val="center"/>
        <w:rPr>
          <w:rFonts w:ascii="Times New Roman" w:eastAsia="Calibri" w:hAnsi="Times New Roman" w:cs="Times New Roman"/>
          <w:b/>
          <w:sz w:val="12"/>
          <w:szCs w:val="12"/>
        </w:rPr>
      </w:pPr>
      <w:r w:rsidRPr="006A0904">
        <w:rPr>
          <w:rFonts w:ascii="Times New Roman" w:eastAsia="Calibri" w:hAnsi="Times New Roman" w:cs="Times New Roman"/>
          <w:b/>
          <w:sz w:val="12"/>
          <w:szCs w:val="12"/>
        </w:rPr>
        <w:t>5. Механизм реализации Программы</w:t>
      </w:r>
    </w:p>
    <w:p w:rsidR="006A0904" w:rsidRPr="006A0904" w:rsidRDefault="006A0904" w:rsidP="00A771E3">
      <w:pPr>
        <w:tabs>
          <w:tab w:val="left" w:pos="284"/>
        </w:tabs>
        <w:spacing w:after="0" w:line="240" w:lineRule="auto"/>
        <w:ind w:firstLine="284"/>
        <w:jc w:val="both"/>
        <w:rPr>
          <w:rFonts w:ascii="Times New Roman" w:eastAsia="Calibri" w:hAnsi="Times New Roman" w:cs="Times New Roman"/>
          <w:sz w:val="12"/>
          <w:szCs w:val="12"/>
        </w:rPr>
      </w:pPr>
      <w:r w:rsidRPr="006A0904">
        <w:rPr>
          <w:rFonts w:ascii="Times New Roman" w:eastAsia="Calibri" w:hAnsi="Times New Roman" w:cs="Times New Roman"/>
          <w:sz w:val="12"/>
          <w:szCs w:val="12"/>
        </w:rPr>
        <w:t>Управление реализацией Программы осуществляется главным исполнителем Программы – Администрацией сельского поселения Воротнее муниципального района Сергиевский.</w:t>
      </w:r>
    </w:p>
    <w:p w:rsidR="006A0904" w:rsidRPr="006A0904" w:rsidRDefault="006A0904" w:rsidP="00A771E3">
      <w:pPr>
        <w:tabs>
          <w:tab w:val="left" w:pos="284"/>
        </w:tabs>
        <w:spacing w:after="0" w:line="240" w:lineRule="auto"/>
        <w:ind w:firstLine="284"/>
        <w:jc w:val="both"/>
        <w:rPr>
          <w:rFonts w:ascii="Times New Roman" w:eastAsia="Calibri" w:hAnsi="Times New Roman" w:cs="Times New Roman"/>
          <w:sz w:val="12"/>
          <w:szCs w:val="12"/>
        </w:rPr>
      </w:pPr>
      <w:r w:rsidRPr="006A0904">
        <w:rPr>
          <w:rFonts w:ascii="Times New Roman" w:eastAsia="Calibri" w:hAnsi="Times New Roman" w:cs="Times New Roman"/>
          <w:sz w:val="12"/>
          <w:szCs w:val="12"/>
        </w:rPr>
        <w:t>Контроль за целевым и эффективным использованием средств сельского поселения Воротнее муниципального района Сергиевский осуществляется Администрацией сельского поселения Воротнее муниципального района Сергиевский.</w:t>
      </w:r>
    </w:p>
    <w:p w:rsidR="006A0904" w:rsidRPr="006A0904" w:rsidRDefault="006A0904" w:rsidP="00A771E3">
      <w:pPr>
        <w:tabs>
          <w:tab w:val="left" w:pos="284"/>
        </w:tabs>
        <w:spacing w:after="0" w:line="240" w:lineRule="auto"/>
        <w:jc w:val="center"/>
        <w:rPr>
          <w:rFonts w:ascii="Times New Roman" w:eastAsia="Calibri" w:hAnsi="Times New Roman" w:cs="Times New Roman"/>
          <w:b/>
          <w:sz w:val="12"/>
          <w:szCs w:val="12"/>
        </w:rPr>
      </w:pPr>
      <w:r w:rsidRPr="006A0904">
        <w:rPr>
          <w:rFonts w:ascii="Times New Roman" w:eastAsia="Calibri" w:hAnsi="Times New Roman" w:cs="Times New Roman"/>
          <w:b/>
          <w:sz w:val="12"/>
          <w:szCs w:val="12"/>
        </w:rPr>
        <w:t>6. Оценка социально-экономической эффективности</w:t>
      </w:r>
      <w:r w:rsidR="00A771E3">
        <w:rPr>
          <w:rFonts w:ascii="Times New Roman" w:eastAsia="Calibri" w:hAnsi="Times New Roman" w:cs="Times New Roman"/>
          <w:b/>
          <w:sz w:val="12"/>
          <w:szCs w:val="12"/>
        </w:rPr>
        <w:t xml:space="preserve"> </w:t>
      </w:r>
      <w:r w:rsidRPr="006A0904">
        <w:rPr>
          <w:rFonts w:ascii="Times New Roman" w:eastAsia="Calibri" w:hAnsi="Times New Roman" w:cs="Times New Roman"/>
          <w:b/>
          <w:sz w:val="12"/>
          <w:szCs w:val="12"/>
        </w:rPr>
        <w:t>реализации Программы</w:t>
      </w:r>
    </w:p>
    <w:p w:rsidR="006A0904" w:rsidRPr="006A0904" w:rsidRDefault="006A0904" w:rsidP="00A771E3">
      <w:pPr>
        <w:tabs>
          <w:tab w:val="left" w:pos="284"/>
        </w:tabs>
        <w:spacing w:after="0" w:line="240" w:lineRule="auto"/>
        <w:ind w:firstLine="284"/>
        <w:jc w:val="both"/>
        <w:rPr>
          <w:rFonts w:ascii="Times New Roman" w:eastAsia="Calibri" w:hAnsi="Times New Roman" w:cs="Times New Roman"/>
          <w:sz w:val="12"/>
          <w:szCs w:val="12"/>
        </w:rPr>
      </w:pPr>
      <w:r w:rsidRPr="006A0904">
        <w:rPr>
          <w:rFonts w:ascii="Times New Roman" w:eastAsia="Calibri" w:hAnsi="Times New Roman" w:cs="Times New Roman"/>
          <w:sz w:val="12"/>
          <w:szCs w:val="12"/>
        </w:rPr>
        <w:t>Реализация Программных мероприятий позволит получить высокий социально-экономический эффект и существенно повысить уровень жизни населения сельского поселения Воротнее муниципального района Сергиевский.</w:t>
      </w:r>
    </w:p>
    <w:p w:rsidR="006A0904" w:rsidRPr="006A0904" w:rsidRDefault="006A0904" w:rsidP="00A771E3">
      <w:pPr>
        <w:tabs>
          <w:tab w:val="left" w:pos="284"/>
        </w:tabs>
        <w:spacing w:after="0" w:line="240" w:lineRule="auto"/>
        <w:ind w:firstLine="284"/>
        <w:jc w:val="both"/>
        <w:rPr>
          <w:rFonts w:ascii="Times New Roman" w:eastAsia="Calibri" w:hAnsi="Times New Roman" w:cs="Times New Roman"/>
          <w:sz w:val="12"/>
          <w:szCs w:val="12"/>
        </w:rPr>
      </w:pPr>
      <w:r w:rsidRPr="006A0904">
        <w:rPr>
          <w:rFonts w:ascii="Times New Roman" w:eastAsia="Calibri" w:hAnsi="Times New Roman" w:cs="Times New Roman"/>
          <w:sz w:val="12"/>
          <w:szCs w:val="12"/>
        </w:rPr>
        <w:t>Проведение мероприятий по увеличению протяженности и приведению в нормативное состояние дорог местного значения населенных пунктов, в том числе дорог, по которым проходят маршруты школьных автобусов, позволит включить в маршруты школьных автобусов сельского поселения Воротнее муниципального района Сергиевский, что обеспечит возможность организации доставки учащихся до образовательных учреждений.</w:t>
      </w:r>
    </w:p>
    <w:p w:rsidR="006A0904" w:rsidRPr="006A0904" w:rsidRDefault="006A0904" w:rsidP="00A771E3">
      <w:pPr>
        <w:tabs>
          <w:tab w:val="left" w:pos="284"/>
        </w:tabs>
        <w:spacing w:after="0" w:line="240" w:lineRule="auto"/>
        <w:ind w:firstLine="284"/>
        <w:jc w:val="both"/>
        <w:rPr>
          <w:rFonts w:ascii="Times New Roman" w:eastAsia="Calibri" w:hAnsi="Times New Roman" w:cs="Times New Roman"/>
          <w:sz w:val="12"/>
          <w:szCs w:val="12"/>
        </w:rPr>
      </w:pPr>
      <w:r w:rsidRPr="006A0904">
        <w:rPr>
          <w:rFonts w:ascii="Times New Roman" w:eastAsia="Calibri" w:hAnsi="Times New Roman" w:cs="Times New Roman"/>
          <w:sz w:val="12"/>
          <w:szCs w:val="12"/>
        </w:rPr>
        <w:t xml:space="preserve">Реализация Программы в целом приведет к значительному улучшению транспортно-эксплуатационного состояния дорог местного значения. </w:t>
      </w:r>
    </w:p>
    <w:p w:rsidR="006A0904" w:rsidRPr="006A0904" w:rsidRDefault="006A0904" w:rsidP="00A771E3">
      <w:pPr>
        <w:tabs>
          <w:tab w:val="left" w:pos="284"/>
        </w:tabs>
        <w:spacing w:after="0" w:line="240" w:lineRule="auto"/>
        <w:ind w:firstLine="284"/>
        <w:jc w:val="both"/>
        <w:rPr>
          <w:rFonts w:ascii="Times New Roman" w:eastAsia="Calibri" w:hAnsi="Times New Roman" w:cs="Times New Roman"/>
          <w:sz w:val="12"/>
          <w:szCs w:val="12"/>
        </w:rPr>
      </w:pPr>
      <w:r w:rsidRPr="006A0904">
        <w:rPr>
          <w:rFonts w:ascii="Times New Roman" w:eastAsia="Calibri" w:hAnsi="Times New Roman" w:cs="Times New Roman"/>
          <w:sz w:val="12"/>
          <w:szCs w:val="12"/>
        </w:rPr>
        <w:t>Оценка эффективности реализации муниципальной программы сельского поселения Воротнее муниципального района Сергиевский «Модернизация и развитие автомобильных дорог общего пользования местного значения на 2024 - 2026 годы» осуществляется Администрацией сельского поселения Воротнее муниципального района Сергиевский ежегодно в течение всего срока реализации Программы и по окончании ее реализации.</w:t>
      </w:r>
    </w:p>
    <w:p w:rsidR="006A0904" w:rsidRPr="006A0904" w:rsidRDefault="006A0904" w:rsidP="00A771E3">
      <w:pPr>
        <w:tabs>
          <w:tab w:val="left" w:pos="284"/>
        </w:tabs>
        <w:spacing w:after="0" w:line="240" w:lineRule="auto"/>
        <w:ind w:firstLine="284"/>
        <w:jc w:val="both"/>
        <w:rPr>
          <w:rFonts w:ascii="Times New Roman" w:eastAsia="Calibri" w:hAnsi="Times New Roman" w:cs="Times New Roman"/>
          <w:sz w:val="12"/>
          <w:szCs w:val="12"/>
        </w:rPr>
      </w:pPr>
      <w:r w:rsidRPr="006A0904">
        <w:rPr>
          <w:rFonts w:ascii="Times New Roman" w:eastAsia="Calibri" w:hAnsi="Times New Roman" w:cs="Times New Roman"/>
          <w:sz w:val="12"/>
          <w:szCs w:val="12"/>
        </w:rPr>
        <w:lastRenderedPageBreak/>
        <w:t>Эффективность реализации Программы оценивается как отношение степени достижения целевых индикаторов (показателей) Программы к уровню ее финансирования (расходов).</w:t>
      </w:r>
    </w:p>
    <w:p w:rsidR="006A0904" w:rsidRPr="006A0904" w:rsidRDefault="006A0904" w:rsidP="00A771E3">
      <w:pPr>
        <w:tabs>
          <w:tab w:val="left" w:pos="284"/>
        </w:tabs>
        <w:spacing w:after="0" w:line="240" w:lineRule="auto"/>
        <w:ind w:firstLine="284"/>
        <w:jc w:val="both"/>
        <w:rPr>
          <w:rFonts w:ascii="Times New Roman" w:eastAsia="Calibri" w:hAnsi="Times New Roman" w:cs="Times New Roman"/>
          <w:sz w:val="12"/>
          <w:szCs w:val="12"/>
        </w:rPr>
      </w:pPr>
      <w:r w:rsidRPr="006A0904">
        <w:rPr>
          <w:rFonts w:ascii="Times New Roman" w:eastAsia="Calibri" w:hAnsi="Times New Roman" w:cs="Times New Roman"/>
          <w:sz w:val="12"/>
          <w:szCs w:val="12"/>
        </w:rPr>
        <w:t>Комплексный показатель эффективности реализации Программы (R) за отчетный год рассчитывается по формуле</w:t>
      </w:r>
    </w:p>
    <w:p w:rsidR="006A0904" w:rsidRPr="006A0904" w:rsidRDefault="006A0904" w:rsidP="00A771E3">
      <w:pPr>
        <w:tabs>
          <w:tab w:val="left" w:pos="284"/>
        </w:tabs>
        <w:spacing w:after="0" w:line="240" w:lineRule="auto"/>
        <w:jc w:val="center"/>
        <w:rPr>
          <w:rFonts w:ascii="Times New Roman" w:eastAsia="Calibri" w:hAnsi="Times New Roman" w:cs="Times New Roman"/>
          <w:sz w:val="12"/>
          <w:szCs w:val="12"/>
        </w:rPr>
      </w:pPr>
      <w:r w:rsidRPr="006A0904">
        <w:rPr>
          <w:rFonts w:ascii="Times New Roman" w:eastAsia="Calibri" w:hAnsi="Times New Roman" w:cs="Times New Roman"/>
          <w:noProof/>
          <w:sz w:val="12"/>
          <w:szCs w:val="12"/>
          <w:lang w:eastAsia="ru-RU"/>
        </w:rPr>
        <w:drawing>
          <wp:inline distT="0" distB="0" distL="0" distR="0">
            <wp:extent cx="1060583" cy="58044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8738" cy="584908"/>
                    </a:xfrm>
                    <a:prstGeom prst="rect">
                      <a:avLst/>
                    </a:prstGeom>
                    <a:noFill/>
                    <a:ln>
                      <a:noFill/>
                    </a:ln>
                  </pic:spPr>
                </pic:pic>
              </a:graphicData>
            </a:graphic>
          </wp:inline>
        </w:drawing>
      </w:r>
    </w:p>
    <w:p w:rsidR="006A0904" w:rsidRPr="006A0904" w:rsidRDefault="006A0904" w:rsidP="006A0904">
      <w:pPr>
        <w:tabs>
          <w:tab w:val="left" w:pos="284"/>
        </w:tabs>
        <w:spacing w:after="0" w:line="240" w:lineRule="auto"/>
        <w:jc w:val="both"/>
        <w:rPr>
          <w:rFonts w:ascii="Times New Roman" w:eastAsia="Calibri" w:hAnsi="Times New Roman" w:cs="Times New Roman"/>
          <w:sz w:val="12"/>
          <w:szCs w:val="12"/>
        </w:rPr>
      </w:pPr>
      <w:r w:rsidRPr="006A0904">
        <w:rPr>
          <w:rFonts w:ascii="Times New Roman" w:eastAsia="Calibri" w:hAnsi="Times New Roman" w:cs="Times New Roman"/>
          <w:sz w:val="12"/>
          <w:szCs w:val="12"/>
        </w:rPr>
        <w:t>где N - количество целевых индикаторов (показателей) Программы;</w:t>
      </w:r>
    </w:p>
    <w:p w:rsidR="006A0904" w:rsidRPr="006A0904" w:rsidRDefault="006A0904" w:rsidP="006A0904">
      <w:pPr>
        <w:tabs>
          <w:tab w:val="left" w:pos="284"/>
        </w:tabs>
        <w:spacing w:after="0" w:line="240" w:lineRule="auto"/>
        <w:jc w:val="both"/>
        <w:rPr>
          <w:rFonts w:ascii="Times New Roman" w:eastAsia="Calibri" w:hAnsi="Times New Roman" w:cs="Times New Roman"/>
          <w:sz w:val="12"/>
          <w:szCs w:val="12"/>
        </w:rPr>
      </w:pPr>
      <w:r w:rsidRPr="006A0904">
        <w:rPr>
          <w:rFonts w:ascii="Times New Roman" w:eastAsia="Calibri" w:hAnsi="Times New Roman" w:cs="Times New Roman"/>
          <w:noProof/>
          <w:sz w:val="12"/>
          <w:szCs w:val="12"/>
          <w:lang w:eastAsia="ru-RU"/>
        </w:rPr>
        <w:drawing>
          <wp:inline distT="0" distB="0" distL="0" distR="0">
            <wp:extent cx="272672" cy="166978"/>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5814" cy="168902"/>
                    </a:xfrm>
                    <a:prstGeom prst="rect">
                      <a:avLst/>
                    </a:prstGeom>
                    <a:noFill/>
                    <a:ln>
                      <a:noFill/>
                    </a:ln>
                  </pic:spPr>
                </pic:pic>
              </a:graphicData>
            </a:graphic>
          </wp:inline>
        </w:drawing>
      </w:r>
      <w:r w:rsidRPr="006A0904">
        <w:rPr>
          <w:rFonts w:ascii="Times New Roman" w:eastAsia="Calibri" w:hAnsi="Times New Roman" w:cs="Times New Roman"/>
          <w:sz w:val="12"/>
          <w:szCs w:val="12"/>
        </w:rPr>
        <w:t xml:space="preserve"> - плановое значение n-го целевого индикатора (показателя);</w:t>
      </w:r>
    </w:p>
    <w:p w:rsidR="006A0904" w:rsidRPr="006A0904" w:rsidRDefault="006A0904" w:rsidP="006A0904">
      <w:pPr>
        <w:tabs>
          <w:tab w:val="left" w:pos="284"/>
        </w:tabs>
        <w:spacing w:after="0" w:line="240" w:lineRule="auto"/>
        <w:jc w:val="both"/>
        <w:rPr>
          <w:rFonts w:ascii="Times New Roman" w:eastAsia="Calibri" w:hAnsi="Times New Roman" w:cs="Times New Roman"/>
          <w:sz w:val="12"/>
          <w:szCs w:val="12"/>
        </w:rPr>
      </w:pPr>
      <w:r w:rsidRPr="006A0904">
        <w:rPr>
          <w:rFonts w:ascii="Times New Roman" w:eastAsia="Calibri" w:hAnsi="Times New Roman" w:cs="Times New Roman"/>
          <w:noProof/>
          <w:sz w:val="12"/>
          <w:szCs w:val="12"/>
          <w:lang w:eastAsia="ru-RU"/>
        </w:rPr>
        <w:drawing>
          <wp:inline distT="0" distB="0" distL="0" distR="0">
            <wp:extent cx="298639" cy="18288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8828" cy="182996"/>
                    </a:xfrm>
                    <a:prstGeom prst="rect">
                      <a:avLst/>
                    </a:prstGeom>
                    <a:noFill/>
                    <a:ln>
                      <a:noFill/>
                    </a:ln>
                  </pic:spPr>
                </pic:pic>
              </a:graphicData>
            </a:graphic>
          </wp:inline>
        </w:drawing>
      </w:r>
      <w:r w:rsidRPr="006A0904">
        <w:rPr>
          <w:rFonts w:ascii="Times New Roman" w:eastAsia="Calibri" w:hAnsi="Times New Roman" w:cs="Times New Roman"/>
          <w:sz w:val="12"/>
          <w:szCs w:val="12"/>
        </w:rPr>
        <w:t xml:space="preserve"> - значение n-го целевого индикатора (показателя) на конец отчетного года;</w:t>
      </w:r>
    </w:p>
    <w:p w:rsidR="006A0904" w:rsidRPr="006A0904" w:rsidRDefault="006A0904" w:rsidP="006A0904">
      <w:pPr>
        <w:tabs>
          <w:tab w:val="left" w:pos="284"/>
        </w:tabs>
        <w:spacing w:after="0" w:line="240" w:lineRule="auto"/>
        <w:jc w:val="both"/>
        <w:rPr>
          <w:rFonts w:ascii="Times New Roman" w:eastAsia="Calibri" w:hAnsi="Times New Roman" w:cs="Times New Roman"/>
          <w:sz w:val="12"/>
          <w:szCs w:val="12"/>
        </w:rPr>
      </w:pPr>
      <w:r w:rsidRPr="006A0904">
        <w:rPr>
          <w:rFonts w:ascii="Times New Roman" w:eastAsia="Calibri" w:hAnsi="Times New Roman" w:cs="Times New Roman"/>
          <w:noProof/>
          <w:sz w:val="12"/>
          <w:szCs w:val="12"/>
          <w:lang w:eastAsia="ru-RU"/>
        </w:rPr>
        <w:drawing>
          <wp:inline distT="0" distB="0" distL="0" distR="0">
            <wp:extent cx="298450" cy="155961"/>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3628" cy="158667"/>
                    </a:xfrm>
                    <a:prstGeom prst="rect">
                      <a:avLst/>
                    </a:prstGeom>
                    <a:noFill/>
                    <a:ln>
                      <a:noFill/>
                    </a:ln>
                  </pic:spPr>
                </pic:pic>
              </a:graphicData>
            </a:graphic>
          </wp:inline>
        </w:drawing>
      </w:r>
      <w:r w:rsidRPr="006A0904">
        <w:rPr>
          <w:rFonts w:ascii="Times New Roman" w:eastAsia="Calibri" w:hAnsi="Times New Roman" w:cs="Times New Roman"/>
          <w:sz w:val="12"/>
          <w:szCs w:val="12"/>
        </w:rPr>
        <w:t xml:space="preserve"> - плановая сумма финансирования по Программе;</w:t>
      </w:r>
    </w:p>
    <w:p w:rsidR="006A0904" w:rsidRPr="006A0904" w:rsidRDefault="006A0904" w:rsidP="006A0904">
      <w:pPr>
        <w:tabs>
          <w:tab w:val="left" w:pos="284"/>
        </w:tabs>
        <w:spacing w:after="0" w:line="240" w:lineRule="auto"/>
        <w:jc w:val="both"/>
        <w:rPr>
          <w:rFonts w:ascii="Times New Roman" w:eastAsia="Calibri" w:hAnsi="Times New Roman" w:cs="Times New Roman"/>
          <w:sz w:val="12"/>
          <w:szCs w:val="12"/>
        </w:rPr>
      </w:pPr>
      <w:r w:rsidRPr="006A0904">
        <w:rPr>
          <w:rFonts w:ascii="Times New Roman" w:eastAsia="Calibri" w:hAnsi="Times New Roman" w:cs="Times New Roman"/>
          <w:noProof/>
          <w:sz w:val="12"/>
          <w:szCs w:val="12"/>
          <w:lang w:eastAsia="ru-RU"/>
        </w:rPr>
        <w:drawing>
          <wp:inline distT="0" distB="0" distL="0" distR="0">
            <wp:extent cx="272415" cy="14881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7605" cy="151650"/>
                    </a:xfrm>
                    <a:prstGeom prst="rect">
                      <a:avLst/>
                    </a:prstGeom>
                    <a:noFill/>
                    <a:ln>
                      <a:noFill/>
                    </a:ln>
                  </pic:spPr>
                </pic:pic>
              </a:graphicData>
            </a:graphic>
          </wp:inline>
        </w:drawing>
      </w:r>
      <w:r w:rsidRPr="006A0904">
        <w:rPr>
          <w:rFonts w:ascii="Times New Roman" w:eastAsia="Calibri" w:hAnsi="Times New Roman" w:cs="Times New Roman"/>
          <w:sz w:val="12"/>
          <w:szCs w:val="12"/>
        </w:rPr>
        <w:t xml:space="preserve"> - сумма расходов на реализацию Программы на конец отчетного года.</w:t>
      </w:r>
    </w:p>
    <w:p w:rsidR="006A0904" w:rsidRPr="006A0904" w:rsidRDefault="006A0904" w:rsidP="00A771E3">
      <w:pPr>
        <w:tabs>
          <w:tab w:val="left" w:pos="284"/>
        </w:tabs>
        <w:spacing w:after="0" w:line="240" w:lineRule="auto"/>
        <w:ind w:firstLine="284"/>
        <w:jc w:val="both"/>
        <w:rPr>
          <w:rFonts w:ascii="Times New Roman" w:eastAsia="Calibri" w:hAnsi="Times New Roman" w:cs="Times New Roman"/>
          <w:sz w:val="12"/>
          <w:szCs w:val="12"/>
        </w:rPr>
      </w:pPr>
      <w:r w:rsidRPr="006A0904">
        <w:rPr>
          <w:rFonts w:ascii="Times New Roman" w:eastAsia="Calibri" w:hAnsi="Times New Roman" w:cs="Times New Roman"/>
          <w:sz w:val="12"/>
          <w:szCs w:val="12"/>
        </w:rPr>
        <w:t>Для расчета комплексного показателя эффективности реализации Программы используются целевые индикаторы (показатели), достижение которых предусмотрено в отчетном году.</w:t>
      </w:r>
    </w:p>
    <w:p w:rsidR="006A0904" w:rsidRPr="006A0904" w:rsidRDefault="006A0904" w:rsidP="00A771E3">
      <w:pPr>
        <w:tabs>
          <w:tab w:val="left" w:pos="284"/>
        </w:tabs>
        <w:spacing w:after="0" w:line="240" w:lineRule="auto"/>
        <w:ind w:firstLine="284"/>
        <w:jc w:val="both"/>
        <w:rPr>
          <w:rFonts w:ascii="Times New Roman" w:eastAsia="Calibri" w:hAnsi="Times New Roman" w:cs="Times New Roman"/>
          <w:sz w:val="12"/>
          <w:szCs w:val="12"/>
        </w:rPr>
      </w:pPr>
      <w:r w:rsidRPr="006A0904">
        <w:rPr>
          <w:rFonts w:ascii="Times New Roman" w:eastAsia="Calibri" w:hAnsi="Times New Roman" w:cs="Times New Roman"/>
          <w:sz w:val="12"/>
          <w:szCs w:val="12"/>
        </w:rPr>
        <w:t>При значении комплексного показателя эффективности реализации Программы свыше 80 процентов эффективность реализации Программы признается высокой, при значении 80 процентов и менее - низкой.</w:t>
      </w:r>
    </w:p>
    <w:p w:rsidR="00A771E3" w:rsidRDefault="00A771E3" w:rsidP="006A090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w:t>
      </w:r>
    </w:p>
    <w:p w:rsidR="006A0904" w:rsidRPr="006A0904" w:rsidRDefault="006A0904" w:rsidP="006A0904">
      <w:pPr>
        <w:tabs>
          <w:tab w:val="left" w:pos="284"/>
        </w:tabs>
        <w:spacing w:after="0" w:line="240" w:lineRule="auto"/>
        <w:jc w:val="both"/>
        <w:rPr>
          <w:rFonts w:ascii="Times New Roman" w:eastAsia="Calibri" w:hAnsi="Times New Roman" w:cs="Times New Roman"/>
          <w:sz w:val="12"/>
          <w:szCs w:val="12"/>
        </w:rPr>
      </w:pPr>
      <w:r w:rsidRPr="006A0904">
        <w:rPr>
          <w:rFonts w:ascii="Times New Roman" w:eastAsia="Calibri" w:hAnsi="Times New Roman" w:cs="Times New Roman"/>
          <w:sz w:val="12"/>
          <w:szCs w:val="12"/>
        </w:rPr>
        <w:t>* Общий объем финансового обеспечения Программы, а так 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A771E3" w:rsidRPr="006A0904" w:rsidRDefault="00A771E3" w:rsidP="00A771E3">
      <w:pPr>
        <w:tabs>
          <w:tab w:val="left" w:pos="284"/>
        </w:tabs>
        <w:spacing w:after="0" w:line="240" w:lineRule="auto"/>
        <w:jc w:val="right"/>
        <w:rPr>
          <w:rFonts w:ascii="Times New Roman" w:eastAsia="Calibri" w:hAnsi="Times New Roman" w:cs="Times New Roman"/>
          <w:i/>
          <w:sz w:val="12"/>
          <w:szCs w:val="12"/>
        </w:rPr>
      </w:pPr>
      <w:r w:rsidRPr="006A0904">
        <w:rPr>
          <w:rFonts w:ascii="Times New Roman" w:eastAsia="Calibri" w:hAnsi="Times New Roman" w:cs="Times New Roman"/>
          <w:i/>
          <w:sz w:val="12"/>
          <w:szCs w:val="12"/>
        </w:rPr>
        <w:t>Приложение №1</w:t>
      </w:r>
    </w:p>
    <w:p w:rsidR="00A771E3" w:rsidRDefault="00A771E3" w:rsidP="00A771E3">
      <w:pPr>
        <w:tabs>
          <w:tab w:val="left" w:pos="284"/>
        </w:tabs>
        <w:spacing w:after="0" w:line="240" w:lineRule="auto"/>
        <w:jc w:val="right"/>
        <w:rPr>
          <w:rFonts w:ascii="Times New Roman" w:eastAsia="Calibri" w:hAnsi="Times New Roman" w:cs="Times New Roman"/>
          <w:i/>
          <w:sz w:val="12"/>
          <w:szCs w:val="12"/>
        </w:rPr>
      </w:pPr>
      <w:r w:rsidRPr="006A0904">
        <w:rPr>
          <w:rFonts w:ascii="Times New Roman" w:eastAsia="Calibri" w:hAnsi="Times New Roman" w:cs="Times New Roman"/>
          <w:i/>
          <w:sz w:val="12"/>
          <w:szCs w:val="12"/>
        </w:rPr>
        <w:t>к муниципальной программе сельского поселения</w:t>
      </w:r>
      <w:r>
        <w:rPr>
          <w:rFonts w:ascii="Times New Roman" w:eastAsia="Calibri" w:hAnsi="Times New Roman" w:cs="Times New Roman"/>
          <w:i/>
          <w:sz w:val="12"/>
          <w:szCs w:val="12"/>
        </w:rPr>
        <w:t xml:space="preserve"> Воротнее</w:t>
      </w:r>
      <w:r w:rsidRPr="006A0904">
        <w:rPr>
          <w:rFonts w:ascii="Times New Roman" w:eastAsia="Calibri" w:hAnsi="Times New Roman" w:cs="Times New Roman"/>
          <w:i/>
          <w:sz w:val="12"/>
          <w:szCs w:val="12"/>
        </w:rPr>
        <w:t xml:space="preserve"> </w:t>
      </w:r>
    </w:p>
    <w:p w:rsidR="00A771E3" w:rsidRDefault="00A771E3" w:rsidP="00A771E3">
      <w:pPr>
        <w:tabs>
          <w:tab w:val="left" w:pos="284"/>
        </w:tabs>
        <w:spacing w:after="0" w:line="240" w:lineRule="auto"/>
        <w:jc w:val="right"/>
        <w:rPr>
          <w:rFonts w:ascii="Times New Roman" w:eastAsia="Calibri" w:hAnsi="Times New Roman" w:cs="Times New Roman"/>
          <w:i/>
          <w:sz w:val="12"/>
          <w:szCs w:val="12"/>
        </w:rPr>
      </w:pPr>
      <w:r w:rsidRPr="006A0904">
        <w:rPr>
          <w:rFonts w:ascii="Times New Roman" w:eastAsia="Calibri" w:hAnsi="Times New Roman" w:cs="Times New Roman"/>
          <w:i/>
          <w:sz w:val="12"/>
          <w:szCs w:val="12"/>
        </w:rPr>
        <w:t>муниципального района Сергиевский</w:t>
      </w:r>
      <w:r>
        <w:rPr>
          <w:rFonts w:ascii="Times New Roman" w:eastAsia="Calibri" w:hAnsi="Times New Roman" w:cs="Times New Roman"/>
          <w:i/>
          <w:sz w:val="12"/>
          <w:szCs w:val="12"/>
        </w:rPr>
        <w:t xml:space="preserve"> </w:t>
      </w:r>
      <w:r w:rsidRPr="006A0904">
        <w:rPr>
          <w:rFonts w:ascii="Times New Roman" w:eastAsia="Calibri" w:hAnsi="Times New Roman" w:cs="Times New Roman"/>
          <w:i/>
          <w:sz w:val="12"/>
          <w:szCs w:val="12"/>
        </w:rPr>
        <w:t xml:space="preserve">"Модернизация и развитие </w:t>
      </w:r>
    </w:p>
    <w:p w:rsidR="00A771E3" w:rsidRDefault="00A771E3" w:rsidP="00A771E3">
      <w:pPr>
        <w:tabs>
          <w:tab w:val="left" w:pos="284"/>
        </w:tabs>
        <w:spacing w:after="0" w:line="240" w:lineRule="auto"/>
        <w:jc w:val="right"/>
        <w:rPr>
          <w:rFonts w:ascii="Times New Roman" w:eastAsia="Calibri" w:hAnsi="Times New Roman" w:cs="Times New Roman"/>
          <w:sz w:val="12"/>
          <w:szCs w:val="12"/>
        </w:rPr>
      </w:pPr>
      <w:r w:rsidRPr="006A0904">
        <w:rPr>
          <w:rFonts w:ascii="Times New Roman" w:eastAsia="Calibri" w:hAnsi="Times New Roman" w:cs="Times New Roman"/>
          <w:i/>
          <w:sz w:val="12"/>
          <w:szCs w:val="12"/>
        </w:rPr>
        <w:t>автомобильных дорог</w:t>
      </w:r>
      <w:r>
        <w:rPr>
          <w:rFonts w:ascii="Times New Roman" w:eastAsia="Calibri" w:hAnsi="Times New Roman" w:cs="Times New Roman"/>
          <w:i/>
          <w:sz w:val="12"/>
          <w:szCs w:val="12"/>
        </w:rPr>
        <w:t xml:space="preserve"> </w:t>
      </w:r>
      <w:r w:rsidRPr="006A0904">
        <w:rPr>
          <w:rFonts w:ascii="Times New Roman" w:eastAsia="Calibri" w:hAnsi="Times New Roman" w:cs="Times New Roman"/>
          <w:i/>
          <w:sz w:val="12"/>
          <w:szCs w:val="12"/>
        </w:rPr>
        <w:t>общего пользования местного значения на 2024-2026 годы"</w:t>
      </w:r>
    </w:p>
    <w:p w:rsidR="00D92295" w:rsidRDefault="00D92295" w:rsidP="00A771E3">
      <w:pPr>
        <w:tabs>
          <w:tab w:val="left" w:pos="284"/>
        </w:tabs>
        <w:spacing w:after="0" w:line="240" w:lineRule="auto"/>
        <w:jc w:val="center"/>
        <w:rPr>
          <w:rFonts w:ascii="Times New Roman" w:eastAsia="Calibri" w:hAnsi="Times New Roman" w:cs="Times New Roman"/>
          <w:b/>
          <w:sz w:val="12"/>
          <w:szCs w:val="12"/>
        </w:rPr>
      </w:pPr>
    </w:p>
    <w:p w:rsidR="00A771E3" w:rsidRDefault="00A771E3" w:rsidP="00A771E3">
      <w:pPr>
        <w:tabs>
          <w:tab w:val="left" w:pos="284"/>
        </w:tabs>
        <w:spacing w:after="0" w:line="240" w:lineRule="auto"/>
        <w:jc w:val="center"/>
        <w:rPr>
          <w:rFonts w:ascii="Times New Roman" w:eastAsia="Calibri" w:hAnsi="Times New Roman" w:cs="Times New Roman"/>
          <w:b/>
          <w:sz w:val="12"/>
          <w:szCs w:val="12"/>
        </w:rPr>
      </w:pPr>
      <w:r w:rsidRPr="00A771E3">
        <w:rPr>
          <w:rFonts w:ascii="Times New Roman" w:eastAsia="Calibri" w:hAnsi="Times New Roman" w:cs="Times New Roman"/>
          <w:b/>
          <w:sz w:val="12"/>
          <w:szCs w:val="12"/>
        </w:rPr>
        <w:t>Программные мероприятия, источники и объемы финансирования</w:t>
      </w:r>
    </w:p>
    <w:p w:rsidR="003519F1" w:rsidRPr="00A771E3" w:rsidRDefault="00A771E3" w:rsidP="00A771E3">
      <w:pPr>
        <w:tabs>
          <w:tab w:val="left" w:pos="284"/>
        </w:tabs>
        <w:spacing w:after="0" w:line="240" w:lineRule="auto"/>
        <w:jc w:val="center"/>
        <w:rPr>
          <w:rFonts w:ascii="Times New Roman" w:eastAsia="Calibri" w:hAnsi="Times New Roman" w:cs="Times New Roman"/>
          <w:b/>
          <w:sz w:val="12"/>
          <w:szCs w:val="12"/>
        </w:rPr>
      </w:pPr>
      <w:r w:rsidRPr="00A771E3">
        <w:rPr>
          <w:rFonts w:ascii="Times New Roman" w:eastAsia="Calibri" w:hAnsi="Times New Roman" w:cs="Times New Roman"/>
          <w:b/>
          <w:sz w:val="12"/>
          <w:szCs w:val="12"/>
        </w:rPr>
        <w:t xml:space="preserve"> муниципальной программы сельского поселения Воротнее муниципального района Сергиевский "Модернизация и развитие автомобильных дорог общего пользования местного значения на 2024-2026 годы"</w:t>
      </w:r>
    </w:p>
    <w:tbl>
      <w:tblPr>
        <w:tblStyle w:val="af1"/>
        <w:tblW w:w="5000" w:type="pct"/>
        <w:tblLayout w:type="fixed"/>
        <w:tblCellMar>
          <w:left w:w="0" w:type="dxa"/>
          <w:right w:w="0" w:type="dxa"/>
        </w:tblCellMar>
        <w:tblLook w:val="04A0" w:firstRow="1" w:lastRow="0" w:firstColumn="1" w:lastColumn="0" w:noHBand="0" w:noVBand="1"/>
      </w:tblPr>
      <w:tblGrid>
        <w:gridCol w:w="163"/>
        <w:gridCol w:w="2395"/>
        <w:gridCol w:w="144"/>
        <w:gridCol w:w="143"/>
        <w:gridCol w:w="427"/>
        <w:gridCol w:w="284"/>
        <w:gridCol w:w="286"/>
        <w:gridCol w:w="426"/>
        <w:gridCol w:w="427"/>
        <w:gridCol w:w="286"/>
        <w:gridCol w:w="284"/>
        <w:gridCol w:w="427"/>
        <w:gridCol w:w="427"/>
        <w:gridCol w:w="284"/>
        <w:gridCol w:w="286"/>
        <w:gridCol w:w="426"/>
        <w:gridCol w:w="408"/>
      </w:tblGrid>
      <w:tr w:rsidR="00A771E3" w:rsidRPr="00A771E3" w:rsidTr="00A771E3">
        <w:trPr>
          <w:trHeight w:val="20"/>
        </w:trPr>
        <w:tc>
          <w:tcPr>
            <w:tcW w:w="108" w:type="pct"/>
            <w:vMerge w:val="restart"/>
            <w:hideMark/>
          </w:tcPr>
          <w:p w:rsidR="00A771E3" w:rsidRPr="00A771E3" w:rsidRDefault="00A771E3" w:rsidP="00A771E3">
            <w:pPr>
              <w:tabs>
                <w:tab w:val="left" w:pos="284"/>
              </w:tabs>
              <w:rPr>
                <w:rFonts w:ascii="Times New Roman" w:eastAsia="Calibri" w:hAnsi="Times New Roman" w:cs="Times New Roman"/>
                <w:sz w:val="12"/>
                <w:szCs w:val="12"/>
              </w:rPr>
            </w:pPr>
            <w:r w:rsidRPr="00A771E3">
              <w:rPr>
                <w:rFonts w:ascii="Times New Roman" w:eastAsia="Calibri" w:hAnsi="Times New Roman" w:cs="Times New Roman"/>
                <w:sz w:val="12"/>
                <w:szCs w:val="12"/>
              </w:rPr>
              <w:t>№ п/п</w:t>
            </w:r>
          </w:p>
        </w:tc>
        <w:tc>
          <w:tcPr>
            <w:tcW w:w="1591" w:type="pct"/>
            <w:vMerge w:val="restart"/>
            <w:hideMark/>
          </w:tcPr>
          <w:p w:rsidR="00A771E3" w:rsidRPr="00A771E3" w:rsidRDefault="00A771E3" w:rsidP="00A771E3">
            <w:pPr>
              <w:tabs>
                <w:tab w:val="left" w:pos="284"/>
              </w:tabs>
              <w:rPr>
                <w:rFonts w:ascii="Times New Roman" w:eastAsia="Calibri" w:hAnsi="Times New Roman" w:cs="Times New Roman"/>
                <w:sz w:val="12"/>
                <w:szCs w:val="12"/>
              </w:rPr>
            </w:pPr>
            <w:r w:rsidRPr="00A771E3">
              <w:rPr>
                <w:rFonts w:ascii="Times New Roman" w:eastAsia="Calibri" w:hAnsi="Times New Roman" w:cs="Times New Roman"/>
                <w:sz w:val="12"/>
                <w:szCs w:val="12"/>
              </w:rPr>
              <w:t>Наименование мероприятия</w:t>
            </w:r>
          </w:p>
        </w:tc>
        <w:tc>
          <w:tcPr>
            <w:tcW w:w="191" w:type="pct"/>
            <w:gridSpan w:val="2"/>
            <w:vMerge w:val="restart"/>
            <w:hideMark/>
          </w:tcPr>
          <w:p w:rsidR="00A771E3" w:rsidRPr="00A771E3" w:rsidRDefault="00A771E3" w:rsidP="00A771E3">
            <w:pPr>
              <w:tabs>
                <w:tab w:val="left" w:pos="284"/>
              </w:tabs>
              <w:rPr>
                <w:rFonts w:ascii="Times New Roman" w:eastAsia="Calibri" w:hAnsi="Times New Roman" w:cs="Times New Roman"/>
                <w:sz w:val="12"/>
                <w:szCs w:val="12"/>
              </w:rPr>
            </w:pPr>
            <w:r w:rsidRPr="00A771E3">
              <w:rPr>
                <w:rFonts w:ascii="Times New Roman" w:eastAsia="Calibri" w:hAnsi="Times New Roman" w:cs="Times New Roman"/>
                <w:sz w:val="12"/>
                <w:szCs w:val="12"/>
              </w:rPr>
              <w:t>Ед.        изм.</w:t>
            </w:r>
          </w:p>
        </w:tc>
        <w:tc>
          <w:tcPr>
            <w:tcW w:w="3110" w:type="pct"/>
            <w:gridSpan w:val="13"/>
            <w:noWrap/>
            <w:hideMark/>
          </w:tcPr>
          <w:p w:rsidR="00A771E3" w:rsidRPr="00A771E3" w:rsidRDefault="00A771E3" w:rsidP="00A771E3">
            <w:pPr>
              <w:tabs>
                <w:tab w:val="left" w:pos="284"/>
              </w:tabs>
              <w:rPr>
                <w:rFonts w:ascii="Times New Roman" w:eastAsia="Calibri" w:hAnsi="Times New Roman" w:cs="Times New Roman"/>
                <w:sz w:val="12"/>
                <w:szCs w:val="12"/>
              </w:rPr>
            </w:pPr>
            <w:r w:rsidRPr="00A771E3">
              <w:rPr>
                <w:rFonts w:ascii="Times New Roman" w:eastAsia="Calibri" w:hAnsi="Times New Roman" w:cs="Times New Roman"/>
                <w:sz w:val="12"/>
                <w:szCs w:val="12"/>
              </w:rPr>
              <w:t>Финансирование⃰</w:t>
            </w:r>
          </w:p>
        </w:tc>
      </w:tr>
      <w:tr w:rsidR="00A771E3" w:rsidRPr="00A771E3" w:rsidTr="00A771E3">
        <w:trPr>
          <w:trHeight w:val="20"/>
        </w:trPr>
        <w:tc>
          <w:tcPr>
            <w:tcW w:w="108" w:type="pct"/>
            <w:vMerge/>
            <w:hideMark/>
          </w:tcPr>
          <w:p w:rsidR="00A771E3" w:rsidRPr="00A771E3" w:rsidRDefault="00A771E3" w:rsidP="00A771E3">
            <w:pPr>
              <w:tabs>
                <w:tab w:val="left" w:pos="284"/>
              </w:tabs>
              <w:rPr>
                <w:rFonts w:ascii="Times New Roman" w:eastAsia="Calibri" w:hAnsi="Times New Roman" w:cs="Times New Roman"/>
                <w:sz w:val="12"/>
                <w:szCs w:val="12"/>
              </w:rPr>
            </w:pPr>
          </w:p>
        </w:tc>
        <w:tc>
          <w:tcPr>
            <w:tcW w:w="1591" w:type="pct"/>
            <w:vMerge/>
            <w:hideMark/>
          </w:tcPr>
          <w:p w:rsidR="00A771E3" w:rsidRPr="00A771E3" w:rsidRDefault="00A771E3" w:rsidP="00A771E3">
            <w:pPr>
              <w:tabs>
                <w:tab w:val="left" w:pos="284"/>
              </w:tabs>
              <w:rPr>
                <w:rFonts w:ascii="Times New Roman" w:eastAsia="Calibri" w:hAnsi="Times New Roman" w:cs="Times New Roman"/>
                <w:sz w:val="12"/>
                <w:szCs w:val="12"/>
              </w:rPr>
            </w:pPr>
          </w:p>
        </w:tc>
        <w:tc>
          <w:tcPr>
            <w:tcW w:w="191" w:type="pct"/>
            <w:gridSpan w:val="2"/>
            <w:vMerge/>
            <w:hideMark/>
          </w:tcPr>
          <w:p w:rsidR="00A771E3" w:rsidRPr="00A771E3" w:rsidRDefault="00A771E3" w:rsidP="00A771E3">
            <w:pPr>
              <w:tabs>
                <w:tab w:val="left" w:pos="284"/>
              </w:tabs>
              <w:rPr>
                <w:rFonts w:ascii="Times New Roman" w:eastAsia="Calibri" w:hAnsi="Times New Roman" w:cs="Times New Roman"/>
                <w:sz w:val="12"/>
                <w:szCs w:val="12"/>
              </w:rPr>
            </w:pPr>
          </w:p>
        </w:tc>
        <w:tc>
          <w:tcPr>
            <w:tcW w:w="284" w:type="pct"/>
            <w:vMerge w:val="restart"/>
            <w:hideMark/>
          </w:tcPr>
          <w:p w:rsidR="00A771E3" w:rsidRPr="00A771E3" w:rsidRDefault="00A771E3" w:rsidP="00A771E3">
            <w:pPr>
              <w:tabs>
                <w:tab w:val="left" w:pos="284"/>
              </w:tabs>
              <w:rPr>
                <w:rFonts w:ascii="Times New Roman" w:eastAsia="Calibri" w:hAnsi="Times New Roman" w:cs="Times New Roman"/>
                <w:sz w:val="12"/>
                <w:szCs w:val="12"/>
              </w:rPr>
            </w:pPr>
            <w:r w:rsidRPr="00A771E3">
              <w:rPr>
                <w:rFonts w:ascii="Times New Roman" w:eastAsia="Calibri" w:hAnsi="Times New Roman" w:cs="Times New Roman"/>
                <w:sz w:val="12"/>
                <w:szCs w:val="12"/>
              </w:rPr>
              <w:t>Всего</w:t>
            </w:r>
          </w:p>
        </w:tc>
        <w:tc>
          <w:tcPr>
            <w:tcW w:w="946" w:type="pct"/>
            <w:gridSpan w:val="4"/>
            <w:hideMark/>
          </w:tcPr>
          <w:p w:rsidR="00A771E3" w:rsidRPr="00A771E3" w:rsidRDefault="00A771E3" w:rsidP="00A771E3">
            <w:pPr>
              <w:tabs>
                <w:tab w:val="left" w:pos="284"/>
              </w:tabs>
              <w:rPr>
                <w:rFonts w:ascii="Times New Roman" w:eastAsia="Calibri" w:hAnsi="Times New Roman" w:cs="Times New Roman"/>
                <w:sz w:val="12"/>
                <w:szCs w:val="12"/>
              </w:rPr>
            </w:pPr>
            <w:r w:rsidRPr="00A771E3">
              <w:rPr>
                <w:rFonts w:ascii="Times New Roman" w:eastAsia="Calibri" w:hAnsi="Times New Roman" w:cs="Times New Roman"/>
                <w:sz w:val="12"/>
                <w:szCs w:val="12"/>
              </w:rPr>
              <w:t>2024 год</w:t>
            </w:r>
          </w:p>
        </w:tc>
        <w:tc>
          <w:tcPr>
            <w:tcW w:w="946" w:type="pct"/>
            <w:gridSpan w:val="4"/>
            <w:hideMark/>
          </w:tcPr>
          <w:p w:rsidR="00A771E3" w:rsidRPr="00A771E3" w:rsidRDefault="00A771E3" w:rsidP="00A771E3">
            <w:pPr>
              <w:tabs>
                <w:tab w:val="left" w:pos="284"/>
              </w:tabs>
              <w:rPr>
                <w:rFonts w:ascii="Times New Roman" w:eastAsia="Calibri" w:hAnsi="Times New Roman" w:cs="Times New Roman"/>
                <w:sz w:val="12"/>
                <w:szCs w:val="12"/>
              </w:rPr>
            </w:pPr>
            <w:r w:rsidRPr="00A771E3">
              <w:rPr>
                <w:rFonts w:ascii="Times New Roman" w:eastAsia="Calibri" w:hAnsi="Times New Roman" w:cs="Times New Roman"/>
                <w:sz w:val="12"/>
                <w:szCs w:val="12"/>
              </w:rPr>
              <w:t>2025 год</w:t>
            </w:r>
          </w:p>
        </w:tc>
        <w:tc>
          <w:tcPr>
            <w:tcW w:w="934" w:type="pct"/>
            <w:gridSpan w:val="4"/>
            <w:hideMark/>
          </w:tcPr>
          <w:p w:rsidR="00A771E3" w:rsidRPr="00A771E3" w:rsidRDefault="00A771E3" w:rsidP="00A771E3">
            <w:pPr>
              <w:tabs>
                <w:tab w:val="left" w:pos="284"/>
              </w:tabs>
              <w:rPr>
                <w:rFonts w:ascii="Times New Roman" w:eastAsia="Calibri" w:hAnsi="Times New Roman" w:cs="Times New Roman"/>
                <w:sz w:val="12"/>
                <w:szCs w:val="12"/>
              </w:rPr>
            </w:pPr>
            <w:r w:rsidRPr="00A771E3">
              <w:rPr>
                <w:rFonts w:ascii="Times New Roman" w:eastAsia="Calibri" w:hAnsi="Times New Roman" w:cs="Times New Roman"/>
                <w:sz w:val="12"/>
                <w:szCs w:val="12"/>
              </w:rPr>
              <w:t>2026 год</w:t>
            </w:r>
          </w:p>
        </w:tc>
      </w:tr>
      <w:tr w:rsidR="00A771E3" w:rsidRPr="00A771E3" w:rsidTr="00A771E3">
        <w:trPr>
          <w:trHeight w:val="20"/>
        </w:trPr>
        <w:tc>
          <w:tcPr>
            <w:tcW w:w="108" w:type="pct"/>
            <w:vMerge/>
            <w:hideMark/>
          </w:tcPr>
          <w:p w:rsidR="00A771E3" w:rsidRPr="00A771E3" w:rsidRDefault="00A771E3" w:rsidP="00A771E3">
            <w:pPr>
              <w:tabs>
                <w:tab w:val="left" w:pos="284"/>
              </w:tabs>
              <w:rPr>
                <w:rFonts w:ascii="Times New Roman" w:eastAsia="Calibri" w:hAnsi="Times New Roman" w:cs="Times New Roman"/>
                <w:sz w:val="12"/>
                <w:szCs w:val="12"/>
              </w:rPr>
            </w:pPr>
          </w:p>
        </w:tc>
        <w:tc>
          <w:tcPr>
            <w:tcW w:w="1591" w:type="pct"/>
            <w:vMerge/>
            <w:hideMark/>
          </w:tcPr>
          <w:p w:rsidR="00A771E3" w:rsidRPr="00A771E3" w:rsidRDefault="00A771E3" w:rsidP="00A771E3">
            <w:pPr>
              <w:tabs>
                <w:tab w:val="left" w:pos="284"/>
              </w:tabs>
              <w:rPr>
                <w:rFonts w:ascii="Times New Roman" w:eastAsia="Calibri" w:hAnsi="Times New Roman" w:cs="Times New Roman"/>
                <w:sz w:val="12"/>
                <w:szCs w:val="12"/>
              </w:rPr>
            </w:pPr>
          </w:p>
        </w:tc>
        <w:tc>
          <w:tcPr>
            <w:tcW w:w="191" w:type="pct"/>
            <w:gridSpan w:val="2"/>
            <w:vMerge/>
            <w:hideMark/>
          </w:tcPr>
          <w:p w:rsidR="00A771E3" w:rsidRPr="00A771E3" w:rsidRDefault="00A771E3" w:rsidP="00A771E3">
            <w:pPr>
              <w:tabs>
                <w:tab w:val="left" w:pos="284"/>
              </w:tabs>
              <w:rPr>
                <w:rFonts w:ascii="Times New Roman" w:eastAsia="Calibri" w:hAnsi="Times New Roman" w:cs="Times New Roman"/>
                <w:sz w:val="12"/>
                <w:szCs w:val="12"/>
              </w:rPr>
            </w:pPr>
          </w:p>
        </w:tc>
        <w:tc>
          <w:tcPr>
            <w:tcW w:w="284" w:type="pct"/>
            <w:vMerge/>
            <w:hideMark/>
          </w:tcPr>
          <w:p w:rsidR="00A771E3" w:rsidRPr="00A771E3" w:rsidRDefault="00A771E3" w:rsidP="00A771E3">
            <w:pPr>
              <w:tabs>
                <w:tab w:val="left" w:pos="284"/>
              </w:tabs>
              <w:rPr>
                <w:rFonts w:ascii="Times New Roman" w:eastAsia="Calibri" w:hAnsi="Times New Roman" w:cs="Times New Roman"/>
                <w:sz w:val="12"/>
                <w:szCs w:val="12"/>
              </w:rPr>
            </w:pPr>
          </w:p>
        </w:tc>
        <w:tc>
          <w:tcPr>
            <w:tcW w:w="189" w:type="pct"/>
            <w:hideMark/>
          </w:tcPr>
          <w:p w:rsidR="00A771E3" w:rsidRPr="00A771E3" w:rsidRDefault="00A771E3" w:rsidP="00A771E3">
            <w:pPr>
              <w:tabs>
                <w:tab w:val="left" w:pos="284"/>
              </w:tabs>
              <w:rPr>
                <w:rFonts w:ascii="Times New Roman" w:eastAsia="Calibri" w:hAnsi="Times New Roman" w:cs="Times New Roman"/>
                <w:sz w:val="12"/>
                <w:szCs w:val="12"/>
              </w:rPr>
            </w:pPr>
            <w:r w:rsidRPr="00A771E3">
              <w:rPr>
                <w:rFonts w:ascii="Times New Roman" w:eastAsia="Calibri" w:hAnsi="Times New Roman" w:cs="Times New Roman"/>
                <w:sz w:val="12"/>
                <w:szCs w:val="12"/>
              </w:rPr>
              <w:t>Итого</w:t>
            </w:r>
          </w:p>
        </w:tc>
        <w:tc>
          <w:tcPr>
            <w:tcW w:w="190" w:type="pct"/>
            <w:hideMark/>
          </w:tcPr>
          <w:p w:rsidR="00A771E3" w:rsidRPr="00A771E3" w:rsidRDefault="00A771E3" w:rsidP="00A771E3">
            <w:pPr>
              <w:tabs>
                <w:tab w:val="left" w:pos="284"/>
              </w:tabs>
              <w:rPr>
                <w:rFonts w:ascii="Times New Roman" w:eastAsia="Calibri" w:hAnsi="Times New Roman" w:cs="Times New Roman"/>
                <w:sz w:val="12"/>
                <w:szCs w:val="12"/>
              </w:rPr>
            </w:pPr>
            <w:r w:rsidRPr="00A771E3">
              <w:rPr>
                <w:rFonts w:ascii="Times New Roman" w:eastAsia="Calibri" w:hAnsi="Times New Roman" w:cs="Times New Roman"/>
                <w:sz w:val="12"/>
                <w:szCs w:val="12"/>
              </w:rPr>
              <w:t>Местный бюджет</w:t>
            </w:r>
          </w:p>
        </w:tc>
        <w:tc>
          <w:tcPr>
            <w:tcW w:w="283" w:type="pct"/>
            <w:hideMark/>
          </w:tcPr>
          <w:p w:rsidR="00A771E3" w:rsidRPr="00A771E3" w:rsidRDefault="00A771E3" w:rsidP="00A771E3">
            <w:pPr>
              <w:tabs>
                <w:tab w:val="left" w:pos="284"/>
              </w:tabs>
              <w:rPr>
                <w:rFonts w:ascii="Times New Roman" w:eastAsia="Calibri" w:hAnsi="Times New Roman" w:cs="Times New Roman"/>
                <w:sz w:val="12"/>
                <w:szCs w:val="12"/>
              </w:rPr>
            </w:pPr>
            <w:r w:rsidRPr="00A771E3">
              <w:rPr>
                <w:rFonts w:ascii="Times New Roman" w:eastAsia="Calibri" w:hAnsi="Times New Roman" w:cs="Times New Roman"/>
                <w:sz w:val="12"/>
                <w:szCs w:val="12"/>
              </w:rPr>
              <w:t>Областной бюджет</w:t>
            </w:r>
          </w:p>
        </w:tc>
        <w:tc>
          <w:tcPr>
            <w:tcW w:w="284" w:type="pct"/>
            <w:hideMark/>
          </w:tcPr>
          <w:p w:rsidR="00A771E3" w:rsidRPr="00A771E3" w:rsidRDefault="00A771E3" w:rsidP="00A771E3">
            <w:pPr>
              <w:tabs>
                <w:tab w:val="left" w:pos="284"/>
              </w:tabs>
              <w:rPr>
                <w:rFonts w:ascii="Times New Roman" w:eastAsia="Calibri" w:hAnsi="Times New Roman" w:cs="Times New Roman"/>
                <w:sz w:val="12"/>
                <w:szCs w:val="12"/>
              </w:rPr>
            </w:pPr>
            <w:r w:rsidRPr="00A771E3">
              <w:rPr>
                <w:rFonts w:ascii="Times New Roman" w:eastAsia="Calibri" w:hAnsi="Times New Roman" w:cs="Times New Roman"/>
                <w:sz w:val="12"/>
                <w:szCs w:val="12"/>
              </w:rPr>
              <w:t>Внебюджетные средства</w:t>
            </w:r>
          </w:p>
        </w:tc>
        <w:tc>
          <w:tcPr>
            <w:tcW w:w="190" w:type="pct"/>
            <w:hideMark/>
          </w:tcPr>
          <w:p w:rsidR="00A771E3" w:rsidRPr="00A771E3" w:rsidRDefault="00A771E3" w:rsidP="00A771E3">
            <w:pPr>
              <w:tabs>
                <w:tab w:val="left" w:pos="284"/>
              </w:tabs>
              <w:rPr>
                <w:rFonts w:ascii="Times New Roman" w:eastAsia="Calibri" w:hAnsi="Times New Roman" w:cs="Times New Roman"/>
                <w:sz w:val="12"/>
                <w:szCs w:val="12"/>
              </w:rPr>
            </w:pPr>
            <w:r w:rsidRPr="00A771E3">
              <w:rPr>
                <w:rFonts w:ascii="Times New Roman" w:eastAsia="Calibri" w:hAnsi="Times New Roman" w:cs="Times New Roman"/>
                <w:sz w:val="12"/>
                <w:szCs w:val="12"/>
              </w:rPr>
              <w:t>Итого</w:t>
            </w:r>
          </w:p>
        </w:tc>
        <w:tc>
          <w:tcPr>
            <w:tcW w:w="189" w:type="pct"/>
            <w:hideMark/>
          </w:tcPr>
          <w:p w:rsidR="00A771E3" w:rsidRPr="00A771E3" w:rsidRDefault="00A771E3" w:rsidP="00A771E3">
            <w:pPr>
              <w:tabs>
                <w:tab w:val="left" w:pos="284"/>
              </w:tabs>
              <w:rPr>
                <w:rFonts w:ascii="Times New Roman" w:eastAsia="Calibri" w:hAnsi="Times New Roman" w:cs="Times New Roman"/>
                <w:sz w:val="12"/>
                <w:szCs w:val="12"/>
              </w:rPr>
            </w:pPr>
            <w:r w:rsidRPr="00A771E3">
              <w:rPr>
                <w:rFonts w:ascii="Times New Roman" w:eastAsia="Calibri" w:hAnsi="Times New Roman" w:cs="Times New Roman"/>
                <w:sz w:val="12"/>
                <w:szCs w:val="12"/>
              </w:rPr>
              <w:t>Местный бюджет</w:t>
            </w:r>
          </w:p>
        </w:tc>
        <w:tc>
          <w:tcPr>
            <w:tcW w:w="284" w:type="pct"/>
            <w:hideMark/>
          </w:tcPr>
          <w:p w:rsidR="00A771E3" w:rsidRPr="00A771E3" w:rsidRDefault="00A771E3" w:rsidP="00A771E3">
            <w:pPr>
              <w:tabs>
                <w:tab w:val="left" w:pos="284"/>
              </w:tabs>
              <w:rPr>
                <w:rFonts w:ascii="Times New Roman" w:eastAsia="Calibri" w:hAnsi="Times New Roman" w:cs="Times New Roman"/>
                <w:sz w:val="12"/>
                <w:szCs w:val="12"/>
              </w:rPr>
            </w:pPr>
            <w:r w:rsidRPr="00A771E3">
              <w:rPr>
                <w:rFonts w:ascii="Times New Roman" w:eastAsia="Calibri" w:hAnsi="Times New Roman" w:cs="Times New Roman"/>
                <w:sz w:val="12"/>
                <w:szCs w:val="12"/>
              </w:rPr>
              <w:t>Областной бюджет</w:t>
            </w:r>
          </w:p>
        </w:tc>
        <w:tc>
          <w:tcPr>
            <w:tcW w:w="284" w:type="pct"/>
            <w:hideMark/>
          </w:tcPr>
          <w:p w:rsidR="00A771E3" w:rsidRPr="00A771E3" w:rsidRDefault="00A771E3" w:rsidP="00A771E3">
            <w:pPr>
              <w:tabs>
                <w:tab w:val="left" w:pos="284"/>
              </w:tabs>
              <w:rPr>
                <w:rFonts w:ascii="Times New Roman" w:eastAsia="Calibri" w:hAnsi="Times New Roman" w:cs="Times New Roman"/>
                <w:sz w:val="12"/>
                <w:szCs w:val="12"/>
              </w:rPr>
            </w:pPr>
            <w:r w:rsidRPr="00A771E3">
              <w:rPr>
                <w:rFonts w:ascii="Times New Roman" w:eastAsia="Calibri" w:hAnsi="Times New Roman" w:cs="Times New Roman"/>
                <w:sz w:val="12"/>
                <w:szCs w:val="12"/>
              </w:rPr>
              <w:t>Внебюджетные средства</w:t>
            </w:r>
          </w:p>
        </w:tc>
        <w:tc>
          <w:tcPr>
            <w:tcW w:w="189" w:type="pct"/>
            <w:hideMark/>
          </w:tcPr>
          <w:p w:rsidR="00A771E3" w:rsidRPr="00A771E3" w:rsidRDefault="00A771E3" w:rsidP="00A771E3">
            <w:pPr>
              <w:tabs>
                <w:tab w:val="left" w:pos="284"/>
              </w:tabs>
              <w:rPr>
                <w:rFonts w:ascii="Times New Roman" w:eastAsia="Calibri" w:hAnsi="Times New Roman" w:cs="Times New Roman"/>
                <w:sz w:val="12"/>
                <w:szCs w:val="12"/>
              </w:rPr>
            </w:pPr>
            <w:r w:rsidRPr="00A771E3">
              <w:rPr>
                <w:rFonts w:ascii="Times New Roman" w:eastAsia="Calibri" w:hAnsi="Times New Roman" w:cs="Times New Roman"/>
                <w:sz w:val="12"/>
                <w:szCs w:val="12"/>
              </w:rPr>
              <w:t>Итого</w:t>
            </w:r>
          </w:p>
        </w:tc>
        <w:tc>
          <w:tcPr>
            <w:tcW w:w="190" w:type="pct"/>
            <w:hideMark/>
          </w:tcPr>
          <w:p w:rsidR="00A771E3" w:rsidRPr="00A771E3" w:rsidRDefault="00A771E3" w:rsidP="00A771E3">
            <w:pPr>
              <w:tabs>
                <w:tab w:val="left" w:pos="284"/>
              </w:tabs>
              <w:rPr>
                <w:rFonts w:ascii="Times New Roman" w:eastAsia="Calibri" w:hAnsi="Times New Roman" w:cs="Times New Roman"/>
                <w:sz w:val="12"/>
                <w:szCs w:val="12"/>
              </w:rPr>
            </w:pPr>
            <w:r w:rsidRPr="00A771E3">
              <w:rPr>
                <w:rFonts w:ascii="Times New Roman" w:eastAsia="Calibri" w:hAnsi="Times New Roman" w:cs="Times New Roman"/>
                <w:sz w:val="12"/>
                <w:szCs w:val="12"/>
              </w:rPr>
              <w:t>Местный бюджет</w:t>
            </w:r>
          </w:p>
        </w:tc>
        <w:tc>
          <w:tcPr>
            <w:tcW w:w="283" w:type="pct"/>
            <w:hideMark/>
          </w:tcPr>
          <w:p w:rsidR="00A771E3" w:rsidRPr="00A771E3" w:rsidRDefault="00A771E3" w:rsidP="00A771E3">
            <w:pPr>
              <w:tabs>
                <w:tab w:val="left" w:pos="284"/>
              </w:tabs>
              <w:rPr>
                <w:rFonts w:ascii="Times New Roman" w:eastAsia="Calibri" w:hAnsi="Times New Roman" w:cs="Times New Roman"/>
                <w:sz w:val="12"/>
                <w:szCs w:val="12"/>
              </w:rPr>
            </w:pPr>
            <w:r w:rsidRPr="00A771E3">
              <w:rPr>
                <w:rFonts w:ascii="Times New Roman" w:eastAsia="Calibri" w:hAnsi="Times New Roman" w:cs="Times New Roman"/>
                <w:sz w:val="12"/>
                <w:szCs w:val="12"/>
              </w:rPr>
              <w:t>Областной бюджет</w:t>
            </w:r>
          </w:p>
        </w:tc>
        <w:tc>
          <w:tcPr>
            <w:tcW w:w="272" w:type="pct"/>
            <w:hideMark/>
          </w:tcPr>
          <w:p w:rsidR="00A771E3" w:rsidRPr="00A771E3" w:rsidRDefault="00A771E3" w:rsidP="00A771E3">
            <w:pPr>
              <w:tabs>
                <w:tab w:val="left" w:pos="284"/>
              </w:tabs>
              <w:rPr>
                <w:rFonts w:ascii="Times New Roman" w:eastAsia="Calibri" w:hAnsi="Times New Roman" w:cs="Times New Roman"/>
                <w:sz w:val="12"/>
                <w:szCs w:val="12"/>
              </w:rPr>
            </w:pPr>
            <w:r w:rsidRPr="00A771E3">
              <w:rPr>
                <w:rFonts w:ascii="Times New Roman" w:eastAsia="Calibri" w:hAnsi="Times New Roman" w:cs="Times New Roman"/>
                <w:sz w:val="12"/>
                <w:szCs w:val="12"/>
              </w:rPr>
              <w:t>Внебюджетные средства</w:t>
            </w:r>
          </w:p>
        </w:tc>
      </w:tr>
      <w:tr w:rsidR="00A771E3" w:rsidRPr="00A771E3" w:rsidTr="00A771E3">
        <w:trPr>
          <w:trHeight w:val="20"/>
        </w:trPr>
        <w:tc>
          <w:tcPr>
            <w:tcW w:w="108" w:type="pct"/>
            <w:hideMark/>
          </w:tcPr>
          <w:p w:rsidR="00A771E3" w:rsidRPr="00A771E3" w:rsidRDefault="00A771E3" w:rsidP="00A771E3">
            <w:pPr>
              <w:tabs>
                <w:tab w:val="left" w:pos="284"/>
              </w:tabs>
              <w:rPr>
                <w:rFonts w:ascii="Times New Roman" w:eastAsia="Calibri" w:hAnsi="Times New Roman" w:cs="Times New Roman"/>
                <w:sz w:val="12"/>
                <w:szCs w:val="12"/>
              </w:rPr>
            </w:pPr>
            <w:r w:rsidRPr="00A771E3">
              <w:rPr>
                <w:rFonts w:ascii="Times New Roman" w:eastAsia="Calibri" w:hAnsi="Times New Roman" w:cs="Times New Roman"/>
                <w:sz w:val="12"/>
                <w:szCs w:val="12"/>
              </w:rPr>
              <w:t>1</w:t>
            </w:r>
          </w:p>
        </w:tc>
        <w:tc>
          <w:tcPr>
            <w:tcW w:w="1591" w:type="pct"/>
            <w:hideMark/>
          </w:tcPr>
          <w:p w:rsidR="00A771E3" w:rsidRPr="00A771E3" w:rsidRDefault="00A771E3" w:rsidP="00A771E3">
            <w:pPr>
              <w:tabs>
                <w:tab w:val="left" w:pos="284"/>
              </w:tabs>
              <w:rPr>
                <w:rFonts w:ascii="Times New Roman" w:eastAsia="Calibri" w:hAnsi="Times New Roman" w:cs="Times New Roman"/>
                <w:sz w:val="12"/>
                <w:szCs w:val="12"/>
              </w:rPr>
            </w:pPr>
            <w:r w:rsidRPr="00A771E3">
              <w:rPr>
                <w:rFonts w:ascii="Times New Roman" w:eastAsia="Calibri" w:hAnsi="Times New Roman" w:cs="Times New Roman"/>
                <w:sz w:val="12"/>
                <w:szCs w:val="12"/>
              </w:rPr>
              <w:t>Ремонт улично-дорожной сети</w:t>
            </w:r>
          </w:p>
        </w:tc>
        <w:tc>
          <w:tcPr>
            <w:tcW w:w="96" w:type="pct"/>
            <w:hideMark/>
          </w:tcPr>
          <w:p w:rsidR="00A771E3" w:rsidRPr="00A771E3" w:rsidRDefault="00A771E3" w:rsidP="00A771E3">
            <w:pPr>
              <w:tabs>
                <w:tab w:val="left" w:pos="284"/>
              </w:tabs>
              <w:rPr>
                <w:rFonts w:ascii="Times New Roman" w:eastAsia="Calibri" w:hAnsi="Times New Roman" w:cs="Times New Roman"/>
                <w:sz w:val="12"/>
                <w:szCs w:val="12"/>
              </w:rPr>
            </w:pPr>
            <w:r w:rsidRPr="00A771E3">
              <w:rPr>
                <w:rFonts w:ascii="Times New Roman" w:eastAsia="Calibri" w:hAnsi="Times New Roman" w:cs="Times New Roman"/>
                <w:sz w:val="12"/>
                <w:szCs w:val="12"/>
              </w:rPr>
              <w:t>м.</w:t>
            </w:r>
          </w:p>
        </w:tc>
        <w:tc>
          <w:tcPr>
            <w:tcW w:w="95" w:type="pct"/>
            <w:hideMark/>
          </w:tcPr>
          <w:p w:rsidR="00A771E3" w:rsidRPr="00A771E3" w:rsidRDefault="00A771E3" w:rsidP="00A771E3">
            <w:pPr>
              <w:tabs>
                <w:tab w:val="left" w:pos="284"/>
              </w:tabs>
              <w:rPr>
                <w:rFonts w:ascii="Times New Roman" w:eastAsia="Calibri" w:hAnsi="Times New Roman" w:cs="Times New Roman"/>
                <w:sz w:val="12"/>
                <w:szCs w:val="12"/>
              </w:rPr>
            </w:pPr>
            <w:r w:rsidRPr="00A771E3">
              <w:rPr>
                <w:rFonts w:ascii="Times New Roman" w:eastAsia="Calibri" w:hAnsi="Times New Roman" w:cs="Times New Roman"/>
                <w:sz w:val="12"/>
                <w:szCs w:val="12"/>
              </w:rPr>
              <w:t>60</w:t>
            </w:r>
          </w:p>
        </w:tc>
        <w:tc>
          <w:tcPr>
            <w:tcW w:w="284" w:type="pct"/>
            <w:hideMark/>
          </w:tcPr>
          <w:p w:rsidR="00A771E3" w:rsidRPr="00A771E3" w:rsidRDefault="00A771E3" w:rsidP="00A771E3">
            <w:pPr>
              <w:tabs>
                <w:tab w:val="left" w:pos="284"/>
              </w:tabs>
              <w:rPr>
                <w:rFonts w:ascii="Times New Roman" w:eastAsia="Calibri" w:hAnsi="Times New Roman" w:cs="Times New Roman"/>
                <w:bCs/>
                <w:sz w:val="12"/>
                <w:szCs w:val="12"/>
              </w:rPr>
            </w:pPr>
            <w:r w:rsidRPr="00A771E3">
              <w:rPr>
                <w:rFonts w:ascii="Times New Roman" w:eastAsia="Calibri" w:hAnsi="Times New Roman" w:cs="Times New Roman"/>
                <w:bCs/>
                <w:sz w:val="12"/>
                <w:szCs w:val="12"/>
              </w:rPr>
              <w:t>392 448,56</w:t>
            </w:r>
          </w:p>
        </w:tc>
        <w:tc>
          <w:tcPr>
            <w:tcW w:w="189" w:type="pct"/>
            <w:hideMark/>
          </w:tcPr>
          <w:p w:rsidR="00A771E3" w:rsidRPr="00A771E3" w:rsidRDefault="00A771E3" w:rsidP="00A771E3">
            <w:pPr>
              <w:tabs>
                <w:tab w:val="left" w:pos="284"/>
              </w:tabs>
              <w:rPr>
                <w:rFonts w:ascii="Times New Roman" w:eastAsia="Calibri" w:hAnsi="Times New Roman" w:cs="Times New Roman"/>
                <w:bCs/>
                <w:sz w:val="12"/>
                <w:szCs w:val="12"/>
              </w:rPr>
            </w:pPr>
            <w:r w:rsidRPr="00A771E3">
              <w:rPr>
                <w:rFonts w:ascii="Times New Roman" w:eastAsia="Calibri" w:hAnsi="Times New Roman" w:cs="Times New Roman"/>
                <w:bCs/>
                <w:sz w:val="12"/>
                <w:szCs w:val="12"/>
              </w:rPr>
              <w:t>392 448,56</w:t>
            </w:r>
          </w:p>
        </w:tc>
        <w:tc>
          <w:tcPr>
            <w:tcW w:w="190" w:type="pct"/>
            <w:hideMark/>
          </w:tcPr>
          <w:p w:rsidR="00A771E3" w:rsidRPr="00A771E3" w:rsidRDefault="00A771E3" w:rsidP="00A771E3">
            <w:pPr>
              <w:tabs>
                <w:tab w:val="left" w:pos="284"/>
              </w:tabs>
              <w:rPr>
                <w:rFonts w:ascii="Times New Roman" w:eastAsia="Calibri" w:hAnsi="Times New Roman" w:cs="Times New Roman"/>
                <w:sz w:val="12"/>
                <w:szCs w:val="12"/>
              </w:rPr>
            </w:pPr>
            <w:r w:rsidRPr="00A771E3">
              <w:rPr>
                <w:rFonts w:ascii="Times New Roman" w:eastAsia="Calibri" w:hAnsi="Times New Roman" w:cs="Times New Roman"/>
                <w:sz w:val="12"/>
                <w:szCs w:val="12"/>
              </w:rPr>
              <w:t>392 448,56</w:t>
            </w:r>
          </w:p>
        </w:tc>
        <w:tc>
          <w:tcPr>
            <w:tcW w:w="283" w:type="pct"/>
            <w:hideMark/>
          </w:tcPr>
          <w:p w:rsidR="00A771E3" w:rsidRPr="00A771E3" w:rsidRDefault="00A771E3" w:rsidP="00A771E3">
            <w:pPr>
              <w:tabs>
                <w:tab w:val="left" w:pos="284"/>
              </w:tabs>
              <w:rPr>
                <w:rFonts w:ascii="Times New Roman" w:eastAsia="Calibri" w:hAnsi="Times New Roman" w:cs="Times New Roman"/>
                <w:sz w:val="12"/>
                <w:szCs w:val="12"/>
              </w:rPr>
            </w:pPr>
            <w:r w:rsidRPr="00A771E3">
              <w:rPr>
                <w:rFonts w:ascii="Times New Roman" w:eastAsia="Calibri" w:hAnsi="Times New Roman" w:cs="Times New Roman"/>
                <w:sz w:val="12"/>
                <w:szCs w:val="12"/>
              </w:rPr>
              <w:t>0,00</w:t>
            </w:r>
          </w:p>
        </w:tc>
        <w:tc>
          <w:tcPr>
            <w:tcW w:w="284" w:type="pct"/>
            <w:hideMark/>
          </w:tcPr>
          <w:p w:rsidR="00A771E3" w:rsidRPr="00A771E3" w:rsidRDefault="00A771E3" w:rsidP="00A771E3">
            <w:pPr>
              <w:tabs>
                <w:tab w:val="left" w:pos="284"/>
              </w:tabs>
              <w:rPr>
                <w:rFonts w:ascii="Times New Roman" w:eastAsia="Calibri" w:hAnsi="Times New Roman" w:cs="Times New Roman"/>
                <w:sz w:val="12"/>
                <w:szCs w:val="12"/>
              </w:rPr>
            </w:pPr>
            <w:r w:rsidRPr="00A771E3">
              <w:rPr>
                <w:rFonts w:ascii="Times New Roman" w:eastAsia="Calibri" w:hAnsi="Times New Roman" w:cs="Times New Roman"/>
                <w:sz w:val="12"/>
                <w:szCs w:val="12"/>
              </w:rPr>
              <w:t>0,00</w:t>
            </w:r>
          </w:p>
        </w:tc>
        <w:tc>
          <w:tcPr>
            <w:tcW w:w="190" w:type="pct"/>
            <w:hideMark/>
          </w:tcPr>
          <w:p w:rsidR="00A771E3" w:rsidRPr="00A771E3" w:rsidRDefault="00A771E3" w:rsidP="00A771E3">
            <w:pPr>
              <w:tabs>
                <w:tab w:val="left" w:pos="284"/>
              </w:tabs>
              <w:rPr>
                <w:rFonts w:ascii="Times New Roman" w:eastAsia="Calibri" w:hAnsi="Times New Roman" w:cs="Times New Roman"/>
                <w:bCs/>
                <w:sz w:val="12"/>
                <w:szCs w:val="12"/>
              </w:rPr>
            </w:pPr>
            <w:r w:rsidRPr="00A771E3">
              <w:rPr>
                <w:rFonts w:ascii="Times New Roman" w:eastAsia="Calibri" w:hAnsi="Times New Roman" w:cs="Times New Roman"/>
                <w:bCs/>
                <w:sz w:val="12"/>
                <w:szCs w:val="12"/>
              </w:rPr>
              <w:t>0,00</w:t>
            </w:r>
          </w:p>
        </w:tc>
        <w:tc>
          <w:tcPr>
            <w:tcW w:w="189" w:type="pct"/>
            <w:hideMark/>
          </w:tcPr>
          <w:p w:rsidR="00A771E3" w:rsidRPr="00A771E3" w:rsidRDefault="00A771E3" w:rsidP="00A771E3">
            <w:pPr>
              <w:tabs>
                <w:tab w:val="left" w:pos="284"/>
              </w:tabs>
              <w:rPr>
                <w:rFonts w:ascii="Times New Roman" w:eastAsia="Calibri" w:hAnsi="Times New Roman" w:cs="Times New Roman"/>
                <w:sz w:val="12"/>
                <w:szCs w:val="12"/>
              </w:rPr>
            </w:pPr>
            <w:r w:rsidRPr="00A771E3">
              <w:rPr>
                <w:rFonts w:ascii="Times New Roman" w:eastAsia="Calibri" w:hAnsi="Times New Roman" w:cs="Times New Roman"/>
                <w:sz w:val="12"/>
                <w:szCs w:val="12"/>
              </w:rPr>
              <w:t>0,00</w:t>
            </w:r>
          </w:p>
        </w:tc>
        <w:tc>
          <w:tcPr>
            <w:tcW w:w="284" w:type="pct"/>
            <w:hideMark/>
          </w:tcPr>
          <w:p w:rsidR="00A771E3" w:rsidRPr="00A771E3" w:rsidRDefault="00A771E3" w:rsidP="00A771E3">
            <w:pPr>
              <w:tabs>
                <w:tab w:val="left" w:pos="284"/>
              </w:tabs>
              <w:rPr>
                <w:rFonts w:ascii="Times New Roman" w:eastAsia="Calibri" w:hAnsi="Times New Roman" w:cs="Times New Roman"/>
                <w:sz w:val="12"/>
                <w:szCs w:val="12"/>
              </w:rPr>
            </w:pPr>
            <w:r w:rsidRPr="00A771E3">
              <w:rPr>
                <w:rFonts w:ascii="Times New Roman" w:eastAsia="Calibri" w:hAnsi="Times New Roman" w:cs="Times New Roman"/>
                <w:sz w:val="12"/>
                <w:szCs w:val="12"/>
              </w:rPr>
              <w:t>0,00</w:t>
            </w:r>
          </w:p>
        </w:tc>
        <w:tc>
          <w:tcPr>
            <w:tcW w:w="284" w:type="pct"/>
            <w:hideMark/>
          </w:tcPr>
          <w:p w:rsidR="00A771E3" w:rsidRPr="00A771E3" w:rsidRDefault="00A771E3" w:rsidP="00A771E3">
            <w:pPr>
              <w:tabs>
                <w:tab w:val="left" w:pos="284"/>
              </w:tabs>
              <w:rPr>
                <w:rFonts w:ascii="Times New Roman" w:eastAsia="Calibri" w:hAnsi="Times New Roman" w:cs="Times New Roman"/>
                <w:sz w:val="12"/>
                <w:szCs w:val="12"/>
              </w:rPr>
            </w:pPr>
            <w:r w:rsidRPr="00A771E3">
              <w:rPr>
                <w:rFonts w:ascii="Times New Roman" w:eastAsia="Calibri" w:hAnsi="Times New Roman" w:cs="Times New Roman"/>
                <w:sz w:val="12"/>
                <w:szCs w:val="12"/>
              </w:rPr>
              <w:t>0,00</w:t>
            </w:r>
          </w:p>
        </w:tc>
        <w:tc>
          <w:tcPr>
            <w:tcW w:w="189" w:type="pct"/>
            <w:hideMark/>
          </w:tcPr>
          <w:p w:rsidR="00A771E3" w:rsidRPr="00A771E3" w:rsidRDefault="00A771E3" w:rsidP="00A771E3">
            <w:pPr>
              <w:tabs>
                <w:tab w:val="left" w:pos="284"/>
              </w:tabs>
              <w:rPr>
                <w:rFonts w:ascii="Times New Roman" w:eastAsia="Calibri" w:hAnsi="Times New Roman" w:cs="Times New Roman"/>
                <w:bCs/>
                <w:sz w:val="12"/>
                <w:szCs w:val="12"/>
              </w:rPr>
            </w:pPr>
            <w:r w:rsidRPr="00A771E3">
              <w:rPr>
                <w:rFonts w:ascii="Times New Roman" w:eastAsia="Calibri" w:hAnsi="Times New Roman" w:cs="Times New Roman"/>
                <w:bCs/>
                <w:sz w:val="12"/>
                <w:szCs w:val="12"/>
              </w:rPr>
              <w:t>0,00</w:t>
            </w:r>
          </w:p>
        </w:tc>
        <w:tc>
          <w:tcPr>
            <w:tcW w:w="190" w:type="pct"/>
            <w:hideMark/>
          </w:tcPr>
          <w:p w:rsidR="00A771E3" w:rsidRPr="00A771E3" w:rsidRDefault="00A771E3" w:rsidP="00A771E3">
            <w:pPr>
              <w:tabs>
                <w:tab w:val="left" w:pos="284"/>
              </w:tabs>
              <w:rPr>
                <w:rFonts w:ascii="Times New Roman" w:eastAsia="Calibri" w:hAnsi="Times New Roman" w:cs="Times New Roman"/>
                <w:sz w:val="12"/>
                <w:szCs w:val="12"/>
              </w:rPr>
            </w:pPr>
            <w:r w:rsidRPr="00A771E3">
              <w:rPr>
                <w:rFonts w:ascii="Times New Roman" w:eastAsia="Calibri" w:hAnsi="Times New Roman" w:cs="Times New Roman"/>
                <w:sz w:val="12"/>
                <w:szCs w:val="12"/>
              </w:rPr>
              <w:t>0,00</w:t>
            </w:r>
          </w:p>
        </w:tc>
        <w:tc>
          <w:tcPr>
            <w:tcW w:w="283" w:type="pct"/>
            <w:hideMark/>
          </w:tcPr>
          <w:p w:rsidR="00A771E3" w:rsidRPr="00A771E3" w:rsidRDefault="00A771E3" w:rsidP="00A771E3">
            <w:pPr>
              <w:tabs>
                <w:tab w:val="left" w:pos="284"/>
              </w:tabs>
              <w:rPr>
                <w:rFonts w:ascii="Times New Roman" w:eastAsia="Calibri" w:hAnsi="Times New Roman" w:cs="Times New Roman"/>
                <w:sz w:val="12"/>
                <w:szCs w:val="12"/>
              </w:rPr>
            </w:pPr>
            <w:r w:rsidRPr="00A771E3">
              <w:rPr>
                <w:rFonts w:ascii="Times New Roman" w:eastAsia="Calibri" w:hAnsi="Times New Roman" w:cs="Times New Roman"/>
                <w:sz w:val="12"/>
                <w:szCs w:val="12"/>
              </w:rPr>
              <w:t>0,00</w:t>
            </w:r>
          </w:p>
        </w:tc>
        <w:tc>
          <w:tcPr>
            <w:tcW w:w="272" w:type="pct"/>
            <w:hideMark/>
          </w:tcPr>
          <w:p w:rsidR="00A771E3" w:rsidRPr="00A771E3" w:rsidRDefault="00A771E3" w:rsidP="00A771E3">
            <w:pPr>
              <w:tabs>
                <w:tab w:val="left" w:pos="284"/>
              </w:tabs>
              <w:rPr>
                <w:rFonts w:ascii="Times New Roman" w:eastAsia="Calibri" w:hAnsi="Times New Roman" w:cs="Times New Roman"/>
                <w:sz w:val="12"/>
                <w:szCs w:val="12"/>
              </w:rPr>
            </w:pPr>
            <w:r w:rsidRPr="00A771E3">
              <w:rPr>
                <w:rFonts w:ascii="Times New Roman" w:eastAsia="Calibri" w:hAnsi="Times New Roman" w:cs="Times New Roman"/>
                <w:sz w:val="12"/>
                <w:szCs w:val="12"/>
              </w:rPr>
              <w:t>0,00</w:t>
            </w:r>
          </w:p>
        </w:tc>
      </w:tr>
      <w:tr w:rsidR="00A771E3" w:rsidRPr="00A771E3" w:rsidTr="00A771E3">
        <w:trPr>
          <w:trHeight w:val="20"/>
        </w:trPr>
        <w:tc>
          <w:tcPr>
            <w:tcW w:w="1890" w:type="pct"/>
            <w:gridSpan w:val="4"/>
            <w:hideMark/>
          </w:tcPr>
          <w:p w:rsidR="00A771E3" w:rsidRPr="00A771E3" w:rsidRDefault="00A771E3" w:rsidP="00A771E3">
            <w:pPr>
              <w:tabs>
                <w:tab w:val="left" w:pos="284"/>
              </w:tabs>
              <w:rPr>
                <w:rFonts w:ascii="Times New Roman" w:eastAsia="Calibri" w:hAnsi="Times New Roman" w:cs="Times New Roman"/>
                <w:bCs/>
                <w:sz w:val="12"/>
                <w:szCs w:val="12"/>
              </w:rPr>
            </w:pPr>
            <w:r w:rsidRPr="00A771E3">
              <w:rPr>
                <w:rFonts w:ascii="Times New Roman" w:eastAsia="Calibri" w:hAnsi="Times New Roman" w:cs="Times New Roman"/>
                <w:bCs/>
                <w:sz w:val="12"/>
                <w:szCs w:val="12"/>
              </w:rPr>
              <w:t>Итого</w:t>
            </w:r>
          </w:p>
        </w:tc>
        <w:tc>
          <w:tcPr>
            <w:tcW w:w="284" w:type="pct"/>
            <w:hideMark/>
          </w:tcPr>
          <w:p w:rsidR="00A771E3" w:rsidRPr="00A771E3" w:rsidRDefault="00A771E3" w:rsidP="00A771E3">
            <w:pPr>
              <w:tabs>
                <w:tab w:val="left" w:pos="284"/>
              </w:tabs>
              <w:rPr>
                <w:rFonts w:ascii="Times New Roman" w:eastAsia="Calibri" w:hAnsi="Times New Roman" w:cs="Times New Roman"/>
                <w:bCs/>
                <w:sz w:val="12"/>
                <w:szCs w:val="12"/>
              </w:rPr>
            </w:pPr>
            <w:r w:rsidRPr="00A771E3">
              <w:rPr>
                <w:rFonts w:ascii="Times New Roman" w:eastAsia="Calibri" w:hAnsi="Times New Roman" w:cs="Times New Roman"/>
                <w:bCs/>
                <w:sz w:val="12"/>
                <w:szCs w:val="12"/>
              </w:rPr>
              <w:t>392 448,56</w:t>
            </w:r>
          </w:p>
        </w:tc>
        <w:tc>
          <w:tcPr>
            <w:tcW w:w="189" w:type="pct"/>
            <w:hideMark/>
          </w:tcPr>
          <w:p w:rsidR="00A771E3" w:rsidRPr="00A771E3" w:rsidRDefault="00A771E3" w:rsidP="00A771E3">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392</w:t>
            </w:r>
            <w:r w:rsidRPr="00A771E3">
              <w:rPr>
                <w:rFonts w:ascii="Times New Roman" w:eastAsia="Calibri" w:hAnsi="Times New Roman" w:cs="Times New Roman"/>
                <w:bCs/>
                <w:sz w:val="12"/>
                <w:szCs w:val="12"/>
              </w:rPr>
              <w:t>448,56</w:t>
            </w:r>
          </w:p>
        </w:tc>
        <w:tc>
          <w:tcPr>
            <w:tcW w:w="190" w:type="pct"/>
            <w:hideMark/>
          </w:tcPr>
          <w:p w:rsidR="00A771E3" w:rsidRPr="00A771E3" w:rsidRDefault="00A771E3" w:rsidP="00A771E3">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392</w:t>
            </w:r>
            <w:r w:rsidRPr="00A771E3">
              <w:rPr>
                <w:rFonts w:ascii="Times New Roman" w:eastAsia="Calibri" w:hAnsi="Times New Roman" w:cs="Times New Roman"/>
                <w:sz w:val="12"/>
                <w:szCs w:val="12"/>
              </w:rPr>
              <w:t>448,56</w:t>
            </w:r>
          </w:p>
        </w:tc>
        <w:tc>
          <w:tcPr>
            <w:tcW w:w="283" w:type="pct"/>
            <w:hideMark/>
          </w:tcPr>
          <w:p w:rsidR="00A771E3" w:rsidRPr="00A771E3" w:rsidRDefault="00A771E3" w:rsidP="00A771E3">
            <w:pPr>
              <w:tabs>
                <w:tab w:val="left" w:pos="284"/>
              </w:tabs>
              <w:rPr>
                <w:rFonts w:ascii="Times New Roman" w:eastAsia="Calibri" w:hAnsi="Times New Roman" w:cs="Times New Roman"/>
                <w:bCs/>
                <w:sz w:val="12"/>
                <w:szCs w:val="12"/>
              </w:rPr>
            </w:pPr>
            <w:r w:rsidRPr="00A771E3">
              <w:rPr>
                <w:rFonts w:ascii="Times New Roman" w:eastAsia="Calibri" w:hAnsi="Times New Roman" w:cs="Times New Roman"/>
                <w:bCs/>
                <w:sz w:val="12"/>
                <w:szCs w:val="12"/>
              </w:rPr>
              <w:t>0,00</w:t>
            </w:r>
          </w:p>
        </w:tc>
        <w:tc>
          <w:tcPr>
            <w:tcW w:w="284" w:type="pct"/>
            <w:hideMark/>
          </w:tcPr>
          <w:p w:rsidR="00A771E3" w:rsidRPr="00A771E3" w:rsidRDefault="00A771E3" w:rsidP="00A771E3">
            <w:pPr>
              <w:tabs>
                <w:tab w:val="left" w:pos="284"/>
              </w:tabs>
              <w:rPr>
                <w:rFonts w:ascii="Times New Roman" w:eastAsia="Calibri" w:hAnsi="Times New Roman" w:cs="Times New Roman"/>
                <w:bCs/>
                <w:sz w:val="12"/>
                <w:szCs w:val="12"/>
              </w:rPr>
            </w:pPr>
            <w:r w:rsidRPr="00A771E3">
              <w:rPr>
                <w:rFonts w:ascii="Times New Roman" w:eastAsia="Calibri" w:hAnsi="Times New Roman" w:cs="Times New Roman"/>
                <w:bCs/>
                <w:sz w:val="12"/>
                <w:szCs w:val="12"/>
              </w:rPr>
              <w:t>0,00</w:t>
            </w:r>
          </w:p>
        </w:tc>
        <w:tc>
          <w:tcPr>
            <w:tcW w:w="190" w:type="pct"/>
            <w:hideMark/>
          </w:tcPr>
          <w:p w:rsidR="00A771E3" w:rsidRPr="00A771E3" w:rsidRDefault="00A771E3" w:rsidP="00A771E3">
            <w:pPr>
              <w:tabs>
                <w:tab w:val="left" w:pos="284"/>
              </w:tabs>
              <w:rPr>
                <w:rFonts w:ascii="Times New Roman" w:eastAsia="Calibri" w:hAnsi="Times New Roman" w:cs="Times New Roman"/>
                <w:bCs/>
                <w:sz w:val="12"/>
                <w:szCs w:val="12"/>
              </w:rPr>
            </w:pPr>
            <w:r w:rsidRPr="00A771E3">
              <w:rPr>
                <w:rFonts w:ascii="Times New Roman" w:eastAsia="Calibri" w:hAnsi="Times New Roman" w:cs="Times New Roman"/>
                <w:bCs/>
                <w:sz w:val="12"/>
                <w:szCs w:val="12"/>
              </w:rPr>
              <w:t>0,00</w:t>
            </w:r>
          </w:p>
        </w:tc>
        <w:tc>
          <w:tcPr>
            <w:tcW w:w="189" w:type="pct"/>
            <w:hideMark/>
          </w:tcPr>
          <w:p w:rsidR="00A771E3" w:rsidRPr="00A771E3" w:rsidRDefault="00A771E3" w:rsidP="00A771E3">
            <w:pPr>
              <w:tabs>
                <w:tab w:val="left" w:pos="284"/>
              </w:tabs>
              <w:rPr>
                <w:rFonts w:ascii="Times New Roman" w:eastAsia="Calibri" w:hAnsi="Times New Roman" w:cs="Times New Roman"/>
                <w:bCs/>
                <w:sz w:val="12"/>
                <w:szCs w:val="12"/>
              </w:rPr>
            </w:pPr>
            <w:r w:rsidRPr="00A771E3">
              <w:rPr>
                <w:rFonts w:ascii="Times New Roman" w:eastAsia="Calibri" w:hAnsi="Times New Roman" w:cs="Times New Roman"/>
                <w:bCs/>
                <w:sz w:val="12"/>
                <w:szCs w:val="12"/>
              </w:rPr>
              <w:t>0,00</w:t>
            </w:r>
          </w:p>
        </w:tc>
        <w:tc>
          <w:tcPr>
            <w:tcW w:w="284" w:type="pct"/>
            <w:hideMark/>
          </w:tcPr>
          <w:p w:rsidR="00A771E3" w:rsidRPr="00A771E3" w:rsidRDefault="00A771E3" w:rsidP="00A771E3">
            <w:pPr>
              <w:tabs>
                <w:tab w:val="left" w:pos="284"/>
              </w:tabs>
              <w:rPr>
                <w:rFonts w:ascii="Times New Roman" w:eastAsia="Calibri" w:hAnsi="Times New Roman" w:cs="Times New Roman"/>
                <w:bCs/>
                <w:sz w:val="12"/>
                <w:szCs w:val="12"/>
              </w:rPr>
            </w:pPr>
            <w:r w:rsidRPr="00A771E3">
              <w:rPr>
                <w:rFonts w:ascii="Times New Roman" w:eastAsia="Calibri" w:hAnsi="Times New Roman" w:cs="Times New Roman"/>
                <w:bCs/>
                <w:sz w:val="12"/>
                <w:szCs w:val="12"/>
              </w:rPr>
              <w:t>0,00</w:t>
            </w:r>
          </w:p>
        </w:tc>
        <w:tc>
          <w:tcPr>
            <w:tcW w:w="284" w:type="pct"/>
            <w:hideMark/>
          </w:tcPr>
          <w:p w:rsidR="00A771E3" w:rsidRPr="00A771E3" w:rsidRDefault="00A771E3" w:rsidP="00A771E3">
            <w:pPr>
              <w:tabs>
                <w:tab w:val="left" w:pos="284"/>
              </w:tabs>
              <w:rPr>
                <w:rFonts w:ascii="Times New Roman" w:eastAsia="Calibri" w:hAnsi="Times New Roman" w:cs="Times New Roman"/>
                <w:bCs/>
                <w:sz w:val="12"/>
                <w:szCs w:val="12"/>
              </w:rPr>
            </w:pPr>
            <w:r w:rsidRPr="00A771E3">
              <w:rPr>
                <w:rFonts w:ascii="Times New Roman" w:eastAsia="Calibri" w:hAnsi="Times New Roman" w:cs="Times New Roman"/>
                <w:bCs/>
                <w:sz w:val="12"/>
                <w:szCs w:val="12"/>
              </w:rPr>
              <w:t>0,00</w:t>
            </w:r>
          </w:p>
        </w:tc>
        <w:tc>
          <w:tcPr>
            <w:tcW w:w="189" w:type="pct"/>
            <w:hideMark/>
          </w:tcPr>
          <w:p w:rsidR="00A771E3" w:rsidRPr="00A771E3" w:rsidRDefault="00A771E3" w:rsidP="00A771E3">
            <w:pPr>
              <w:tabs>
                <w:tab w:val="left" w:pos="284"/>
              </w:tabs>
              <w:rPr>
                <w:rFonts w:ascii="Times New Roman" w:eastAsia="Calibri" w:hAnsi="Times New Roman" w:cs="Times New Roman"/>
                <w:bCs/>
                <w:sz w:val="12"/>
                <w:szCs w:val="12"/>
              </w:rPr>
            </w:pPr>
            <w:r w:rsidRPr="00A771E3">
              <w:rPr>
                <w:rFonts w:ascii="Times New Roman" w:eastAsia="Calibri" w:hAnsi="Times New Roman" w:cs="Times New Roman"/>
                <w:bCs/>
                <w:sz w:val="12"/>
                <w:szCs w:val="12"/>
              </w:rPr>
              <w:t>0,00</w:t>
            </w:r>
          </w:p>
        </w:tc>
        <w:tc>
          <w:tcPr>
            <w:tcW w:w="190" w:type="pct"/>
            <w:hideMark/>
          </w:tcPr>
          <w:p w:rsidR="00A771E3" w:rsidRPr="00A771E3" w:rsidRDefault="00A771E3" w:rsidP="00A771E3">
            <w:pPr>
              <w:tabs>
                <w:tab w:val="left" w:pos="284"/>
              </w:tabs>
              <w:rPr>
                <w:rFonts w:ascii="Times New Roman" w:eastAsia="Calibri" w:hAnsi="Times New Roman" w:cs="Times New Roman"/>
                <w:bCs/>
                <w:sz w:val="12"/>
                <w:szCs w:val="12"/>
              </w:rPr>
            </w:pPr>
            <w:r w:rsidRPr="00A771E3">
              <w:rPr>
                <w:rFonts w:ascii="Times New Roman" w:eastAsia="Calibri" w:hAnsi="Times New Roman" w:cs="Times New Roman"/>
                <w:bCs/>
                <w:sz w:val="12"/>
                <w:szCs w:val="12"/>
              </w:rPr>
              <w:t>0,00</w:t>
            </w:r>
          </w:p>
        </w:tc>
        <w:tc>
          <w:tcPr>
            <w:tcW w:w="283" w:type="pct"/>
            <w:hideMark/>
          </w:tcPr>
          <w:p w:rsidR="00A771E3" w:rsidRPr="00A771E3" w:rsidRDefault="00A771E3" w:rsidP="00A771E3">
            <w:pPr>
              <w:tabs>
                <w:tab w:val="left" w:pos="284"/>
              </w:tabs>
              <w:rPr>
                <w:rFonts w:ascii="Times New Roman" w:eastAsia="Calibri" w:hAnsi="Times New Roman" w:cs="Times New Roman"/>
                <w:bCs/>
                <w:sz w:val="12"/>
                <w:szCs w:val="12"/>
              </w:rPr>
            </w:pPr>
            <w:r w:rsidRPr="00A771E3">
              <w:rPr>
                <w:rFonts w:ascii="Times New Roman" w:eastAsia="Calibri" w:hAnsi="Times New Roman" w:cs="Times New Roman"/>
                <w:bCs/>
                <w:sz w:val="12"/>
                <w:szCs w:val="12"/>
              </w:rPr>
              <w:t>0,00</w:t>
            </w:r>
          </w:p>
        </w:tc>
        <w:tc>
          <w:tcPr>
            <w:tcW w:w="272" w:type="pct"/>
            <w:hideMark/>
          </w:tcPr>
          <w:p w:rsidR="00A771E3" w:rsidRPr="00A771E3" w:rsidRDefault="00A771E3" w:rsidP="00A771E3">
            <w:pPr>
              <w:tabs>
                <w:tab w:val="left" w:pos="284"/>
              </w:tabs>
              <w:rPr>
                <w:rFonts w:ascii="Times New Roman" w:eastAsia="Calibri" w:hAnsi="Times New Roman" w:cs="Times New Roman"/>
                <w:bCs/>
                <w:sz w:val="12"/>
                <w:szCs w:val="12"/>
              </w:rPr>
            </w:pPr>
            <w:r w:rsidRPr="00A771E3">
              <w:rPr>
                <w:rFonts w:ascii="Times New Roman" w:eastAsia="Calibri" w:hAnsi="Times New Roman" w:cs="Times New Roman"/>
                <w:bCs/>
                <w:sz w:val="12"/>
                <w:szCs w:val="12"/>
              </w:rPr>
              <w:t>0,00</w:t>
            </w:r>
          </w:p>
        </w:tc>
      </w:tr>
    </w:tbl>
    <w:p w:rsidR="00D92295" w:rsidRDefault="00D92295" w:rsidP="00A771E3">
      <w:pPr>
        <w:tabs>
          <w:tab w:val="left" w:pos="284"/>
        </w:tabs>
        <w:spacing w:after="0" w:line="240" w:lineRule="auto"/>
        <w:ind w:firstLine="284"/>
        <w:jc w:val="both"/>
        <w:rPr>
          <w:rFonts w:ascii="Times New Roman" w:eastAsia="Calibri" w:hAnsi="Times New Roman" w:cs="Times New Roman"/>
          <w:sz w:val="12"/>
          <w:szCs w:val="12"/>
        </w:rPr>
      </w:pPr>
    </w:p>
    <w:p w:rsidR="003519F1" w:rsidRDefault="00A771E3" w:rsidP="00A771E3">
      <w:pPr>
        <w:tabs>
          <w:tab w:val="left" w:pos="284"/>
        </w:tabs>
        <w:spacing w:after="0" w:line="240" w:lineRule="auto"/>
        <w:ind w:firstLine="284"/>
        <w:jc w:val="both"/>
        <w:rPr>
          <w:rFonts w:ascii="Times New Roman" w:eastAsia="Calibri" w:hAnsi="Times New Roman" w:cs="Times New Roman"/>
          <w:sz w:val="12"/>
          <w:szCs w:val="12"/>
        </w:rPr>
      </w:pPr>
      <w:r w:rsidRPr="00A771E3">
        <w:rPr>
          <w:rFonts w:ascii="Times New Roman" w:eastAsia="Calibri" w:hAnsi="Times New Roman" w:cs="Times New Roman"/>
          <w:sz w:val="12"/>
          <w:szCs w:val="12"/>
        </w:rPr>
        <w:t>* Общий объем финансового обеспечения Программы, а так 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575A44" w:rsidRPr="00575A44" w:rsidRDefault="00575A44" w:rsidP="00575A44">
      <w:pPr>
        <w:tabs>
          <w:tab w:val="left" w:pos="284"/>
          <w:tab w:val="left" w:pos="3828"/>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АДМИНИСТРАЦИЯ</w:t>
      </w:r>
    </w:p>
    <w:p w:rsidR="00575A44" w:rsidRPr="00575A44" w:rsidRDefault="00575A44" w:rsidP="00575A44">
      <w:pPr>
        <w:tabs>
          <w:tab w:val="left" w:pos="284"/>
          <w:tab w:val="left" w:pos="3828"/>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ЕЛШАНКА</w:t>
      </w:r>
    </w:p>
    <w:p w:rsidR="00575A44" w:rsidRPr="00575A44" w:rsidRDefault="00575A44" w:rsidP="00575A44">
      <w:pPr>
        <w:tabs>
          <w:tab w:val="left" w:pos="284"/>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МУНИЦИПАЛЬНОГО РАЙОНА СЕРГИЕВСКИЙ</w:t>
      </w:r>
    </w:p>
    <w:p w:rsidR="00575A44" w:rsidRPr="00575A44" w:rsidRDefault="00575A44" w:rsidP="00575A44">
      <w:pPr>
        <w:tabs>
          <w:tab w:val="left" w:pos="284"/>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САМАРСКОЙ ОБЛАСТИ</w:t>
      </w:r>
    </w:p>
    <w:p w:rsidR="00575A44" w:rsidRPr="00575A44" w:rsidRDefault="00575A44" w:rsidP="00575A44">
      <w:pPr>
        <w:tabs>
          <w:tab w:val="left" w:pos="284"/>
        </w:tabs>
        <w:spacing w:after="0" w:line="240" w:lineRule="auto"/>
        <w:jc w:val="center"/>
        <w:rPr>
          <w:rFonts w:ascii="Times New Roman" w:eastAsia="Calibri" w:hAnsi="Times New Roman" w:cs="Times New Roman"/>
          <w:sz w:val="12"/>
          <w:szCs w:val="12"/>
        </w:rPr>
      </w:pPr>
    </w:p>
    <w:p w:rsidR="00575A44" w:rsidRPr="00575A44" w:rsidRDefault="00575A44" w:rsidP="00575A44">
      <w:pPr>
        <w:tabs>
          <w:tab w:val="left" w:pos="284"/>
        </w:tabs>
        <w:spacing w:after="0" w:line="240" w:lineRule="auto"/>
        <w:jc w:val="center"/>
        <w:rPr>
          <w:rFonts w:ascii="Times New Roman" w:eastAsia="Calibri" w:hAnsi="Times New Roman" w:cs="Times New Roman"/>
          <w:sz w:val="12"/>
          <w:szCs w:val="12"/>
        </w:rPr>
      </w:pPr>
      <w:r w:rsidRPr="00575A44">
        <w:rPr>
          <w:rFonts w:ascii="Times New Roman" w:eastAsia="Calibri" w:hAnsi="Times New Roman" w:cs="Times New Roman"/>
          <w:sz w:val="12"/>
          <w:szCs w:val="12"/>
        </w:rPr>
        <w:t>ПОСТАНОВЛЕНИЕ</w:t>
      </w:r>
    </w:p>
    <w:p w:rsidR="00575A44" w:rsidRPr="00575A44" w:rsidRDefault="00575A44" w:rsidP="00575A4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Pr="00575A44">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575A44">
        <w:rPr>
          <w:rFonts w:ascii="Times New Roman" w:eastAsia="Calibri" w:hAnsi="Times New Roman" w:cs="Times New Roman"/>
          <w:sz w:val="12"/>
          <w:szCs w:val="12"/>
        </w:rPr>
        <w:t xml:space="preserve"> 2024г.                                                                                                                                                                                         </w:t>
      </w:r>
      <w:r w:rsidR="00A771E3">
        <w:rPr>
          <w:rFonts w:ascii="Times New Roman" w:eastAsia="Calibri" w:hAnsi="Times New Roman" w:cs="Times New Roman"/>
          <w:sz w:val="12"/>
          <w:szCs w:val="12"/>
        </w:rPr>
        <w:t xml:space="preserve">                             №22</w:t>
      </w:r>
    </w:p>
    <w:p w:rsidR="00A771E3" w:rsidRDefault="00A771E3" w:rsidP="00A771E3">
      <w:pPr>
        <w:tabs>
          <w:tab w:val="left" w:pos="284"/>
        </w:tabs>
        <w:spacing w:after="0" w:line="240" w:lineRule="auto"/>
        <w:jc w:val="center"/>
        <w:rPr>
          <w:rFonts w:ascii="Times New Roman" w:eastAsia="Calibri" w:hAnsi="Times New Roman" w:cs="Times New Roman"/>
          <w:b/>
          <w:sz w:val="12"/>
          <w:szCs w:val="12"/>
        </w:rPr>
      </w:pPr>
      <w:r w:rsidRPr="00A771E3">
        <w:rPr>
          <w:rFonts w:ascii="Times New Roman" w:eastAsia="Calibri" w:hAnsi="Times New Roman" w:cs="Times New Roman"/>
          <w:b/>
          <w:sz w:val="12"/>
          <w:szCs w:val="12"/>
        </w:rPr>
        <w:t>Об утверждении муниципальной Программы сельского поселения Елшанка муниципального района Сергиевский</w:t>
      </w:r>
    </w:p>
    <w:p w:rsidR="00A771E3" w:rsidRPr="00A771E3" w:rsidRDefault="00A771E3" w:rsidP="00A771E3">
      <w:pPr>
        <w:tabs>
          <w:tab w:val="left" w:pos="284"/>
        </w:tabs>
        <w:spacing w:after="0" w:line="240" w:lineRule="auto"/>
        <w:jc w:val="center"/>
        <w:rPr>
          <w:rFonts w:ascii="Times New Roman" w:eastAsia="Calibri" w:hAnsi="Times New Roman" w:cs="Times New Roman"/>
          <w:b/>
          <w:sz w:val="12"/>
          <w:szCs w:val="12"/>
        </w:rPr>
      </w:pPr>
      <w:r w:rsidRPr="00A771E3">
        <w:rPr>
          <w:rFonts w:ascii="Times New Roman" w:eastAsia="Calibri" w:hAnsi="Times New Roman" w:cs="Times New Roman"/>
          <w:b/>
          <w:sz w:val="12"/>
          <w:szCs w:val="12"/>
        </w:rPr>
        <w:t xml:space="preserve"> «Модернизация и развитие автомобильных дорог общего пользования местного значения на 2024-2026 годы»</w:t>
      </w:r>
    </w:p>
    <w:p w:rsidR="00A771E3" w:rsidRPr="00A771E3" w:rsidRDefault="00A771E3" w:rsidP="00A771E3">
      <w:pPr>
        <w:tabs>
          <w:tab w:val="left" w:pos="284"/>
        </w:tabs>
        <w:spacing w:after="0" w:line="240" w:lineRule="auto"/>
        <w:jc w:val="both"/>
        <w:rPr>
          <w:rFonts w:ascii="Times New Roman" w:eastAsia="Calibri" w:hAnsi="Times New Roman" w:cs="Times New Roman"/>
          <w:sz w:val="12"/>
          <w:szCs w:val="12"/>
        </w:rPr>
      </w:pPr>
    </w:p>
    <w:p w:rsidR="00A771E3" w:rsidRPr="00A771E3" w:rsidRDefault="00A771E3" w:rsidP="00A771E3">
      <w:pPr>
        <w:tabs>
          <w:tab w:val="left" w:pos="284"/>
        </w:tabs>
        <w:spacing w:after="0" w:line="240" w:lineRule="auto"/>
        <w:ind w:firstLine="284"/>
        <w:jc w:val="both"/>
        <w:rPr>
          <w:rFonts w:ascii="Times New Roman" w:eastAsia="Calibri" w:hAnsi="Times New Roman" w:cs="Times New Roman"/>
          <w:sz w:val="12"/>
          <w:szCs w:val="12"/>
        </w:rPr>
      </w:pPr>
      <w:r w:rsidRPr="00A771E3">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Елшанка муниципального района Сергиевский и в целях повышения уровня благоустройства дорог сельского поселения Елшанка муниципального района Сергиевский, администрация сельского поселения Елшанка муниципального района Сергиевский,</w:t>
      </w:r>
    </w:p>
    <w:p w:rsidR="00A771E3" w:rsidRPr="00A771E3" w:rsidRDefault="00A771E3" w:rsidP="00A771E3">
      <w:pPr>
        <w:tabs>
          <w:tab w:val="left" w:pos="284"/>
        </w:tabs>
        <w:spacing w:after="0" w:line="240" w:lineRule="auto"/>
        <w:ind w:firstLine="284"/>
        <w:jc w:val="both"/>
        <w:rPr>
          <w:rFonts w:ascii="Times New Roman" w:eastAsia="Calibri" w:hAnsi="Times New Roman" w:cs="Times New Roman"/>
          <w:b/>
          <w:sz w:val="12"/>
          <w:szCs w:val="12"/>
        </w:rPr>
      </w:pPr>
      <w:r w:rsidRPr="00A771E3">
        <w:rPr>
          <w:rFonts w:ascii="Times New Roman" w:eastAsia="Calibri" w:hAnsi="Times New Roman" w:cs="Times New Roman"/>
          <w:b/>
          <w:sz w:val="12"/>
          <w:szCs w:val="12"/>
        </w:rPr>
        <w:t>ПОСТАНОВЛЯЕТ:</w:t>
      </w:r>
    </w:p>
    <w:p w:rsidR="00A771E3" w:rsidRPr="00A771E3" w:rsidRDefault="00A771E3" w:rsidP="00A771E3">
      <w:pPr>
        <w:tabs>
          <w:tab w:val="left" w:pos="284"/>
        </w:tabs>
        <w:spacing w:after="0" w:line="240" w:lineRule="auto"/>
        <w:ind w:firstLine="284"/>
        <w:jc w:val="both"/>
        <w:rPr>
          <w:rFonts w:ascii="Times New Roman" w:eastAsia="Calibri" w:hAnsi="Times New Roman" w:cs="Times New Roman"/>
          <w:sz w:val="12"/>
          <w:szCs w:val="12"/>
        </w:rPr>
      </w:pPr>
      <w:r w:rsidRPr="00A771E3">
        <w:rPr>
          <w:rFonts w:ascii="Times New Roman" w:eastAsia="Calibri" w:hAnsi="Times New Roman" w:cs="Times New Roman"/>
          <w:sz w:val="12"/>
          <w:szCs w:val="12"/>
        </w:rPr>
        <w:t>1. Утвердить муниципальную Программу сельского поселения Елшанка муниципального района Сергиевский «Модернизация и развитие автомобильных дорог общего пользования местного значения на 2024 - 2026 годы» согласно Приложению №1 к настоящему Постановлению.</w:t>
      </w:r>
    </w:p>
    <w:p w:rsidR="00A771E3" w:rsidRPr="00A771E3" w:rsidRDefault="00A771E3" w:rsidP="00A771E3">
      <w:pPr>
        <w:tabs>
          <w:tab w:val="left" w:pos="284"/>
        </w:tabs>
        <w:spacing w:after="0" w:line="240" w:lineRule="auto"/>
        <w:ind w:firstLine="284"/>
        <w:jc w:val="both"/>
        <w:rPr>
          <w:rFonts w:ascii="Times New Roman" w:eastAsia="Calibri" w:hAnsi="Times New Roman" w:cs="Times New Roman"/>
          <w:sz w:val="12"/>
          <w:szCs w:val="12"/>
        </w:rPr>
      </w:pPr>
      <w:r w:rsidRPr="00A771E3">
        <w:rPr>
          <w:rFonts w:ascii="Times New Roman" w:eastAsia="Calibri" w:hAnsi="Times New Roman" w:cs="Times New Roman"/>
          <w:sz w:val="12"/>
          <w:szCs w:val="12"/>
        </w:rPr>
        <w:t>2. Опубликовать настоящее Постановление в газете «Сергиевский вестник».</w:t>
      </w:r>
    </w:p>
    <w:p w:rsidR="00A771E3" w:rsidRPr="00A771E3" w:rsidRDefault="00A771E3" w:rsidP="00A771E3">
      <w:pPr>
        <w:tabs>
          <w:tab w:val="left" w:pos="284"/>
        </w:tabs>
        <w:spacing w:after="0" w:line="240" w:lineRule="auto"/>
        <w:ind w:firstLine="284"/>
        <w:jc w:val="both"/>
        <w:rPr>
          <w:rFonts w:ascii="Times New Roman" w:eastAsia="Calibri" w:hAnsi="Times New Roman" w:cs="Times New Roman"/>
          <w:sz w:val="12"/>
          <w:szCs w:val="12"/>
        </w:rPr>
      </w:pPr>
      <w:r w:rsidRPr="00A771E3">
        <w:rPr>
          <w:rFonts w:ascii="Times New Roman" w:eastAsia="Calibri" w:hAnsi="Times New Roman" w:cs="Times New Roman"/>
          <w:sz w:val="12"/>
          <w:szCs w:val="12"/>
        </w:rPr>
        <w:t>3. Настоящее Постановление вступает в силу со дня официального опубликования.</w:t>
      </w:r>
    </w:p>
    <w:p w:rsidR="00A771E3" w:rsidRPr="00A771E3" w:rsidRDefault="00A771E3" w:rsidP="00A771E3">
      <w:pPr>
        <w:tabs>
          <w:tab w:val="left" w:pos="284"/>
        </w:tabs>
        <w:spacing w:after="0" w:line="240" w:lineRule="auto"/>
        <w:ind w:firstLine="284"/>
        <w:jc w:val="both"/>
        <w:rPr>
          <w:rFonts w:ascii="Times New Roman" w:eastAsia="Calibri" w:hAnsi="Times New Roman" w:cs="Times New Roman"/>
          <w:sz w:val="12"/>
          <w:szCs w:val="12"/>
        </w:rPr>
      </w:pPr>
      <w:r w:rsidRPr="00A771E3">
        <w:rPr>
          <w:rFonts w:ascii="Times New Roman" w:eastAsia="Calibri" w:hAnsi="Times New Roman" w:cs="Times New Roman"/>
          <w:sz w:val="12"/>
          <w:szCs w:val="12"/>
        </w:rPr>
        <w:t>4. Контроль за выполнением настоящего Постановления оставляю за собой.</w:t>
      </w:r>
    </w:p>
    <w:p w:rsidR="00A771E3" w:rsidRPr="00A771E3" w:rsidRDefault="00A771E3" w:rsidP="00A771E3">
      <w:pPr>
        <w:tabs>
          <w:tab w:val="left" w:pos="284"/>
        </w:tabs>
        <w:spacing w:after="0" w:line="240" w:lineRule="auto"/>
        <w:jc w:val="right"/>
        <w:rPr>
          <w:rFonts w:ascii="Times New Roman" w:eastAsia="Calibri" w:hAnsi="Times New Roman" w:cs="Times New Roman"/>
          <w:sz w:val="12"/>
          <w:szCs w:val="12"/>
        </w:rPr>
      </w:pPr>
      <w:r w:rsidRPr="00A771E3">
        <w:rPr>
          <w:rFonts w:ascii="Times New Roman" w:eastAsia="Calibri" w:hAnsi="Times New Roman" w:cs="Times New Roman"/>
          <w:sz w:val="12"/>
          <w:szCs w:val="12"/>
        </w:rPr>
        <w:t>Глава сельского поселения Елшанка</w:t>
      </w:r>
    </w:p>
    <w:p w:rsidR="00A771E3" w:rsidRDefault="00A771E3" w:rsidP="00A771E3">
      <w:pPr>
        <w:tabs>
          <w:tab w:val="left" w:pos="284"/>
        </w:tabs>
        <w:spacing w:after="0" w:line="240" w:lineRule="auto"/>
        <w:jc w:val="right"/>
        <w:rPr>
          <w:rFonts w:ascii="Times New Roman" w:eastAsia="Calibri" w:hAnsi="Times New Roman" w:cs="Times New Roman"/>
          <w:sz w:val="12"/>
          <w:szCs w:val="12"/>
        </w:rPr>
      </w:pPr>
      <w:r w:rsidRPr="00A771E3">
        <w:rPr>
          <w:rFonts w:ascii="Times New Roman" w:eastAsia="Calibri" w:hAnsi="Times New Roman" w:cs="Times New Roman"/>
          <w:sz w:val="12"/>
          <w:szCs w:val="12"/>
        </w:rPr>
        <w:t>муниципального района Сергиевский</w:t>
      </w:r>
    </w:p>
    <w:p w:rsidR="00A771E3" w:rsidRPr="00A771E3" w:rsidRDefault="00A771E3" w:rsidP="00A771E3">
      <w:pPr>
        <w:tabs>
          <w:tab w:val="left" w:pos="284"/>
        </w:tabs>
        <w:spacing w:after="0" w:line="240" w:lineRule="auto"/>
        <w:jc w:val="right"/>
        <w:rPr>
          <w:rFonts w:ascii="Times New Roman" w:eastAsia="Calibri" w:hAnsi="Times New Roman" w:cs="Times New Roman"/>
          <w:sz w:val="12"/>
          <w:szCs w:val="12"/>
        </w:rPr>
      </w:pPr>
      <w:r w:rsidRPr="00A771E3">
        <w:rPr>
          <w:rFonts w:ascii="Times New Roman" w:eastAsia="Calibri" w:hAnsi="Times New Roman" w:cs="Times New Roman"/>
          <w:sz w:val="12"/>
          <w:szCs w:val="12"/>
        </w:rPr>
        <w:t>А.В.Барабанов</w:t>
      </w:r>
    </w:p>
    <w:p w:rsidR="00575A44" w:rsidRDefault="00575A44" w:rsidP="00575A44">
      <w:pPr>
        <w:tabs>
          <w:tab w:val="left" w:pos="284"/>
        </w:tabs>
        <w:spacing w:after="0" w:line="240" w:lineRule="auto"/>
        <w:jc w:val="both"/>
        <w:rPr>
          <w:rFonts w:ascii="Times New Roman" w:eastAsia="Calibri" w:hAnsi="Times New Roman" w:cs="Times New Roman"/>
          <w:sz w:val="12"/>
          <w:szCs w:val="12"/>
        </w:rPr>
      </w:pPr>
    </w:p>
    <w:p w:rsidR="00D92295" w:rsidRDefault="00D92295" w:rsidP="00575A44">
      <w:pPr>
        <w:tabs>
          <w:tab w:val="left" w:pos="284"/>
        </w:tabs>
        <w:spacing w:after="0" w:line="240" w:lineRule="auto"/>
        <w:jc w:val="both"/>
        <w:rPr>
          <w:rFonts w:ascii="Times New Roman" w:eastAsia="Calibri" w:hAnsi="Times New Roman" w:cs="Times New Roman"/>
          <w:sz w:val="12"/>
          <w:szCs w:val="12"/>
        </w:rPr>
      </w:pPr>
    </w:p>
    <w:p w:rsidR="00575A44" w:rsidRPr="00575A44" w:rsidRDefault="00575A44" w:rsidP="00575A44">
      <w:pPr>
        <w:spacing w:after="0" w:line="240" w:lineRule="auto"/>
        <w:jc w:val="right"/>
        <w:rPr>
          <w:rFonts w:ascii="Times New Roman" w:eastAsia="Calibri" w:hAnsi="Times New Roman" w:cs="Times New Roman"/>
          <w:i/>
          <w:sz w:val="12"/>
          <w:szCs w:val="12"/>
        </w:rPr>
      </w:pPr>
      <w:r w:rsidRPr="00575A44">
        <w:rPr>
          <w:rFonts w:ascii="Times New Roman" w:eastAsia="Calibri" w:hAnsi="Times New Roman" w:cs="Times New Roman"/>
          <w:i/>
          <w:sz w:val="12"/>
          <w:szCs w:val="12"/>
        </w:rPr>
        <w:lastRenderedPageBreak/>
        <w:t>Приложение №1</w:t>
      </w:r>
    </w:p>
    <w:p w:rsidR="00575A44" w:rsidRPr="00575A44" w:rsidRDefault="00575A44" w:rsidP="00575A44">
      <w:pPr>
        <w:spacing w:after="0" w:line="240" w:lineRule="auto"/>
        <w:jc w:val="right"/>
        <w:rPr>
          <w:rFonts w:ascii="Times New Roman" w:eastAsia="Calibri" w:hAnsi="Times New Roman" w:cs="Times New Roman"/>
          <w:i/>
          <w:sz w:val="12"/>
          <w:szCs w:val="12"/>
        </w:rPr>
      </w:pPr>
      <w:r w:rsidRPr="00575A44">
        <w:rPr>
          <w:rFonts w:ascii="Times New Roman" w:eastAsia="Calibri" w:hAnsi="Times New Roman" w:cs="Times New Roman"/>
          <w:i/>
          <w:sz w:val="12"/>
          <w:szCs w:val="12"/>
        </w:rPr>
        <w:t xml:space="preserve">к постановлению администрации сельского поселения </w:t>
      </w:r>
      <w:r w:rsidR="00A771E3" w:rsidRPr="00A771E3">
        <w:rPr>
          <w:rFonts w:ascii="Times New Roman" w:eastAsia="Calibri" w:hAnsi="Times New Roman" w:cs="Times New Roman"/>
          <w:i/>
          <w:sz w:val="12"/>
          <w:szCs w:val="12"/>
        </w:rPr>
        <w:t>Елшанка</w:t>
      </w:r>
    </w:p>
    <w:p w:rsidR="00575A44" w:rsidRPr="00575A44" w:rsidRDefault="00575A44" w:rsidP="00575A44">
      <w:pPr>
        <w:spacing w:after="0" w:line="240" w:lineRule="auto"/>
        <w:jc w:val="right"/>
        <w:rPr>
          <w:rFonts w:ascii="Times New Roman" w:eastAsia="Calibri" w:hAnsi="Times New Roman" w:cs="Times New Roman"/>
          <w:i/>
          <w:sz w:val="12"/>
          <w:szCs w:val="12"/>
        </w:rPr>
      </w:pPr>
      <w:r w:rsidRPr="00575A44">
        <w:rPr>
          <w:rFonts w:ascii="Times New Roman" w:eastAsia="Calibri" w:hAnsi="Times New Roman" w:cs="Times New Roman"/>
          <w:i/>
          <w:sz w:val="12"/>
          <w:szCs w:val="12"/>
        </w:rPr>
        <w:t>муниципального района Сергиевский</w:t>
      </w:r>
    </w:p>
    <w:p w:rsidR="00575A44" w:rsidRPr="00575A44" w:rsidRDefault="00575A44" w:rsidP="00A771E3">
      <w:pPr>
        <w:tabs>
          <w:tab w:val="left" w:pos="284"/>
        </w:tabs>
        <w:spacing w:after="0" w:line="240" w:lineRule="auto"/>
        <w:jc w:val="right"/>
        <w:rPr>
          <w:rFonts w:ascii="Times New Roman" w:eastAsia="Calibri" w:hAnsi="Times New Roman" w:cs="Times New Roman"/>
          <w:sz w:val="12"/>
          <w:szCs w:val="12"/>
        </w:rPr>
      </w:pPr>
      <w:r w:rsidRPr="00575A44">
        <w:rPr>
          <w:rFonts w:ascii="Times New Roman" w:eastAsia="Calibri" w:hAnsi="Times New Roman" w:cs="Times New Roman"/>
          <w:i/>
          <w:sz w:val="12"/>
          <w:szCs w:val="12"/>
        </w:rPr>
        <w:t>№</w:t>
      </w:r>
      <w:r>
        <w:rPr>
          <w:rFonts w:ascii="Times New Roman" w:eastAsia="Calibri" w:hAnsi="Times New Roman" w:cs="Times New Roman"/>
          <w:i/>
          <w:sz w:val="12"/>
          <w:szCs w:val="12"/>
        </w:rPr>
        <w:t>2</w:t>
      </w:r>
      <w:r w:rsidR="00A771E3">
        <w:rPr>
          <w:rFonts w:ascii="Times New Roman" w:eastAsia="Calibri" w:hAnsi="Times New Roman" w:cs="Times New Roman"/>
          <w:i/>
          <w:sz w:val="12"/>
          <w:szCs w:val="12"/>
        </w:rPr>
        <w:t>2</w:t>
      </w:r>
      <w:r w:rsidRPr="00575A44">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22</w:t>
      </w:r>
      <w:r w:rsidRPr="00575A44">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575A44">
        <w:rPr>
          <w:rFonts w:ascii="Times New Roman" w:eastAsia="Calibri" w:hAnsi="Times New Roman" w:cs="Times New Roman"/>
          <w:i/>
          <w:sz w:val="12"/>
          <w:szCs w:val="12"/>
        </w:rPr>
        <w:t xml:space="preserve"> 2024 г.</w:t>
      </w:r>
    </w:p>
    <w:p w:rsidR="00A771E3" w:rsidRPr="00A771E3" w:rsidRDefault="00A771E3" w:rsidP="00A771E3">
      <w:pPr>
        <w:tabs>
          <w:tab w:val="left" w:pos="284"/>
        </w:tabs>
        <w:spacing w:after="0" w:line="240" w:lineRule="auto"/>
        <w:jc w:val="center"/>
        <w:rPr>
          <w:rFonts w:ascii="Times New Roman" w:eastAsia="Calibri" w:hAnsi="Times New Roman" w:cs="Times New Roman"/>
          <w:b/>
          <w:bCs/>
          <w:sz w:val="12"/>
          <w:szCs w:val="12"/>
        </w:rPr>
      </w:pPr>
      <w:r w:rsidRPr="00A771E3">
        <w:rPr>
          <w:rFonts w:ascii="Times New Roman" w:eastAsia="Calibri" w:hAnsi="Times New Roman" w:cs="Times New Roman"/>
          <w:b/>
          <w:bCs/>
          <w:sz w:val="12"/>
          <w:szCs w:val="12"/>
        </w:rPr>
        <w:t>МУНИЦИПАЛЬНАЯ ПРОГРАММА</w:t>
      </w:r>
    </w:p>
    <w:p w:rsidR="00A771E3" w:rsidRPr="00A771E3" w:rsidRDefault="00A771E3" w:rsidP="00A771E3">
      <w:pPr>
        <w:tabs>
          <w:tab w:val="left" w:pos="284"/>
        </w:tabs>
        <w:spacing w:after="0" w:line="240" w:lineRule="auto"/>
        <w:jc w:val="center"/>
        <w:rPr>
          <w:rFonts w:ascii="Times New Roman" w:eastAsia="Calibri" w:hAnsi="Times New Roman" w:cs="Times New Roman"/>
          <w:b/>
          <w:bCs/>
          <w:sz w:val="12"/>
          <w:szCs w:val="12"/>
        </w:rPr>
      </w:pPr>
      <w:r w:rsidRPr="00A771E3">
        <w:rPr>
          <w:rFonts w:ascii="Times New Roman" w:eastAsia="Calibri" w:hAnsi="Times New Roman" w:cs="Times New Roman"/>
          <w:b/>
          <w:bCs/>
          <w:sz w:val="12"/>
          <w:szCs w:val="12"/>
        </w:rPr>
        <w:t>СЕЛЬСКОГО ПОСЕЛЕНИЯ ЕЛШАНКА МУНИЦИПАЛЬНОГО РАЙОНА СЕРГИЕВСКИЙ</w:t>
      </w:r>
    </w:p>
    <w:p w:rsidR="00A771E3" w:rsidRPr="00A771E3" w:rsidRDefault="00A771E3" w:rsidP="00A771E3">
      <w:pPr>
        <w:tabs>
          <w:tab w:val="left" w:pos="284"/>
        </w:tabs>
        <w:spacing w:after="0" w:line="240" w:lineRule="auto"/>
        <w:jc w:val="center"/>
        <w:rPr>
          <w:rFonts w:ascii="Times New Roman" w:eastAsia="Calibri" w:hAnsi="Times New Roman" w:cs="Times New Roman"/>
          <w:b/>
          <w:bCs/>
          <w:sz w:val="12"/>
          <w:szCs w:val="12"/>
        </w:rPr>
      </w:pPr>
      <w:r w:rsidRPr="00A771E3">
        <w:rPr>
          <w:rFonts w:ascii="Times New Roman" w:eastAsia="Calibri" w:hAnsi="Times New Roman" w:cs="Times New Roman"/>
          <w:b/>
          <w:bCs/>
          <w:sz w:val="12"/>
          <w:szCs w:val="12"/>
        </w:rPr>
        <w:t>«МОДЕРНИЗАЦИЯ И РАЗВИТИЕ АВТОМОБИЛЬНЫХ ДОРОГ ОБЩЕГО ПОЛЬЗОВАНИЯ МЕСТНОГО ЗНАЧЕНИЯ</w:t>
      </w:r>
    </w:p>
    <w:p w:rsidR="00A771E3" w:rsidRPr="00A771E3" w:rsidRDefault="00A771E3" w:rsidP="00A771E3">
      <w:pPr>
        <w:tabs>
          <w:tab w:val="left" w:pos="284"/>
        </w:tabs>
        <w:spacing w:after="0" w:line="240" w:lineRule="auto"/>
        <w:jc w:val="center"/>
        <w:rPr>
          <w:rFonts w:ascii="Times New Roman" w:eastAsia="Calibri" w:hAnsi="Times New Roman" w:cs="Times New Roman"/>
          <w:b/>
          <w:bCs/>
          <w:sz w:val="12"/>
          <w:szCs w:val="12"/>
        </w:rPr>
      </w:pPr>
      <w:r w:rsidRPr="00A771E3">
        <w:rPr>
          <w:rFonts w:ascii="Times New Roman" w:eastAsia="Calibri" w:hAnsi="Times New Roman" w:cs="Times New Roman"/>
          <w:b/>
          <w:bCs/>
          <w:sz w:val="12"/>
          <w:szCs w:val="12"/>
        </w:rPr>
        <w:t>НА 2024 - 2026 ГОДЫ»</w:t>
      </w:r>
    </w:p>
    <w:p w:rsidR="00A771E3" w:rsidRPr="00A771E3" w:rsidRDefault="00A771E3" w:rsidP="00A771E3">
      <w:pPr>
        <w:tabs>
          <w:tab w:val="left" w:pos="284"/>
        </w:tabs>
        <w:spacing w:after="0" w:line="240" w:lineRule="auto"/>
        <w:jc w:val="center"/>
        <w:rPr>
          <w:rFonts w:ascii="Times New Roman" w:eastAsia="Calibri" w:hAnsi="Times New Roman" w:cs="Times New Roman"/>
          <w:bCs/>
          <w:sz w:val="12"/>
          <w:szCs w:val="12"/>
        </w:rPr>
      </w:pPr>
      <w:r w:rsidRPr="00A771E3">
        <w:rPr>
          <w:rFonts w:ascii="Times New Roman" w:eastAsia="Calibri" w:hAnsi="Times New Roman" w:cs="Times New Roman"/>
          <w:bCs/>
          <w:sz w:val="12"/>
          <w:szCs w:val="12"/>
        </w:rPr>
        <w:t>(далее – Программа)</w:t>
      </w:r>
    </w:p>
    <w:p w:rsidR="00A771E3" w:rsidRPr="00A771E3" w:rsidRDefault="00A771E3" w:rsidP="00A771E3">
      <w:pPr>
        <w:tabs>
          <w:tab w:val="left" w:pos="284"/>
        </w:tabs>
        <w:spacing w:after="0" w:line="240" w:lineRule="auto"/>
        <w:jc w:val="center"/>
        <w:rPr>
          <w:rFonts w:ascii="Times New Roman" w:eastAsia="Calibri" w:hAnsi="Times New Roman" w:cs="Times New Roman"/>
          <w:b/>
          <w:bCs/>
          <w:sz w:val="12"/>
          <w:szCs w:val="12"/>
        </w:rPr>
      </w:pPr>
    </w:p>
    <w:p w:rsidR="00A771E3" w:rsidRPr="00A771E3" w:rsidRDefault="00A771E3" w:rsidP="00A771E3">
      <w:pPr>
        <w:tabs>
          <w:tab w:val="left" w:pos="284"/>
        </w:tabs>
        <w:spacing w:after="0" w:line="240" w:lineRule="auto"/>
        <w:jc w:val="center"/>
        <w:rPr>
          <w:rFonts w:ascii="Times New Roman" w:eastAsia="Calibri" w:hAnsi="Times New Roman" w:cs="Times New Roman"/>
          <w:b/>
          <w:bCs/>
          <w:sz w:val="12"/>
          <w:szCs w:val="12"/>
        </w:rPr>
      </w:pPr>
      <w:r w:rsidRPr="00A771E3">
        <w:rPr>
          <w:rFonts w:ascii="Times New Roman" w:eastAsia="Calibri" w:hAnsi="Times New Roman" w:cs="Times New Roman"/>
          <w:b/>
          <w:bCs/>
          <w:sz w:val="12"/>
          <w:szCs w:val="12"/>
        </w:rPr>
        <w:t>ПАСПОРТ ПРОГРАММЫ</w:t>
      </w:r>
    </w:p>
    <w:tbl>
      <w:tblPr>
        <w:tblStyle w:val="af1"/>
        <w:tblW w:w="5000" w:type="pct"/>
        <w:tblCellMar>
          <w:left w:w="0" w:type="dxa"/>
          <w:right w:w="0" w:type="dxa"/>
        </w:tblCellMar>
        <w:tblLook w:val="04A0" w:firstRow="1" w:lastRow="0" w:firstColumn="1" w:lastColumn="0" w:noHBand="0" w:noVBand="1"/>
      </w:tblPr>
      <w:tblGrid>
        <w:gridCol w:w="1991"/>
        <w:gridCol w:w="5532"/>
      </w:tblGrid>
      <w:tr w:rsidR="00A771E3" w:rsidRPr="00A771E3" w:rsidTr="00A771E3">
        <w:trPr>
          <w:trHeight w:val="20"/>
        </w:trPr>
        <w:tc>
          <w:tcPr>
            <w:tcW w:w="1323" w:type="pct"/>
          </w:tcPr>
          <w:p w:rsidR="00A771E3" w:rsidRPr="00A771E3" w:rsidRDefault="00A771E3" w:rsidP="00A771E3">
            <w:pPr>
              <w:tabs>
                <w:tab w:val="left" w:pos="284"/>
              </w:tabs>
              <w:rPr>
                <w:rFonts w:ascii="Times New Roman" w:eastAsia="Calibri" w:hAnsi="Times New Roman" w:cs="Times New Roman"/>
                <w:bCs/>
                <w:sz w:val="12"/>
                <w:szCs w:val="12"/>
              </w:rPr>
            </w:pPr>
            <w:r w:rsidRPr="00A771E3">
              <w:rPr>
                <w:rFonts w:ascii="Times New Roman" w:eastAsia="Calibri" w:hAnsi="Times New Roman" w:cs="Times New Roman"/>
                <w:bCs/>
                <w:sz w:val="12"/>
                <w:szCs w:val="12"/>
              </w:rPr>
              <w:t>Наименование Программы</w:t>
            </w:r>
          </w:p>
        </w:tc>
        <w:tc>
          <w:tcPr>
            <w:tcW w:w="3677" w:type="pct"/>
          </w:tcPr>
          <w:p w:rsidR="00A771E3" w:rsidRPr="00A771E3" w:rsidRDefault="00A771E3" w:rsidP="00A771E3">
            <w:pPr>
              <w:tabs>
                <w:tab w:val="left" w:pos="284"/>
              </w:tabs>
              <w:rPr>
                <w:rFonts w:ascii="Times New Roman" w:eastAsia="Calibri" w:hAnsi="Times New Roman" w:cs="Times New Roman"/>
                <w:bCs/>
                <w:sz w:val="12"/>
                <w:szCs w:val="12"/>
              </w:rPr>
            </w:pPr>
            <w:r w:rsidRPr="00A771E3">
              <w:rPr>
                <w:rFonts w:ascii="Times New Roman" w:eastAsia="Calibri" w:hAnsi="Times New Roman" w:cs="Times New Roman"/>
                <w:bCs/>
                <w:sz w:val="12"/>
                <w:szCs w:val="12"/>
              </w:rPr>
              <w:t>Муниципальная программа сельского поселения Елшанка муниципального района Сергиевский «Модернизация и развитие автомобильных дорог общего пользования местного значения на 2024-2026 годы»</w:t>
            </w:r>
          </w:p>
        </w:tc>
      </w:tr>
      <w:tr w:rsidR="00A771E3" w:rsidRPr="00A771E3" w:rsidTr="00A771E3">
        <w:trPr>
          <w:trHeight w:val="20"/>
        </w:trPr>
        <w:tc>
          <w:tcPr>
            <w:tcW w:w="1323" w:type="pct"/>
          </w:tcPr>
          <w:p w:rsidR="00A771E3" w:rsidRPr="00A771E3" w:rsidRDefault="00A771E3" w:rsidP="00A771E3">
            <w:pPr>
              <w:tabs>
                <w:tab w:val="left" w:pos="284"/>
              </w:tabs>
              <w:rPr>
                <w:rFonts w:ascii="Times New Roman" w:eastAsia="Calibri" w:hAnsi="Times New Roman" w:cs="Times New Roman"/>
                <w:bCs/>
                <w:sz w:val="12"/>
                <w:szCs w:val="12"/>
              </w:rPr>
            </w:pPr>
            <w:r w:rsidRPr="00A771E3">
              <w:rPr>
                <w:rFonts w:ascii="Times New Roman" w:eastAsia="Calibri" w:hAnsi="Times New Roman" w:cs="Times New Roman"/>
                <w:bCs/>
                <w:sz w:val="12"/>
                <w:szCs w:val="12"/>
              </w:rPr>
              <w:t>Муниципальный заказчик Программы</w:t>
            </w:r>
          </w:p>
        </w:tc>
        <w:tc>
          <w:tcPr>
            <w:tcW w:w="3677" w:type="pct"/>
          </w:tcPr>
          <w:p w:rsidR="00A771E3" w:rsidRPr="00A771E3" w:rsidRDefault="00A771E3" w:rsidP="00A771E3">
            <w:pPr>
              <w:tabs>
                <w:tab w:val="left" w:pos="284"/>
              </w:tabs>
              <w:rPr>
                <w:rFonts w:ascii="Times New Roman" w:eastAsia="Calibri" w:hAnsi="Times New Roman" w:cs="Times New Roman"/>
                <w:bCs/>
                <w:sz w:val="12"/>
                <w:szCs w:val="12"/>
              </w:rPr>
            </w:pPr>
            <w:r w:rsidRPr="00A771E3">
              <w:rPr>
                <w:rFonts w:ascii="Times New Roman" w:eastAsia="Calibri" w:hAnsi="Times New Roman" w:cs="Times New Roman"/>
                <w:bCs/>
                <w:sz w:val="12"/>
                <w:szCs w:val="12"/>
              </w:rPr>
              <w:t>Администрация сельского поселения Елшанка муниципального района Сергиевский</w:t>
            </w:r>
          </w:p>
        </w:tc>
      </w:tr>
      <w:tr w:rsidR="00A771E3" w:rsidRPr="00A771E3" w:rsidTr="00A771E3">
        <w:trPr>
          <w:trHeight w:val="20"/>
        </w:trPr>
        <w:tc>
          <w:tcPr>
            <w:tcW w:w="1323" w:type="pct"/>
          </w:tcPr>
          <w:p w:rsidR="00A771E3" w:rsidRPr="00A771E3" w:rsidRDefault="00A771E3" w:rsidP="00A771E3">
            <w:pPr>
              <w:tabs>
                <w:tab w:val="left" w:pos="284"/>
              </w:tabs>
              <w:rPr>
                <w:rFonts w:ascii="Times New Roman" w:eastAsia="Calibri" w:hAnsi="Times New Roman" w:cs="Times New Roman"/>
                <w:sz w:val="12"/>
                <w:szCs w:val="12"/>
              </w:rPr>
            </w:pPr>
            <w:r w:rsidRPr="00A771E3">
              <w:rPr>
                <w:rFonts w:ascii="Times New Roman" w:eastAsia="Calibri" w:hAnsi="Times New Roman" w:cs="Times New Roman"/>
                <w:sz w:val="12"/>
                <w:szCs w:val="12"/>
              </w:rPr>
              <w:t>Разработчик Программы</w:t>
            </w:r>
          </w:p>
        </w:tc>
        <w:tc>
          <w:tcPr>
            <w:tcW w:w="3677" w:type="pct"/>
          </w:tcPr>
          <w:p w:rsidR="00A771E3" w:rsidRPr="00A771E3" w:rsidRDefault="00A771E3" w:rsidP="00A771E3">
            <w:pPr>
              <w:tabs>
                <w:tab w:val="left" w:pos="284"/>
              </w:tabs>
              <w:rPr>
                <w:rFonts w:ascii="Times New Roman" w:eastAsia="Calibri" w:hAnsi="Times New Roman" w:cs="Times New Roman"/>
                <w:bCs/>
                <w:sz w:val="12"/>
                <w:szCs w:val="12"/>
              </w:rPr>
            </w:pPr>
            <w:r w:rsidRPr="00A771E3">
              <w:rPr>
                <w:rFonts w:ascii="Times New Roman" w:eastAsia="Calibri" w:hAnsi="Times New Roman" w:cs="Times New Roman"/>
                <w:bCs/>
                <w:sz w:val="12"/>
                <w:szCs w:val="12"/>
              </w:rPr>
              <w:t>Администрация сельского поселения Елшанка муниципального района Сергиевский</w:t>
            </w:r>
          </w:p>
        </w:tc>
      </w:tr>
      <w:tr w:rsidR="00A771E3" w:rsidRPr="00A771E3" w:rsidTr="00A771E3">
        <w:trPr>
          <w:trHeight w:val="20"/>
        </w:trPr>
        <w:tc>
          <w:tcPr>
            <w:tcW w:w="1323" w:type="pct"/>
          </w:tcPr>
          <w:p w:rsidR="00A771E3" w:rsidRPr="00A771E3" w:rsidRDefault="00A771E3" w:rsidP="00A771E3">
            <w:pPr>
              <w:tabs>
                <w:tab w:val="left" w:pos="284"/>
              </w:tabs>
              <w:rPr>
                <w:rFonts w:ascii="Times New Roman" w:eastAsia="Calibri" w:hAnsi="Times New Roman" w:cs="Times New Roman"/>
                <w:sz w:val="12"/>
                <w:szCs w:val="12"/>
              </w:rPr>
            </w:pPr>
            <w:r w:rsidRPr="00A771E3">
              <w:rPr>
                <w:rFonts w:ascii="Times New Roman" w:eastAsia="Calibri" w:hAnsi="Times New Roman" w:cs="Times New Roman"/>
                <w:sz w:val="12"/>
                <w:szCs w:val="12"/>
              </w:rPr>
              <w:t>Исполнитель Программы</w:t>
            </w:r>
          </w:p>
        </w:tc>
        <w:tc>
          <w:tcPr>
            <w:tcW w:w="3677" w:type="pct"/>
          </w:tcPr>
          <w:p w:rsidR="00A771E3" w:rsidRPr="00A771E3" w:rsidRDefault="00A771E3" w:rsidP="00A771E3">
            <w:pPr>
              <w:tabs>
                <w:tab w:val="left" w:pos="284"/>
              </w:tabs>
              <w:rPr>
                <w:rFonts w:ascii="Times New Roman" w:eastAsia="Calibri" w:hAnsi="Times New Roman" w:cs="Times New Roman"/>
                <w:bCs/>
                <w:sz w:val="12"/>
                <w:szCs w:val="12"/>
              </w:rPr>
            </w:pPr>
            <w:r w:rsidRPr="00A771E3">
              <w:rPr>
                <w:rFonts w:ascii="Times New Roman" w:eastAsia="Calibri" w:hAnsi="Times New Roman" w:cs="Times New Roman"/>
                <w:bCs/>
                <w:sz w:val="12"/>
                <w:szCs w:val="12"/>
              </w:rPr>
              <w:t>Администрация сельского поселения Елшанка муниципального района Сергиевский</w:t>
            </w:r>
          </w:p>
        </w:tc>
      </w:tr>
      <w:tr w:rsidR="00A771E3" w:rsidRPr="00A771E3" w:rsidTr="00A771E3">
        <w:trPr>
          <w:trHeight w:val="20"/>
        </w:trPr>
        <w:tc>
          <w:tcPr>
            <w:tcW w:w="1323" w:type="pct"/>
          </w:tcPr>
          <w:p w:rsidR="00A771E3" w:rsidRPr="00A771E3" w:rsidRDefault="00A771E3" w:rsidP="00A771E3">
            <w:pPr>
              <w:tabs>
                <w:tab w:val="left" w:pos="284"/>
              </w:tabs>
              <w:rPr>
                <w:rFonts w:ascii="Times New Roman" w:eastAsia="Calibri" w:hAnsi="Times New Roman" w:cs="Times New Roman"/>
                <w:bCs/>
                <w:sz w:val="12"/>
                <w:szCs w:val="12"/>
              </w:rPr>
            </w:pPr>
            <w:r w:rsidRPr="00A771E3">
              <w:rPr>
                <w:rFonts w:ascii="Times New Roman" w:eastAsia="Calibri" w:hAnsi="Times New Roman" w:cs="Times New Roman"/>
                <w:bCs/>
                <w:sz w:val="12"/>
                <w:szCs w:val="12"/>
              </w:rPr>
              <w:t>Цель и задачи Программы</w:t>
            </w:r>
          </w:p>
        </w:tc>
        <w:tc>
          <w:tcPr>
            <w:tcW w:w="3677" w:type="pct"/>
          </w:tcPr>
          <w:p w:rsidR="00A771E3" w:rsidRPr="00A771E3" w:rsidRDefault="00A771E3" w:rsidP="00A771E3">
            <w:pPr>
              <w:tabs>
                <w:tab w:val="left" w:pos="284"/>
              </w:tabs>
              <w:rPr>
                <w:rFonts w:ascii="Times New Roman" w:eastAsia="Calibri" w:hAnsi="Times New Roman" w:cs="Times New Roman"/>
                <w:bCs/>
                <w:sz w:val="12"/>
                <w:szCs w:val="12"/>
              </w:rPr>
            </w:pPr>
            <w:r w:rsidRPr="00A771E3">
              <w:rPr>
                <w:rFonts w:ascii="Times New Roman" w:eastAsia="Calibri" w:hAnsi="Times New Roman" w:cs="Times New Roman"/>
                <w:bCs/>
                <w:sz w:val="12"/>
                <w:szCs w:val="12"/>
              </w:rPr>
              <w:t>Цель Программы:</w:t>
            </w:r>
          </w:p>
          <w:p w:rsidR="00A771E3" w:rsidRPr="00A771E3" w:rsidRDefault="00A771E3" w:rsidP="00A771E3">
            <w:pPr>
              <w:tabs>
                <w:tab w:val="left" w:pos="284"/>
              </w:tabs>
              <w:rPr>
                <w:rFonts w:ascii="Times New Roman" w:eastAsia="Calibri" w:hAnsi="Times New Roman" w:cs="Times New Roman"/>
                <w:bCs/>
                <w:sz w:val="12"/>
                <w:szCs w:val="12"/>
              </w:rPr>
            </w:pPr>
            <w:r w:rsidRPr="00A771E3">
              <w:rPr>
                <w:rFonts w:ascii="Times New Roman" w:eastAsia="Calibri" w:hAnsi="Times New Roman" w:cs="Times New Roman"/>
                <w:bCs/>
                <w:sz w:val="12"/>
                <w:szCs w:val="12"/>
              </w:rPr>
              <w:t>- Увеличение протяженности, пропускной способности, а также достижение требуемого технического и эксплуатационного состояния автомобильных дорог общего пользования местного значения в сельском поселении Елшанка муниципального района Сергиевский (далее – дороги местного значения)</w:t>
            </w:r>
          </w:p>
          <w:p w:rsidR="00A771E3" w:rsidRPr="00A771E3" w:rsidRDefault="00A771E3" w:rsidP="00A771E3">
            <w:pPr>
              <w:tabs>
                <w:tab w:val="left" w:pos="284"/>
              </w:tabs>
              <w:rPr>
                <w:rFonts w:ascii="Times New Roman" w:eastAsia="Calibri" w:hAnsi="Times New Roman" w:cs="Times New Roman"/>
                <w:bCs/>
                <w:sz w:val="12"/>
                <w:szCs w:val="12"/>
              </w:rPr>
            </w:pPr>
            <w:r w:rsidRPr="00A771E3">
              <w:rPr>
                <w:rFonts w:ascii="Times New Roman" w:eastAsia="Calibri" w:hAnsi="Times New Roman" w:cs="Times New Roman"/>
                <w:bCs/>
                <w:sz w:val="12"/>
                <w:szCs w:val="12"/>
              </w:rPr>
              <w:t>Задачи Программы:</w:t>
            </w:r>
          </w:p>
          <w:p w:rsidR="00A771E3" w:rsidRPr="00A771E3" w:rsidRDefault="00A771E3" w:rsidP="00A771E3">
            <w:pPr>
              <w:tabs>
                <w:tab w:val="left" w:pos="284"/>
              </w:tabs>
              <w:rPr>
                <w:rFonts w:ascii="Times New Roman" w:eastAsia="Calibri" w:hAnsi="Times New Roman" w:cs="Times New Roman"/>
                <w:bCs/>
                <w:sz w:val="12"/>
                <w:szCs w:val="12"/>
              </w:rPr>
            </w:pPr>
            <w:r w:rsidRPr="00A771E3">
              <w:rPr>
                <w:rFonts w:ascii="Times New Roman" w:eastAsia="Calibri" w:hAnsi="Times New Roman" w:cs="Times New Roman"/>
                <w:bCs/>
                <w:sz w:val="12"/>
                <w:szCs w:val="12"/>
              </w:rPr>
              <w:t>- Проектирование, строительство, реконструкция дорог местного значения;</w:t>
            </w:r>
          </w:p>
          <w:p w:rsidR="00A771E3" w:rsidRPr="00A771E3" w:rsidRDefault="00A771E3" w:rsidP="00A771E3">
            <w:pPr>
              <w:tabs>
                <w:tab w:val="left" w:pos="284"/>
              </w:tabs>
              <w:rPr>
                <w:rFonts w:ascii="Times New Roman" w:eastAsia="Calibri" w:hAnsi="Times New Roman" w:cs="Times New Roman"/>
                <w:bCs/>
                <w:sz w:val="12"/>
                <w:szCs w:val="12"/>
              </w:rPr>
            </w:pPr>
            <w:r w:rsidRPr="00A771E3">
              <w:rPr>
                <w:rFonts w:ascii="Times New Roman" w:eastAsia="Calibri" w:hAnsi="Times New Roman" w:cs="Times New Roman"/>
                <w:bCs/>
                <w:sz w:val="12"/>
                <w:szCs w:val="12"/>
              </w:rPr>
              <w:t>- Строительство дорог местного значения в новых микрорайонах малоэтажной застройки, а также строительство дорог местного значения, по которым проходят маршруты школьных автобусов;</w:t>
            </w:r>
          </w:p>
          <w:p w:rsidR="00A771E3" w:rsidRPr="00A771E3" w:rsidRDefault="00A771E3" w:rsidP="00A771E3">
            <w:pPr>
              <w:tabs>
                <w:tab w:val="left" w:pos="284"/>
              </w:tabs>
              <w:rPr>
                <w:rFonts w:ascii="Times New Roman" w:eastAsia="Calibri" w:hAnsi="Times New Roman" w:cs="Times New Roman"/>
                <w:bCs/>
                <w:sz w:val="12"/>
                <w:szCs w:val="12"/>
              </w:rPr>
            </w:pPr>
            <w:r w:rsidRPr="00A771E3">
              <w:rPr>
                <w:rFonts w:ascii="Times New Roman" w:eastAsia="Calibri" w:hAnsi="Times New Roman" w:cs="Times New Roman"/>
                <w:bCs/>
                <w:sz w:val="12"/>
                <w:szCs w:val="12"/>
              </w:rPr>
              <w:t>- Капитальный ремонт и ремонт дорог местного значения, в том числе ремонт дорог местного значения, по которым проходят маршруты школьных автобусов;</w:t>
            </w:r>
          </w:p>
          <w:p w:rsidR="00A771E3" w:rsidRPr="00A771E3" w:rsidRDefault="00A771E3" w:rsidP="00A771E3">
            <w:pPr>
              <w:tabs>
                <w:tab w:val="left" w:pos="284"/>
              </w:tabs>
              <w:rPr>
                <w:rFonts w:ascii="Times New Roman" w:eastAsia="Calibri" w:hAnsi="Times New Roman" w:cs="Times New Roman"/>
                <w:bCs/>
                <w:sz w:val="12"/>
                <w:szCs w:val="12"/>
              </w:rPr>
            </w:pPr>
            <w:r w:rsidRPr="00A771E3">
              <w:rPr>
                <w:rFonts w:ascii="Times New Roman" w:eastAsia="Calibri" w:hAnsi="Times New Roman" w:cs="Times New Roman"/>
                <w:bCs/>
                <w:sz w:val="12"/>
                <w:szCs w:val="12"/>
              </w:rPr>
              <w:t>-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w:t>
            </w:r>
          </w:p>
        </w:tc>
      </w:tr>
      <w:tr w:rsidR="00A771E3" w:rsidRPr="00A771E3" w:rsidTr="00A771E3">
        <w:trPr>
          <w:trHeight w:val="20"/>
        </w:trPr>
        <w:tc>
          <w:tcPr>
            <w:tcW w:w="1323" w:type="pct"/>
          </w:tcPr>
          <w:p w:rsidR="00A771E3" w:rsidRPr="00A771E3" w:rsidRDefault="00A771E3" w:rsidP="00A771E3">
            <w:pPr>
              <w:tabs>
                <w:tab w:val="left" w:pos="284"/>
              </w:tabs>
              <w:rPr>
                <w:rFonts w:ascii="Times New Roman" w:eastAsia="Calibri" w:hAnsi="Times New Roman" w:cs="Times New Roman"/>
                <w:bCs/>
                <w:sz w:val="12"/>
                <w:szCs w:val="12"/>
              </w:rPr>
            </w:pPr>
            <w:r w:rsidRPr="00A771E3">
              <w:rPr>
                <w:rFonts w:ascii="Times New Roman" w:eastAsia="Calibri" w:hAnsi="Times New Roman" w:cs="Times New Roman"/>
                <w:bCs/>
                <w:sz w:val="12"/>
                <w:szCs w:val="12"/>
              </w:rPr>
              <w:t>Важнейшие целевые индикаторы Программы</w:t>
            </w:r>
          </w:p>
        </w:tc>
        <w:tc>
          <w:tcPr>
            <w:tcW w:w="3677" w:type="pct"/>
          </w:tcPr>
          <w:p w:rsidR="00A771E3" w:rsidRPr="00A771E3" w:rsidRDefault="00A771E3" w:rsidP="00A771E3">
            <w:pPr>
              <w:tabs>
                <w:tab w:val="left" w:pos="284"/>
              </w:tabs>
              <w:rPr>
                <w:rFonts w:ascii="Times New Roman" w:eastAsia="Calibri" w:hAnsi="Times New Roman" w:cs="Times New Roman"/>
                <w:sz w:val="12"/>
                <w:szCs w:val="12"/>
              </w:rPr>
            </w:pPr>
            <w:r w:rsidRPr="00A771E3">
              <w:rPr>
                <w:rFonts w:ascii="Times New Roman" w:eastAsia="Calibri" w:hAnsi="Times New Roman" w:cs="Times New Roman"/>
                <w:sz w:val="12"/>
                <w:szCs w:val="12"/>
              </w:rPr>
              <w:t>1. Увеличение   протяженности   построенных   дорог местного значения.</w:t>
            </w:r>
            <w:r w:rsidRPr="00A771E3">
              <w:rPr>
                <w:rFonts w:ascii="Times New Roman" w:eastAsia="Calibri" w:hAnsi="Times New Roman" w:cs="Times New Roman"/>
                <w:sz w:val="12"/>
                <w:szCs w:val="12"/>
              </w:rPr>
              <w:tab/>
              <w:t xml:space="preserve">      </w:t>
            </w:r>
          </w:p>
          <w:p w:rsidR="00A771E3" w:rsidRPr="00A771E3" w:rsidRDefault="00A771E3" w:rsidP="00A771E3">
            <w:pPr>
              <w:tabs>
                <w:tab w:val="left" w:pos="284"/>
              </w:tabs>
              <w:rPr>
                <w:rFonts w:ascii="Times New Roman" w:eastAsia="Calibri" w:hAnsi="Times New Roman" w:cs="Times New Roman"/>
                <w:sz w:val="12"/>
                <w:szCs w:val="12"/>
              </w:rPr>
            </w:pPr>
            <w:r w:rsidRPr="00A771E3">
              <w:rPr>
                <w:rFonts w:ascii="Times New Roman" w:eastAsia="Calibri" w:hAnsi="Times New Roman" w:cs="Times New Roman"/>
                <w:sz w:val="12"/>
                <w:szCs w:val="12"/>
              </w:rPr>
              <w:t>2. Увеличение    протяженности дорог в ходе капитального ремонта.</w:t>
            </w:r>
          </w:p>
          <w:p w:rsidR="00A771E3" w:rsidRPr="00A771E3" w:rsidRDefault="00A771E3" w:rsidP="00A771E3">
            <w:pPr>
              <w:tabs>
                <w:tab w:val="left" w:pos="284"/>
              </w:tabs>
              <w:rPr>
                <w:rFonts w:ascii="Times New Roman" w:eastAsia="Calibri" w:hAnsi="Times New Roman" w:cs="Times New Roman"/>
                <w:bCs/>
                <w:sz w:val="12"/>
                <w:szCs w:val="12"/>
              </w:rPr>
            </w:pPr>
            <w:r w:rsidRPr="00A771E3">
              <w:rPr>
                <w:rFonts w:ascii="Times New Roman" w:eastAsia="Calibri" w:hAnsi="Times New Roman" w:cs="Times New Roman"/>
                <w:sz w:val="12"/>
                <w:szCs w:val="12"/>
              </w:rPr>
              <w:t>3. Увеличение количества отремонтированных дорог местного значения.</w:t>
            </w:r>
          </w:p>
        </w:tc>
      </w:tr>
      <w:tr w:rsidR="00A771E3" w:rsidRPr="00A771E3" w:rsidTr="00A771E3">
        <w:trPr>
          <w:trHeight w:val="20"/>
        </w:trPr>
        <w:tc>
          <w:tcPr>
            <w:tcW w:w="1323" w:type="pct"/>
          </w:tcPr>
          <w:p w:rsidR="00A771E3" w:rsidRPr="00A771E3" w:rsidRDefault="00A771E3" w:rsidP="00A771E3">
            <w:pPr>
              <w:tabs>
                <w:tab w:val="left" w:pos="284"/>
              </w:tabs>
              <w:rPr>
                <w:rFonts w:ascii="Times New Roman" w:eastAsia="Calibri" w:hAnsi="Times New Roman" w:cs="Times New Roman"/>
                <w:bCs/>
                <w:sz w:val="12"/>
                <w:szCs w:val="12"/>
              </w:rPr>
            </w:pPr>
            <w:r w:rsidRPr="00A771E3">
              <w:rPr>
                <w:rFonts w:ascii="Times New Roman" w:eastAsia="Calibri" w:hAnsi="Times New Roman" w:cs="Times New Roman"/>
                <w:bCs/>
                <w:sz w:val="12"/>
                <w:szCs w:val="12"/>
              </w:rPr>
              <w:t>Сроки и этапы реализации Программы</w:t>
            </w:r>
          </w:p>
        </w:tc>
        <w:tc>
          <w:tcPr>
            <w:tcW w:w="3677" w:type="pct"/>
          </w:tcPr>
          <w:p w:rsidR="00A771E3" w:rsidRPr="00A771E3" w:rsidRDefault="00A771E3" w:rsidP="00A771E3">
            <w:pPr>
              <w:tabs>
                <w:tab w:val="left" w:pos="284"/>
              </w:tabs>
              <w:rPr>
                <w:rFonts w:ascii="Times New Roman" w:eastAsia="Calibri" w:hAnsi="Times New Roman" w:cs="Times New Roman"/>
                <w:bCs/>
                <w:sz w:val="12"/>
                <w:szCs w:val="12"/>
              </w:rPr>
            </w:pPr>
            <w:r w:rsidRPr="00A771E3">
              <w:rPr>
                <w:rFonts w:ascii="Times New Roman" w:eastAsia="Calibri" w:hAnsi="Times New Roman" w:cs="Times New Roman"/>
                <w:bCs/>
                <w:sz w:val="12"/>
                <w:szCs w:val="12"/>
              </w:rPr>
              <w:t>2024-2026 гг.</w:t>
            </w:r>
          </w:p>
        </w:tc>
      </w:tr>
      <w:tr w:rsidR="00A771E3" w:rsidRPr="00A771E3" w:rsidTr="00A771E3">
        <w:trPr>
          <w:trHeight w:val="20"/>
        </w:trPr>
        <w:tc>
          <w:tcPr>
            <w:tcW w:w="1323" w:type="pct"/>
          </w:tcPr>
          <w:p w:rsidR="00A771E3" w:rsidRPr="00A771E3" w:rsidRDefault="00A771E3" w:rsidP="00A771E3">
            <w:pPr>
              <w:tabs>
                <w:tab w:val="left" w:pos="284"/>
              </w:tabs>
              <w:rPr>
                <w:rFonts w:ascii="Times New Roman" w:eastAsia="Calibri" w:hAnsi="Times New Roman" w:cs="Times New Roman"/>
                <w:bCs/>
                <w:sz w:val="12"/>
                <w:szCs w:val="12"/>
              </w:rPr>
            </w:pPr>
            <w:r w:rsidRPr="00A771E3">
              <w:rPr>
                <w:rFonts w:ascii="Times New Roman" w:eastAsia="Calibri" w:hAnsi="Times New Roman" w:cs="Times New Roman"/>
                <w:bCs/>
                <w:sz w:val="12"/>
                <w:szCs w:val="12"/>
              </w:rPr>
              <w:t>Объемы и источники финансирования Программы</w:t>
            </w:r>
          </w:p>
        </w:tc>
        <w:tc>
          <w:tcPr>
            <w:tcW w:w="3677" w:type="pct"/>
          </w:tcPr>
          <w:p w:rsidR="00A771E3" w:rsidRPr="00A771E3" w:rsidRDefault="00A771E3" w:rsidP="00A771E3">
            <w:pPr>
              <w:tabs>
                <w:tab w:val="left" w:pos="284"/>
              </w:tabs>
              <w:rPr>
                <w:rFonts w:ascii="Times New Roman" w:eastAsia="Calibri" w:hAnsi="Times New Roman" w:cs="Times New Roman"/>
                <w:sz w:val="12"/>
                <w:szCs w:val="12"/>
              </w:rPr>
            </w:pPr>
            <w:r w:rsidRPr="00A771E3">
              <w:rPr>
                <w:rFonts w:ascii="Times New Roman" w:eastAsia="Calibri" w:hAnsi="Times New Roman" w:cs="Times New Roman"/>
                <w:sz w:val="12"/>
                <w:szCs w:val="12"/>
              </w:rPr>
              <w:t xml:space="preserve">Общий объем финансирования Программы составляет </w:t>
            </w:r>
            <w:r w:rsidRPr="00A771E3">
              <w:rPr>
                <w:rFonts w:ascii="Times New Roman" w:eastAsia="Calibri" w:hAnsi="Times New Roman" w:cs="Times New Roman"/>
                <w:bCs/>
                <w:sz w:val="12"/>
                <w:szCs w:val="12"/>
              </w:rPr>
              <w:t xml:space="preserve">464 167,02 </w:t>
            </w:r>
            <w:r w:rsidRPr="00A771E3">
              <w:rPr>
                <w:rFonts w:ascii="Times New Roman" w:eastAsia="Calibri" w:hAnsi="Times New Roman" w:cs="Times New Roman"/>
                <w:sz w:val="12"/>
                <w:szCs w:val="12"/>
              </w:rPr>
              <w:t>(*) рублей, в том числе:</w:t>
            </w:r>
          </w:p>
          <w:p w:rsidR="00A771E3" w:rsidRPr="00A771E3" w:rsidRDefault="00A771E3" w:rsidP="00A771E3">
            <w:pPr>
              <w:tabs>
                <w:tab w:val="left" w:pos="284"/>
              </w:tabs>
              <w:rPr>
                <w:rFonts w:ascii="Times New Roman" w:eastAsia="Calibri" w:hAnsi="Times New Roman" w:cs="Times New Roman"/>
                <w:sz w:val="12"/>
                <w:szCs w:val="12"/>
              </w:rPr>
            </w:pPr>
            <w:r w:rsidRPr="00A771E3">
              <w:rPr>
                <w:rFonts w:ascii="Times New Roman" w:eastAsia="Calibri" w:hAnsi="Times New Roman" w:cs="Times New Roman"/>
                <w:sz w:val="12"/>
                <w:szCs w:val="12"/>
              </w:rPr>
              <w:t>- средства областного бюджета – 0,00 рублей;</w:t>
            </w:r>
          </w:p>
          <w:p w:rsidR="00A771E3" w:rsidRPr="00A771E3" w:rsidRDefault="00A771E3" w:rsidP="00A771E3">
            <w:pPr>
              <w:tabs>
                <w:tab w:val="left" w:pos="284"/>
              </w:tabs>
              <w:rPr>
                <w:rFonts w:ascii="Times New Roman" w:eastAsia="Calibri" w:hAnsi="Times New Roman" w:cs="Times New Roman"/>
                <w:sz w:val="12"/>
                <w:szCs w:val="12"/>
              </w:rPr>
            </w:pPr>
            <w:r w:rsidRPr="00A771E3">
              <w:rPr>
                <w:rFonts w:ascii="Times New Roman" w:eastAsia="Calibri" w:hAnsi="Times New Roman" w:cs="Times New Roman"/>
                <w:sz w:val="12"/>
                <w:szCs w:val="12"/>
              </w:rPr>
              <w:t>- средства местного бюджета – 464 167,02 рублей, в том числе:</w:t>
            </w:r>
          </w:p>
          <w:p w:rsidR="00A771E3" w:rsidRPr="00A771E3" w:rsidRDefault="00A771E3" w:rsidP="00A771E3">
            <w:pPr>
              <w:tabs>
                <w:tab w:val="left" w:pos="284"/>
              </w:tabs>
              <w:rPr>
                <w:rFonts w:ascii="Times New Roman" w:eastAsia="Calibri" w:hAnsi="Times New Roman" w:cs="Times New Roman"/>
                <w:sz w:val="12"/>
                <w:szCs w:val="12"/>
              </w:rPr>
            </w:pPr>
            <w:r w:rsidRPr="00A771E3">
              <w:rPr>
                <w:rFonts w:ascii="Times New Roman" w:eastAsia="Calibri" w:hAnsi="Times New Roman" w:cs="Times New Roman"/>
                <w:sz w:val="12"/>
                <w:szCs w:val="12"/>
              </w:rPr>
              <w:t>-2024г. – 464</w:t>
            </w:r>
            <w:r w:rsidRPr="00A771E3">
              <w:rPr>
                <w:rFonts w:ascii="Times New Roman" w:eastAsia="Calibri" w:hAnsi="Times New Roman" w:cs="Times New Roman"/>
                <w:bCs/>
                <w:sz w:val="12"/>
                <w:szCs w:val="12"/>
              </w:rPr>
              <w:t xml:space="preserve"> 167,02 рублей</w:t>
            </w:r>
            <w:r w:rsidRPr="00A771E3">
              <w:rPr>
                <w:rFonts w:ascii="Times New Roman" w:eastAsia="Calibri" w:hAnsi="Times New Roman" w:cs="Times New Roman"/>
                <w:sz w:val="12"/>
                <w:szCs w:val="12"/>
              </w:rPr>
              <w:t>:</w:t>
            </w:r>
          </w:p>
          <w:p w:rsidR="00A771E3" w:rsidRPr="00A771E3" w:rsidRDefault="00A771E3" w:rsidP="00A771E3">
            <w:pPr>
              <w:tabs>
                <w:tab w:val="left" w:pos="284"/>
              </w:tabs>
              <w:rPr>
                <w:rFonts w:ascii="Times New Roman" w:eastAsia="Calibri" w:hAnsi="Times New Roman" w:cs="Times New Roman"/>
                <w:sz w:val="12"/>
                <w:szCs w:val="12"/>
              </w:rPr>
            </w:pPr>
            <w:r w:rsidRPr="00A771E3">
              <w:rPr>
                <w:rFonts w:ascii="Times New Roman" w:eastAsia="Calibri" w:hAnsi="Times New Roman" w:cs="Times New Roman"/>
                <w:sz w:val="12"/>
                <w:szCs w:val="12"/>
              </w:rPr>
              <w:t xml:space="preserve">средства местного бюджета-  </w:t>
            </w:r>
            <w:r w:rsidRPr="00A771E3">
              <w:rPr>
                <w:rFonts w:ascii="Times New Roman" w:eastAsia="Calibri" w:hAnsi="Times New Roman" w:cs="Times New Roman"/>
                <w:bCs/>
                <w:sz w:val="12"/>
                <w:szCs w:val="12"/>
              </w:rPr>
              <w:t xml:space="preserve">464 167,02 </w:t>
            </w:r>
            <w:r w:rsidRPr="00A771E3">
              <w:rPr>
                <w:rFonts w:ascii="Times New Roman" w:eastAsia="Calibri" w:hAnsi="Times New Roman" w:cs="Times New Roman"/>
                <w:sz w:val="12"/>
                <w:szCs w:val="12"/>
              </w:rPr>
              <w:t>рублей;</w:t>
            </w:r>
          </w:p>
          <w:p w:rsidR="00A771E3" w:rsidRPr="00A771E3" w:rsidRDefault="00A771E3" w:rsidP="00A771E3">
            <w:pPr>
              <w:tabs>
                <w:tab w:val="left" w:pos="284"/>
              </w:tabs>
              <w:rPr>
                <w:rFonts w:ascii="Times New Roman" w:eastAsia="Calibri" w:hAnsi="Times New Roman" w:cs="Times New Roman"/>
                <w:sz w:val="12"/>
                <w:szCs w:val="12"/>
              </w:rPr>
            </w:pPr>
            <w:r w:rsidRPr="00A771E3">
              <w:rPr>
                <w:rFonts w:ascii="Times New Roman" w:eastAsia="Calibri" w:hAnsi="Times New Roman" w:cs="Times New Roman"/>
                <w:sz w:val="12"/>
                <w:szCs w:val="12"/>
              </w:rPr>
              <w:t>средства областного бюджета –0,00  рублей;</w:t>
            </w:r>
          </w:p>
          <w:p w:rsidR="00A771E3" w:rsidRPr="00A771E3" w:rsidRDefault="00A771E3" w:rsidP="00A771E3">
            <w:pPr>
              <w:tabs>
                <w:tab w:val="left" w:pos="284"/>
              </w:tabs>
              <w:rPr>
                <w:rFonts w:ascii="Times New Roman" w:eastAsia="Calibri" w:hAnsi="Times New Roman" w:cs="Times New Roman"/>
                <w:sz w:val="12"/>
                <w:szCs w:val="12"/>
              </w:rPr>
            </w:pPr>
            <w:r w:rsidRPr="00A771E3">
              <w:rPr>
                <w:rFonts w:ascii="Times New Roman" w:eastAsia="Calibri" w:hAnsi="Times New Roman" w:cs="Times New Roman"/>
                <w:sz w:val="12"/>
                <w:szCs w:val="12"/>
              </w:rPr>
              <w:t>внебюджетные средства – 0,00 рублей;</w:t>
            </w:r>
          </w:p>
          <w:p w:rsidR="00A771E3" w:rsidRPr="00A771E3" w:rsidRDefault="00A771E3" w:rsidP="00A771E3">
            <w:pPr>
              <w:tabs>
                <w:tab w:val="left" w:pos="284"/>
              </w:tabs>
              <w:rPr>
                <w:rFonts w:ascii="Times New Roman" w:eastAsia="Calibri" w:hAnsi="Times New Roman" w:cs="Times New Roman"/>
                <w:sz w:val="12"/>
                <w:szCs w:val="12"/>
              </w:rPr>
            </w:pPr>
            <w:r w:rsidRPr="00A771E3">
              <w:rPr>
                <w:rFonts w:ascii="Times New Roman" w:eastAsia="Calibri" w:hAnsi="Times New Roman" w:cs="Times New Roman"/>
                <w:sz w:val="12"/>
                <w:szCs w:val="12"/>
              </w:rPr>
              <w:t>-2025г. – 0</w:t>
            </w:r>
            <w:r w:rsidRPr="00A771E3">
              <w:rPr>
                <w:rFonts w:ascii="Times New Roman" w:eastAsia="Calibri" w:hAnsi="Times New Roman" w:cs="Times New Roman"/>
                <w:bCs/>
                <w:sz w:val="12"/>
                <w:szCs w:val="12"/>
              </w:rPr>
              <w:t xml:space="preserve">,00 </w:t>
            </w:r>
            <w:r w:rsidRPr="00A771E3">
              <w:rPr>
                <w:rFonts w:ascii="Times New Roman" w:eastAsia="Calibri" w:hAnsi="Times New Roman" w:cs="Times New Roman"/>
                <w:sz w:val="12"/>
                <w:szCs w:val="12"/>
              </w:rPr>
              <w:t>рублей:</w:t>
            </w:r>
            <w:r w:rsidRPr="00A771E3">
              <w:rPr>
                <w:rFonts w:ascii="Times New Roman" w:eastAsia="Calibri" w:hAnsi="Times New Roman" w:cs="Times New Roman"/>
                <w:sz w:val="12"/>
                <w:szCs w:val="12"/>
              </w:rPr>
              <w:tab/>
            </w:r>
          </w:p>
          <w:p w:rsidR="00A771E3" w:rsidRPr="00A771E3" w:rsidRDefault="00A771E3" w:rsidP="00A771E3">
            <w:pPr>
              <w:tabs>
                <w:tab w:val="left" w:pos="284"/>
              </w:tabs>
              <w:rPr>
                <w:rFonts w:ascii="Times New Roman" w:eastAsia="Calibri" w:hAnsi="Times New Roman" w:cs="Times New Roman"/>
                <w:sz w:val="12"/>
                <w:szCs w:val="12"/>
              </w:rPr>
            </w:pPr>
            <w:r w:rsidRPr="00A771E3">
              <w:rPr>
                <w:rFonts w:ascii="Times New Roman" w:eastAsia="Calibri" w:hAnsi="Times New Roman" w:cs="Times New Roman"/>
                <w:sz w:val="12"/>
                <w:szCs w:val="12"/>
              </w:rPr>
              <w:t>средства местного бюджета –  0,00 рублей;</w:t>
            </w:r>
          </w:p>
          <w:p w:rsidR="00A771E3" w:rsidRPr="00A771E3" w:rsidRDefault="00A771E3" w:rsidP="00A771E3">
            <w:pPr>
              <w:tabs>
                <w:tab w:val="left" w:pos="284"/>
              </w:tabs>
              <w:rPr>
                <w:rFonts w:ascii="Times New Roman" w:eastAsia="Calibri" w:hAnsi="Times New Roman" w:cs="Times New Roman"/>
                <w:sz w:val="12"/>
                <w:szCs w:val="12"/>
              </w:rPr>
            </w:pPr>
            <w:r w:rsidRPr="00A771E3">
              <w:rPr>
                <w:rFonts w:ascii="Times New Roman" w:eastAsia="Calibri" w:hAnsi="Times New Roman" w:cs="Times New Roman"/>
                <w:sz w:val="12"/>
                <w:szCs w:val="12"/>
              </w:rPr>
              <w:t>средства областного бюджета–0,00 рублей;</w:t>
            </w:r>
          </w:p>
          <w:p w:rsidR="00A771E3" w:rsidRPr="00A771E3" w:rsidRDefault="00A771E3" w:rsidP="00A771E3">
            <w:pPr>
              <w:tabs>
                <w:tab w:val="left" w:pos="284"/>
              </w:tabs>
              <w:rPr>
                <w:rFonts w:ascii="Times New Roman" w:eastAsia="Calibri" w:hAnsi="Times New Roman" w:cs="Times New Roman"/>
                <w:sz w:val="12"/>
                <w:szCs w:val="12"/>
              </w:rPr>
            </w:pPr>
            <w:r w:rsidRPr="00A771E3">
              <w:rPr>
                <w:rFonts w:ascii="Times New Roman" w:eastAsia="Calibri" w:hAnsi="Times New Roman" w:cs="Times New Roman"/>
                <w:sz w:val="12"/>
                <w:szCs w:val="12"/>
              </w:rPr>
              <w:t>внебюджетные средства–  0,00 рублей;</w:t>
            </w:r>
          </w:p>
          <w:p w:rsidR="00A771E3" w:rsidRPr="00A771E3" w:rsidRDefault="00A771E3" w:rsidP="00A771E3">
            <w:pPr>
              <w:tabs>
                <w:tab w:val="left" w:pos="284"/>
              </w:tabs>
              <w:rPr>
                <w:rFonts w:ascii="Times New Roman" w:eastAsia="Calibri" w:hAnsi="Times New Roman" w:cs="Times New Roman"/>
                <w:sz w:val="12"/>
                <w:szCs w:val="12"/>
              </w:rPr>
            </w:pPr>
            <w:r w:rsidRPr="00A771E3">
              <w:rPr>
                <w:rFonts w:ascii="Times New Roman" w:eastAsia="Calibri" w:hAnsi="Times New Roman" w:cs="Times New Roman"/>
                <w:sz w:val="12"/>
                <w:szCs w:val="12"/>
              </w:rPr>
              <w:t>-2026г. –</w:t>
            </w:r>
            <w:r w:rsidRPr="00A771E3">
              <w:rPr>
                <w:rFonts w:ascii="Times New Roman" w:eastAsia="Calibri" w:hAnsi="Times New Roman" w:cs="Times New Roman"/>
                <w:bCs/>
                <w:sz w:val="12"/>
                <w:szCs w:val="12"/>
              </w:rPr>
              <w:t xml:space="preserve">0,00 </w:t>
            </w:r>
            <w:r w:rsidRPr="00A771E3">
              <w:rPr>
                <w:rFonts w:ascii="Times New Roman" w:eastAsia="Calibri" w:hAnsi="Times New Roman" w:cs="Times New Roman"/>
                <w:sz w:val="12"/>
                <w:szCs w:val="12"/>
              </w:rPr>
              <w:t>рублей:</w:t>
            </w:r>
            <w:r w:rsidRPr="00A771E3">
              <w:rPr>
                <w:rFonts w:ascii="Times New Roman" w:eastAsia="Calibri" w:hAnsi="Times New Roman" w:cs="Times New Roman"/>
                <w:sz w:val="12"/>
                <w:szCs w:val="12"/>
              </w:rPr>
              <w:tab/>
            </w:r>
          </w:p>
          <w:p w:rsidR="00A771E3" w:rsidRPr="00A771E3" w:rsidRDefault="00A771E3" w:rsidP="00A771E3">
            <w:pPr>
              <w:tabs>
                <w:tab w:val="left" w:pos="284"/>
              </w:tabs>
              <w:rPr>
                <w:rFonts w:ascii="Times New Roman" w:eastAsia="Calibri" w:hAnsi="Times New Roman" w:cs="Times New Roman"/>
                <w:sz w:val="12"/>
                <w:szCs w:val="12"/>
              </w:rPr>
            </w:pPr>
            <w:r w:rsidRPr="00A771E3">
              <w:rPr>
                <w:rFonts w:ascii="Times New Roman" w:eastAsia="Calibri" w:hAnsi="Times New Roman" w:cs="Times New Roman"/>
                <w:sz w:val="12"/>
                <w:szCs w:val="12"/>
              </w:rPr>
              <w:t>средства местного бюджета–  0,00  рублей;</w:t>
            </w:r>
          </w:p>
          <w:p w:rsidR="00A771E3" w:rsidRPr="00A771E3" w:rsidRDefault="00A771E3" w:rsidP="00A771E3">
            <w:pPr>
              <w:tabs>
                <w:tab w:val="left" w:pos="284"/>
              </w:tabs>
              <w:rPr>
                <w:rFonts w:ascii="Times New Roman" w:eastAsia="Calibri" w:hAnsi="Times New Roman" w:cs="Times New Roman"/>
                <w:sz w:val="12"/>
                <w:szCs w:val="12"/>
              </w:rPr>
            </w:pPr>
            <w:r w:rsidRPr="00A771E3">
              <w:rPr>
                <w:rFonts w:ascii="Times New Roman" w:eastAsia="Calibri" w:hAnsi="Times New Roman" w:cs="Times New Roman"/>
                <w:sz w:val="12"/>
                <w:szCs w:val="12"/>
              </w:rPr>
              <w:t>средства областного бюджета– 0,00 рублей;</w:t>
            </w:r>
          </w:p>
          <w:p w:rsidR="00A771E3" w:rsidRPr="00A771E3" w:rsidRDefault="00A771E3" w:rsidP="00A771E3">
            <w:pPr>
              <w:tabs>
                <w:tab w:val="left" w:pos="284"/>
              </w:tabs>
              <w:rPr>
                <w:rFonts w:ascii="Times New Roman" w:eastAsia="Calibri" w:hAnsi="Times New Roman" w:cs="Times New Roman"/>
                <w:bCs/>
                <w:sz w:val="12"/>
                <w:szCs w:val="12"/>
              </w:rPr>
            </w:pPr>
            <w:r w:rsidRPr="00A771E3">
              <w:rPr>
                <w:rFonts w:ascii="Times New Roman" w:eastAsia="Calibri" w:hAnsi="Times New Roman" w:cs="Times New Roman"/>
                <w:sz w:val="12"/>
                <w:szCs w:val="12"/>
              </w:rPr>
              <w:t>внебюджетные средства – 0,00 рублей</w:t>
            </w:r>
          </w:p>
        </w:tc>
      </w:tr>
      <w:tr w:rsidR="00A771E3" w:rsidRPr="00A771E3" w:rsidTr="00A771E3">
        <w:trPr>
          <w:trHeight w:val="20"/>
        </w:trPr>
        <w:tc>
          <w:tcPr>
            <w:tcW w:w="1323" w:type="pct"/>
          </w:tcPr>
          <w:p w:rsidR="00A771E3" w:rsidRPr="00A771E3" w:rsidRDefault="00A771E3" w:rsidP="00A771E3">
            <w:pPr>
              <w:tabs>
                <w:tab w:val="left" w:pos="284"/>
              </w:tabs>
              <w:rPr>
                <w:rFonts w:ascii="Times New Roman" w:eastAsia="Calibri" w:hAnsi="Times New Roman" w:cs="Times New Roman"/>
                <w:bCs/>
                <w:sz w:val="12"/>
                <w:szCs w:val="12"/>
              </w:rPr>
            </w:pPr>
            <w:r w:rsidRPr="00A771E3">
              <w:rPr>
                <w:rFonts w:ascii="Times New Roman" w:eastAsia="Calibri" w:hAnsi="Times New Roman" w:cs="Times New Roman"/>
                <w:bCs/>
                <w:sz w:val="12"/>
                <w:szCs w:val="12"/>
              </w:rPr>
              <w:t>Ожидаемые результаты реализации Программы</w:t>
            </w:r>
          </w:p>
        </w:tc>
        <w:tc>
          <w:tcPr>
            <w:tcW w:w="3677" w:type="pct"/>
          </w:tcPr>
          <w:p w:rsidR="00A771E3" w:rsidRPr="00A771E3" w:rsidRDefault="00A771E3" w:rsidP="00A771E3">
            <w:pPr>
              <w:tabs>
                <w:tab w:val="left" w:pos="284"/>
              </w:tabs>
              <w:rPr>
                <w:rFonts w:ascii="Times New Roman" w:eastAsia="Calibri" w:hAnsi="Times New Roman" w:cs="Times New Roman"/>
                <w:sz w:val="12"/>
                <w:szCs w:val="12"/>
              </w:rPr>
            </w:pPr>
            <w:r w:rsidRPr="00A771E3">
              <w:rPr>
                <w:rFonts w:ascii="Times New Roman" w:eastAsia="Calibri" w:hAnsi="Times New Roman" w:cs="Times New Roman"/>
                <w:sz w:val="12"/>
                <w:szCs w:val="12"/>
              </w:rPr>
              <w:t>Увеличение протяженности, пропускной способности, достижение требуемого технического и эксплуатационного состояния дорог местного значения.</w:t>
            </w:r>
          </w:p>
        </w:tc>
      </w:tr>
      <w:tr w:rsidR="00A771E3" w:rsidRPr="00A771E3" w:rsidTr="00A771E3">
        <w:trPr>
          <w:trHeight w:val="20"/>
        </w:trPr>
        <w:tc>
          <w:tcPr>
            <w:tcW w:w="1323" w:type="pct"/>
          </w:tcPr>
          <w:p w:rsidR="00A771E3" w:rsidRPr="00A771E3" w:rsidRDefault="00A771E3" w:rsidP="00A771E3">
            <w:pPr>
              <w:tabs>
                <w:tab w:val="left" w:pos="284"/>
              </w:tabs>
              <w:rPr>
                <w:rFonts w:ascii="Times New Roman" w:eastAsia="Calibri" w:hAnsi="Times New Roman" w:cs="Times New Roman"/>
                <w:bCs/>
                <w:sz w:val="12"/>
                <w:szCs w:val="12"/>
              </w:rPr>
            </w:pPr>
            <w:r w:rsidRPr="00A771E3">
              <w:rPr>
                <w:rFonts w:ascii="Times New Roman" w:eastAsia="Calibri" w:hAnsi="Times New Roman" w:cs="Times New Roman"/>
                <w:bCs/>
                <w:sz w:val="12"/>
                <w:szCs w:val="12"/>
              </w:rPr>
              <w:t>Показатели социально-экономической эффективности реализации Программы</w:t>
            </w:r>
          </w:p>
        </w:tc>
        <w:tc>
          <w:tcPr>
            <w:tcW w:w="3677" w:type="pct"/>
          </w:tcPr>
          <w:p w:rsidR="00A771E3" w:rsidRPr="00A771E3" w:rsidRDefault="00A771E3" w:rsidP="00A771E3">
            <w:pPr>
              <w:tabs>
                <w:tab w:val="left" w:pos="284"/>
              </w:tabs>
              <w:rPr>
                <w:rFonts w:ascii="Times New Roman" w:eastAsia="Calibri" w:hAnsi="Times New Roman" w:cs="Times New Roman"/>
                <w:bCs/>
                <w:sz w:val="12"/>
                <w:szCs w:val="12"/>
              </w:rPr>
            </w:pPr>
            <w:r w:rsidRPr="00A771E3">
              <w:rPr>
                <w:rFonts w:ascii="Times New Roman" w:eastAsia="Calibri" w:hAnsi="Times New Roman" w:cs="Times New Roman"/>
                <w:bCs/>
                <w:sz w:val="12"/>
                <w:szCs w:val="12"/>
              </w:rPr>
              <w:t>Отношение степени достижения целевых индикаторов (показателей) Программы к уровню ее финансирования (расходов)</w:t>
            </w:r>
          </w:p>
        </w:tc>
      </w:tr>
      <w:tr w:rsidR="00A771E3" w:rsidRPr="00A771E3" w:rsidTr="00A771E3">
        <w:trPr>
          <w:trHeight w:val="20"/>
        </w:trPr>
        <w:tc>
          <w:tcPr>
            <w:tcW w:w="1323" w:type="pct"/>
          </w:tcPr>
          <w:p w:rsidR="00A771E3" w:rsidRPr="00A771E3" w:rsidRDefault="00A771E3" w:rsidP="00A771E3">
            <w:pPr>
              <w:tabs>
                <w:tab w:val="left" w:pos="284"/>
              </w:tabs>
              <w:rPr>
                <w:rFonts w:ascii="Times New Roman" w:eastAsia="Calibri" w:hAnsi="Times New Roman" w:cs="Times New Roman"/>
                <w:bCs/>
                <w:sz w:val="12"/>
                <w:szCs w:val="12"/>
              </w:rPr>
            </w:pPr>
            <w:r w:rsidRPr="00A771E3">
              <w:rPr>
                <w:rFonts w:ascii="Times New Roman" w:eastAsia="Calibri" w:hAnsi="Times New Roman" w:cs="Times New Roman"/>
                <w:sz w:val="12"/>
                <w:szCs w:val="12"/>
              </w:rPr>
              <w:t>Система организации контроля за исполнением Программы</w:t>
            </w:r>
          </w:p>
        </w:tc>
        <w:tc>
          <w:tcPr>
            <w:tcW w:w="3677" w:type="pct"/>
          </w:tcPr>
          <w:p w:rsidR="00A771E3" w:rsidRPr="00A771E3" w:rsidRDefault="00A771E3" w:rsidP="00A771E3">
            <w:pPr>
              <w:tabs>
                <w:tab w:val="left" w:pos="284"/>
              </w:tabs>
              <w:rPr>
                <w:rFonts w:ascii="Times New Roman" w:eastAsia="Calibri" w:hAnsi="Times New Roman" w:cs="Times New Roman"/>
                <w:sz w:val="12"/>
                <w:szCs w:val="12"/>
              </w:rPr>
            </w:pPr>
            <w:r w:rsidRPr="00A771E3">
              <w:rPr>
                <w:rFonts w:ascii="Times New Roman" w:eastAsia="Calibri" w:hAnsi="Times New Roman" w:cs="Times New Roman"/>
                <w:sz w:val="12"/>
                <w:szCs w:val="12"/>
              </w:rPr>
              <w:t xml:space="preserve">Управление реализацией Программы осуществляется главным исполнителем Программы – Администрацией сельского поселения </w:t>
            </w:r>
            <w:r w:rsidRPr="00A771E3">
              <w:rPr>
                <w:rFonts w:ascii="Times New Roman" w:eastAsia="Calibri" w:hAnsi="Times New Roman" w:cs="Times New Roman"/>
                <w:bCs/>
                <w:sz w:val="12"/>
                <w:szCs w:val="12"/>
              </w:rPr>
              <w:t>Елшанка</w:t>
            </w:r>
            <w:r w:rsidRPr="00A771E3">
              <w:rPr>
                <w:rFonts w:ascii="Times New Roman" w:eastAsia="Calibri" w:hAnsi="Times New Roman" w:cs="Times New Roman"/>
                <w:sz w:val="12"/>
                <w:szCs w:val="12"/>
              </w:rPr>
              <w:t xml:space="preserve"> муниципального района Сергиевский.       </w:t>
            </w:r>
          </w:p>
          <w:p w:rsidR="00A771E3" w:rsidRPr="00A771E3" w:rsidRDefault="00A771E3" w:rsidP="00A771E3">
            <w:pPr>
              <w:tabs>
                <w:tab w:val="left" w:pos="284"/>
              </w:tabs>
              <w:rPr>
                <w:rFonts w:ascii="Times New Roman" w:eastAsia="Calibri" w:hAnsi="Times New Roman" w:cs="Times New Roman"/>
                <w:sz w:val="12"/>
                <w:szCs w:val="12"/>
              </w:rPr>
            </w:pPr>
            <w:r w:rsidRPr="00A771E3">
              <w:rPr>
                <w:rFonts w:ascii="Times New Roman" w:eastAsia="Calibri" w:hAnsi="Times New Roman" w:cs="Times New Roman"/>
                <w:sz w:val="12"/>
                <w:szCs w:val="12"/>
              </w:rPr>
              <w:t xml:space="preserve">Контроль за целевым и эффективным использованием средств сельского поселения </w:t>
            </w:r>
            <w:r w:rsidRPr="00A771E3">
              <w:rPr>
                <w:rFonts w:ascii="Times New Roman" w:eastAsia="Calibri" w:hAnsi="Times New Roman" w:cs="Times New Roman"/>
                <w:bCs/>
                <w:sz w:val="12"/>
                <w:szCs w:val="12"/>
              </w:rPr>
              <w:t>Елшанка</w:t>
            </w:r>
            <w:r w:rsidRPr="00A771E3">
              <w:rPr>
                <w:rFonts w:ascii="Times New Roman" w:eastAsia="Calibri" w:hAnsi="Times New Roman" w:cs="Times New Roman"/>
                <w:sz w:val="12"/>
                <w:szCs w:val="12"/>
              </w:rPr>
              <w:t xml:space="preserve"> муниципального района Сергиевский осуществляется Администрацией сельского поселения </w:t>
            </w:r>
            <w:r w:rsidRPr="00A771E3">
              <w:rPr>
                <w:rFonts w:ascii="Times New Roman" w:eastAsia="Calibri" w:hAnsi="Times New Roman" w:cs="Times New Roman"/>
                <w:bCs/>
                <w:sz w:val="12"/>
                <w:szCs w:val="12"/>
              </w:rPr>
              <w:t>Елшанка</w:t>
            </w:r>
            <w:r w:rsidRPr="00A771E3">
              <w:rPr>
                <w:rFonts w:ascii="Times New Roman" w:eastAsia="Calibri" w:hAnsi="Times New Roman" w:cs="Times New Roman"/>
                <w:sz w:val="12"/>
                <w:szCs w:val="12"/>
              </w:rPr>
              <w:t xml:space="preserve"> муниципального района Сергиевский.</w:t>
            </w:r>
          </w:p>
        </w:tc>
      </w:tr>
    </w:tbl>
    <w:p w:rsidR="00A771E3" w:rsidRPr="00A771E3" w:rsidRDefault="00A771E3" w:rsidP="00A771E3">
      <w:pPr>
        <w:tabs>
          <w:tab w:val="left" w:pos="284"/>
        </w:tabs>
        <w:spacing w:after="0" w:line="240" w:lineRule="auto"/>
        <w:ind w:firstLine="284"/>
        <w:jc w:val="both"/>
        <w:rPr>
          <w:rFonts w:ascii="Times New Roman" w:eastAsia="Calibri" w:hAnsi="Times New Roman" w:cs="Times New Roman"/>
          <w:bCs/>
          <w:sz w:val="12"/>
          <w:szCs w:val="12"/>
        </w:rPr>
      </w:pPr>
      <w:r w:rsidRPr="00A771E3">
        <w:rPr>
          <w:rFonts w:ascii="Times New Roman" w:eastAsia="Calibri" w:hAnsi="Times New Roman" w:cs="Times New Roman"/>
          <w:bCs/>
          <w:sz w:val="12"/>
          <w:szCs w:val="12"/>
        </w:rPr>
        <w:t>* Общий объем финансового обеспечения Программы, а так же объем бюджетных ассигнований местного бюджета будут уточнены после утверждения</w:t>
      </w:r>
      <w:r w:rsidRPr="00A771E3">
        <w:rPr>
          <w:rFonts w:ascii="Times New Roman" w:eastAsia="Calibri" w:hAnsi="Times New Roman" w:cs="Times New Roman"/>
          <w:sz w:val="12"/>
          <w:szCs w:val="12"/>
        </w:rPr>
        <w:t xml:space="preserve"> </w:t>
      </w:r>
      <w:r w:rsidRPr="00A771E3">
        <w:rPr>
          <w:rFonts w:ascii="Times New Roman" w:eastAsia="Calibri" w:hAnsi="Times New Roman" w:cs="Times New Roman"/>
          <w:bCs/>
          <w:sz w:val="12"/>
          <w:szCs w:val="12"/>
        </w:rPr>
        <w:t>решения о бюджете на очередной финансовый год и плановый период</w:t>
      </w:r>
    </w:p>
    <w:p w:rsidR="00A771E3" w:rsidRPr="00A771E3" w:rsidRDefault="00A771E3" w:rsidP="00A771E3">
      <w:pPr>
        <w:tabs>
          <w:tab w:val="left" w:pos="284"/>
        </w:tabs>
        <w:spacing w:after="0" w:line="240" w:lineRule="auto"/>
        <w:jc w:val="both"/>
        <w:rPr>
          <w:rFonts w:ascii="Times New Roman" w:eastAsia="Calibri" w:hAnsi="Times New Roman" w:cs="Times New Roman"/>
          <w:b/>
          <w:bCs/>
          <w:sz w:val="12"/>
          <w:szCs w:val="12"/>
        </w:rPr>
      </w:pPr>
    </w:p>
    <w:p w:rsidR="00A771E3" w:rsidRPr="00A771E3" w:rsidRDefault="00A771E3" w:rsidP="00A771E3">
      <w:pPr>
        <w:tabs>
          <w:tab w:val="left" w:pos="284"/>
        </w:tabs>
        <w:spacing w:after="0" w:line="240" w:lineRule="auto"/>
        <w:jc w:val="center"/>
        <w:rPr>
          <w:rFonts w:ascii="Times New Roman" w:eastAsia="Calibri" w:hAnsi="Times New Roman" w:cs="Times New Roman"/>
          <w:b/>
          <w:bCs/>
          <w:sz w:val="12"/>
          <w:szCs w:val="12"/>
        </w:rPr>
      </w:pPr>
      <w:r w:rsidRPr="00A771E3">
        <w:rPr>
          <w:rFonts w:ascii="Times New Roman" w:eastAsia="Calibri" w:hAnsi="Times New Roman" w:cs="Times New Roman"/>
          <w:b/>
          <w:bCs/>
          <w:sz w:val="12"/>
          <w:szCs w:val="12"/>
        </w:rPr>
        <w:t>1. Характеристика проблемы, на решение которой направлена Программа</w:t>
      </w:r>
    </w:p>
    <w:p w:rsidR="00A771E3" w:rsidRPr="00A771E3" w:rsidRDefault="00A771E3" w:rsidP="00A771E3">
      <w:pPr>
        <w:tabs>
          <w:tab w:val="left" w:pos="284"/>
        </w:tabs>
        <w:spacing w:after="0" w:line="240" w:lineRule="auto"/>
        <w:ind w:firstLine="284"/>
        <w:jc w:val="both"/>
        <w:rPr>
          <w:rFonts w:ascii="Times New Roman" w:eastAsia="Calibri" w:hAnsi="Times New Roman" w:cs="Times New Roman"/>
          <w:bCs/>
          <w:sz w:val="12"/>
          <w:szCs w:val="12"/>
        </w:rPr>
      </w:pPr>
      <w:r w:rsidRPr="00A771E3">
        <w:rPr>
          <w:rFonts w:ascii="Times New Roman" w:eastAsia="Calibri" w:hAnsi="Times New Roman" w:cs="Times New Roman"/>
          <w:bCs/>
          <w:sz w:val="12"/>
          <w:szCs w:val="12"/>
        </w:rPr>
        <w:t>Важным фактором жизнеобеспечения населения сельского поселения Елшанка муниципального района Сергиевский, способствующим стабильности социально-экономического развития сельского поселения Елшанка муниципального района Сергиевский, является развитие сети автомобильных дорог общего пользования. Общая протяженность автомобильных дорог общего пользования в сельском поселении Елшанка муниципального района Сергиевский составляет 52039 метров.</w:t>
      </w:r>
    </w:p>
    <w:p w:rsidR="00A771E3" w:rsidRPr="00A771E3" w:rsidRDefault="00A771E3" w:rsidP="00A771E3">
      <w:pPr>
        <w:tabs>
          <w:tab w:val="left" w:pos="284"/>
        </w:tabs>
        <w:spacing w:after="0" w:line="240" w:lineRule="auto"/>
        <w:ind w:firstLine="284"/>
        <w:jc w:val="both"/>
        <w:rPr>
          <w:rFonts w:ascii="Times New Roman" w:eastAsia="Calibri" w:hAnsi="Times New Roman" w:cs="Times New Roman"/>
          <w:bCs/>
          <w:sz w:val="12"/>
          <w:szCs w:val="12"/>
        </w:rPr>
      </w:pPr>
      <w:r w:rsidRPr="00A771E3">
        <w:rPr>
          <w:rFonts w:ascii="Times New Roman" w:eastAsia="Calibri" w:hAnsi="Times New Roman" w:cs="Times New Roman"/>
          <w:bCs/>
          <w:sz w:val="12"/>
          <w:szCs w:val="12"/>
        </w:rPr>
        <w:t>Плохое состояние дорог, а порой и само их отсутствие, является серьезной проблемой. Отсутствие системного подхода к планированию работ в сфере дорожного хозяйства, усугубляемое недостаточным финансированием, привело к тому, что практически все дороги местного значения сельского поселения Елшанка муниципального района Сергиевский находятся в неудовлетворительном состоянии.</w:t>
      </w:r>
    </w:p>
    <w:p w:rsidR="00A771E3" w:rsidRPr="00A771E3" w:rsidRDefault="00A771E3" w:rsidP="00A771E3">
      <w:pPr>
        <w:tabs>
          <w:tab w:val="left" w:pos="284"/>
        </w:tabs>
        <w:spacing w:after="0" w:line="240" w:lineRule="auto"/>
        <w:ind w:firstLine="284"/>
        <w:jc w:val="both"/>
        <w:rPr>
          <w:rFonts w:ascii="Times New Roman" w:eastAsia="Calibri" w:hAnsi="Times New Roman" w:cs="Times New Roman"/>
          <w:bCs/>
          <w:sz w:val="12"/>
          <w:szCs w:val="12"/>
        </w:rPr>
      </w:pPr>
      <w:r w:rsidRPr="00A771E3">
        <w:rPr>
          <w:rFonts w:ascii="Times New Roman" w:eastAsia="Calibri" w:hAnsi="Times New Roman" w:cs="Times New Roman"/>
          <w:bCs/>
          <w:sz w:val="12"/>
          <w:szCs w:val="12"/>
        </w:rPr>
        <w:t>Дороги местного значения сельского поселения Елшанка муниципального района Сергиевский последние 10 лет практически не развивались, а уровень автомобилизации значительно вырос.</w:t>
      </w:r>
    </w:p>
    <w:p w:rsidR="00A771E3" w:rsidRPr="00A771E3" w:rsidRDefault="00A771E3" w:rsidP="00A771E3">
      <w:pPr>
        <w:tabs>
          <w:tab w:val="left" w:pos="284"/>
        </w:tabs>
        <w:spacing w:after="0" w:line="240" w:lineRule="auto"/>
        <w:ind w:firstLine="284"/>
        <w:jc w:val="both"/>
        <w:rPr>
          <w:rFonts w:ascii="Times New Roman" w:eastAsia="Calibri" w:hAnsi="Times New Roman" w:cs="Times New Roman"/>
          <w:bCs/>
          <w:sz w:val="12"/>
          <w:szCs w:val="12"/>
        </w:rPr>
      </w:pPr>
      <w:r w:rsidRPr="00A771E3">
        <w:rPr>
          <w:rFonts w:ascii="Times New Roman" w:eastAsia="Calibri" w:hAnsi="Times New Roman" w:cs="Times New Roman"/>
          <w:bCs/>
          <w:sz w:val="12"/>
          <w:szCs w:val="12"/>
        </w:rPr>
        <w:t xml:space="preserve">На территории сельского поселения Елшанка муниципального района Сергиевский наблюдается увеличение деловой активности населения и рост грузовых перевозок. Значительно влияет на повышение интенсивности движения по дорогам местного значения темп роста уровня </w:t>
      </w:r>
      <w:r w:rsidRPr="00A771E3">
        <w:rPr>
          <w:rFonts w:ascii="Times New Roman" w:eastAsia="Calibri" w:hAnsi="Times New Roman" w:cs="Times New Roman"/>
          <w:bCs/>
          <w:sz w:val="12"/>
          <w:szCs w:val="12"/>
        </w:rPr>
        <w:lastRenderedPageBreak/>
        <w:t>автомобилизации населения. Увеличение парка транспортных средств приведет к существенному росту интенсивности движения на дорогах местного значения сельского поселения Елшанка муниципального района Сергиевский.</w:t>
      </w:r>
    </w:p>
    <w:p w:rsidR="00A771E3" w:rsidRPr="00A771E3" w:rsidRDefault="00A771E3" w:rsidP="00A771E3">
      <w:pPr>
        <w:tabs>
          <w:tab w:val="left" w:pos="284"/>
        </w:tabs>
        <w:spacing w:after="0" w:line="240" w:lineRule="auto"/>
        <w:ind w:firstLine="284"/>
        <w:jc w:val="both"/>
        <w:rPr>
          <w:rFonts w:ascii="Times New Roman" w:eastAsia="Calibri" w:hAnsi="Times New Roman" w:cs="Times New Roman"/>
          <w:bCs/>
          <w:sz w:val="12"/>
          <w:szCs w:val="12"/>
        </w:rPr>
      </w:pPr>
      <w:r w:rsidRPr="00A771E3">
        <w:rPr>
          <w:rFonts w:ascii="Times New Roman" w:eastAsia="Calibri" w:hAnsi="Times New Roman" w:cs="Times New Roman"/>
          <w:bCs/>
          <w:sz w:val="12"/>
          <w:szCs w:val="12"/>
        </w:rPr>
        <w:t>Диспропорция между ростом количества транспортных средств и развитием улично-дорожной сети района привела к тому, что на автомобильных дорогах в дневное время суток значительно возрастает интенсивность движения транспортных средств.</w:t>
      </w:r>
    </w:p>
    <w:p w:rsidR="00A771E3" w:rsidRPr="00A771E3" w:rsidRDefault="00A771E3" w:rsidP="00A771E3">
      <w:pPr>
        <w:tabs>
          <w:tab w:val="left" w:pos="284"/>
        </w:tabs>
        <w:spacing w:after="0" w:line="240" w:lineRule="auto"/>
        <w:ind w:firstLine="284"/>
        <w:jc w:val="both"/>
        <w:rPr>
          <w:rFonts w:ascii="Times New Roman" w:eastAsia="Calibri" w:hAnsi="Times New Roman" w:cs="Times New Roman"/>
          <w:bCs/>
          <w:sz w:val="12"/>
          <w:szCs w:val="12"/>
        </w:rPr>
      </w:pPr>
      <w:r w:rsidRPr="00A771E3">
        <w:rPr>
          <w:rFonts w:ascii="Times New Roman" w:eastAsia="Calibri" w:hAnsi="Times New Roman" w:cs="Times New Roman"/>
          <w:bCs/>
          <w:sz w:val="12"/>
          <w:szCs w:val="12"/>
        </w:rPr>
        <w:t>Опережение роста интенсивности движения на дорогах местного значения сельского поселения Елшанка, по сравнению с увеличением их пропускной способности приводит к росту уровня аварийности.</w:t>
      </w:r>
    </w:p>
    <w:p w:rsidR="00A771E3" w:rsidRPr="00A771E3" w:rsidRDefault="00A771E3" w:rsidP="00A771E3">
      <w:pPr>
        <w:tabs>
          <w:tab w:val="left" w:pos="284"/>
        </w:tabs>
        <w:spacing w:after="0" w:line="240" w:lineRule="auto"/>
        <w:ind w:firstLine="284"/>
        <w:jc w:val="both"/>
        <w:rPr>
          <w:rFonts w:ascii="Times New Roman" w:eastAsia="Calibri" w:hAnsi="Times New Roman" w:cs="Times New Roman"/>
          <w:sz w:val="12"/>
          <w:szCs w:val="12"/>
        </w:rPr>
      </w:pPr>
      <w:r w:rsidRPr="00A771E3">
        <w:rPr>
          <w:rFonts w:ascii="Times New Roman" w:eastAsia="Calibri" w:hAnsi="Times New Roman" w:cs="Times New Roman"/>
          <w:bCs/>
          <w:sz w:val="12"/>
          <w:szCs w:val="12"/>
        </w:rPr>
        <w:t xml:space="preserve">В целях обеспечения прав и законных интересов учащихся и их родителей, проживающих в сельской местности, в сельском поселении Елшанка муниципального района Сергиевский организованы маршруты движения школьных автобусов по дорогам местного значения сельского поселения Елшанка муниципального района Сергиевский. Движение школьных автобусов осуществляется от населенных пунктов, в которых проживают учащиеся, до образовательных учреждений и в обратном направлении. Частично маршруты движения школьных автобусов проходят по дорогам, которые относятся к бесхозяйным, либо находятся на балансе организаций, не осуществляющих их содержание в связи с отсутствием денежных средств. </w:t>
      </w:r>
      <w:r w:rsidRPr="00A771E3">
        <w:rPr>
          <w:rFonts w:ascii="Times New Roman" w:eastAsia="Calibri" w:hAnsi="Times New Roman" w:cs="Times New Roman"/>
          <w:sz w:val="12"/>
          <w:szCs w:val="12"/>
        </w:rPr>
        <w:t xml:space="preserve">Дороги местного значения сельского поселения </w:t>
      </w:r>
      <w:r w:rsidRPr="00A771E3">
        <w:rPr>
          <w:rFonts w:ascii="Times New Roman" w:eastAsia="Calibri" w:hAnsi="Times New Roman" w:cs="Times New Roman"/>
          <w:bCs/>
          <w:sz w:val="12"/>
          <w:szCs w:val="12"/>
        </w:rPr>
        <w:t>Елшанка</w:t>
      </w:r>
      <w:r w:rsidRPr="00A771E3">
        <w:rPr>
          <w:rFonts w:ascii="Times New Roman" w:eastAsia="Calibri" w:hAnsi="Times New Roman" w:cs="Times New Roman"/>
          <w:sz w:val="12"/>
          <w:szCs w:val="12"/>
        </w:rPr>
        <w:t xml:space="preserve"> муниципального района Сергиевский, по которым проходят маршруты школьных автобусов, находятся в неудовлетворительном состоянии, что отрицательно отражается на безопасности перевозок учащихся.</w:t>
      </w:r>
    </w:p>
    <w:p w:rsidR="00A771E3" w:rsidRPr="00A771E3" w:rsidRDefault="00A771E3" w:rsidP="00A771E3">
      <w:pPr>
        <w:tabs>
          <w:tab w:val="left" w:pos="284"/>
        </w:tabs>
        <w:spacing w:after="0" w:line="240" w:lineRule="auto"/>
        <w:ind w:firstLine="284"/>
        <w:jc w:val="both"/>
        <w:rPr>
          <w:rFonts w:ascii="Times New Roman" w:eastAsia="Calibri" w:hAnsi="Times New Roman" w:cs="Times New Roman"/>
          <w:sz w:val="12"/>
          <w:szCs w:val="12"/>
        </w:rPr>
      </w:pPr>
      <w:r w:rsidRPr="00A771E3">
        <w:rPr>
          <w:rFonts w:ascii="Times New Roman" w:eastAsia="Calibri" w:hAnsi="Times New Roman" w:cs="Times New Roman"/>
          <w:sz w:val="12"/>
          <w:szCs w:val="12"/>
        </w:rPr>
        <w:t>Мероприятия Программы направлены на решение существующих проблем, в том числе на обеспечение безопасности перевозок учащихся от населенных пунктов, в которых учащиеся проживают, до образовательных учреждений и в обратном направлении, а также на обеспечение дорогами местного значения новых микрорайонов малоэтажной застройки.</w:t>
      </w:r>
    </w:p>
    <w:p w:rsidR="00A771E3" w:rsidRPr="00A771E3" w:rsidRDefault="00A771E3" w:rsidP="00A771E3">
      <w:pPr>
        <w:tabs>
          <w:tab w:val="left" w:pos="284"/>
        </w:tabs>
        <w:spacing w:after="0" w:line="240" w:lineRule="auto"/>
        <w:ind w:firstLine="284"/>
        <w:jc w:val="both"/>
        <w:rPr>
          <w:rFonts w:ascii="Times New Roman" w:eastAsia="Calibri" w:hAnsi="Times New Roman" w:cs="Times New Roman"/>
          <w:sz w:val="12"/>
          <w:szCs w:val="12"/>
        </w:rPr>
      </w:pPr>
      <w:r w:rsidRPr="00A771E3">
        <w:rPr>
          <w:rFonts w:ascii="Times New Roman" w:eastAsia="Calibri" w:hAnsi="Times New Roman" w:cs="Times New Roman"/>
          <w:sz w:val="12"/>
          <w:szCs w:val="12"/>
        </w:rPr>
        <w:t>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долгосрочных программ с привлечением средств областного бюджета.</w:t>
      </w:r>
    </w:p>
    <w:p w:rsidR="00A771E3" w:rsidRPr="00A771E3" w:rsidRDefault="00A771E3" w:rsidP="00A771E3">
      <w:pPr>
        <w:tabs>
          <w:tab w:val="left" w:pos="284"/>
        </w:tabs>
        <w:spacing w:after="0" w:line="240" w:lineRule="auto"/>
        <w:ind w:firstLine="284"/>
        <w:jc w:val="both"/>
        <w:rPr>
          <w:rFonts w:ascii="Times New Roman" w:eastAsia="Calibri" w:hAnsi="Times New Roman" w:cs="Times New Roman"/>
          <w:sz w:val="12"/>
          <w:szCs w:val="12"/>
        </w:rPr>
      </w:pPr>
      <w:r w:rsidRPr="00A771E3">
        <w:rPr>
          <w:rFonts w:ascii="Times New Roman" w:eastAsia="Calibri" w:hAnsi="Times New Roman" w:cs="Times New Roman"/>
          <w:sz w:val="12"/>
          <w:szCs w:val="12"/>
        </w:rPr>
        <w:t xml:space="preserve">Анализ проблем, связанных с неудовлетворительным состоянием дорог местного значения сельского поселения </w:t>
      </w:r>
      <w:r w:rsidRPr="00A771E3">
        <w:rPr>
          <w:rFonts w:ascii="Times New Roman" w:eastAsia="Calibri" w:hAnsi="Times New Roman" w:cs="Times New Roman"/>
          <w:bCs/>
          <w:sz w:val="12"/>
          <w:szCs w:val="12"/>
        </w:rPr>
        <w:t>Елшанка</w:t>
      </w:r>
      <w:r w:rsidRPr="00A771E3">
        <w:rPr>
          <w:rFonts w:ascii="Times New Roman" w:eastAsia="Calibri" w:hAnsi="Times New Roman" w:cs="Times New Roman"/>
          <w:sz w:val="12"/>
          <w:szCs w:val="12"/>
        </w:rPr>
        <w:t xml:space="preserve"> муниципального района Сергиевский, показывает необходимость комплексного подхода к их решению, что предполагает использование программно-целевого метода.</w:t>
      </w:r>
    </w:p>
    <w:p w:rsidR="00A771E3" w:rsidRPr="00A771E3" w:rsidRDefault="00A771E3" w:rsidP="00A771E3">
      <w:pPr>
        <w:tabs>
          <w:tab w:val="left" w:pos="284"/>
        </w:tabs>
        <w:spacing w:after="0" w:line="240" w:lineRule="auto"/>
        <w:ind w:firstLine="284"/>
        <w:jc w:val="both"/>
        <w:rPr>
          <w:rFonts w:ascii="Times New Roman" w:eastAsia="Calibri" w:hAnsi="Times New Roman" w:cs="Times New Roman"/>
          <w:sz w:val="12"/>
          <w:szCs w:val="12"/>
        </w:rPr>
      </w:pPr>
      <w:r w:rsidRPr="00A771E3">
        <w:rPr>
          <w:rFonts w:ascii="Times New Roman" w:eastAsia="Calibri" w:hAnsi="Times New Roman" w:cs="Times New Roman"/>
          <w:sz w:val="12"/>
          <w:szCs w:val="12"/>
        </w:rPr>
        <w:t>Программный подход представляется единственно возможным, поскольку позволяет сконцентрировать финансовые ресурсы на конкретных мероприятиях Программы.</w:t>
      </w:r>
    </w:p>
    <w:p w:rsidR="00A771E3" w:rsidRPr="00A771E3" w:rsidRDefault="00A771E3" w:rsidP="00A771E3">
      <w:pPr>
        <w:tabs>
          <w:tab w:val="left" w:pos="284"/>
        </w:tabs>
        <w:spacing w:after="0" w:line="240" w:lineRule="auto"/>
        <w:jc w:val="center"/>
        <w:rPr>
          <w:rFonts w:ascii="Times New Roman" w:eastAsia="Calibri" w:hAnsi="Times New Roman" w:cs="Times New Roman"/>
          <w:b/>
          <w:sz w:val="12"/>
          <w:szCs w:val="12"/>
        </w:rPr>
      </w:pPr>
      <w:r w:rsidRPr="00A771E3">
        <w:rPr>
          <w:rFonts w:ascii="Times New Roman" w:eastAsia="Calibri" w:hAnsi="Times New Roman" w:cs="Times New Roman"/>
          <w:b/>
          <w:sz w:val="12"/>
          <w:szCs w:val="12"/>
        </w:rPr>
        <w:t>2. Цели и задачи Программы, сроки и этапы реализации Программы</w:t>
      </w:r>
    </w:p>
    <w:p w:rsidR="00A771E3" w:rsidRPr="00A771E3" w:rsidRDefault="00A771E3" w:rsidP="00A771E3">
      <w:pPr>
        <w:tabs>
          <w:tab w:val="left" w:pos="284"/>
        </w:tabs>
        <w:spacing w:after="0" w:line="240" w:lineRule="auto"/>
        <w:ind w:firstLine="284"/>
        <w:jc w:val="both"/>
        <w:rPr>
          <w:rFonts w:ascii="Times New Roman" w:eastAsia="Calibri" w:hAnsi="Times New Roman" w:cs="Times New Roman"/>
          <w:sz w:val="12"/>
          <w:szCs w:val="12"/>
        </w:rPr>
      </w:pPr>
      <w:r w:rsidRPr="00A771E3">
        <w:rPr>
          <w:rFonts w:ascii="Times New Roman" w:eastAsia="Calibri" w:hAnsi="Times New Roman" w:cs="Times New Roman"/>
          <w:sz w:val="12"/>
          <w:szCs w:val="12"/>
        </w:rPr>
        <w:t xml:space="preserve">Основной целью настоящей Программы является увеличение протяженности, пропускной способности, а также достижение требуемого технического и эксплуатационного состояния дорог местного значения сельского поселения </w:t>
      </w:r>
      <w:r w:rsidRPr="00A771E3">
        <w:rPr>
          <w:rFonts w:ascii="Times New Roman" w:eastAsia="Calibri" w:hAnsi="Times New Roman" w:cs="Times New Roman"/>
          <w:bCs/>
          <w:sz w:val="12"/>
          <w:szCs w:val="12"/>
        </w:rPr>
        <w:t>Елшанка</w:t>
      </w:r>
      <w:r w:rsidRPr="00A771E3">
        <w:rPr>
          <w:rFonts w:ascii="Times New Roman" w:eastAsia="Calibri" w:hAnsi="Times New Roman" w:cs="Times New Roman"/>
          <w:sz w:val="12"/>
          <w:szCs w:val="12"/>
        </w:rPr>
        <w:t xml:space="preserve"> муниципального района Сергиевский.</w:t>
      </w:r>
    </w:p>
    <w:p w:rsidR="00A771E3" w:rsidRPr="00A771E3" w:rsidRDefault="00A771E3" w:rsidP="00A771E3">
      <w:pPr>
        <w:tabs>
          <w:tab w:val="left" w:pos="284"/>
        </w:tabs>
        <w:spacing w:after="0" w:line="240" w:lineRule="auto"/>
        <w:ind w:firstLine="284"/>
        <w:jc w:val="both"/>
        <w:rPr>
          <w:rFonts w:ascii="Times New Roman" w:eastAsia="Calibri" w:hAnsi="Times New Roman" w:cs="Times New Roman"/>
          <w:sz w:val="12"/>
          <w:szCs w:val="12"/>
        </w:rPr>
      </w:pPr>
      <w:r w:rsidRPr="00A771E3">
        <w:rPr>
          <w:rFonts w:ascii="Times New Roman" w:eastAsia="Calibri" w:hAnsi="Times New Roman" w:cs="Times New Roman"/>
          <w:sz w:val="12"/>
          <w:szCs w:val="12"/>
        </w:rPr>
        <w:t>Достижение цели Программы обеспечивается за счет решения следующих задач:</w:t>
      </w:r>
    </w:p>
    <w:p w:rsidR="00A771E3" w:rsidRPr="00A771E3" w:rsidRDefault="00A771E3" w:rsidP="00A771E3">
      <w:pPr>
        <w:tabs>
          <w:tab w:val="left" w:pos="284"/>
        </w:tabs>
        <w:spacing w:after="0" w:line="240" w:lineRule="auto"/>
        <w:ind w:firstLine="284"/>
        <w:jc w:val="both"/>
        <w:rPr>
          <w:rFonts w:ascii="Times New Roman" w:eastAsia="Calibri" w:hAnsi="Times New Roman" w:cs="Times New Roman"/>
          <w:sz w:val="12"/>
          <w:szCs w:val="12"/>
        </w:rPr>
      </w:pPr>
      <w:r w:rsidRPr="00A771E3">
        <w:rPr>
          <w:rFonts w:ascii="Times New Roman" w:eastAsia="Calibri" w:hAnsi="Times New Roman" w:cs="Times New Roman"/>
          <w:sz w:val="12"/>
          <w:szCs w:val="12"/>
        </w:rPr>
        <w:t>- проектирование, строительство, реконструкция дорог местного значения, в том числе дорог местного значения с твердым покрытием до населенных пунктов, не имеющих круглогодичной связи с сетью автомобильных дорог общего пользования;</w:t>
      </w:r>
    </w:p>
    <w:p w:rsidR="00A771E3" w:rsidRPr="00A771E3" w:rsidRDefault="00A771E3" w:rsidP="00A771E3">
      <w:pPr>
        <w:tabs>
          <w:tab w:val="left" w:pos="284"/>
        </w:tabs>
        <w:spacing w:after="0" w:line="240" w:lineRule="auto"/>
        <w:ind w:firstLine="284"/>
        <w:jc w:val="both"/>
        <w:rPr>
          <w:rFonts w:ascii="Times New Roman" w:eastAsia="Calibri" w:hAnsi="Times New Roman" w:cs="Times New Roman"/>
          <w:sz w:val="12"/>
          <w:szCs w:val="12"/>
        </w:rPr>
      </w:pPr>
      <w:r w:rsidRPr="00A771E3">
        <w:rPr>
          <w:rFonts w:ascii="Times New Roman" w:eastAsia="Calibri" w:hAnsi="Times New Roman" w:cs="Times New Roman"/>
          <w:sz w:val="12"/>
          <w:szCs w:val="12"/>
        </w:rPr>
        <w:t>- строительство дорог местного значения в новых микрорайонах малоэтажной застройки, а также строительство дорог местного значения, по которым проходят маршруты школьных автобусов;</w:t>
      </w:r>
    </w:p>
    <w:p w:rsidR="00A771E3" w:rsidRPr="00A771E3" w:rsidRDefault="00A771E3" w:rsidP="00A771E3">
      <w:pPr>
        <w:tabs>
          <w:tab w:val="left" w:pos="284"/>
        </w:tabs>
        <w:spacing w:after="0" w:line="240" w:lineRule="auto"/>
        <w:ind w:firstLine="284"/>
        <w:jc w:val="both"/>
        <w:rPr>
          <w:rFonts w:ascii="Times New Roman" w:eastAsia="Calibri" w:hAnsi="Times New Roman" w:cs="Times New Roman"/>
          <w:sz w:val="12"/>
          <w:szCs w:val="12"/>
        </w:rPr>
      </w:pPr>
      <w:r w:rsidRPr="00A771E3">
        <w:rPr>
          <w:rFonts w:ascii="Times New Roman" w:eastAsia="Calibri" w:hAnsi="Times New Roman" w:cs="Times New Roman"/>
          <w:sz w:val="12"/>
          <w:szCs w:val="12"/>
        </w:rPr>
        <w:t>- капитальный ремонт и ремонт дорог местного значения, в том числе ремонт дорог местного значения, по которым проходят маршруты школьных автобусов;</w:t>
      </w:r>
    </w:p>
    <w:p w:rsidR="00A771E3" w:rsidRPr="00A771E3" w:rsidRDefault="00A771E3" w:rsidP="00A771E3">
      <w:pPr>
        <w:tabs>
          <w:tab w:val="left" w:pos="284"/>
        </w:tabs>
        <w:spacing w:after="0" w:line="240" w:lineRule="auto"/>
        <w:ind w:firstLine="284"/>
        <w:jc w:val="both"/>
        <w:rPr>
          <w:rFonts w:ascii="Times New Roman" w:eastAsia="Calibri" w:hAnsi="Times New Roman" w:cs="Times New Roman"/>
          <w:sz w:val="12"/>
          <w:szCs w:val="12"/>
        </w:rPr>
      </w:pPr>
      <w:r w:rsidRPr="00A771E3">
        <w:rPr>
          <w:rFonts w:ascii="Times New Roman" w:eastAsia="Calibri" w:hAnsi="Times New Roman" w:cs="Times New Roman"/>
          <w:sz w:val="12"/>
          <w:szCs w:val="12"/>
        </w:rPr>
        <w:t>-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w:t>
      </w:r>
    </w:p>
    <w:p w:rsidR="00A771E3" w:rsidRPr="00A771E3" w:rsidRDefault="00A771E3" w:rsidP="00A771E3">
      <w:pPr>
        <w:tabs>
          <w:tab w:val="left" w:pos="284"/>
        </w:tabs>
        <w:spacing w:after="0" w:line="240" w:lineRule="auto"/>
        <w:ind w:firstLine="284"/>
        <w:jc w:val="both"/>
        <w:rPr>
          <w:rFonts w:ascii="Times New Roman" w:eastAsia="Calibri" w:hAnsi="Times New Roman" w:cs="Times New Roman"/>
          <w:sz w:val="12"/>
          <w:szCs w:val="12"/>
        </w:rPr>
      </w:pPr>
      <w:r w:rsidRPr="00A771E3">
        <w:rPr>
          <w:rFonts w:ascii="Times New Roman" w:eastAsia="Calibri" w:hAnsi="Times New Roman" w:cs="Times New Roman"/>
          <w:sz w:val="12"/>
          <w:szCs w:val="12"/>
        </w:rPr>
        <w:t xml:space="preserve">Работы по проектированию включают в себя комплекс мероприятий по разработке сметно-технической документации, предназначенной для определения основных видов, объемов и стоимости работ по строительству, реконструкции, капитальному ремонту и ремонту дорог местного значения сельского поселения </w:t>
      </w:r>
      <w:r w:rsidRPr="00A771E3">
        <w:rPr>
          <w:rFonts w:ascii="Times New Roman" w:eastAsia="Calibri" w:hAnsi="Times New Roman" w:cs="Times New Roman"/>
          <w:bCs/>
          <w:sz w:val="12"/>
          <w:szCs w:val="12"/>
        </w:rPr>
        <w:t>Елшанка</w:t>
      </w:r>
      <w:r w:rsidRPr="00A771E3">
        <w:rPr>
          <w:rFonts w:ascii="Times New Roman" w:eastAsia="Calibri" w:hAnsi="Times New Roman" w:cs="Times New Roman"/>
          <w:sz w:val="12"/>
          <w:szCs w:val="12"/>
        </w:rPr>
        <w:t xml:space="preserve"> муниципального района Сергиевский.</w:t>
      </w:r>
    </w:p>
    <w:p w:rsidR="00A771E3" w:rsidRPr="00A771E3" w:rsidRDefault="00A771E3" w:rsidP="00A771E3">
      <w:pPr>
        <w:tabs>
          <w:tab w:val="left" w:pos="284"/>
        </w:tabs>
        <w:spacing w:after="0" w:line="240" w:lineRule="auto"/>
        <w:ind w:firstLine="284"/>
        <w:jc w:val="both"/>
        <w:rPr>
          <w:rFonts w:ascii="Times New Roman" w:eastAsia="Calibri" w:hAnsi="Times New Roman" w:cs="Times New Roman"/>
          <w:sz w:val="12"/>
          <w:szCs w:val="12"/>
        </w:rPr>
      </w:pPr>
      <w:r w:rsidRPr="00A771E3">
        <w:rPr>
          <w:rFonts w:ascii="Times New Roman" w:eastAsia="Calibri" w:hAnsi="Times New Roman" w:cs="Times New Roman"/>
          <w:sz w:val="12"/>
          <w:szCs w:val="12"/>
        </w:rPr>
        <w:t>Работы по строительству включают в себя комплекс работ по устройству дороги местного значения и входящих в нее конструкций и сооружений.</w:t>
      </w:r>
    </w:p>
    <w:p w:rsidR="00A771E3" w:rsidRPr="00A771E3" w:rsidRDefault="00A771E3" w:rsidP="00A771E3">
      <w:pPr>
        <w:tabs>
          <w:tab w:val="left" w:pos="284"/>
        </w:tabs>
        <w:spacing w:after="0" w:line="240" w:lineRule="auto"/>
        <w:ind w:firstLine="284"/>
        <w:jc w:val="both"/>
        <w:rPr>
          <w:rFonts w:ascii="Times New Roman" w:eastAsia="Calibri" w:hAnsi="Times New Roman" w:cs="Times New Roman"/>
          <w:sz w:val="12"/>
          <w:szCs w:val="12"/>
        </w:rPr>
      </w:pPr>
      <w:r w:rsidRPr="00A771E3">
        <w:rPr>
          <w:rFonts w:ascii="Times New Roman" w:eastAsia="Calibri" w:hAnsi="Times New Roman" w:cs="Times New Roman"/>
          <w:sz w:val="12"/>
          <w:szCs w:val="12"/>
        </w:rPr>
        <w:t>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w:t>
      </w:r>
    </w:p>
    <w:p w:rsidR="00A771E3" w:rsidRPr="00A771E3" w:rsidRDefault="00A771E3" w:rsidP="00A771E3">
      <w:pPr>
        <w:tabs>
          <w:tab w:val="left" w:pos="284"/>
        </w:tabs>
        <w:spacing w:after="0" w:line="240" w:lineRule="auto"/>
        <w:ind w:firstLine="284"/>
        <w:jc w:val="both"/>
        <w:rPr>
          <w:rFonts w:ascii="Times New Roman" w:eastAsia="Calibri" w:hAnsi="Times New Roman" w:cs="Times New Roman"/>
          <w:sz w:val="12"/>
          <w:szCs w:val="12"/>
        </w:rPr>
      </w:pPr>
      <w:r w:rsidRPr="00A771E3">
        <w:rPr>
          <w:rFonts w:ascii="Times New Roman" w:eastAsia="Calibri" w:hAnsi="Times New Roman" w:cs="Times New Roman"/>
          <w:sz w:val="12"/>
          <w:szCs w:val="12"/>
        </w:rPr>
        <w:t>Работы по капитальному ремонту и ремонту дорог включают в себя комплекс работ по восстановлению транспортно-эксплуатационных характеристик дорог местного значения, в том числе и по конструктивным элементам дороги без изменения ее технической категории.</w:t>
      </w:r>
    </w:p>
    <w:p w:rsidR="00A771E3" w:rsidRPr="00A771E3" w:rsidRDefault="00A771E3" w:rsidP="00A771E3">
      <w:pPr>
        <w:tabs>
          <w:tab w:val="left" w:pos="284"/>
        </w:tabs>
        <w:spacing w:after="0" w:line="240" w:lineRule="auto"/>
        <w:jc w:val="center"/>
        <w:rPr>
          <w:rFonts w:ascii="Times New Roman" w:eastAsia="Calibri" w:hAnsi="Times New Roman" w:cs="Times New Roman"/>
          <w:b/>
          <w:sz w:val="12"/>
          <w:szCs w:val="12"/>
        </w:rPr>
      </w:pPr>
      <w:r w:rsidRPr="00A771E3">
        <w:rPr>
          <w:rFonts w:ascii="Times New Roman" w:eastAsia="Calibri" w:hAnsi="Times New Roman" w:cs="Times New Roman"/>
          <w:b/>
          <w:sz w:val="12"/>
          <w:szCs w:val="12"/>
        </w:rPr>
        <w:t>3. Целевые индикаторы и показатели, характеризующие ежегодный ход и итоги реализации Программы</w:t>
      </w:r>
    </w:p>
    <w:p w:rsidR="00A771E3" w:rsidRPr="00A771E3" w:rsidRDefault="00A771E3" w:rsidP="00A771E3">
      <w:pPr>
        <w:tabs>
          <w:tab w:val="left" w:pos="284"/>
        </w:tabs>
        <w:spacing w:after="0" w:line="240" w:lineRule="auto"/>
        <w:ind w:firstLine="284"/>
        <w:jc w:val="both"/>
        <w:rPr>
          <w:rFonts w:ascii="Times New Roman" w:eastAsia="Calibri" w:hAnsi="Times New Roman" w:cs="Times New Roman"/>
          <w:sz w:val="12"/>
          <w:szCs w:val="12"/>
        </w:rPr>
      </w:pPr>
      <w:r w:rsidRPr="00A771E3">
        <w:rPr>
          <w:rFonts w:ascii="Times New Roman" w:eastAsia="Calibri" w:hAnsi="Times New Roman" w:cs="Times New Roman"/>
          <w:sz w:val="12"/>
          <w:szCs w:val="12"/>
        </w:rPr>
        <w:t>Для оценки эффективности реализации задач Программы используются показатели, приведенные в таблице №1</w:t>
      </w:r>
    </w:p>
    <w:p w:rsidR="00A771E3" w:rsidRPr="00A771E3" w:rsidRDefault="00A771E3" w:rsidP="00A771E3">
      <w:pPr>
        <w:tabs>
          <w:tab w:val="left" w:pos="284"/>
        </w:tabs>
        <w:spacing w:after="0" w:line="240" w:lineRule="auto"/>
        <w:jc w:val="right"/>
        <w:rPr>
          <w:rFonts w:ascii="Times New Roman" w:eastAsia="Calibri" w:hAnsi="Times New Roman" w:cs="Times New Roman"/>
          <w:sz w:val="12"/>
          <w:szCs w:val="12"/>
        </w:rPr>
      </w:pPr>
      <w:r w:rsidRPr="00A771E3">
        <w:rPr>
          <w:rFonts w:ascii="Times New Roman" w:eastAsia="Calibri" w:hAnsi="Times New Roman" w:cs="Times New Roman"/>
          <w:sz w:val="12"/>
          <w:szCs w:val="12"/>
        </w:rPr>
        <w:t>Таблица № 1</w:t>
      </w:r>
    </w:p>
    <w:p w:rsidR="00A771E3" w:rsidRPr="00A771E3" w:rsidRDefault="00A771E3" w:rsidP="00A771E3">
      <w:pPr>
        <w:tabs>
          <w:tab w:val="left" w:pos="284"/>
        </w:tabs>
        <w:spacing w:after="0" w:line="240" w:lineRule="auto"/>
        <w:jc w:val="center"/>
        <w:rPr>
          <w:rFonts w:ascii="Times New Roman" w:eastAsia="Calibri" w:hAnsi="Times New Roman" w:cs="Times New Roman"/>
          <w:b/>
          <w:sz w:val="12"/>
          <w:szCs w:val="12"/>
        </w:rPr>
      </w:pPr>
      <w:r w:rsidRPr="00A771E3">
        <w:rPr>
          <w:rFonts w:ascii="Times New Roman" w:eastAsia="Calibri" w:hAnsi="Times New Roman" w:cs="Times New Roman"/>
          <w:b/>
          <w:sz w:val="12"/>
          <w:szCs w:val="12"/>
        </w:rPr>
        <w:t>Перечень целевых индикаторов (показателей), характеризующих ежегодный ход и итоги реализации Программы</w:t>
      </w:r>
    </w:p>
    <w:tbl>
      <w:tblPr>
        <w:tblW w:w="5000" w:type="pct"/>
        <w:jc w:val="center"/>
        <w:tblCellSpacing w:w="5" w:type="nil"/>
        <w:tblCellMar>
          <w:left w:w="0" w:type="dxa"/>
          <w:right w:w="0" w:type="dxa"/>
        </w:tblCellMar>
        <w:tblLook w:val="0000" w:firstRow="0" w:lastRow="0" w:firstColumn="0" w:lastColumn="0" w:noHBand="0" w:noVBand="0"/>
      </w:tblPr>
      <w:tblGrid>
        <w:gridCol w:w="3731"/>
        <w:gridCol w:w="779"/>
        <w:gridCol w:w="772"/>
        <w:gridCol w:w="794"/>
        <w:gridCol w:w="668"/>
        <w:gridCol w:w="779"/>
      </w:tblGrid>
      <w:tr w:rsidR="00A771E3" w:rsidRPr="00A771E3" w:rsidTr="00A771E3">
        <w:trPr>
          <w:trHeight w:val="20"/>
          <w:tblCellSpacing w:w="5" w:type="nil"/>
          <w:jc w:val="center"/>
        </w:trPr>
        <w:tc>
          <w:tcPr>
            <w:tcW w:w="2479" w:type="pct"/>
            <w:vMerge w:val="restart"/>
            <w:tcBorders>
              <w:top w:val="single" w:sz="4" w:space="0" w:color="auto"/>
              <w:left w:val="single" w:sz="4" w:space="0" w:color="auto"/>
              <w:bottom w:val="single" w:sz="4" w:space="0" w:color="auto"/>
              <w:right w:val="single" w:sz="4" w:space="0" w:color="auto"/>
            </w:tcBorders>
          </w:tcPr>
          <w:p w:rsidR="00A771E3" w:rsidRPr="00A771E3" w:rsidRDefault="00A771E3" w:rsidP="00A771E3">
            <w:pPr>
              <w:tabs>
                <w:tab w:val="left" w:pos="284"/>
              </w:tabs>
              <w:spacing w:after="0" w:line="240" w:lineRule="auto"/>
              <w:rPr>
                <w:rFonts w:ascii="Times New Roman" w:eastAsia="Calibri" w:hAnsi="Times New Roman" w:cs="Times New Roman"/>
                <w:sz w:val="12"/>
                <w:szCs w:val="12"/>
              </w:rPr>
            </w:pPr>
            <w:r w:rsidRPr="00A771E3">
              <w:rPr>
                <w:rFonts w:ascii="Times New Roman" w:eastAsia="Calibri" w:hAnsi="Times New Roman" w:cs="Times New Roman"/>
                <w:sz w:val="12"/>
                <w:szCs w:val="12"/>
              </w:rPr>
              <w:t xml:space="preserve">      Наименование</w:t>
            </w:r>
            <w:r>
              <w:rPr>
                <w:rFonts w:ascii="Times New Roman" w:eastAsia="Calibri" w:hAnsi="Times New Roman" w:cs="Times New Roman"/>
                <w:sz w:val="12"/>
                <w:szCs w:val="12"/>
              </w:rPr>
              <w:t xml:space="preserve"> целевого индикатора </w:t>
            </w:r>
            <w:r w:rsidRPr="00A771E3">
              <w:rPr>
                <w:rFonts w:ascii="Times New Roman" w:eastAsia="Calibri" w:hAnsi="Times New Roman" w:cs="Times New Roman"/>
                <w:sz w:val="12"/>
                <w:szCs w:val="12"/>
              </w:rPr>
              <w:t>(показателя)</w:t>
            </w:r>
          </w:p>
        </w:tc>
        <w:tc>
          <w:tcPr>
            <w:tcW w:w="518" w:type="pct"/>
            <w:vMerge w:val="restart"/>
            <w:tcBorders>
              <w:top w:val="single" w:sz="4" w:space="0" w:color="auto"/>
              <w:left w:val="single" w:sz="4" w:space="0" w:color="auto"/>
              <w:bottom w:val="single" w:sz="4" w:space="0" w:color="auto"/>
              <w:right w:val="single" w:sz="4" w:space="0" w:color="auto"/>
            </w:tcBorders>
          </w:tcPr>
          <w:p w:rsidR="00A771E3" w:rsidRPr="00A771E3" w:rsidRDefault="00A771E3" w:rsidP="00A771E3">
            <w:pPr>
              <w:tabs>
                <w:tab w:val="left" w:pos="284"/>
              </w:tabs>
              <w:spacing w:after="0" w:line="240" w:lineRule="auto"/>
              <w:rPr>
                <w:rFonts w:ascii="Times New Roman" w:eastAsia="Calibri" w:hAnsi="Times New Roman" w:cs="Times New Roman"/>
                <w:sz w:val="12"/>
                <w:szCs w:val="12"/>
              </w:rPr>
            </w:pPr>
            <w:r w:rsidRPr="00A771E3">
              <w:rPr>
                <w:rFonts w:ascii="Times New Roman" w:eastAsia="Calibri" w:hAnsi="Times New Roman" w:cs="Times New Roman"/>
                <w:sz w:val="12"/>
                <w:szCs w:val="12"/>
              </w:rPr>
              <w:t>Ед. изм.</w:t>
            </w:r>
          </w:p>
        </w:tc>
        <w:tc>
          <w:tcPr>
            <w:tcW w:w="2003" w:type="pct"/>
            <w:gridSpan w:val="4"/>
            <w:tcBorders>
              <w:top w:val="single" w:sz="4" w:space="0" w:color="auto"/>
              <w:left w:val="single" w:sz="4" w:space="0" w:color="auto"/>
              <w:bottom w:val="single" w:sz="4" w:space="0" w:color="auto"/>
              <w:right w:val="single" w:sz="4" w:space="0" w:color="auto"/>
            </w:tcBorders>
          </w:tcPr>
          <w:p w:rsidR="00A771E3" w:rsidRPr="00A771E3" w:rsidRDefault="00A771E3" w:rsidP="00A771E3">
            <w:pPr>
              <w:tabs>
                <w:tab w:val="left" w:pos="284"/>
              </w:tabs>
              <w:spacing w:after="0" w:line="240" w:lineRule="auto"/>
              <w:rPr>
                <w:rFonts w:ascii="Times New Roman" w:eastAsia="Calibri" w:hAnsi="Times New Roman" w:cs="Times New Roman"/>
                <w:sz w:val="12"/>
                <w:szCs w:val="12"/>
              </w:rPr>
            </w:pPr>
            <w:r w:rsidRPr="00A771E3">
              <w:rPr>
                <w:rFonts w:ascii="Times New Roman" w:eastAsia="Calibri" w:hAnsi="Times New Roman" w:cs="Times New Roman"/>
                <w:sz w:val="12"/>
                <w:szCs w:val="12"/>
              </w:rPr>
              <w:t>Значения целевых индикаторов (показателей)</w:t>
            </w:r>
          </w:p>
        </w:tc>
      </w:tr>
      <w:tr w:rsidR="00A771E3" w:rsidRPr="00A771E3" w:rsidTr="00A771E3">
        <w:trPr>
          <w:trHeight w:val="20"/>
          <w:tblCellSpacing w:w="5" w:type="nil"/>
          <w:jc w:val="center"/>
        </w:trPr>
        <w:tc>
          <w:tcPr>
            <w:tcW w:w="2479" w:type="pct"/>
            <w:vMerge/>
            <w:tcBorders>
              <w:left w:val="single" w:sz="4" w:space="0" w:color="auto"/>
              <w:bottom w:val="single" w:sz="4" w:space="0" w:color="auto"/>
              <w:right w:val="single" w:sz="4" w:space="0" w:color="auto"/>
            </w:tcBorders>
          </w:tcPr>
          <w:p w:rsidR="00A771E3" w:rsidRPr="00A771E3" w:rsidRDefault="00A771E3" w:rsidP="00A771E3">
            <w:pPr>
              <w:tabs>
                <w:tab w:val="left" w:pos="284"/>
              </w:tabs>
              <w:spacing w:after="0" w:line="240" w:lineRule="auto"/>
              <w:rPr>
                <w:rFonts w:ascii="Times New Roman" w:eastAsia="Calibri" w:hAnsi="Times New Roman" w:cs="Times New Roman"/>
                <w:sz w:val="12"/>
                <w:szCs w:val="12"/>
              </w:rPr>
            </w:pPr>
          </w:p>
        </w:tc>
        <w:tc>
          <w:tcPr>
            <w:tcW w:w="518" w:type="pct"/>
            <w:vMerge/>
            <w:tcBorders>
              <w:left w:val="single" w:sz="4" w:space="0" w:color="auto"/>
              <w:bottom w:val="single" w:sz="4" w:space="0" w:color="auto"/>
              <w:right w:val="single" w:sz="4" w:space="0" w:color="auto"/>
            </w:tcBorders>
          </w:tcPr>
          <w:p w:rsidR="00A771E3" w:rsidRPr="00A771E3" w:rsidRDefault="00A771E3" w:rsidP="00A771E3">
            <w:pPr>
              <w:tabs>
                <w:tab w:val="left" w:pos="284"/>
              </w:tabs>
              <w:spacing w:after="0" w:line="240" w:lineRule="auto"/>
              <w:rPr>
                <w:rFonts w:ascii="Times New Roman" w:eastAsia="Calibri" w:hAnsi="Times New Roman" w:cs="Times New Roman"/>
                <w:sz w:val="12"/>
                <w:szCs w:val="12"/>
              </w:rPr>
            </w:pPr>
          </w:p>
        </w:tc>
        <w:tc>
          <w:tcPr>
            <w:tcW w:w="513" w:type="pct"/>
            <w:tcBorders>
              <w:left w:val="single" w:sz="4" w:space="0" w:color="auto"/>
              <w:bottom w:val="single" w:sz="4" w:space="0" w:color="auto"/>
              <w:right w:val="single" w:sz="4" w:space="0" w:color="auto"/>
            </w:tcBorders>
          </w:tcPr>
          <w:p w:rsidR="00A771E3" w:rsidRPr="00A771E3" w:rsidRDefault="00A771E3" w:rsidP="00A771E3">
            <w:pPr>
              <w:tabs>
                <w:tab w:val="left" w:pos="284"/>
              </w:tabs>
              <w:spacing w:after="0" w:line="240" w:lineRule="auto"/>
              <w:rPr>
                <w:rFonts w:ascii="Times New Roman" w:eastAsia="Calibri" w:hAnsi="Times New Roman" w:cs="Times New Roman"/>
                <w:sz w:val="12"/>
                <w:szCs w:val="12"/>
              </w:rPr>
            </w:pPr>
            <w:r w:rsidRPr="00A771E3">
              <w:rPr>
                <w:rFonts w:ascii="Times New Roman" w:eastAsia="Calibri" w:hAnsi="Times New Roman" w:cs="Times New Roman"/>
                <w:sz w:val="12"/>
                <w:szCs w:val="12"/>
              </w:rPr>
              <w:t>Всего</w:t>
            </w:r>
          </w:p>
        </w:tc>
        <w:tc>
          <w:tcPr>
            <w:tcW w:w="528" w:type="pct"/>
            <w:tcBorders>
              <w:left w:val="single" w:sz="4" w:space="0" w:color="auto"/>
              <w:bottom w:val="single" w:sz="4" w:space="0" w:color="auto"/>
              <w:right w:val="single" w:sz="4" w:space="0" w:color="auto"/>
            </w:tcBorders>
          </w:tcPr>
          <w:p w:rsidR="00A771E3" w:rsidRPr="00A771E3" w:rsidRDefault="00A771E3" w:rsidP="00A771E3">
            <w:pPr>
              <w:tabs>
                <w:tab w:val="left" w:pos="284"/>
              </w:tabs>
              <w:spacing w:after="0" w:line="240" w:lineRule="auto"/>
              <w:rPr>
                <w:rFonts w:ascii="Times New Roman" w:eastAsia="Calibri" w:hAnsi="Times New Roman" w:cs="Times New Roman"/>
                <w:sz w:val="12"/>
                <w:szCs w:val="12"/>
              </w:rPr>
            </w:pPr>
            <w:r w:rsidRPr="00A771E3">
              <w:rPr>
                <w:rFonts w:ascii="Times New Roman" w:eastAsia="Calibri" w:hAnsi="Times New Roman" w:cs="Times New Roman"/>
                <w:sz w:val="12"/>
                <w:szCs w:val="12"/>
              </w:rPr>
              <w:t>2024</w:t>
            </w:r>
            <w:r>
              <w:rPr>
                <w:rFonts w:ascii="Times New Roman" w:eastAsia="Calibri" w:hAnsi="Times New Roman" w:cs="Times New Roman"/>
                <w:sz w:val="12"/>
                <w:szCs w:val="12"/>
              </w:rPr>
              <w:t xml:space="preserve"> </w:t>
            </w:r>
            <w:r w:rsidRPr="00A771E3">
              <w:rPr>
                <w:rFonts w:ascii="Times New Roman" w:eastAsia="Calibri" w:hAnsi="Times New Roman" w:cs="Times New Roman"/>
                <w:sz w:val="12"/>
                <w:szCs w:val="12"/>
              </w:rPr>
              <w:t>год</w:t>
            </w:r>
          </w:p>
        </w:tc>
        <w:tc>
          <w:tcPr>
            <w:tcW w:w="444" w:type="pct"/>
            <w:tcBorders>
              <w:left w:val="single" w:sz="4" w:space="0" w:color="auto"/>
              <w:bottom w:val="single" w:sz="4" w:space="0" w:color="auto"/>
              <w:right w:val="single" w:sz="4" w:space="0" w:color="auto"/>
            </w:tcBorders>
          </w:tcPr>
          <w:p w:rsidR="00A771E3" w:rsidRPr="00A771E3" w:rsidRDefault="00A771E3" w:rsidP="00A771E3">
            <w:pPr>
              <w:tabs>
                <w:tab w:val="left" w:pos="284"/>
              </w:tabs>
              <w:spacing w:after="0" w:line="240" w:lineRule="auto"/>
              <w:rPr>
                <w:rFonts w:ascii="Times New Roman" w:eastAsia="Calibri" w:hAnsi="Times New Roman" w:cs="Times New Roman"/>
                <w:sz w:val="12"/>
                <w:szCs w:val="12"/>
              </w:rPr>
            </w:pPr>
            <w:r w:rsidRPr="00A771E3">
              <w:rPr>
                <w:rFonts w:ascii="Times New Roman" w:eastAsia="Calibri" w:hAnsi="Times New Roman" w:cs="Times New Roman"/>
                <w:sz w:val="12"/>
                <w:szCs w:val="12"/>
              </w:rPr>
              <w:t>2025 год</w:t>
            </w:r>
          </w:p>
        </w:tc>
        <w:tc>
          <w:tcPr>
            <w:tcW w:w="518" w:type="pct"/>
            <w:tcBorders>
              <w:left w:val="single" w:sz="4" w:space="0" w:color="auto"/>
              <w:bottom w:val="single" w:sz="4" w:space="0" w:color="auto"/>
              <w:right w:val="single" w:sz="4" w:space="0" w:color="auto"/>
            </w:tcBorders>
          </w:tcPr>
          <w:p w:rsidR="00A771E3" w:rsidRPr="00A771E3" w:rsidRDefault="00A771E3" w:rsidP="00A771E3">
            <w:pPr>
              <w:tabs>
                <w:tab w:val="left" w:pos="284"/>
              </w:tabs>
              <w:spacing w:after="0" w:line="240" w:lineRule="auto"/>
              <w:rPr>
                <w:rFonts w:ascii="Times New Roman" w:eastAsia="Calibri" w:hAnsi="Times New Roman" w:cs="Times New Roman"/>
                <w:sz w:val="12"/>
                <w:szCs w:val="12"/>
              </w:rPr>
            </w:pPr>
            <w:r w:rsidRPr="00A771E3">
              <w:rPr>
                <w:rFonts w:ascii="Times New Roman" w:eastAsia="Calibri" w:hAnsi="Times New Roman" w:cs="Times New Roman"/>
                <w:sz w:val="12"/>
                <w:szCs w:val="12"/>
              </w:rPr>
              <w:t>2026 год</w:t>
            </w:r>
          </w:p>
        </w:tc>
      </w:tr>
      <w:tr w:rsidR="00A771E3" w:rsidRPr="00A771E3" w:rsidTr="00A771E3">
        <w:trPr>
          <w:trHeight w:val="20"/>
          <w:tblCellSpacing w:w="5" w:type="nil"/>
          <w:jc w:val="center"/>
        </w:trPr>
        <w:tc>
          <w:tcPr>
            <w:tcW w:w="2479" w:type="pct"/>
            <w:tcBorders>
              <w:left w:val="single" w:sz="4" w:space="0" w:color="auto"/>
              <w:bottom w:val="single" w:sz="4" w:space="0" w:color="auto"/>
              <w:right w:val="single" w:sz="4" w:space="0" w:color="auto"/>
            </w:tcBorders>
          </w:tcPr>
          <w:p w:rsidR="00A771E3" w:rsidRPr="00A771E3" w:rsidRDefault="00A771E3" w:rsidP="00A771E3">
            <w:pPr>
              <w:tabs>
                <w:tab w:val="left" w:pos="284"/>
              </w:tabs>
              <w:spacing w:after="0" w:line="240" w:lineRule="auto"/>
              <w:rPr>
                <w:rFonts w:ascii="Times New Roman" w:eastAsia="Calibri" w:hAnsi="Times New Roman" w:cs="Times New Roman"/>
                <w:sz w:val="12"/>
                <w:szCs w:val="12"/>
              </w:rPr>
            </w:pPr>
            <w:r w:rsidRPr="00A771E3">
              <w:rPr>
                <w:rFonts w:ascii="Times New Roman" w:eastAsia="Calibri" w:hAnsi="Times New Roman" w:cs="Times New Roman"/>
                <w:sz w:val="12"/>
                <w:szCs w:val="12"/>
              </w:rPr>
              <w:t xml:space="preserve">Увеличение протяженности </w:t>
            </w:r>
            <w:r>
              <w:rPr>
                <w:rFonts w:ascii="Times New Roman" w:eastAsia="Calibri" w:hAnsi="Times New Roman" w:cs="Times New Roman"/>
                <w:sz w:val="12"/>
                <w:szCs w:val="12"/>
              </w:rPr>
              <w:t>п</w:t>
            </w:r>
            <w:r w:rsidRPr="00A771E3">
              <w:rPr>
                <w:rFonts w:ascii="Times New Roman" w:eastAsia="Calibri" w:hAnsi="Times New Roman" w:cs="Times New Roman"/>
                <w:sz w:val="12"/>
                <w:szCs w:val="12"/>
              </w:rPr>
              <w:t>остроенных дорог.</w:t>
            </w:r>
          </w:p>
        </w:tc>
        <w:tc>
          <w:tcPr>
            <w:tcW w:w="518" w:type="pct"/>
            <w:tcBorders>
              <w:left w:val="single" w:sz="4" w:space="0" w:color="auto"/>
              <w:bottom w:val="single" w:sz="4" w:space="0" w:color="auto"/>
              <w:right w:val="single" w:sz="4" w:space="0" w:color="auto"/>
            </w:tcBorders>
          </w:tcPr>
          <w:p w:rsidR="00A771E3" w:rsidRPr="00A771E3" w:rsidRDefault="00A771E3" w:rsidP="00A771E3">
            <w:pPr>
              <w:tabs>
                <w:tab w:val="left" w:pos="284"/>
              </w:tabs>
              <w:spacing w:after="0" w:line="240" w:lineRule="auto"/>
              <w:rPr>
                <w:rFonts w:ascii="Times New Roman" w:eastAsia="Calibri" w:hAnsi="Times New Roman" w:cs="Times New Roman"/>
                <w:sz w:val="12"/>
                <w:szCs w:val="12"/>
              </w:rPr>
            </w:pPr>
            <w:r w:rsidRPr="00A771E3">
              <w:rPr>
                <w:rFonts w:ascii="Times New Roman" w:eastAsia="Calibri" w:hAnsi="Times New Roman" w:cs="Times New Roman"/>
                <w:sz w:val="12"/>
                <w:szCs w:val="12"/>
              </w:rPr>
              <w:t>м.</w:t>
            </w:r>
          </w:p>
        </w:tc>
        <w:tc>
          <w:tcPr>
            <w:tcW w:w="513" w:type="pct"/>
            <w:tcBorders>
              <w:left w:val="single" w:sz="4" w:space="0" w:color="auto"/>
              <w:bottom w:val="single" w:sz="4" w:space="0" w:color="auto"/>
              <w:right w:val="single" w:sz="4" w:space="0" w:color="auto"/>
            </w:tcBorders>
          </w:tcPr>
          <w:p w:rsidR="00A771E3" w:rsidRPr="00A771E3" w:rsidRDefault="00A771E3" w:rsidP="00A771E3">
            <w:pPr>
              <w:tabs>
                <w:tab w:val="left" w:pos="284"/>
              </w:tabs>
              <w:spacing w:after="0" w:line="240" w:lineRule="auto"/>
              <w:rPr>
                <w:rFonts w:ascii="Times New Roman" w:eastAsia="Calibri" w:hAnsi="Times New Roman" w:cs="Times New Roman"/>
                <w:sz w:val="12"/>
                <w:szCs w:val="12"/>
              </w:rPr>
            </w:pPr>
            <w:r w:rsidRPr="00A771E3">
              <w:rPr>
                <w:rFonts w:ascii="Times New Roman" w:eastAsia="Calibri" w:hAnsi="Times New Roman" w:cs="Times New Roman"/>
                <w:sz w:val="12"/>
                <w:szCs w:val="12"/>
              </w:rPr>
              <w:t>0,0</w:t>
            </w:r>
          </w:p>
        </w:tc>
        <w:tc>
          <w:tcPr>
            <w:tcW w:w="528" w:type="pct"/>
            <w:tcBorders>
              <w:left w:val="single" w:sz="4" w:space="0" w:color="auto"/>
              <w:bottom w:val="single" w:sz="4" w:space="0" w:color="auto"/>
              <w:right w:val="single" w:sz="4" w:space="0" w:color="auto"/>
            </w:tcBorders>
          </w:tcPr>
          <w:p w:rsidR="00A771E3" w:rsidRPr="00A771E3" w:rsidRDefault="00A771E3" w:rsidP="00A771E3">
            <w:pPr>
              <w:tabs>
                <w:tab w:val="left" w:pos="284"/>
              </w:tabs>
              <w:spacing w:after="0" w:line="240" w:lineRule="auto"/>
              <w:rPr>
                <w:rFonts w:ascii="Times New Roman" w:eastAsia="Calibri" w:hAnsi="Times New Roman" w:cs="Times New Roman"/>
                <w:sz w:val="12"/>
                <w:szCs w:val="12"/>
              </w:rPr>
            </w:pPr>
            <w:r w:rsidRPr="00A771E3">
              <w:rPr>
                <w:rFonts w:ascii="Times New Roman" w:eastAsia="Calibri" w:hAnsi="Times New Roman" w:cs="Times New Roman"/>
                <w:sz w:val="12"/>
                <w:szCs w:val="12"/>
              </w:rPr>
              <w:t>0,0</w:t>
            </w:r>
          </w:p>
        </w:tc>
        <w:tc>
          <w:tcPr>
            <w:tcW w:w="444" w:type="pct"/>
            <w:tcBorders>
              <w:left w:val="single" w:sz="4" w:space="0" w:color="auto"/>
              <w:bottom w:val="single" w:sz="4" w:space="0" w:color="auto"/>
              <w:right w:val="single" w:sz="4" w:space="0" w:color="auto"/>
            </w:tcBorders>
          </w:tcPr>
          <w:p w:rsidR="00A771E3" w:rsidRPr="00A771E3" w:rsidRDefault="00A771E3" w:rsidP="00A771E3">
            <w:pPr>
              <w:tabs>
                <w:tab w:val="left" w:pos="284"/>
              </w:tabs>
              <w:spacing w:after="0" w:line="240" w:lineRule="auto"/>
              <w:rPr>
                <w:rFonts w:ascii="Times New Roman" w:eastAsia="Calibri" w:hAnsi="Times New Roman" w:cs="Times New Roman"/>
                <w:sz w:val="12"/>
                <w:szCs w:val="12"/>
              </w:rPr>
            </w:pPr>
            <w:r w:rsidRPr="00A771E3">
              <w:rPr>
                <w:rFonts w:ascii="Times New Roman" w:eastAsia="Calibri" w:hAnsi="Times New Roman" w:cs="Times New Roman"/>
                <w:sz w:val="12"/>
                <w:szCs w:val="12"/>
              </w:rPr>
              <w:t>0,0</w:t>
            </w:r>
          </w:p>
        </w:tc>
        <w:tc>
          <w:tcPr>
            <w:tcW w:w="518" w:type="pct"/>
            <w:tcBorders>
              <w:left w:val="single" w:sz="4" w:space="0" w:color="auto"/>
              <w:bottom w:val="single" w:sz="4" w:space="0" w:color="auto"/>
              <w:right w:val="single" w:sz="4" w:space="0" w:color="auto"/>
            </w:tcBorders>
          </w:tcPr>
          <w:p w:rsidR="00A771E3" w:rsidRPr="00A771E3" w:rsidRDefault="00A771E3" w:rsidP="00A771E3">
            <w:pPr>
              <w:tabs>
                <w:tab w:val="left" w:pos="284"/>
              </w:tabs>
              <w:spacing w:after="0" w:line="240" w:lineRule="auto"/>
              <w:rPr>
                <w:rFonts w:ascii="Times New Roman" w:eastAsia="Calibri" w:hAnsi="Times New Roman" w:cs="Times New Roman"/>
                <w:sz w:val="12"/>
                <w:szCs w:val="12"/>
              </w:rPr>
            </w:pPr>
            <w:r w:rsidRPr="00A771E3">
              <w:rPr>
                <w:rFonts w:ascii="Times New Roman" w:eastAsia="Calibri" w:hAnsi="Times New Roman" w:cs="Times New Roman"/>
                <w:sz w:val="12"/>
                <w:szCs w:val="12"/>
              </w:rPr>
              <w:t>0,0</w:t>
            </w:r>
          </w:p>
        </w:tc>
      </w:tr>
      <w:tr w:rsidR="00A771E3" w:rsidRPr="00A771E3" w:rsidTr="00A771E3">
        <w:trPr>
          <w:trHeight w:val="20"/>
          <w:tblCellSpacing w:w="5" w:type="nil"/>
          <w:jc w:val="center"/>
        </w:trPr>
        <w:tc>
          <w:tcPr>
            <w:tcW w:w="2479" w:type="pct"/>
            <w:tcBorders>
              <w:left w:val="single" w:sz="4" w:space="0" w:color="auto"/>
              <w:bottom w:val="single" w:sz="4" w:space="0" w:color="auto"/>
              <w:right w:val="single" w:sz="4" w:space="0" w:color="auto"/>
            </w:tcBorders>
          </w:tcPr>
          <w:p w:rsidR="00A771E3" w:rsidRPr="00A771E3" w:rsidRDefault="00A771E3" w:rsidP="00A771E3">
            <w:pPr>
              <w:tabs>
                <w:tab w:val="left" w:pos="284"/>
              </w:tabs>
              <w:spacing w:after="0" w:line="240" w:lineRule="auto"/>
              <w:rPr>
                <w:rFonts w:ascii="Times New Roman" w:eastAsia="Calibri" w:hAnsi="Times New Roman" w:cs="Times New Roman"/>
                <w:sz w:val="12"/>
                <w:szCs w:val="12"/>
              </w:rPr>
            </w:pPr>
            <w:r w:rsidRPr="00A771E3">
              <w:rPr>
                <w:rFonts w:ascii="Times New Roman" w:eastAsia="Calibri" w:hAnsi="Times New Roman" w:cs="Times New Roman"/>
                <w:sz w:val="12"/>
                <w:szCs w:val="12"/>
              </w:rPr>
              <w:t>Увеличение протяженности дорог в ходе капитального ремонта.</w:t>
            </w:r>
          </w:p>
        </w:tc>
        <w:tc>
          <w:tcPr>
            <w:tcW w:w="518" w:type="pct"/>
            <w:tcBorders>
              <w:left w:val="single" w:sz="4" w:space="0" w:color="auto"/>
              <w:bottom w:val="single" w:sz="4" w:space="0" w:color="auto"/>
              <w:right w:val="single" w:sz="4" w:space="0" w:color="auto"/>
            </w:tcBorders>
          </w:tcPr>
          <w:p w:rsidR="00A771E3" w:rsidRPr="00A771E3" w:rsidRDefault="00A771E3" w:rsidP="00A771E3">
            <w:pPr>
              <w:tabs>
                <w:tab w:val="left" w:pos="284"/>
              </w:tabs>
              <w:spacing w:after="0" w:line="240" w:lineRule="auto"/>
              <w:rPr>
                <w:rFonts w:ascii="Times New Roman" w:eastAsia="Calibri" w:hAnsi="Times New Roman" w:cs="Times New Roman"/>
                <w:sz w:val="12"/>
                <w:szCs w:val="12"/>
              </w:rPr>
            </w:pPr>
            <w:r w:rsidRPr="00A771E3">
              <w:rPr>
                <w:rFonts w:ascii="Times New Roman" w:eastAsia="Calibri" w:hAnsi="Times New Roman" w:cs="Times New Roman"/>
                <w:sz w:val="12"/>
                <w:szCs w:val="12"/>
              </w:rPr>
              <w:t>м.</w:t>
            </w:r>
          </w:p>
        </w:tc>
        <w:tc>
          <w:tcPr>
            <w:tcW w:w="513" w:type="pct"/>
            <w:tcBorders>
              <w:left w:val="single" w:sz="4" w:space="0" w:color="auto"/>
              <w:bottom w:val="single" w:sz="4" w:space="0" w:color="auto"/>
              <w:right w:val="single" w:sz="4" w:space="0" w:color="auto"/>
            </w:tcBorders>
          </w:tcPr>
          <w:p w:rsidR="00A771E3" w:rsidRPr="00A771E3" w:rsidRDefault="00A771E3" w:rsidP="00A771E3">
            <w:pPr>
              <w:tabs>
                <w:tab w:val="left" w:pos="284"/>
              </w:tabs>
              <w:spacing w:after="0" w:line="240" w:lineRule="auto"/>
              <w:rPr>
                <w:rFonts w:ascii="Times New Roman" w:eastAsia="Calibri" w:hAnsi="Times New Roman" w:cs="Times New Roman"/>
                <w:sz w:val="12"/>
                <w:szCs w:val="12"/>
              </w:rPr>
            </w:pPr>
            <w:r w:rsidRPr="00A771E3">
              <w:rPr>
                <w:rFonts w:ascii="Times New Roman" w:eastAsia="Calibri" w:hAnsi="Times New Roman" w:cs="Times New Roman"/>
                <w:sz w:val="12"/>
                <w:szCs w:val="12"/>
              </w:rPr>
              <w:t>0,0</w:t>
            </w:r>
          </w:p>
        </w:tc>
        <w:tc>
          <w:tcPr>
            <w:tcW w:w="528" w:type="pct"/>
            <w:tcBorders>
              <w:left w:val="single" w:sz="4" w:space="0" w:color="auto"/>
              <w:bottom w:val="single" w:sz="4" w:space="0" w:color="auto"/>
              <w:right w:val="single" w:sz="4" w:space="0" w:color="auto"/>
            </w:tcBorders>
          </w:tcPr>
          <w:p w:rsidR="00A771E3" w:rsidRPr="00A771E3" w:rsidRDefault="00A771E3" w:rsidP="00A771E3">
            <w:pPr>
              <w:tabs>
                <w:tab w:val="left" w:pos="284"/>
              </w:tabs>
              <w:spacing w:after="0" w:line="240" w:lineRule="auto"/>
              <w:rPr>
                <w:rFonts w:ascii="Times New Roman" w:eastAsia="Calibri" w:hAnsi="Times New Roman" w:cs="Times New Roman"/>
                <w:sz w:val="12"/>
                <w:szCs w:val="12"/>
              </w:rPr>
            </w:pPr>
            <w:r w:rsidRPr="00A771E3">
              <w:rPr>
                <w:rFonts w:ascii="Times New Roman" w:eastAsia="Calibri" w:hAnsi="Times New Roman" w:cs="Times New Roman"/>
                <w:sz w:val="12"/>
                <w:szCs w:val="12"/>
              </w:rPr>
              <w:t>0,0</w:t>
            </w:r>
          </w:p>
        </w:tc>
        <w:tc>
          <w:tcPr>
            <w:tcW w:w="444" w:type="pct"/>
            <w:tcBorders>
              <w:left w:val="single" w:sz="4" w:space="0" w:color="auto"/>
              <w:bottom w:val="single" w:sz="4" w:space="0" w:color="auto"/>
              <w:right w:val="single" w:sz="4" w:space="0" w:color="auto"/>
            </w:tcBorders>
          </w:tcPr>
          <w:p w:rsidR="00A771E3" w:rsidRPr="00A771E3" w:rsidRDefault="00A771E3" w:rsidP="00A771E3">
            <w:pPr>
              <w:tabs>
                <w:tab w:val="left" w:pos="284"/>
              </w:tabs>
              <w:spacing w:after="0" w:line="240" w:lineRule="auto"/>
              <w:rPr>
                <w:rFonts w:ascii="Times New Roman" w:eastAsia="Calibri" w:hAnsi="Times New Roman" w:cs="Times New Roman"/>
                <w:sz w:val="12"/>
                <w:szCs w:val="12"/>
              </w:rPr>
            </w:pPr>
            <w:r w:rsidRPr="00A771E3">
              <w:rPr>
                <w:rFonts w:ascii="Times New Roman" w:eastAsia="Calibri" w:hAnsi="Times New Roman" w:cs="Times New Roman"/>
                <w:sz w:val="12"/>
                <w:szCs w:val="12"/>
              </w:rPr>
              <w:t>0,0</w:t>
            </w:r>
          </w:p>
        </w:tc>
        <w:tc>
          <w:tcPr>
            <w:tcW w:w="518" w:type="pct"/>
            <w:tcBorders>
              <w:left w:val="single" w:sz="4" w:space="0" w:color="auto"/>
              <w:bottom w:val="single" w:sz="4" w:space="0" w:color="auto"/>
              <w:right w:val="single" w:sz="4" w:space="0" w:color="auto"/>
            </w:tcBorders>
          </w:tcPr>
          <w:p w:rsidR="00A771E3" w:rsidRPr="00A771E3" w:rsidRDefault="00A771E3" w:rsidP="00A771E3">
            <w:pPr>
              <w:tabs>
                <w:tab w:val="left" w:pos="284"/>
              </w:tabs>
              <w:spacing w:after="0" w:line="240" w:lineRule="auto"/>
              <w:rPr>
                <w:rFonts w:ascii="Times New Roman" w:eastAsia="Calibri" w:hAnsi="Times New Roman" w:cs="Times New Roman"/>
                <w:sz w:val="12"/>
                <w:szCs w:val="12"/>
              </w:rPr>
            </w:pPr>
            <w:r w:rsidRPr="00A771E3">
              <w:rPr>
                <w:rFonts w:ascii="Times New Roman" w:eastAsia="Calibri" w:hAnsi="Times New Roman" w:cs="Times New Roman"/>
                <w:sz w:val="12"/>
                <w:szCs w:val="12"/>
              </w:rPr>
              <w:t>0,0</w:t>
            </w:r>
          </w:p>
        </w:tc>
      </w:tr>
      <w:tr w:rsidR="00A771E3" w:rsidRPr="00A771E3" w:rsidTr="00A771E3">
        <w:trPr>
          <w:trHeight w:val="20"/>
          <w:tblCellSpacing w:w="5" w:type="nil"/>
          <w:jc w:val="center"/>
        </w:trPr>
        <w:tc>
          <w:tcPr>
            <w:tcW w:w="2479" w:type="pct"/>
            <w:tcBorders>
              <w:left w:val="single" w:sz="4" w:space="0" w:color="auto"/>
              <w:bottom w:val="single" w:sz="4" w:space="0" w:color="auto"/>
              <w:right w:val="single" w:sz="4" w:space="0" w:color="auto"/>
            </w:tcBorders>
          </w:tcPr>
          <w:p w:rsidR="00A771E3" w:rsidRPr="00A771E3" w:rsidRDefault="00A771E3" w:rsidP="00A771E3">
            <w:pPr>
              <w:tabs>
                <w:tab w:val="left" w:pos="284"/>
              </w:tabs>
              <w:spacing w:after="0" w:line="240" w:lineRule="auto"/>
              <w:rPr>
                <w:rFonts w:ascii="Times New Roman" w:eastAsia="Calibri" w:hAnsi="Times New Roman" w:cs="Times New Roman"/>
                <w:sz w:val="12"/>
                <w:szCs w:val="12"/>
              </w:rPr>
            </w:pPr>
            <w:r w:rsidRPr="00A771E3">
              <w:rPr>
                <w:rFonts w:ascii="Times New Roman" w:eastAsia="Calibri" w:hAnsi="Times New Roman" w:cs="Times New Roman"/>
                <w:sz w:val="12"/>
                <w:szCs w:val="12"/>
              </w:rPr>
              <w:t>Увеличение количества отремонтированных дорог местного значения.</w:t>
            </w:r>
          </w:p>
        </w:tc>
        <w:tc>
          <w:tcPr>
            <w:tcW w:w="518" w:type="pct"/>
            <w:tcBorders>
              <w:left w:val="single" w:sz="4" w:space="0" w:color="auto"/>
              <w:bottom w:val="single" w:sz="4" w:space="0" w:color="auto"/>
              <w:right w:val="single" w:sz="4" w:space="0" w:color="auto"/>
            </w:tcBorders>
          </w:tcPr>
          <w:p w:rsidR="00A771E3" w:rsidRPr="00A771E3" w:rsidRDefault="00A771E3" w:rsidP="00A771E3">
            <w:pPr>
              <w:tabs>
                <w:tab w:val="left" w:pos="284"/>
              </w:tabs>
              <w:spacing w:after="0" w:line="240" w:lineRule="auto"/>
              <w:rPr>
                <w:rFonts w:ascii="Times New Roman" w:eastAsia="Calibri" w:hAnsi="Times New Roman" w:cs="Times New Roman"/>
                <w:sz w:val="12"/>
                <w:szCs w:val="12"/>
              </w:rPr>
            </w:pPr>
            <w:r w:rsidRPr="00A771E3">
              <w:rPr>
                <w:rFonts w:ascii="Times New Roman" w:eastAsia="Calibri" w:hAnsi="Times New Roman" w:cs="Times New Roman"/>
                <w:sz w:val="12"/>
                <w:szCs w:val="12"/>
              </w:rPr>
              <w:t>м.</w:t>
            </w:r>
          </w:p>
        </w:tc>
        <w:tc>
          <w:tcPr>
            <w:tcW w:w="513" w:type="pct"/>
            <w:tcBorders>
              <w:left w:val="single" w:sz="4" w:space="0" w:color="auto"/>
              <w:bottom w:val="single" w:sz="4" w:space="0" w:color="auto"/>
              <w:right w:val="single" w:sz="4" w:space="0" w:color="auto"/>
            </w:tcBorders>
          </w:tcPr>
          <w:p w:rsidR="00A771E3" w:rsidRPr="00A771E3" w:rsidRDefault="00A771E3" w:rsidP="00A771E3">
            <w:pPr>
              <w:tabs>
                <w:tab w:val="left" w:pos="284"/>
              </w:tabs>
              <w:spacing w:after="0" w:line="240" w:lineRule="auto"/>
              <w:rPr>
                <w:rFonts w:ascii="Times New Roman" w:eastAsia="Calibri" w:hAnsi="Times New Roman" w:cs="Times New Roman"/>
                <w:sz w:val="12"/>
                <w:szCs w:val="12"/>
              </w:rPr>
            </w:pPr>
            <w:r w:rsidRPr="00A771E3">
              <w:rPr>
                <w:rFonts w:ascii="Times New Roman" w:eastAsia="Calibri" w:hAnsi="Times New Roman" w:cs="Times New Roman"/>
                <w:sz w:val="12"/>
                <w:szCs w:val="12"/>
              </w:rPr>
              <w:t>240,0</w:t>
            </w:r>
          </w:p>
        </w:tc>
        <w:tc>
          <w:tcPr>
            <w:tcW w:w="528" w:type="pct"/>
            <w:tcBorders>
              <w:left w:val="single" w:sz="4" w:space="0" w:color="auto"/>
              <w:bottom w:val="single" w:sz="4" w:space="0" w:color="auto"/>
              <w:right w:val="single" w:sz="4" w:space="0" w:color="auto"/>
            </w:tcBorders>
          </w:tcPr>
          <w:p w:rsidR="00A771E3" w:rsidRPr="00A771E3" w:rsidRDefault="00A771E3" w:rsidP="00A771E3">
            <w:pPr>
              <w:tabs>
                <w:tab w:val="left" w:pos="284"/>
              </w:tabs>
              <w:spacing w:after="0" w:line="240" w:lineRule="auto"/>
              <w:rPr>
                <w:rFonts w:ascii="Times New Roman" w:eastAsia="Calibri" w:hAnsi="Times New Roman" w:cs="Times New Roman"/>
                <w:sz w:val="12"/>
                <w:szCs w:val="12"/>
              </w:rPr>
            </w:pPr>
            <w:r w:rsidRPr="00A771E3">
              <w:rPr>
                <w:rFonts w:ascii="Times New Roman" w:eastAsia="Calibri" w:hAnsi="Times New Roman" w:cs="Times New Roman"/>
                <w:sz w:val="12"/>
                <w:szCs w:val="12"/>
              </w:rPr>
              <w:t>80,0</w:t>
            </w:r>
          </w:p>
        </w:tc>
        <w:tc>
          <w:tcPr>
            <w:tcW w:w="444" w:type="pct"/>
            <w:tcBorders>
              <w:left w:val="single" w:sz="4" w:space="0" w:color="auto"/>
              <w:bottom w:val="single" w:sz="4" w:space="0" w:color="auto"/>
              <w:right w:val="single" w:sz="4" w:space="0" w:color="auto"/>
            </w:tcBorders>
          </w:tcPr>
          <w:p w:rsidR="00A771E3" w:rsidRPr="00A771E3" w:rsidRDefault="00A771E3" w:rsidP="00A771E3">
            <w:pPr>
              <w:tabs>
                <w:tab w:val="left" w:pos="284"/>
              </w:tabs>
              <w:spacing w:after="0" w:line="240" w:lineRule="auto"/>
              <w:rPr>
                <w:rFonts w:ascii="Times New Roman" w:eastAsia="Calibri" w:hAnsi="Times New Roman" w:cs="Times New Roman"/>
                <w:sz w:val="12"/>
                <w:szCs w:val="12"/>
              </w:rPr>
            </w:pPr>
            <w:r w:rsidRPr="00A771E3">
              <w:rPr>
                <w:rFonts w:ascii="Times New Roman" w:eastAsia="Calibri" w:hAnsi="Times New Roman" w:cs="Times New Roman"/>
                <w:sz w:val="12"/>
                <w:szCs w:val="12"/>
              </w:rPr>
              <w:t>80,0</w:t>
            </w:r>
          </w:p>
        </w:tc>
        <w:tc>
          <w:tcPr>
            <w:tcW w:w="518" w:type="pct"/>
            <w:tcBorders>
              <w:left w:val="single" w:sz="4" w:space="0" w:color="auto"/>
              <w:bottom w:val="single" w:sz="4" w:space="0" w:color="auto"/>
              <w:right w:val="single" w:sz="4" w:space="0" w:color="auto"/>
            </w:tcBorders>
          </w:tcPr>
          <w:p w:rsidR="00A771E3" w:rsidRPr="00A771E3" w:rsidRDefault="00A771E3" w:rsidP="00A771E3">
            <w:pPr>
              <w:tabs>
                <w:tab w:val="left" w:pos="284"/>
              </w:tabs>
              <w:spacing w:after="0" w:line="240" w:lineRule="auto"/>
              <w:rPr>
                <w:rFonts w:ascii="Times New Roman" w:eastAsia="Calibri" w:hAnsi="Times New Roman" w:cs="Times New Roman"/>
                <w:sz w:val="12"/>
                <w:szCs w:val="12"/>
              </w:rPr>
            </w:pPr>
            <w:r w:rsidRPr="00A771E3">
              <w:rPr>
                <w:rFonts w:ascii="Times New Roman" w:eastAsia="Calibri" w:hAnsi="Times New Roman" w:cs="Times New Roman"/>
                <w:sz w:val="12"/>
                <w:szCs w:val="12"/>
              </w:rPr>
              <w:t>80,0</w:t>
            </w:r>
          </w:p>
        </w:tc>
      </w:tr>
    </w:tbl>
    <w:p w:rsidR="00A771E3" w:rsidRPr="00A771E3" w:rsidRDefault="00A771E3" w:rsidP="00A771E3">
      <w:pPr>
        <w:tabs>
          <w:tab w:val="left" w:pos="284"/>
        </w:tabs>
        <w:spacing w:after="0" w:line="240" w:lineRule="auto"/>
        <w:jc w:val="both"/>
        <w:rPr>
          <w:rFonts w:ascii="Times New Roman" w:eastAsia="Calibri" w:hAnsi="Times New Roman" w:cs="Times New Roman"/>
          <w:sz w:val="12"/>
          <w:szCs w:val="12"/>
        </w:rPr>
      </w:pPr>
    </w:p>
    <w:p w:rsidR="00A771E3" w:rsidRPr="00A771E3" w:rsidRDefault="00A771E3" w:rsidP="00A771E3">
      <w:pPr>
        <w:tabs>
          <w:tab w:val="left" w:pos="284"/>
        </w:tabs>
        <w:spacing w:after="0" w:line="240" w:lineRule="auto"/>
        <w:jc w:val="center"/>
        <w:rPr>
          <w:rFonts w:ascii="Times New Roman" w:eastAsia="Calibri" w:hAnsi="Times New Roman" w:cs="Times New Roman"/>
          <w:b/>
          <w:sz w:val="12"/>
          <w:szCs w:val="12"/>
        </w:rPr>
      </w:pPr>
      <w:r w:rsidRPr="00A771E3">
        <w:rPr>
          <w:rFonts w:ascii="Times New Roman" w:eastAsia="Calibri" w:hAnsi="Times New Roman" w:cs="Times New Roman"/>
          <w:b/>
          <w:sz w:val="12"/>
          <w:szCs w:val="12"/>
        </w:rPr>
        <w:t>4. Обоснование ресурсного обеспечения Программы</w:t>
      </w:r>
    </w:p>
    <w:p w:rsidR="00A771E3" w:rsidRPr="00A771E3" w:rsidRDefault="00A771E3" w:rsidP="00A771E3">
      <w:pPr>
        <w:tabs>
          <w:tab w:val="left" w:pos="284"/>
        </w:tabs>
        <w:spacing w:after="0" w:line="240" w:lineRule="auto"/>
        <w:ind w:firstLine="284"/>
        <w:jc w:val="both"/>
        <w:rPr>
          <w:rFonts w:ascii="Times New Roman" w:eastAsia="Calibri" w:hAnsi="Times New Roman" w:cs="Times New Roman"/>
          <w:sz w:val="12"/>
          <w:szCs w:val="12"/>
        </w:rPr>
      </w:pPr>
      <w:r w:rsidRPr="00A771E3">
        <w:rPr>
          <w:rFonts w:ascii="Times New Roman" w:eastAsia="Calibri" w:hAnsi="Times New Roman" w:cs="Times New Roman"/>
          <w:sz w:val="12"/>
          <w:szCs w:val="12"/>
        </w:rPr>
        <w:t>Реализация мероприятий Программы осуществляется за счет средств местного бюджета, в том числе формируемых за счет поступающих в местный бюджет средств областного бюджета.</w:t>
      </w:r>
    </w:p>
    <w:p w:rsidR="00A771E3" w:rsidRPr="00A771E3" w:rsidRDefault="00A771E3" w:rsidP="00A771E3">
      <w:pPr>
        <w:tabs>
          <w:tab w:val="left" w:pos="284"/>
        </w:tabs>
        <w:spacing w:after="0" w:line="240" w:lineRule="auto"/>
        <w:ind w:firstLine="284"/>
        <w:jc w:val="both"/>
        <w:rPr>
          <w:rFonts w:ascii="Times New Roman" w:eastAsia="Calibri" w:hAnsi="Times New Roman" w:cs="Times New Roman"/>
          <w:sz w:val="12"/>
          <w:szCs w:val="12"/>
        </w:rPr>
      </w:pPr>
      <w:r w:rsidRPr="00A771E3">
        <w:rPr>
          <w:rFonts w:ascii="Times New Roman" w:eastAsia="Calibri" w:hAnsi="Times New Roman" w:cs="Times New Roman"/>
          <w:sz w:val="12"/>
          <w:szCs w:val="12"/>
        </w:rPr>
        <w:t xml:space="preserve">Мероприятия по проектированию, строительству, реконструкции, ремонту и капитальному ремонту автомобильных дорог сельского поселения </w:t>
      </w:r>
      <w:r w:rsidRPr="00A771E3">
        <w:rPr>
          <w:rFonts w:ascii="Times New Roman" w:eastAsia="Calibri" w:hAnsi="Times New Roman" w:cs="Times New Roman"/>
          <w:bCs/>
          <w:sz w:val="12"/>
          <w:szCs w:val="12"/>
        </w:rPr>
        <w:t>Елшанка</w:t>
      </w:r>
      <w:r w:rsidRPr="00A771E3">
        <w:rPr>
          <w:rFonts w:ascii="Times New Roman" w:eastAsia="Calibri" w:hAnsi="Times New Roman" w:cs="Times New Roman"/>
          <w:sz w:val="12"/>
          <w:szCs w:val="12"/>
        </w:rPr>
        <w:t xml:space="preserve"> муниципального района Сергиевский, а также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 осуществляются также за счет средств местного бюджета. </w:t>
      </w:r>
    </w:p>
    <w:p w:rsidR="00A771E3" w:rsidRPr="00A771E3" w:rsidRDefault="00A771E3" w:rsidP="00A771E3">
      <w:pPr>
        <w:tabs>
          <w:tab w:val="left" w:pos="284"/>
        </w:tabs>
        <w:spacing w:after="0" w:line="240" w:lineRule="auto"/>
        <w:ind w:firstLine="284"/>
        <w:jc w:val="both"/>
        <w:rPr>
          <w:rFonts w:ascii="Times New Roman" w:eastAsia="Calibri" w:hAnsi="Times New Roman" w:cs="Times New Roman"/>
          <w:sz w:val="12"/>
          <w:szCs w:val="12"/>
        </w:rPr>
      </w:pPr>
      <w:r w:rsidRPr="00A771E3">
        <w:rPr>
          <w:rFonts w:ascii="Times New Roman" w:eastAsia="Calibri" w:hAnsi="Times New Roman" w:cs="Times New Roman"/>
          <w:sz w:val="12"/>
          <w:szCs w:val="12"/>
        </w:rPr>
        <w:t xml:space="preserve">Программные мероприятия, источники и объемы финансирования приведены в Приложении №1. </w:t>
      </w:r>
    </w:p>
    <w:p w:rsidR="00A771E3" w:rsidRPr="00A771E3" w:rsidRDefault="00A771E3" w:rsidP="00A771E3">
      <w:pPr>
        <w:tabs>
          <w:tab w:val="left" w:pos="284"/>
        </w:tabs>
        <w:spacing w:after="0" w:line="240" w:lineRule="auto"/>
        <w:ind w:firstLine="284"/>
        <w:jc w:val="both"/>
        <w:rPr>
          <w:rFonts w:ascii="Times New Roman" w:eastAsia="Calibri" w:hAnsi="Times New Roman" w:cs="Times New Roman"/>
          <w:sz w:val="12"/>
          <w:szCs w:val="12"/>
        </w:rPr>
      </w:pPr>
      <w:r w:rsidRPr="00A771E3">
        <w:rPr>
          <w:rFonts w:ascii="Times New Roman" w:eastAsia="Calibri" w:hAnsi="Times New Roman" w:cs="Times New Roman"/>
          <w:sz w:val="12"/>
          <w:szCs w:val="12"/>
        </w:rPr>
        <w:t>Общий объем финансирования Программы составляет (*)</w:t>
      </w:r>
      <w:r w:rsidRPr="00A771E3">
        <w:rPr>
          <w:rFonts w:ascii="Times New Roman" w:eastAsia="Calibri" w:hAnsi="Times New Roman" w:cs="Times New Roman"/>
          <w:bCs/>
          <w:sz w:val="12"/>
          <w:szCs w:val="12"/>
        </w:rPr>
        <w:t>464 167,02</w:t>
      </w:r>
      <w:r w:rsidRPr="00A771E3">
        <w:rPr>
          <w:rFonts w:ascii="Times New Roman" w:eastAsia="Calibri" w:hAnsi="Times New Roman" w:cs="Times New Roman"/>
          <w:b/>
          <w:bCs/>
          <w:sz w:val="12"/>
          <w:szCs w:val="12"/>
        </w:rPr>
        <w:t xml:space="preserve"> </w:t>
      </w:r>
      <w:r w:rsidRPr="00A771E3">
        <w:rPr>
          <w:rFonts w:ascii="Times New Roman" w:eastAsia="Calibri" w:hAnsi="Times New Roman" w:cs="Times New Roman"/>
          <w:sz w:val="12"/>
          <w:szCs w:val="12"/>
        </w:rPr>
        <w:t>рублей (*), в том числе:</w:t>
      </w:r>
    </w:p>
    <w:p w:rsidR="00A771E3" w:rsidRPr="00A771E3" w:rsidRDefault="00A771E3" w:rsidP="00A771E3">
      <w:pPr>
        <w:tabs>
          <w:tab w:val="left" w:pos="284"/>
        </w:tabs>
        <w:spacing w:after="0" w:line="240" w:lineRule="auto"/>
        <w:ind w:firstLine="284"/>
        <w:jc w:val="both"/>
        <w:rPr>
          <w:rFonts w:ascii="Times New Roman" w:eastAsia="Calibri" w:hAnsi="Times New Roman" w:cs="Times New Roman"/>
          <w:sz w:val="12"/>
          <w:szCs w:val="12"/>
        </w:rPr>
      </w:pPr>
      <w:r w:rsidRPr="00A771E3">
        <w:rPr>
          <w:rFonts w:ascii="Times New Roman" w:eastAsia="Calibri" w:hAnsi="Times New Roman" w:cs="Times New Roman"/>
          <w:sz w:val="12"/>
          <w:szCs w:val="12"/>
        </w:rPr>
        <w:t>- средства областного бюджета – 0,00 рублей;</w:t>
      </w:r>
    </w:p>
    <w:p w:rsidR="00A771E3" w:rsidRPr="00A771E3" w:rsidRDefault="00A771E3" w:rsidP="00A771E3">
      <w:pPr>
        <w:tabs>
          <w:tab w:val="left" w:pos="284"/>
        </w:tabs>
        <w:spacing w:after="0" w:line="240" w:lineRule="auto"/>
        <w:ind w:firstLine="284"/>
        <w:jc w:val="both"/>
        <w:rPr>
          <w:rFonts w:ascii="Times New Roman" w:eastAsia="Calibri" w:hAnsi="Times New Roman" w:cs="Times New Roman"/>
          <w:sz w:val="12"/>
          <w:szCs w:val="12"/>
        </w:rPr>
      </w:pPr>
      <w:r w:rsidRPr="00A771E3">
        <w:rPr>
          <w:rFonts w:ascii="Times New Roman" w:eastAsia="Calibri" w:hAnsi="Times New Roman" w:cs="Times New Roman"/>
          <w:sz w:val="12"/>
          <w:szCs w:val="12"/>
        </w:rPr>
        <w:t>- средства местного бюджета – 464 167,02 рублей.</w:t>
      </w:r>
    </w:p>
    <w:p w:rsidR="00A771E3" w:rsidRPr="00A771E3" w:rsidRDefault="00A771E3" w:rsidP="00A771E3">
      <w:pPr>
        <w:tabs>
          <w:tab w:val="left" w:pos="284"/>
        </w:tabs>
        <w:spacing w:after="0" w:line="240" w:lineRule="auto"/>
        <w:jc w:val="center"/>
        <w:rPr>
          <w:rFonts w:ascii="Times New Roman" w:eastAsia="Calibri" w:hAnsi="Times New Roman" w:cs="Times New Roman"/>
          <w:b/>
          <w:sz w:val="12"/>
          <w:szCs w:val="12"/>
        </w:rPr>
      </w:pPr>
      <w:r w:rsidRPr="00A771E3">
        <w:rPr>
          <w:rFonts w:ascii="Times New Roman" w:eastAsia="Calibri" w:hAnsi="Times New Roman" w:cs="Times New Roman"/>
          <w:b/>
          <w:sz w:val="12"/>
          <w:szCs w:val="12"/>
        </w:rPr>
        <w:t>5. Механизм реализации Программы</w:t>
      </w:r>
    </w:p>
    <w:p w:rsidR="00A771E3" w:rsidRPr="00A771E3" w:rsidRDefault="00A771E3" w:rsidP="00A771E3">
      <w:pPr>
        <w:tabs>
          <w:tab w:val="left" w:pos="284"/>
        </w:tabs>
        <w:spacing w:after="0" w:line="240" w:lineRule="auto"/>
        <w:ind w:firstLine="284"/>
        <w:jc w:val="both"/>
        <w:rPr>
          <w:rFonts w:ascii="Times New Roman" w:eastAsia="Calibri" w:hAnsi="Times New Roman" w:cs="Times New Roman"/>
          <w:sz w:val="12"/>
          <w:szCs w:val="12"/>
        </w:rPr>
      </w:pPr>
      <w:r w:rsidRPr="00A771E3">
        <w:rPr>
          <w:rFonts w:ascii="Times New Roman" w:eastAsia="Calibri" w:hAnsi="Times New Roman" w:cs="Times New Roman"/>
          <w:sz w:val="12"/>
          <w:szCs w:val="12"/>
        </w:rPr>
        <w:t>Управление реализацией Программы осуществляется главным исполнителем Программы – Администрацией сельского поселения Елшанка муниципального района Сергиевский.</w:t>
      </w:r>
    </w:p>
    <w:p w:rsidR="00A771E3" w:rsidRPr="00A771E3" w:rsidRDefault="00A771E3" w:rsidP="00A771E3">
      <w:pPr>
        <w:tabs>
          <w:tab w:val="left" w:pos="284"/>
        </w:tabs>
        <w:spacing w:after="0" w:line="240" w:lineRule="auto"/>
        <w:ind w:firstLine="284"/>
        <w:jc w:val="both"/>
        <w:rPr>
          <w:rFonts w:ascii="Times New Roman" w:eastAsia="Calibri" w:hAnsi="Times New Roman" w:cs="Times New Roman"/>
          <w:sz w:val="12"/>
          <w:szCs w:val="12"/>
        </w:rPr>
      </w:pPr>
      <w:r w:rsidRPr="00A771E3">
        <w:rPr>
          <w:rFonts w:ascii="Times New Roman" w:eastAsia="Calibri" w:hAnsi="Times New Roman" w:cs="Times New Roman"/>
          <w:sz w:val="12"/>
          <w:szCs w:val="12"/>
        </w:rPr>
        <w:t xml:space="preserve">Контроль за целевым и эффективным использованием средств сельского поселения Елшанка муниципального района Сергиевский осуществляется Администрацией сельского поселения </w:t>
      </w:r>
      <w:r w:rsidRPr="00A771E3">
        <w:rPr>
          <w:rFonts w:ascii="Times New Roman" w:eastAsia="Calibri" w:hAnsi="Times New Roman" w:cs="Times New Roman"/>
          <w:bCs/>
          <w:sz w:val="12"/>
          <w:szCs w:val="12"/>
        </w:rPr>
        <w:t>Елшанка</w:t>
      </w:r>
      <w:r w:rsidRPr="00A771E3">
        <w:rPr>
          <w:rFonts w:ascii="Times New Roman" w:eastAsia="Calibri" w:hAnsi="Times New Roman" w:cs="Times New Roman"/>
          <w:sz w:val="12"/>
          <w:szCs w:val="12"/>
        </w:rPr>
        <w:t xml:space="preserve"> муниципального района Сергиевский.</w:t>
      </w:r>
    </w:p>
    <w:p w:rsidR="00A771E3" w:rsidRPr="00A771E3" w:rsidRDefault="00A771E3" w:rsidP="00A771E3">
      <w:pPr>
        <w:tabs>
          <w:tab w:val="left" w:pos="284"/>
        </w:tabs>
        <w:spacing w:after="0" w:line="240" w:lineRule="auto"/>
        <w:jc w:val="center"/>
        <w:rPr>
          <w:rFonts w:ascii="Times New Roman" w:eastAsia="Calibri" w:hAnsi="Times New Roman" w:cs="Times New Roman"/>
          <w:sz w:val="12"/>
          <w:szCs w:val="12"/>
        </w:rPr>
      </w:pPr>
      <w:r w:rsidRPr="00A771E3">
        <w:rPr>
          <w:rFonts w:ascii="Times New Roman" w:eastAsia="Calibri" w:hAnsi="Times New Roman" w:cs="Times New Roman"/>
          <w:b/>
          <w:sz w:val="12"/>
          <w:szCs w:val="12"/>
        </w:rPr>
        <w:t>6. Оценка социально-экономической эффективности</w:t>
      </w:r>
      <w:r>
        <w:rPr>
          <w:rFonts w:ascii="Times New Roman" w:eastAsia="Calibri" w:hAnsi="Times New Roman" w:cs="Times New Roman"/>
          <w:b/>
          <w:sz w:val="12"/>
          <w:szCs w:val="12"/>
        </w:rPr>
        <w:t xml:space="preserve"> </w:t>
      </w:r>
      <w:r w:rsidRPr="00A771E3">
        <w:rPr>
          <w:rFonts w:ascii="Times New Roman" w:eastAsia="Calibri" w:hAnsi="Times New Roman" w:cs="Times New Roman"/>
          <w:b/>
          <w:sz w:val="12"/>
          <w:szCs w:val="12"/>
        </w:rPr>
        <w:t>реализации Программы</w:t>
      </w:r>
    </w:p>
    <w:p w:rsidR="00A771E3" w:rsidRPr="00A771E3" w:rsidRDefault="00A771E3" w:rsidP="00A771E3">
      <w:pPr>
        <w:tabs>
          <w:tab w:val="left" w:pos="284"/>
        </w:tabs>
        <w:spacing w:after="0" w:line="240" w:lineRule="auto"/>
        <w:ind w:firstLine="284"/>
        <w:jc w:val="both"/>
        <w:rPr>
          <w:rFonts w:ascii="Times New Roman" w:eastAsia="Calibri" w:hAnsi="Times New Roman" w:cs="Times New Roman"/>
          <w:sz w:val="12"/>
          <w:szCs w:val="12"/>
        </w:rPr>
      </w:pPr>
      <w:r w:rsidRPr="00A771E3">
        <w:rPr>
          <w:rFonts w:ascii="Times New Roman" w:eastAsia="Calibri" w:hAnsi="Times New Roman" w:cs="Times New Roman"/>
          <w:sz w:val="12"/>
          <w:szCs w:val="12"/>
        </w:rPr>
        <w:t>Реализация Программных мероприятий позволит получить высокий социально-экономический эффект и существенно повысить уровень жизни населения сельского поселения Елшанка муниципального района Сергиевский.</w:t>
      </w:r>
    </w:p>
    <w:p w:rsidR="00A771E3" w:rsidRPr="00A771E3" w:rsidRDefault="00A771E3" w:rsidP="00A771E3">
      <w:pPr>
        <w:tabs>
          <w:tab w:val="left" w:pos="284"/>
        </w:tabs>
        <w:spacing w:after="0" w:line="240" w:lineRule="auto"/>
        <w:ind w:firstLine="284"/>
        <w:jc w:val="both"/>
        <w:rPr>
          <w:rFonts w:ascii="Times New Roman" w:eastAsia="Calibri" w:hAnsi="Times New Roman" w:cs="Times New Roman"/>
          <w:sz w:val="12"/>
          <w:szCs w:val="12"/>
        </w:rPr>
      </w:pPr>
      <w:r w:rsidRPr="00A771E3">
        <w:rPr>
          <w:rFonts w:ascii="Times New Roman" w:eastAsia="Calibri" w:hAnsi="Times New Roman" w:cs="Times New Roman"/>
          <w:sz w:val="12"/>
          <w:szCs w:val="12"/>
        </w:rPr>
        <w:lastRenderedPageBreak/>
        <w:t>Проведение мероприятий по увеличению протяженности и приведению в нормативное состояние дорог местного значения населенных пунктов, в том числе дорог, по которым проходят маршруты школьных автобусов, позволит включить в маршруты школьных автобусов сельского поселения Елшанка муниципального района Сергиевский, что обеспечит возможность организации доставки учащихся до образовательных учреждений.</w:t>
      </w:r>
    </w:p>
    <w:p w:rsidR="00A771E3" w:rsidRPr="00A771E3" w:rsidRDefault="00A771E3" w:rsidP="00A771E3">
      <w:pPr>
        <w:tabs>
          <w:tab w:val="left" w:pos="284"/>
        </w:tabs>
        <w:spacing w:after="0" w:line="240" w:lineRule="auto"/>
        <w:ind w:firstLine="284"/>
        <w:jc w:val="both"/>
        <w:rPr>
          <w:rFonts w:ascii="Times New Roman" w:eastAsia="Calibri" w:hAnsi="Times New Roman" w:cs="Times New Roman"/>
          <w:sz w:val="12"/>
          <w:szCs w:val="12"/>
        </w:rPr>
      </w:pPr>
      <w:r w:rsidRPr="00A771E3">
        <w:rPr>
          <w:rFonts w:ascii="Times New Roman" w:eastAsia="Calibri" w:hAnsi="Times New Roman" w:cs="Times New Roman"/>
          <w:sz w:val="12"/>
          <w:szCs w:val="12"/>
        </w:rPr>
        <w:t xml:space="preserve">Реализация Программы в целом приведет к значительному улучшению транспортно-эксплуатационного состояния дорог местного значения. </w:t>
      </w:r>
    </w:p>
    <w:p w:rsidR="00A771E3" w:rsidRPr="00A771E3" w:rsidRDefault="00A771E3" w:rsidP="00A771E3">
      <w:pPr>
        <w:tabs>
          <w:tab w:val="left" w:pos="284"/>
        </w:tabs>
        <w:spacing w:after="0" w:line="240" w:lineRule="auto"/>
        <w:ind w:firstLine="284"/>
        <w:jc w:val="both"/>
        <w:rPr>
          <w:rFonts w:ascii="Times New Roman" w:eastAsia="Calibri" w:hAnsi="Times New Roman" w:cs="Times New Roman"/>
          <w:sz w:val="12"/>
          <w:szCs w:val="12"/>
        </w:rPr>
      </w:pPr>
      <w:r w:rsidRPr="00A771E3">
        <w:rPr>
          <w:rFonts w:ascii="Times New Roman" w:eastAsia="Calibri" w:hAnsi="Times New Roman" w:cs="Times New Roman"/>
          <w:sz w:val="12"/>
          <w:szCs w:val="12"/>
        </w:rPr>
        <w:t>Оценка эффективности реализации муниципальной программы сельского поселения Елшанка муниципального района Сергиевский «Модернизация и развитие автомобильных дорог общего пользования местного значения на 2024 - 2026 годы» осуществляется Администрацией сельского поселения Елшанка муниципального района Сергиевский ежегодно в течение всего срока реализации Программы и по окончании ее реализации.</w:t>
      </w:r>
    </w:p>
    <w:p w:rsidR="00A771E3" w:rsidRPr="00A771E3" w:rsidRDefault="00A771E3" w:rsidP="00A771E3">
      <w:pPr>
        <w:tabs>
          <w:tab w:val="left" w:pos="284"/>
        </w:tabs>
        <w:spacing w:after="0" w:line="240" w:lineRule="auto"/>
        <w:ind w:firstLine="284"/>
        <w:jc w:val="both"/>
        <w:rPr>
          <w:rFonts w:ascii="Times New Roman" w:eastAsia="Calibri" w:hAnsi="Times New Roman" w:cs="Times New Roman"/>
          <w:sz w:val="12"/>
          <w:szCs w:val="12"/>
        </w:rPr>
      </w:pPr>
      <w:r w:rsidRPr="00A771E3">
        <w:rPr>
          <w:rFonts w:ascii="Times New Roman" w:eastAsia="Calibri" w:hAnsi="Times New Roman" w:cs="Times New Roman"/>
          <w:sz w:val="12"/>
          <w:szCs w:val="12"/>
        </w:rPr>
        <w:t>Эффективность реализации Программы оценивается как отношение степени достижения целевых индикаторов (показателей) Программы к уровню ее финансирования (расходов).</w:t>
      </w:r>
    </w:p>
    <w:p w:rsidR="00A771E3" w:rsidRPr="00A771E3" w:rsidRDefault="00A771E3" w:rsidP="00A771E3">
      <w:pPr>
        <w:tabs>
          <w:tab w:val="left" w:pos="284"/>
        </w:tabs>
        <w:spacing w:after="0" w:line="240" w:lineRule="auto"/>
        <w:ind w:firstLine="284"/>
        <w:jc w:val="both"/>
        <w:rPr>
          <w:rFonts w:ascii="Times New Roman" w:eastAsia="Calibri" w:hAnsi="Times New Roman" w:cs="Times New Roman"/>
          <w:sz w:val="12"/>
          <w:szCs w:val="12"/>
        </w:rPr>
      </w:pPr>
      <w:r w:rsidRPr="00A771E3">
        <w:rPr>
          <w:rFonts w:ascii="Times New Roman" w:eastAsia="Calibri" w:hAnsi="Times New Roman" w:cs="Times New Roman"/>
          <w:sz w:val="12"/>
          <w:szCs w:val="12"/>
        </w:rPr>
        <w:t>Комплексный показатель эффективности реализации Программы (R) за отчетный год рассчитывается по формуле</w:t>
      </w:r>
    </w:p>
    <w:p w:rsidR="00A771E3" w:rsidRPr="00A771E3" w:rsidRDefault="00A771E3" w:rsidP="00BF758E">
      <w:pPr>
        <w:tabs>
          <w:tab w:val="left" w:pos="284"/>
        </w:tabs>
        <w:spacing w:after="0" w:line="240" w:lineRule="auto"/>
        <w:jc w:val="center"/>
        <w:rPr>
          <w:rFonts w:ascii="Times New Roman" w:eastAsia="Calibri" w:hAnsi="Times New Roman" w:cs="Times New Roman"/>
          <w:sz w:val="12"/>
          <w:szCs w:val="12"/>
        </w:rPr>
      </w:pPr>
      <w:r w:rsidRPr="00A771E3">
        <w:rPr>
          <w:rFonts w:ascii="Times New Roman" w:eastAsia="Calibri" w:hAnsi="Times New Roman" w:cs="Times New Roman"/>
          <w:noProof/>
          <w:sz w:val="12"/>
          <w:szCs w:val="12"/>
          <w:lang w:eastAsia="ru-RU"/>
        </w:rPr>
        <w:drawing>
          <wp:inline distT="0" distB="0" distL="0" distR="0">
            <wp:extent cx="1205867" cy="659958"/>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16621" cy="665844"/>
                    </a:xfrm>
                    <a:prstGeom prst="rect">
                      <a:avLst/>
                    </a:prstGeom>
                    <a:noFill/>
                    <a:ln>
                      <a:noFill/>
                    </a:ln>
                  </pic:spPr>
                </pic:pic>
              </a:graphicData>
            </a:graphic>
          </wp:inline>
        </w:drawing>
      </w:r>
    </w:p>
    <w:p w:rsidR="00A771E3" w:rsidRPr="00A771E3" w:rsidRDefault="00A771E3" w:rsidP="00A771E3">
      <w:pPr>
        <w:tabs>
          <w:tab w:val="left" w:pos="284"/>
        </w:tabs>
        <w:spacing w:after="0" w:line="240" w:lineRule="auto"/>
        <w:jc w:val="both"/>
        <w:rPr>
          <w:rFonts w:ascii="Times New Roman" w:eastAsia="Calibri" w:hAnsi="Times New Roman" w:cs="Times New Roman"/>
          <w:sz w:val="12"/>
          <w:szCs w:val="12"/>
        </w:rPr>
      </w:pPr>
      <w:r w:rsidRPr="00A771E3">
        <w:rPr>
          <w:rFonts w:ascii="Times New Roman" w:eastAsia="Calibri" w:hAnsi="Times New Roman" w:cs="Times New Roman"/>
          <w:sz w:val="12"/>
          <w:szCs w:val="12"/>
        </w:rPr>
        <w:t>где N - количество целевых индикаторов (показателей) Программы;</w:t>
      </w:r>
    </w:p>
    <w:p w:rsidR="00A771E3" w:rsidRPr="00A771E3" w:rsidRDefault="00A771E3" w:rsidP="00A771E3">
      <w:pPr>
        <w:tabs>
          <w:tab w:val="left" w:pos="284"/>
        </w:tabs>
        <w:spacing w:after="0" w:line="240" w:lineRule="auto"/>
        <w:jc w:val="both"/>
        <w:rPr>
          <w:rFonts w:ascii="Times New Roman" w:eastAsia="Calibri" w:hAnsi="Times New Roman" w:cs="Times New Roman"/>
          <w:sz w:val="12"/>
          <w:szCs w:val="12"/>
        </w:rPr>
      </w:pPr>
      <w:r w:rsidRPr="00A771E3">
        <w:rPr>
          <w:rFonts w:ascii="Times New Roman" w:eastAsia="Calibri" w:hAnsi="Times New Roman" w:cs="Times New Roman"/>
          <w:noProof/>
          <w:sz w:val="12"/>
          <w:szCs w:val="12"/>
          <w:lang w:eastAsia="ru-RU"/>
        </w:rPr>
        <w:drawing>
          <wp:inline distT="0" distB="0" distL="0" distR="0">
            <wp:extent cx="206734" cy="126599"/>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7624" cy="127144"/>
                    </a:xfrm>
                    <a:prstGeom prst="rect">
                      <a:avLst/>
                    </a:prstGeom>
                    <a:noFill/>
                    <a:ln>
                      <a:noFill/>
                    </a:ln>
                  </pic:spPr>
                </pic:pic>
              </a:graphicData>
            </a:graphic>
          </wp:inline>
        </w:drawing>
      </w:r>
      <w:r w:rsidRPr="00A771E3">
        <w:rPr>
          <w:rFonts w:ascii="Times New Roman" w:eastAsia="Calibri" w:hAnsi="Times New Roman" w:cs="Times New Roman"/>
          <w:sz w:val="12"/>
          <w:szCs w:val="12"/>
        </w:rPr>
        <w:t xml:space="preserve"> - плановое значение n-го целевого индикатора (показателя);</w:t>
      </w:r>
    </w:p>
    <w:p w:rsidR="00A771E3" w:rsidRPr="00A771E3" w:rsidRDefault="00A771E3" w:rsidP="00A771E3">
      <w:pPr>
        <w:tabs>
          <w:tab w:val="left" w:pos="284"/>
        </w:tabs>
        <w:spacing w:after="0" w:line="240" w:lineRule="auto"/>
        <w:jc w:val="both"/>
        <w:rPr>
          <w:rFonts w:ascii="Times New Roman" w:eastAsia="Calibri" w:hAnsi="Times New Roman" w:cs="Times New Roman"/>
          <w:sz w:val="12"/>
          <w:szCs w:val="12"/>
        </w:rPr>
      </w:pPr>
      <w:r w:rsidRPr="00A771E3">
        <w:rPr>
          <w:rFonts w:ascii="Times New Roman" w:eastAsia="Calibri" w:hAnsi="Times New Roman" w:cs="Times New Roman"/>
          <w:noProof/>
          <w:sz w:val="12"/>
          <w:szCs w:val="12"/>
          <w:lang w:eastAsia="ru-RU"/>
        </w:rPr>
        <w:drawing>
          <wp:inline distT="0" distB="0" distL="0" distR="0">
            <wp:extent cx="262393" cy="160684"/>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5371" cy="162507"/>
                    </a:xfrm>
                    <a:prstGeom prst="rect">
                      <a:avLst/>
                    </a:prstGeom>
                    <a:noFill/>
                    <a:ln>
                      <a:noFill/>
                    </a:ln>
                  </pic:spPr>
                </pic:pic>
              </a:graphicData>
            </a:graphic>
          </wp:inline>
        </w:drawing>
      </w:r>
      <w:r w:rsidRPr="00A771E3">
        <w:rPr>
          <w:rFonts w:ascii="Times New Roman" w:eastAsia="Calibri" w:hAnsi="Times New Roman" w:cs="Times New Roman"/>
          <w:sz w:val="12"/>
          <w:szCs w:val="12"/>
        </w:rPr>
        <w:t xml:space="preserve"> - значение n-го целевого индикатора (показателя) на конец отчетного года;</w:t>
      </w:r>
    </w:p>
    <w:p w:rsidR="00A771E3" w:rsidRPr="00A771E3" w:rsidRDefault="00A771E3" w:rsidP="00A771E3">
      <w:pPr>
        <w:tabs>
          <w:tab w:val="left" w:pos="284"/>
        </w:tabs>
        <w:spacing w:after="0" w:line="240" w:lineRule="auto"/>
        <w:jc w:val="both"/>
        <w:rPr>
          <w:rFonts w:ascii="Times New Roman" w:eastAsia="Calibri" w:hAnsi="Times New Roman" w:cs="Times New Roman"/>
          <w:sz w:val="12"/>
          <w:szCs w:val="12"/>
        </w:rPr>
      </w:pPr>
      <w:r w:rsidRPr="00A771E3">
        <w:rPr>
          <w:rFonts w:ascii="Times New Roman" w:eastAsia="Calibri" w:hAnsi="Times New Roman" w:cs="Times New Roman"/>
          <w:noProof/>
          <w:sz w:val="12"/>
          <w:szCs w:val="12"/>
          <w:lang w:eastAsia="ru-RU"/>
        </w:rPr>
        <w:drawing>
          <wp:inline distT="0" distB="0" distL="0" distR="0">
            <wp:extent cx="273885" cy="143124"/>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4840" cy="143623"/>
                    </a:xfrm>
                    <a:prstGeom prst="rect">
                      <a:avLst/>
                    </a:prstGeom>
                    <a:noFill/>
                    <a:ln>
                      <a:noFill/>
                    </a:ln>
                  </pic:spPr>
                </pic:pic>
              </a:graphicData>
            </a:graphic>
          </wp:inline>
        </w:drawing>
      </w:r>
      <w:r w:rsidRPr="00A771E3">
        <w:rPr>
          <w:rFonts w:ascii="Times New Roman" w:eastAsia="Calibri" w:hAnsi="Times New Roman" w:cs="Times New Roman"/>
          <w:sz w:val="12"/>
          <w:szCs w:val="12"/>
        </w:rPr>
        <w:t xml:space="preserve"> - плановая сумма финансирования по Программе;</w:t>
      </w:r>
    </w:p>
    <w:p w:rsidR="00A771E3" w:rsidRPr="00A771E3" w:rsidRDefault="00A771E3" w:rsidP="00A771E3">
      <w:pPr>
        <w:tabs>
          <w:tab w:val="left" w:pos="284"/>
        </w:tabs>
        <w:spacing w:after="0" w:line="240" w:lineRule="auto"/>
        <w:jc w:val="both"/>
        <w:rPr>
          <w:rFonts w:ascii="Times New Roman" w:eastAsia="Calibri" w:hAnsi="Times New Roman" w:cs="Times New Roman"/>
          <w:sz w:val="12"/>
          <w:szCs w:val="12"/>
        </w:rPr>
      </w:pPr>
      <w:r w:rsidRPr="00A771E3">
        <w:rPr>
          <w:rFonts w:ascii="Times New Roman" w:eastAsia="Calibri" w:hAnsi="Times New Roman" w:cs="Times New Roman"/>
          <w:noProof/>
          <w:sz w:val="12"/>
          <w:szCs w:val="12"/>
          <w:lang w:eastAsia="ru-RU"/>
        </w:rPr>
        <w:drawing>
          <wp:inline distT="0" distB="0" distL="0" distR="0">
            <wp:extent cx="262255" cy="14326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5506" cy="145041"/>
                    </a:xfrm>
                    <a:prstGeom prst="rect">
                      <a:avLst/>
                    </a:prstGeom>
                    <a:noFill/>
                    <a:ln>
                      <a:noFill/>
                    </a:ln>
                  </pic:spPr>
                </pic:pic>
              </a:graphicData>
            </a:graphic>
          </wp:inline>
        </w:drawing>
      </w:r>
      <w:r w:rsidRPr="00A771E3">
        <w:rPr>
          <w:rFonts w:ascii="Times New Roman" w:eastAsia="Calibri" w:hAnsi="Times New Roman" w:cs="Times New Roman"/>
          <w:sz w:val="12"/>
          <w:szCs w:val="12"/>
        </w:rPr>
        <w:t xml:space="preserve"> - сумма расходов на реализацию Программы на конец отчетного года.</w:t>
      </w:r>
    </w:p>
    <w:p w:rsidR="00A771E3" w:rsidRPr="00A771E3" w:rsidRDefault="00A771E3" w:rsidP="00BF758E">
      <w:pPr>
        <w:tabs>
          <w:tab w:val="left" w:pos="284"/>
        </w:tabs>
        <w:spacing w:after="0" w:line="240" w:lineRule="auto"/>
        <w:ind w:firstLine="284"/>
        <w:jc w:val="both"/>
        <w:rPr>
          <w:rFonts w:ascii="Times New Roman" w:eastAsia="Calibri" w:hAnsi="Times New Roman" w:cs="Times New Roman"/>
          <w:sz w:val="12"/>
          <w:szCs w:val="12"/>
        </w:rPr>
      </w:pPr>
      <w:r w:rsidRPr="00A771E3">
        <w:rPr>
          <w:rFonts w:ascii="Times New Roman" w:eastAsia="Calibri" w:hAnsi="Times New Roman" w:cs="Times New Roman"/>
          <w:sz w:val="12"/>
          <w:szCs w:val="12"/>
        </w:rPr>
        <w:t>Для расчета комплексного показателя эффективности реализации Программы используются целевые индикаторы (показатели), достижение которых предусмотрено в отчетном году.</w:t>
      </w:r>
    </w:p>
    <w:p w:rsidR="00A771E3" w:rsidRPr="00A771E3" w:rsidRDefault="00A771E3" w:rsidP="00BF758E">
      <w:pPr>
        <w:tabs>
          <w:tab w:val="left" w:pos="284"/>
        </w:tabs>
        <w:spacing w:after="0" w:line="240" w:lineRule="auto"/>
        <w:ind w:firstLine="284"/>
        <w:jc w:val="both"/>
        <w:rPr>
          <w:rFonts w:ascii="Times New Roman" w:eastAsia="Calibri" w:hAnsi="Times New Roman" w:cs="Times New Roman"/>
          <w:sz w:val="12"/>
          <w:szCs w:val="12"/>
        </w:rPr>
      </w:pPr>
      <w:r w:rsidRPr="00A771E3">
        <w:rPr>
          <w:rFonts w:ascii="Times New Roman" w:eastAsia="Calibri" w:hAnsi="Times New Roman" w:cs="Times New Roman"/>
          <w:sz w:val="12"/>
          <w:szCs w:val="12"/>
        </w:rPr>
        <w:t>При значении комплексного показателя эффективности реализации Программы свыше 80 процентов эффективность реализации Программы признается высокой, при значении 80 процентов и менее - низкой.</w:t>
      </w:r>
    </w:p>
    <w:p w:rsidR="00A771E3" w:rsidRPr="00A771E3" w:rsidRDefault="00BF758E" w:rsidP="00A771E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w:t>
      </w:r>
    </w:p>
    <w:p w:rsidR="00A771E3" w:rsidRPr="00A771E3" w:rsidRDefault="00A771E3" w:rsidP="00BF758E">
      <w:pPr>
        <w:tabs>
          <w:tab w:val="left" w:pos="284"/>
        </w:tabs>
        <w:spacing w:after="0" w:line="240" w:lineRule="auto"/>
        <w:ind w:firstLine="284"/>
        <w:jc w:val="both"/>
        <w:rPr>
          <w:rFonts w:ascii="Times New Roman" w:eastAsia="Calibri" w:hAnsi="Times New Roman" w:cs="Times New Roman"/>
          <w:bCs/>
          <w:sz w:val="12"/>
          <w:szCs w:val="12"/>
        </w:rPr>
      </w:pPr>
      <w:r w:rsidRPr="00A771E3">
        <w:rPr>
          <w:rFonts w:ascii="Times New Roman" w:eastAsia="Calibri" w:hAnsi="Times New Roman" w:cs="Times New Roman"/>
          <w:bCs/>
          <w:sz w:val="12"/>
          <w:szCs w:val="12"/>
        </w:rPr>
        <w:t>* Общий объем финансового обеспечения Программы, а так же объем бюджетных ассигнований местного бюджета будут уточнены после утверждения</w:t>
      </w:r>
      <w:r w:rsidRPr="00A771E3">
        <w:rPr>
          <w:rFonts w:ascii="Times New Roman" w:eastAsia="Calibri" w:hAnsi="Times New Roman" w:cs="Times New Roman"/>
          <w:sz w:val="12"/>
          <w:szCs w:val="12"/>
        </w:rPr>
        <w:t xml:space="preserve"> </w:t>
      </w:r>
      <w:r w:rsidRPr="00A771E3">
        <w:rPr>
          <w:rFonts w:ascii="Times New Roman" w:eastAsia="Calibri" w:hAnsi="Times New Roman" w:cs="Times New Roman"/>
          <w:bCs/>
          <w:sz w:val="12"/>
          <w:szCs w:val="12"/>
        </w:rPr>
        <w:t xml:space="preserve">решения о бюджете на очередной финансовый год </w:t>
      </w:r>
      <w:r w:rsidR="00BF758E" w:rsidRPr="00A771E3">
        <w:rPr>
          <w:rFonts w:ascii="Times New Roman" w:eastAsia="Calibri" w:hAnsi="Times New Roman" w:cs="Times New Roman"/>
          <w:bCs/>
          <w:sz w:val="12"/>
          <w:szCs w:val="12"/>
        </w:rPr>
        <w:t>и плановый</w:t>
      </w:r>
      <w:r w:rsidRPr="00A771E3">
        <w:rPr>
          <w:rFonts w:ascii="Times New Roman" w:eastAsia="Calibri" w:hAnsi="Times New Roman" w:cs="Times New Roman"/>
          <w:bCs/>
          <w:sz w:val="12"/>
          <w:szCs w:val="12"/>
        </w:rPr>
        <w:t xml:space="preserve"> период</w:t>
      </w:r>
    </w:p>
    <w:p w:rsidR="00A771E3" w:rsidRPr="006A0904" w:rsidRDefault="00A771E3" w:rsidP="00A771E3">
      <w:pPr>
        <w:tabs>
          <w:tab w:val="left" w:pos="284"/>
        </w:tabs>
        <w:spacing w:after="0" w:line="240" w:lineRule="auto"/>
        <w:jc w:val="right"/>
        <w:rPr>
          <w:rFonts w:ascii="Times New Roman" w:eastAsia="Calibri" w:hAnsi="Times New Roman" w:cs="Times New Roman"/>
          <w:i/>
          <w:sz w:val="12"/>
          <w:szCs w:val="12"/>
        </w:rPr>
      </w:pPr>
      <w:r w:rsidRPr="006A0904">
        <w:rPr>
          <w:rFonts w:ascii="Times New Roman" w:eastAsia="Calibri" w:hAnsi="Times New Roman" w:cs="Times New Roman"/>
          <w:i/>
          <w:sz w:val="12"/>
          <w:szCs w:val="12"/>
        </w:rPr>
        <w:t>Приложение №1</w:t>
      </w:r>
    </w:p>
    <w:p w:rsidR="00A771E3" w:rsidRDefault="00A771E3" w:rsidP="00A771E3">
      <w:pPr>
        <w:tabs>
          <w:tab w:val="left" w:pos="284"/>
        </w:tabs>
        <w:spacing w:after="0" w:line="240" w:lineRule="auto"/>
        <w:jc w:val="right"/>
        <w:rPr>
          <w:rFonts w:ascii="Times New Roman" w:eastAsia="Calibri" w:hAnsi="Times New Roman" w:cs="Times New Roman"/>
          <w:i/>
          <w:sz w:val="12"/>
          <w:szCs w:val="12"/>
        </w:rPr>
      </w:pPr>
      <w:r w:rsidRPr="006A0904">
        <w:rPr>
          <w:rFonts w:ascii="Times New Roman" w:eastAsia="Calibri" w:hAnsi="Times New Roman" w:cs="Times New Roman"/>
          <w:i/>
          <w:sz w:val="12"/>
          <w:szCs w:val="12"/>
        </w:rPr>
        <w:t>к муниципальной программе сельского поселения</w:t>
      </w:r>
      <w:r>
        <w:rPr>
          <w:rFonts w:ascii="Times New Roman" w:eastAsia="Calibri" w:hAnsi="Times New Roman" w:cs="Times New Roman"/>
          <w:i/>
          <w:sz w:val="12"/>
          <w:szCs w:val="12"/>
        </w:rPr>
        <w:t xml:space="preserve"> </w:t>
      </w:r>
      <w:r w:rsidRPr="00A771E3">
        <w:rPr>
          <w:rFonts w:ascii="Times New Roman" w:eastAsia="Calibri" w:hAnsi="Times New Roman" w:cs="Times New Roman"/>
          <w:i/>
          <w:sz w:val="12"/>
          <w:szCs w:val="12"/>
        </w:rPr>
        <w:t>Елшанка</w:t>
      </w:r>
    </w:p>
    <w:p w:rsidR="00A771E3" w:rsidRDefault="00A771E3" w:rsidP="00A771E3">
      <w:pPr>
        <w:tabs>
          <w:tab w:val="left" w:pos="284"/>
        </w:tabs>
        <w:spacing w:after="0" w:line="240" w:lineRule="auto"/>
        <w:jc w:val="right"/>
        <w:rPr>
          <w:rFonts w:ascii="Times New Roman" w:eastAsia="Calibri" w:hAnsi="Times New Roman" w:cs="Times New Roman"/>
          <w:i/>
          <w:sz w:val="12"/>
          <w:szCs w:val="12"/>
        </w:rPr>
      </w:pPr>
      <w:r w:rsidRPr="006A0904">
        <w:rPr>
          <w:rFonts w:ascii="Times New Roman" w:eastAsia="Calibri" w:hAnsi="Times New Roman" w:cs="Times New Roman"/>
          <w:i/>
          <w:sz w:val="12"/>
          <w:szCs w:val="12"/>
        </w:rPr>
        <w:t>муниципального района Сергиевский</w:t>
      </w:r>
      <w:r>
        <w:rPr>
          <w:rFonts w:ascii="Times New Roman" w:eastAsia="Calibri" w:hAnsi="Times New Roman" w:cs="Times New Roman"/>
          <w:i/>
          <w:sz w:val="12"/>
          <w:szCs w:val="12"/>
        </w:rPr>
        <w:t xml:space="preserve"> </w:t>
      </w:r>
      <w:r w:rsidRPr="006A0904">
        <w:rPr>
          <w:rFonts w:ascii="Times New Roman" w:eastAsia="Calibri" w:hAnsi="Times New Roman" w:cs="Times New Roman"/>
          <w:i/>
          <w:sz w:val="12"/>
          <w:szCs w:val="12"/>
        </w:rPr>
        <w:t xml:space="preserve">"Модернизация и развитие </w:t>
      </w:r>
    </w:p>
    <w:p w:rsidR="00A771E3" w:rsidRDefault="00A771E3" w:rsidP="00A771E3">
      <w:pPr>
        <w:tabs>
          <w:tab w:val="left" w:pos="284"/>
        </w:tabs>
        <w:spacing w:after="0" w:line="240" w:lineRule="auto"/>
        <w:jc w:val="right"/>
        <w:rPr>
          <w:rFonts w:ascii="Times New Roman" w:eastAsia="Calibri" w:hAnsi="Times New Roman" w:cs="Times New Roman"/>
          <w:sz w:val="12"/>
          <w:szCs w:val="12"/>
        </w:rPr>
      </w:pPr>
      <w:r w:rsidRPr="006A0904">
        <w:rPr>
          <w:rFonts w:ascii="Times New Roman" w:eastAsia="Calibri" w:hAnsi="Times New Roman" w:cs="Times New Roman"/>
          <w:i/>
          <w:sz w:val="12"/>
          <w:szCs w:val="12"/>
        </w:rPr>
        <w:t>автомобильных дорог</w:t>
      </w:r>
      <w:r>
        <w:rPr>
          <w:rFonts w:ascii="Times New Roman" w:eastAsia="Calibri" w:hAnsi="Times New Roman" w:cs="Times New Roman"/>
          <w:i/>
          <w:sz w:val="12"/>
          <w:szCs w:val="12"/>
        </w:rPr>
        <w:t xml:space="preserve"> </w:t>
      </w:r>
      <w:r w:rsidRPr="006A0904">
        <w:rPr>
          <w:rFonts w:ascii="Times New Roman" w:eastAsia="Calibri" w:hAnsi="Times New Roman" w:cs="Times New Roman"/>
          <w:i/>
          <w:sz w:val="12"/>
          <w:szCs w:val="12"/>
        </w:rPr>
        <w:t>общего пользования местного значения на 2024-2026 годы"</w:t>
      </w:r>
    </w:p>
    <w:p w:rsidR="00BF758E" w:rsidRDefault="00BF758E" w:rsidP="00BF758E">
      <w:pPr>
        <w:tabs>
          <w:tab w:val="left" w:pos="284"/>
        </w:tabs>
        <w:spacing w:after="0" w:line="240" w:lineRule="auto"/>
        <w:jc w:val="center"/>
        <w:rPr>
          <w:rFonts w:ascii="Times New Roman" w:eastAsia="Calibri" w:hAnsi="Times New Roman" w:cs="Times New Roman"/>
          <w:b/>
          <w:sz w:val="12"/>
          <w:szCs w:val="12"/>
        </w:rPr>
      </w:pPr>
      <w:r w:rsidRPr="00BF758E">
        <w:rPr>
          <w:rFonts w:ascii="Times New Roman" w:eastAsia="Calibri" w:hAnsi="Times New Roman" w:cs="Times New Roman"/>
          <w:b/>
          <w:sz w:val="12"/>
          <w:szCs w:val="12"/>
        </w:rPr>
        <w:t xml:space="preserve">Программные мероприятия, источники и объемы финансирования </w:t>
      </w:r>
    </w:p>
    <w:p w:rsidR="003519F1" w:rsidRPr="00BF758E" w:rsidRDefault="00BF758E" w:rsidP="00BF758E">
      <w:pPr>
        <w:tabs>
          <w:tab w:val="left" w:pos="284"/>
        </w:tabs>
        <w:spacing w:after="0" w:line="240" w:lineRule="auto"/>
        <w:jc w:val="center"/>
        <w:rPr>
          <w:rFonts w:ascii="Times New Roman" w:eastAsia="Calibri" w:hAnsi="Times New Roman" w:cs="Times New Roman"/>
          <w:b/>
          <w:sz w:val="12"/>
          <w:szCs w:val="12"/>
        </w:rPr>
      </w:pPr>
      <w:r w:rsidRPr="00BF758E">
        <w:rPr>
          <w:rFonts w:ascii="Times New Roman" w:eastAsia="Calibri" w:hAnsi="Times New Roman" w:cs="Times New Roman"/>
          <w:b/>
          <w:sz w:val="12"/>
          <w:szCs w:val="12"/>
        </w:rPr>
        <w:t>муниципальной программы сельского поселения Елшанка муниципального района Сергиевский "Модернизация и развитие автомобильных дорог общего пользования местного значения на 2024-2026 годы"</w:t>
      </w:r>
    </w:p>
    <w:tbl>
      <w:tblPr>
        <w:tblStyle w:val="af1"/>
        <w:tblW w:w="5000" w:type="pct"/>
        <w:tblLayout w:type="fixed"/>
        <w:tblCellMar>
          <w:left w:w="0" w:type="dxa"/>
          <w:right w:w="0" w:type="dxa"/>
        </w:tblCellMar>
        <w:tblLook w:val="04A0" w:firstRow="1" w:lastRow="0" w:firstColumn="1" w:lastColumn="0" w:noHBand="0" w:noVBand="1"/>
      </w:tblPr>
      <w:tblGrid>
        <w:gridCol w:w="160"/>
        <w:gridCol w:w="1263"/>
        <w:gridCol w:w="145"/>
        <w:gridCol w:w="288"/>
        <w:gridCol w:w="428"/>
        <w:gridCol w:w="430"/>
        <w:gridCol w:w="427"/>
        <w:gridCol w:w="427"/>
        <w:gridCol w:w="573"/>
        <w:gridCol w:w="287"/>
        <w:gridCol w:w="427"/>
        <w:gridCol w:w="427"/>
        <w:gridCol w:w="570"/>
        <w:gridCol w:w="286"/>
        <w:gridCol w:w="427"/>
        <w:gridCol w:w="424"/>
        <w:gridCol w:w="534"/>
      </w:tblGrid>
      <w:tr w:rsidR="00BF758E" w:rsidRPr="00BF758E" w:rsidTr="00BF758E">
        <w:trPr>
          <w:trHeight w:val="20"/>
        </w:trPr>
        <w:tc>
          <w:tcPr>
            <w:tcW w:w="106" w:type="pct"/>
            <w:vMerge w:val="restart"/>
            <w:hideMark/>
          </w:tcPr>
          <w:p w:rsidR="00BF758E" w:rsidRPr="00BF758E" w:rsidRDefault="00BF758E" w:rsidP="00BF758E">
            <w:pPr>
              <w:tabs>
                <w:tab w:val="left" w:pos="284"/>
              </w:tabs>
              <w:rPr>
                <w:rFonts w:ascii="Times New Roman" w:eastAsia="Calibri" w:hAnsi="Times New Roman" w:cs="Times New Roman"/>
                <w:sz w:val="12"/>
                <w:szCs w:val="12"/>
              </w:rPr>
            </w:pPr>
            <w:r w:rsidRPr="00BF758E">
              <w:rPr>
                <w:rFonts w:ascii="Times New Roman" w:eastAsia="Calibri" w:hAnsi="Times New Roman" w:cs="Times New Roman"/>
                <w:sz w:val="12"/>
                <w:szCs w:val="12"/>
              </w:rPr>
              <w:t>№ п/п</w:t>
            </w:r>
          </w:p>
        </w:tc>
        <w:tc>
          <w:tcPr>
            <w:tcW w:w="839" w:type="pct"/>
            <w:vMerge w:val="restart"/>
            <w:hideMark/>
          </w:tcPr>
          <w:p w:rsidR="00BF758E" w:rsidRPr="00BF758E" w:rsidRDefault="00BF758E" w:rsidP="00BF758E">
            <w:pPr>
              <w:tabs>
                <w:tab w:val="left" w:pos="284"/>
              </w:tabs>
              <w:rPr>
                <w:rFonts w:ascii="Times New Roman" w:eastAsia="Calibri" w:hAnsi="Times New Roman" w:cs="Times New Roman"/>
                <w:sz w:val="12"/>
                <w:szCs w:val="12"/>
              </w:rPr>
            </w:pPr>
            <w:r w:rsidRPr="00BF758E">
              <w:rPr>
                <w:rFonts w:ascii="Times New Roman" w:eastAsia="Calibri" w:hAnsi="Times New Roman" w:cs="Times New Roman"/>
                <w:sz w:val="12"/>
                <w:szCs w:val="12"/>
              </w:rPr>
              <w:t>Наименование мероприятия</w:t>
            </w:r>
          </w:p>
        </w:tc>
        <w:tc>
          <w:tcPr>
            <w:tcW w:w="286" w:type="pct"/>
            <w:gridSpan w:val="2"/>
            <w:vMerge w:val="restart"/>
            <w:hideMark/>
          </w:tcPr>
          <w:p w:rsidR="00BF758E" w:rsidRPr="00BF758E" w:rsidRDefault="00BF758E" w:rsidP="00BF758E">
            <w:pPr>
              <w:tabs>
                <w:tab w:val="left" w:pos="284"/>
              </w:tabs>
              <w:rPr>
                <w:rFonts w:ascii="Times New Roman" w:eastAsia="Calibri" w:hAnsi="Times New Roman" w:cs="Times New Roman"/>
                <w:sz w:val="12"/>
                <w:szCs w:val="12"/>
              </w:rPr>
            </w:pPr>
            <w:r w:rsidRPr="00BF758E">
              <w:rPr>
                <w:rFonts w:ascii="Times New Roman" w:eastAsia="Calibri" w:hAnsi="Times New Roman" w:cs="Times New Roman"/>
                <w:sz w:val="12"/>
                <w:szCs w:val="12"/>
              </w:rPr>
              <w:t>Ед.        изм.</w:t>
            </w:r>
          </w:p>
        </w:tc>
        <w:tc>
          <w:tcPr>
            <w:tcW w:w="3768" w:type="pct"/>
            <w:gridSpan w:val="13"/>
            <w:noWrap/>
            <w:hideMark/>
          </w:tcPr>
          <w:p w:rsidR="00BF758E" w:rsidRPr="00BF758E" w:rsidRDefault="00BF758E" w:rsidP="00BF758E">
            <w:pPr>
              <w:tabs>
                <w:tab w:val="left" w:pos="284"/>
              </w:tabs>
              <w:rPr>
                <w:rFonts w:ascii="Times New Roman" w:eastAsia="Calibri" w:hAnsi="Times New Roman" w:cs="Times New Roman"/>
                <w:sz w:val="12"/>
                <w:szCs w:val="12"/>
              </w:rPr>
            </w:pPr>
            <w:r w:rsidRPr="00BF758E">
              <w:rPr>
                <w:rFonts w:ascii="Times New Roman" w:eastAsia="Calibri" w:hAnsi="Times New Roman" w:cs="Times New Roman"/>
                <w:sz w:val="12"/>
                <w:szCs w:val="12"/>
              </w:rPr>
              <w:t>Финансирование⃰</w:t>
            </w:r>
          </w:p>
        </w:tc>
      </w:tr>
      <w:tr w:rsidR="00BF758E" w:rsidRPr="00BF758E" w:rsidTr="00BF758E">
        <w:trPr>
          <w:trHeight w:val="20"/>
        </w:trPr>
        <w:tc>
          <w:tcPr>
            <w:tcW w:w="106" w:type="pct"/>
            <w:vMerge/>
            <w:hideMark/>
          </w:tcPr>
          <w:p w:rsidR="00BF758E" w:rsidRPr="00BF758E" w:rsidRDefault="00BF758E" w:rsidP="00BF758E">
            <w:pPr>
              <w:tabs>
                <w:tab w:val="left" w:pos="284"/>
              </w:tabs>
              <w:rPr>
                <w:rFonts w:ascii="Times New Roman" w:eastAsia="Calibri" w:hAnsi="Times New Roman" w:cs="Times New Roman"/>
                <w:sz w:val="12"/>
                <w:szCs w:val="12"/>
              </w:rPr>
            </w:pPr>
          </w:p>
        </w:tc>
        <w:tc>
          <w:tcPr>
            <w:tcW w:w="839" w:type="pct"/>
            <w:vMerge/>
            <w:hideMark/>
          </w:tcPr>
          <w:p w:rsidR="00BF758E" w:rsidRPr="00BF758E" w:rsidRDefault="00BF758E" w:rsidP="00BF758E">
            <w:pPr>
              <w:tabs>
                <w:tab w:val="left" w:pos="284"/>
              </w:tabs>
              <w:rPr>
                <w:rFonts w:ascii="Times New Roman" w:eastAsia="Calibri" w:hAnsi="Times New Roman" w:cs="Times New Roman"/>
                <w:sz w:val="12"/>
                <w:szCs w:val="12"/>
              </w:rPr>
            </w:pPr>
          </w:p>
        </w:tc>
        <w:tc>
          <w:tcPr>
            <w:tcW w:w="286" w:type="pct"/>
            <w:gridSpan w:val="2"/>
            <w:vMerge/>
            <w:hideMark/>
          </w:tcPr>
          <w:p w:rsidR="00BF758E" w:rsidRPr="00BF758E" w:rsidRDefault="00BF758E" w:rsidP="00BF758E">
            <w:pPr>
              <w:tabs>
                <w:tab w:val="left" w:pos="284"/>
              </w:tabs>
              <w:rPr>
                <w:rFonts w:ascii="Times New Roman" w:eastAsia="Calibri" w:hAnsi="Times New Roman" w:cs="Times New Roman"/>
                <w:sz w:val="12"/>
                <w:szCs w:val="12"/>
              </w:rPr>
            </w:pPr>
          </w:p>
        </w:tc>
        <w:tc>
          <w:tcPr>
            <w:tcW w:w="284" w:type="pct"/>
            <w:vMerge w:val="restart"/>
            <w:hideMark/>
          </w:tcPr>
          <w:p w:rsidR="00BF758E" w:rsidRPr="00BF758E" w:rsidRDefault="00BF758E" w:rsidP="00BF758E">
            <w:pPr>
              <w:tabs>
                <w:tab w:val="left" w:pos="284"/>
              </w:tabs>
              <w:rPr>
                <w:rFonts w:ascii="Times New Roman" w:eastAsia="Calibri" w:hAnsi="Times New Roman" w:cs="Times New Roman"/>
                <w:sz w:val="12"/>
                <w:szCs w:val="12"/>
              </w:rPr>
            </w:pPr>
            <w:r w:rsidRPr="00BF758E">
              <w:rPr>
                <w:rFonts w:ascii="Times New Roman" w:eastAsia="Calibri" w:hAnsi="Times New Roman" w:cs="Times New Roman"/>
                <w:sz w:val="12"/>
                <w:szCs w:val="12"/>
              </w:rPr>
              <w:t>Всего</w:t>
            </w:r>
          </w:p>
        </w:tc>
        <w:tc>
          <w:tcPr>
            <w:tcW w:w="1234" w:type="pct"/>
            <w:gridSpan w:val="4"/>
            <w:hideMark/>
          </w:tcPr>
          <w:p w:rsidR="00BF758E" w:rsidRPr="00BF758E" w:rsidRDefault="00BF758E" w:rsidP="00BF758E">
            <w:pPr>
              <w:tabs>
                <w:tab w:val="left" w:pos="284"/>
              </w:tabs>
              <w:rPr>
                <w:rFonts w:ascii="Times New Roman" w:eastAsia="Calibri" w:hAnsi="Times New Roman" w:cs="Times New Roman"/>
                <w:sz w:val="12"/>
                <w:szCs w:val="12"/>
              </w:rPr>
            </w:pPr>
            <w:r w:rsidRPr="00BF758E">
              <w:rPr>
                <w:rFonts w:ascii="Times New Roman" w:eastAsia="Calibri" w:hAnsi="Times New Roman" w:cs="Times New Roman"/>
                <w:sz w:val="12"/>
                <w:szCs w:val="12"/>
              </w:rPr>
              <w:t>2024 год</w:t>
            </w:r>
          </w:p>
        </w:tc>
        <w:tc>
          <w:tcPr>
            <w:tcW w:w="1137" w:type="pct"/>
            <w:gridSpan w:val="4"/>
            <w:hideMark/>
          </w:tcPr>
          <w:p w:rsidR="00BF758E" w:rsidRPr="00BF758E" w:rsidRDefault="00BF758E" w:rsidP="00BF758E">
            <w:pPr>
              <w:tabs>
                <w:tab w:val="left" w:pos="284"/>
              </w:tabs>
              <w:rPr>
                <w:rFonts w:ascii="Times New Roman" w:eastAsia="Calibri" w:hAnsi="Times New Roman" w:cs="Times New Roman"/>
                <w:sz w:val="12"/>
                <w:szCs w:val="12"/>
              </w:rPr>
            </w:pPr>
            <w:r w:rsidRPr="00BF758E">
              <w:rPr>
                <w:rFonts w:ascii="Times New Roman" w:eastAsia="Calibri" w:hAnsi="Times New Roman" w:cs="Times New Roman"/>
                <w:sz w:val="12"/>
                <w:szCs w:val="12"/>
              </w:rPr>
              <w:t>2025 год</w:t>
            </w:r>
          </w:p>
        </w:tc>
        <w:tc>
          <w:tcPr>
            <w:tcW w:w="1113" w:type="pct"/>
            <w:gridSpan w:val="4"/>
            <w:hideMark/>
          </w:tcPr>
          <w:p w:rsidR="00BF758E" w:rsidRPr="00BF758E" w:rsidRDefault="00BF758E" w:rsidP="00BF758E">
            <w:pPr>
              <w:tabs>
                <w:tab w:val="left" w:pos="284"/>
              </w:tabs>
              <w:rPr>
                <w:rFonts w:ascii="Times New Roman" w:eastAsia="Calibri" w:hAnsi="Times New Roman" w:cs="Times New Roman"/>
                <w:sz w:val="12"/>
                <w:szCs w:val="12"/>
              </w:rPr>
            </w:pPr>
            <w:r w:rsidRPr="00BF758E">
              <w:rPr>
                <w:rFonts w:ascii="Times New Roman" w:eastAsia="Calibri" w:hAnsi="Times New Roman" w:cs="Times New Roman"/>
                <w:sz w:val="12"/>
                <w:szCs w:val="12"/>
              </w:rPr>
              <w:t>2025 год</w:t>
            </w:r>
          </w:p>
        </w:tc>
      </w:tr>
      <w:tr w:rsidR="00BF758E" w:rsidRPr="00BF758E" w:rsidTr="00BF758E">
        <w:trPr>
          <w:trHeight w:val="20"/>
        </w:trPr>
        <w:tc>
          <w:tcPr>
            <w:tcW w:w="106" w:type="pct"/>
            <w:vMerge/>
            <w:hideMark/>
          </w:tcPr>
          <w:p w:rsidR="00BF758E" w:rsidRPr="00BF758E" w:rsidRDefault="00BF758E" w:rsidP="00BF758E">
            <w:pPr>
              <w:tabs>
                <w:tab w:val="left" w:pos="284"/>
              </w:tabs>
              <w:rPr>
                <w:rFonts w:ascii="Times New Roman" w:eastAsia="Calibri" w:hAnsi="Times New Roman" w:cs="Times New Roman"/>
                <w:sz w:val="12"/>
                <w:szCs w:val="12"/>
              </w:rPr>
            </w:pPr>
          </w:p>
        </w:tc>
        <w:tc>
          <w:tcPr>
            <w:tcW w:w="839" w:type="pct"/>
            <w:vMerge/>
            <w:hideMark/>
          </w:tcPr>
          <w:p w:rsidR="00BF758E" w:rsidRPr="00BF758E" w:rsidRDefault="00BF758E" w:rsidP="00BF758E">
            <w:pPr>
              <w:tabs>
                <w:tab w:val="left" w:pos="284"/>
              </w:tabs>
              <w:rPr>
                <w:rFonts w:ascii="Times New Roman" w:eastAsia="Calibri" w:hAnsi="Times New Roman" w:cs="Times New Roman"/>
                <w:sz w:val="12"/>
                <w:szCs w:val="12"/>
              </w:rPr>
            </w:pPr>
          </w:p>
        </w:tc>
        <w:tc>
          <w:tcPr>
            <w:tcW w:w="286" w:type="pct"/>
            <w:gridSpan w:val="2"/>
            <w:vMerge/>
            <w:hideMark/>
          </w:tcPr>
          <w:p w:rsidR="00BF758E" w:rsidRPr="00BF758E" w:rsidRDefault="00BF758E" w:rsidP="00BF758E">
            <w:pPr>
              <w:tabs>
                <w:tab w:val="left" w:pos="284"/>
              </w:tabs>
              <w:rPr>
                <w:rFonts w:ascii="Times New Roman" w:eastAsia="Calibri" w:hAnsi="Times New Roman" w:cs="Times New Roman"/>
                <w:sz w:val="12"/>
                <w:szCs w:val="12"/>
              </w:rPr>
            </w:pPr>
          </w:p>
        </w:tc>
        <w:tc>
          <w:tcPr>
            <w:tcW w:w="284" w:type="pct"/>
            <w:vMerge/>
            <w:hideMark/>
          </w:tcPr>
          <w:p w:rsidR="00BF758E" w:rsidRPr="00BF758E" w:rsidRDefault="00BF758E" w:rsidP="00BF758E">
            <w:pPr>
              <w:tabs>
                <w:tab w:val="left" w:pos="284"/>
              </w:tabs>
              <w:rPr>
                <w:rFonts w:ascii="Times New Roman" w:eastAsia="Calibri" w:hAnsi="Times New Roman" w:cs="Times New Roman"/>
                <w:sz w:val="12"/>
                <w:szCs w:val="12"/>
              </w:rPr>
            </w:pPr>
          </w:p>
        </w:tc>
        <w:tc>
          <w:tcPr>
            <w:tcW w:w="286" w:type="pct"/>
            <w:hideMark/>
          </w:tcPr>
          <w:p w:rsidR="00BF758E" w:rsidRPr="00BF758E" w:rsidRDefault="00BF758E" w:rsidP="00BF758E">
            <w:pPr>
              <w:tabs>
                <w:tab w:val="left" w:pos="284"/>
              </w:tabs>
              <w:rPr>
                <w:rFonts w:ascii="Times New Roman" w:eastAsia="Calibri" w:hAnsi="Times New Roman" w:cs="Times New Roman"/>
                <w:sz w:val="12"/>
                <w:szCs w:val="12"/>
              </w:rPr>
            </w:pPr>
            <w:r w:rsidRPr="00BF758E">
              <w:rPr>
                <w:rFonts w:ascii="Times New Roman" w:eastAsia="Calibri" w:hAnsi="Times New Roman" w:cs="Times New Roman"/>
                <w:sz w:val="12"/>
                <w:szCs w:val="12"/>
              </w:rPr>
              <w:t>Итого</w:t>
            </w:r>
          </w:p>
        </w:tc>
        <w:tc>
          <w:tcPr>
            <w:tcW w:w="284" w:type="pct"/>
            <w:hideMark/>
          </w:tcPr>
          <w:p w:rsidR="00BF758E" w:rsidRPr="00BF758E" w:rsidRDefault="00BF758E" w:rsidP="00BF758E">
            <w:pPr>
              <w:tabs>
                <w:tab w:val="left" w:pos="284"/>
              </w:tabs>
              <w:rPr>
                <w:rFonts w:ascii="Times New Roman" w:eastAsia="Calibri" w:hAnsi="Times New Roman" w:cs="Times New Roman"/>
                <w:sz w:val="12"/>
                <w:szCs w:val="12"/>
              </w:rPr>
            </w:pPr>
            <w:r w:rsidRPr="00BF758E">
              <w:rPr>
                <w:rFonts w:ascii="Times New Roman" w:eastAsia="Calibri" w:hAnsi="Times New Roman" w:cs="Times New Roman"/>
                <w:sz w:val="12"/>
                <w:szCs w:val="12"/>
              </w:rPr>
              <w:t>Местный бюджет</w:t>
            </w:r>
          </w:p>
        </w:tc>
        <w:tc>
          <w:tcPr>
            <w:tcW w:w="284" w:type="pct"/>
            <w:hideMark/>
          </w:tcPr>
          <w:p w:rsidR="00BF758E" w:rsidRPr="00BF758E" w:rsidRDefault="00BF758E" w:rsidP="00BF758E">
            <w:pPr>
              <w:tabs>
                <w:tab w:val="left" w:pos="284"/>
              </w:tabs>
              <w:rPr>
                <w:rFonts w:ascii="Times New Roman" w:eastAsia="Calibri" w:hAnsi="Times New Roman" w:cs="Times New Roman"/>
                <w:sz w:val="12"/>
                <w:szCs w:val="12"/>
              </w:rPr>
            </w:pPr>
            <w:r w:rsidRPr="00BF758E">
              <w:rPr>
                <w:rFonts w:ascii="Times New Roman" w:eastAsia="Calibri" w:hAnsi="Times New Roman" w:cs="Times New Roman"/>
                <w:sz w:val="12"/>
                <w:szCs w:val="12"/>
              </w:rPr>
              <w:t>Областной бюджет</w:t>
            </w:r>
          </w:p>
        </w:tc>
        <w:tc>
          <w:tcPr>
            <w:tcW w:w="381" w:type="pct"/>
            <w:hideMark/>
          </w:tcPr>
          <w:p w:rsidR="00BF758E" w:rsidRPr="00BF758E" w:rsidRDefault="00BF758E" w:rsidP="00BF758E">
            <w:pPr>
              <w:tabs>
                <w:tab w:val="left" w:pos="284"/>
              </w:tabs>
              <w:rPr>
                <w:rFonts w:ascii="Times New Roman" w:eastAsia="Calibri" w:hAnsi="Times New Roman" w:cs="Times New Roman"/>
                <w:sz w:val="12"/>
                <w:szCs w:val="12"/>
              </w:rPr>
            </w:pPr>
            <w:r w:rsidRPr="00BF758E">
              <w:rPr>
                <w:rFonts w:ascii="Times New Roman" w:eastAsia="Calibri" w:hAnsi="Times New Roman" w:cs="Times New Roman"/>
                <w:sz w:val="12"/>
                <w:szCs w:val="12"/>
              </w:rPr>
              <w:t>Внебюджетные средства</w:t>
            </w:r>
          </w:p>
        </w:tc>
        <w:tc>
          <w:tcPr>
            <w:tcW w:w="191" w:type="pct"/>
            <w:hideMark/>
          </w:tcPr>
          <w:p w:rsidR="00BF758E" w:rsidRPr="00BF758E" w:rsidRDefault="00BF758E" w:rsidP="00BF758E">
            <w:pPr>
              <w:tabs>
                <w:tab w:val="left" w:pos="284"/>
              </w:tabs>
              <w:rPr>
                <w:rFonts w:ascii="Times New Roman" w:eastAsia="Calibri" w:hAnsi="Times New Roman" w:cs="Times New Roman"/>
                <w:sz w:val="12"/>
                <w:szCs w:val="12"/>
              </w:rPr>
            </w:pPr>
            <w:r w:rsidRPr="00BF758E">
              <w:rPr>
                <w:rFonts w:ascii="Times New Roman" w:eastAsia="Calibri" w:hAnsi="Times New Roman" w:cs="Times New Roman"/>
                <w:sz w:val="12"/>
                <w:szCs w:val="12"/>
              </w:rPr>
              <w:t>Итого</w:t>
            </w:r>
          </w:p>
        </w:tc>
        <w:tc>
          <w:tcPr>
            <w:tcW w:w="284" w:type="pct"/>
            <w:hideMark/>
          </w:tcPr>
          <w:p w:rsidR="00BF758E" w:rsidRPr="00BF758E" w:rsidRDefault="00BF758E" w:rsidP="00BF758E">
            <w:pPr>
              <w:tabs>
                <w:tab w:val="left" w:pos="284"/>
              </w:tabs>
              <w:rPr>
                <w:rFonts w:ascii="Times New Roman" w:eastAsia="Calibri" w:hAnsi="Times New Roman" w:cs="Times New Roman"/>
                <w:sz w:val="12"/>
                <w:szCs w:val="12"/>
              </w:rPr>
            </w:pPr>
            <w:r w:rsidRPr="00BF758E">
              <w:rPr>
                <w:rFonts w:ascii="Times New Roman" w:eastAsia="Calibri" w:hAnsi="Times New Roman" w:cs="Times New Roman"/>
                <w:sz w:val="12"/>
                <w:szCs w:val="12"/>
              </w:rPr>
              <w:t>Местный бюджет</w:t>
            </w:r>
          </w:p>
        </w:tc>
        <w:tc>
          <w:tcPr>
            <w:tcW w:w="284" w:type="pct"/>
            <w:hideMark/>
          </w:tcPr>
          <w:p w:rsidR="00BF758E" w:rsidRPr="00BF758E" w:rsidRDefault="00BF758E" w:rsidP="00BF758E">
            <w:pPr>
              <w:tabs>
                <w:tab w:val="left" w:pos="284"/>
              </w:tabs>
              <w:rPr>
                <w:rFonts w:ascii="Times New Roman" w:eastAsia="Calibri" w:hAnsi="Times New Roman" w:cs="Times New Roman"/>
                <w:sz w:val="12"/>
                <w:szCs w:val="12"/>
              </w:rPr>
            </w:pPr>
            <w:r w:rsidRPr="00BF758E">
              <w:rPr>
                <w:rFonts w:ascii="Times New Roman" w:eastAsia="Calibri" w:hAnsi="Times New Roman" w:cs="Times New Roman"/>
                <w:sz w:val="12"/>
                <w:szCs w:val="12"/>
              </w:rPr>
              <w:t>Областной бюджет</w:t>
            </w:r>
          </w:p>
        </w:tc>
        <w:tc>
          <w:tcPr>
            <w:tcW w:w="379" w:type="pct"/>
            <w:hideMark/>
          </w:tcPr>
          <w:p w:rsidR="00BF758E" w:rsidRPr="00BF758E" w:rsidRDefault="00BF758E" w:rsidP="00BF758E">
            <w:pPr>
              <w:tabs>
                <w:tab w:val="left" w:pos="284"/>
              </w:tabs>
              <w:rPr>
                <w:rFonts w:ascii="Times New Roman" w:eastAsia="Calibri" w:hAnsi="Times New Roman" w:cs="Times New Roman"/>
                <w:sz w:val="12"/>
                <w:szCs w:val="12"/>
              </w:rPr>
            </w:pPr>
            <w:r w:rsidRPr="00BF758E">
              <w:rPr>
                <w:rFonts w:ascii="Times New Roman" w:eastAsia="Calibri" w:hAnsi="Times New Roman" w:cs="Times New Roman"/>
                <w:sz w:val="12"/>
                <w:szCs w:val="12"/>
              </w:rPr>
              <w:t>Внебюджетные средства</w:t>
            </w:r>
          </w:p>
        </w:tc>
        <w:tc>
          <w:tcPr>
            <w:tcW w:w="190" w:type="pct"/>
            <w:hideMark/>
          </w:tcPr>
          <w:p w:rsidR="00BF758E" w:rsidRPr="00BF758E" w:rsidRDefault="00BF758E" w:rsidP="00BF758E">
            <w:pPr>
              <w:tabs>
                <w:tab w:val="left" w:pos="284"/>
              </w:tabs>
              <w:rPr>
                <w:rFonts w:ascii="Times New Roman" w:eastAsia="Calibri" w:hAnsi="Times New Roman" w:cs="Times New Roman"/>
                <w:sz w:val="12"/>
                <w:szCs w:val="12"/>
              </w:rPr>
            </w:pPr>
            <w:r w:rsidRPr="00BF758E">
              <w:rPr>
                <w:rFonts w:ascii="Times New Roman" w:eastAsia="Calibri" w:hAnsi="Times New Roman" w:cs="Times New Roman"/>
                <w:sz w:val="12"/>
                <w:szCs w:val="12"/>
              </w:rPr>
              <w:t>Итого</w:t>
            </w:r>
          </w:p>
        </w:tc>
        <w:tc>
          <w:tcPr>
            <w:tcW w:w="284" w:type="pct"/>
            <w:hideMark/>
          </w:tcPr>
          <w:p w:rsidR="00BF758E" w:rsidRPr="00BF758E" w:rsidRDefault="00BF758E" w:rsidP="00BF758E">
            <w:pPr>
              <w:tabs>
                <w:tab w:val="left" w:pos="284"/>
              </w:tabs>
              <w:rPr>
                <w:rFonts w:ascii="Times New Roman" w:eastAsia="Calibri" w:hAnsi="Times New Roman" w:cs="Times New Roman"/>
                <w:sz w:val="12"/>
                <w:szCs w:val="12"/>
              </w:rPr>
            </w:pPr>
            <w:r w:rsidRPr="00BF758E">
              <w:rPr>
                <w:rFonts w:ascii="Times New Roman" w:eastAsia="Calibri" w:hAnsi="Times New Roman" w:cs="Times New Roman"/>
                <w:sz w:val="12"/>
                <w:szCs w:val="12"/>
              </w:rPr>
              <w:t>Местный бюджет</w:t>
            </w:r>
          </w:p>
        </w:tc>
        <w:tc>
          <w:tcPr>
            <w:tcW w:w="282" w:type="pct"/>
            <w:hideMark/>
          </w:tcPr>
          <w:p w:rsidR="00BF758E" w:rsidRPr="00BF758E" w:rsidRDefault="00BF758E" w:rsidP="00BF758E">
            <w:pPr>
              <w:tabs>
                <w:tab w:val="left" w:pos="284"/>
              </w:tabs>
              <w:rPr>
                <w:rFonts w:ascii="Times New Roman" w:eastAsia="Calibri" w:hAnsi="Times New Roman" w:cs="Times New Roman"/>
                <w:sz w:val="12"/>
                <w:szCs w:val="12"/>
              </w:rPr>
            </w:pPr>
            <w:r w:rsidRPr="00BF758E">
              <w:rPr>
                <w:rFonts w:ascii="Times New Roman" w:eastAsia="Calibri" w:hAnsi="Times New Roman" w:cs="Times New Roman"/>
                <w:sz w:val="12"/>
                <w:szCs w:val="12"/>
              </w:rPr>
              <w:t>Областной бюджет</w:t>
            </w:r>
          </w:p>
        </w:tc>
        <w:tc>
          <w:tcPr>
            <w:tcW w:w="357" w:type="pct"/>
            <w:hideMark/>
          </w:tcPr>
          <w:p w:rsidR="00BF758E" w:rsidRPr="00BF758E" w:rsidRDefault="00BF758E" w:rsidP="00BF758E">
            <w:pPr>
              <w:tabs>
                <w:tab w:val="left" w:pos="284"/>
              </w:tabs>
              <w:rPr>
                <w:rFonts w:ascii="Times New Roman" w:eastAsia="Calibri" w:hAnsi="Times New Roman" w:cs="Times New Roman"/>
                <w:sz w:val="12"/>
                <w:szCs w:val="12"/>
              </w:rPr>
            </w:pPr>
            <w:r w:rsidRPr="00BF758E">
              <w:rPr>
                <w:rFonts w:ascii="Times New Roman" w:eastAsia="Calibri" w:hAnsi="Times New Roman" w:cs="Times New Roman"/>
                <w:sz w:val="12"/>
                <w:szCs w:val="12"/>
              </w:rPr>
              <w:t>Внебюджетные средства</w:t>
            </w:r>
          </w:p>
        </w:tc>
      </w:tr>
      <w:tr w:rsidR="00BF758E" w:rsidRPr="00BF758E" w:rsidTr="00BF758E">
        <w:trPr>
          <w:trHeight w:val="20"/>
        </w:trPr>
        <w:tc>
          <w:tcPr>
            <w:tcW w:w="106" w:type="pct"/>
            <w:hideMark/>
          </w:tcPr>
          <w:p w:rsidR="00BF758E" w:rsidRPr="00BF758E" w:rsidRDefault="00BF758E" w:rsidP="00BF758E">
            <w:pPr>
              <w:tabs>
                <w:tab w:val="left" w:pos="284"/>
              </w:tabs>
              <w:rPr>
                <w:rFonts w:ascii="Times New Roman" w:eastAsia="Calibri" w:hAnsi="Times New Roman" w:cs="Times New Roman"/>
                <w:sz w:val="12"/>
                <w:szCs w:val="12"/>
              </w:rPr>
            </w:pPr>
            <w:r w:rsidRPr="00BF758E">
              <w:rPr>
                <w:rFonts w:ascii="Times New Roman" w:eastAsia="Calibri" w:hAnsi="Times New Roman" w:cs="Times New Roman"/>
                <w:sz w:val="12"/>
                <w:szCs w:val="12"/>
              </w:rPr>
              <w:t>1</w:t>
            </w:r>
          </w:p>
        </w:tc>
        <w:tc>
          <w:tcPr>
            <w:tcW w:w="839" w:type="pct"/>
            <w:hideMark/>
          </w:tcPr>
          <w:p w:rsidR="00BF758E" w:rsidRPr="00BF758E" w:rsidRDefault="00BF758E" w:rsidP="00BF758E">
            <w:pPr>
              <w:tabs>
                <w:tab w:val="left" w:pos="284"/>
              </w:tabs>
              <w:rPr>
                <w:rFonts w:ascii="Times New Roman" w:eastAsia="Calibri" w:hAnsi="Times New Roman" w:cs="Times New Roman"/>
                <w:sz w:val="12"/>
                <w:szCs w:val="12"/>
              </w:rPr>
            </w:pPr>
            <w:r w:rsidRPr="00BF758E">
              <w:rPr>
                <w:rFonts w:ascii="Times New Roman" w:eastAsia="Calibri" w:hAnsi="Times New Roman" w:cs="Times New Roman"/>
                <w:sz w:val="12"/>
                <w:szCs w:val="12"/>
              </w:rPr>
              <w:t>Ремонт улично-дорожной сети</w:t>
            </w:r>
          </w:p>
        </w:tc>
        <w:tc>
          <w:tcPr>
            <w:tcW w:w="96" w:type="pct"/>
            <w:hideMark/>
          </w:tcPr>
          <w:p w:rsidR="00BF758E" w:rsidRPr="00BF758E" w:rsidRDefault="00BF758E" w:rsidP="00BF758E">
            <w:pPr>
              <w:tabs>
                <w:tab w:val="left" w:pos="284"/>
              </w:tabs>
              <w:rPr>
                <w:rFonts w:ascii="Times New Roman" w:eastAsia="Calibri" w:hAnsi="Times New Roman" w:cs="Times New Roman"/>
                <w:sz w:val="12"/>
                <w:szCs w:val="12"/>
              </w:rPr>
            </w:pPr>
            <w:r w:rsidRPr="00BF758E">
              <w:rPr>
                <w:rFonts w:ascii="Times New Roman" w:eastAsia="Calibri" w:hAnsi="Times New Roman" w:cs="Times New Roman"/>
                <w:sz w:val="12"/>
                <w:szCs w:val="12"/>
              </w:rPr>
              <w:t>м.</w:t>
            </w:r>
          </w:p>
        </w:tc>
        <w:tc>
          <w:tcPr>
            <w:tcW w:w="191" w:type="pct"/>
            <w:hideMark/>
          </w:tcPr>
          <w:p w:rsidR="00BF758E" w:rsidRPr="00BF758E" w:rsidRDefault="00BF758E" w:rsidP="00BF758E">
            <w:pPr>
              <w:tabs>
                <w:tab w:val="left" w:pos="284"/>
              </w:tabs>
              <w:rPr>
                <w:rFonts w:ascii="Times New Roman" w:eastAsia="Calibri" w:hAnsi="Times New Roman" w:cs="Times New Roman"/>
                <w:sz w:val="12"/>
                <w:szCs w:val="12"/>
              </w:rPr>
            </w:pPr>
            <w:r w:rsidRPr="00BF758E">
              <w:rPr>
                <w:rFonts w:ascii="Times New Roman" w:eastAsia="Calibri" w:hAnsi="Times New Roman" w:cs="Times New Roman"/>
                <w:sz w:val="12"/>
                <w:szCs w:val="12"/>
              </w:rPr>
              <w:t>240</w:t>
            </w:r>
          </w:p>
        </w:tc>
        <w:tc>
          <w:tcPr>
            <w:tcW w:w="284" w:type="pct"/>
            <w:hideMark/>
          </w:tcPr>
          <w:p w:rsidR="00BF758E" w:rsidRPr="00BF758E" w:rsidRDefault="00BF758E" w:rsidP="00BF758E">
            <w:pPr>
              <w:tabs>
                <w:tab w:val="left" w:pos="284"/>
              </w:tabs>
              <w:rPr>
                <w:rFonts w:ascii="Times New Roman" w:eastAsia="Calibri" w:hAnsi="Times New Roman" w:cs="Times New Roman"/>
                <w:bCs/>
                <w:sz w:val="12"/>
                <w:szCs w:val="12"/>
              </w:rPr>
            </w:pPr>
            <w:r w:rsidRPr="00BF758E">
              <w:rPr>
                <w:rFonts w:ascii="Times New Roman" w:eastAsia="Calibri" w:hAnsi="Times New Roman" w:cs="Times New Roman"/>
                <w:bCs/>
                <w:sz w:val="12"/>
                <w:szCs w:val="12"/>
              </w:rPr>
              <w:t>464 167,02</w:t>
            </w:r>
          </w:p>
        </w:tc>
        <w:tc>
          <w:tcPr>
            <w:tcW w:w="286" w:type="pct"/>
            <w:hideMark/>
          </w:tcPr>
          <w:p w:rsidR="00BF758E" w:rsidRPr="00BF758E" w:rsidRDefault="00BF758E" w:rsidP="00BF758E">
            <w:pPr>
              <w:tabs>
                <w:tab w:val="left" w:pos="284"/>
              </w:tabs>
              <w:rPr>
                <w:rFonts w:ascii="Times New Roman" w:eastAsia="Calibri" w:hAnsi="Times New Roman" w:cs="Times New Roman"/>
                <w:bCs/>
                <w:sz w:val="12"/>
                <w:szCs w:val="12"/>
              </w:rPr>
            </w:pPr>
            <w:r w:rsidRPr="00BF758E">
              <w:rPr>
                <w:rFonts w:ascii="Times New Roman" w:eastAsia="Calibri" w:hAnsi="Times New Roman" w:cs="Times New Roman"/>
                <w:bCs/>
                <w:sz w:val="12"/>
                <w:szCs w:val="12"/>
              </w:rPr>
              <w:t>464 167,02</w:t>
            </w:r>
          </w:p>
        </w:tc>
        <w:tc>
          <w:tcPr>
            <w:tcW w:w="284" w:type="pct"/>
            <w:hideMark/>
          </w:tcPr>
          <w:p w:rsidR="00BF758E" w:rsidRPr="00BF758E" w:rsidRDefault="00BF758E" w:rsidP="00BF758E">
            <w:pPr>
              <w:tabs>
                <w:tab w:val="left" w:pos="284"/>
              </w:tabs>
              <w:rPr>
                <w:rFonts w:ascii="Times New Roman" w:eastAsia="Calibri" w:hAnsi="Times New Roman" w:cs="Times New Roman"/>
                <w:sz w:val="12"/>
                <w:szCs w:val="12"/>
              </w:rPr>
            </w:pPr>
            <w:r w:rsidRPr="00BF758E">
              <w:rPr>
                <w:rFonts w:ascii="Times New Roman" w:eastAsia="Calibri" w:hAnsi="Times New Roman" w:cs="Times New Roman"/>
                <w:sz w:val="12"/>
                <w:szCs w:val="12"/>
              </w:rPr>
              <w:t>464 167,02</w:t>
            </w:r>
          </w:p>
        </w:tc>
        <w:tc>
          <w:tcPr>
            <w:tcW w:w="284" w:type="pct"/>
            <w:hideMark/>
          </w:tcPr>
          <w:p w:rsidR="00BF758E" w:rsidRPr="00BF758E" w:rsidRDefault="00BF758E" w:rsidP="00BF758E">
            <w:pPr>
              <w:tabs>
                <w:tab w:val="left" w:pos="284"/>
              </w:tabs>
              <w:rPr>
                <w:rFonts w:ascii="Times New Roman" w:eastAsia="Calibri" w:hAnsi="Times New Roman" w:cs="Times New Roman"/>
                <w:sz w:val="12"/>
                <w:szCs w:val="12"/>
              </w:rPr>
            </w:pPr>
            <w:r w:rsidRPr="00BF758E">
              <w:rPr>
                <w:rFonts w:ascii="Times New Roman" w:eastAsia="Calibri" w:hAnsi="Times New Roman" w:cs="Times New Roman"/>
                <w:sz w:val="12"/>
                <w:szCs w:val="12"/>
              </w:rPr>
              <w:t>0,00</w:t>
            </w:r>
          </w:p>
        </w:tc>
        <w:tc>
          <w:tcPr>
            <w:tcW w:w="381" w:type="pct"/>
            <w:hideMark/>
          </w:tcPr>
          <w:p w:rsidR="00BF758E" w:rsidRPr="00BF758E" w:rsidRDefault="00BF758E" w:rsidP="00BF758E">
            <w:pPr>
              <w:tabs>
                <w:tab w:val="left" w:pos="284"/>
              </w:tabs>
              <w:rPr>
                <w:rFonts w:ascii="Times New Roman" w:eastAsia="Calibri" w:hAnsi="Times New Roman" w:cs="Times New Roman"/>
                <w:sz w:val="12"/>
                <w:szCs w:val="12"/>
              </w:rPr>
            </w:pPr>
            <w:r w:rsidRPr="00BF758E">
              <w:rPr>
                <w:rFonts w:ascii="Times New Roman" w:eastAsia="Calibri" w:hAnsi="Times New Roman" w:cs="Times New Roman"/>
                <w:sz w:val="12"/>
                <w:szCs w:val="12"/>
              </w:rPr>
              <w:t>0,00</w:t>
            </w:r>
          </w:p>
        </w:tc>
        <w:tc>
          <w:tcPr>
            <w:tcW w:w="191" w:type="pct"/>
            <w:hideMark/>
          </w:tcPr>
          <w:p w:rsidR="00BF758E" w:rsidRPr="00BF758E" w:rsidRDefault="00BF758E" w:rsidP="00BF758E">
            <w:pPr>
              <w:tabs>
                <w:tab w:val="left" w:pos="284"/>
              </w:tabs>
              <w:rPr>
                <w:rFonts w:ascii="Times New Roman" w:eastAsia="Calibri" w:hAnsi="Times New Roman" w:cs="Times New Roman"/>
                <w:bCs/>
                <w:sz w:val="12"/>
                <w:szCs w:val="12"/>
              </w:rPr>
            </w:pPr>
            <w:r w:rsidRPr="00BF758E">
              <w:rPr>
                <w:rFonts w:ascii="Times New Roman" w:eastAsia="Calibri" w:hAnsi="Times New Roman" w:cs="Times New Roman"/>
                <w:bCs/>
                <w:sz w:val="12"/>
                <w:szCs w:val="12"/>
              </w:rPr>
              <w:t>0,00</w:t>
            </w:r>
          </w:p>
        </w:tc>
        <w:tc>
          <w:tcPr>
            <w:tcW w:w="284" w:type="pct"/>
            <w:hideMark/>
          </w:tcPr>
          <w:p w:rsidR="00BF758E" w:rsidRPr="00BF758E" w:rsidRDefault="00BF758E" w:rsidP="00BF758E">
            <w:pPr>
              <w:tabs>
                <w:tab w:val="left" w:pos="284"/>
              </w:tabs>
              <w:rPr>
                <w:rFonts w:ascii="Times New Roman" w:eastAsia="Calibri" w:hAnsi="Times New Roman" w:cs="Times New Roman"/>
                <w:sz w:val="12"/>
                <w:szCs w:val="12"/>
              </w:rPr>
            </w:pPr>
            <w:r w:rsidRPr="00BF758E">
              <w:rPr>
                <w:rFonts w:ascii="Times New Roman" w:eastAsia="Calibri" w:hAnsi="Times New Roman" w:cs="Times New Roman"/>
                <w:sz w:val="12"/>
                <w:szCs w:val="12"/>
              </w:rPr>
              <w:t>0,00</w:t>
            </w:r>
          </w:p>
        </w:tc>
        <w:tc>
          <w:tcPr>
            <w:tcW w:w="284" w:type="pct"/>
            <w:hideMark/>
          </w:tcPr>
          <w:p w:rsidR="00BF758E" w:rsidRPr="00BF758E" w:rsidRDefault="00BF758E" w:rsidP="00BF758E">
            <w:pPr>
              <w:tabs>
                <w:tab w:val="left" w:pos="284"/>
              </w:tabs>
              <w:rPr>
                <w:rFonts w:ascii="Times New Roman" w:eastAsia="Calibri" w:hAnsi="Times New Roman" w:cs="Times New Roman"/>
                <w:sz w:val="12"/>
                <w:szCs w:val="12"/>
              </w:rPr>
            </w:pPr>
            <w:r w:rsidRPr="00BF758E">
              <w:rPr>
                <w:rFonts w:ascii="Times New Roman" w:eastAsia="Calibri" w:hAnsi="Times New Roman" w:cs="Times New Roman"/>
                <w:sz w:val="12"/>
                <w:szCs w:val="12"/>
              </w:rPr>
              <w:t>0,00</w:t>
            </w:r>
          </w:p>
        </w:tc>
        <w:tc>
          <w:tcPr>
            <w:tcW w:w="379" w:type="pct"/>
            <w:hideMark/>
          </w:tcPr>
          <w:p w:rsidR="00BF758E" w:rsidRPr="00BF758E" w:rsidRDefault="00BF758E" w:rsidP="00BF758E">
            <w:pPr>
              <w:tabs>
                <w:tab w:val="left" w:pos="284"/>
              </w:tabs>
              <w:rPr>
                <w:rFonts w:ascii="Times New Roman" w:eastAsia="Calibri" w:hAnsi="Times New Roman" w:cs="Times New Roman"/>
                <w:sz w:val="12"/>
                <w:szCs w:val="12"/>
              </w:rPr>
            </w:pPr>
            <w:r w:rsidRPr="00BF758E">
              <w:rPr>
                <w:rFonts w:ascii="Times New Roman" w:eastAsia="Calibri" w:hAnsi="Times New Roman" w:cs="Times New Roman"/>
                <w:sz w:val="12"/>
                <w:szCs w:val="12"/>
              </w:rPr>
              <w:t>0,00</w:t>
            </w:r>
          </w:p>
        </w:tc>
        <w:tc>
          <w:tcPr>
            <w:tcW w:w="190" w:type="pct"/>
            <w:hideMark/>
          </w:tcPr>
          <w:p w:rsidR="00BF758E" w:rsidRPr="00BF758E" w:rsidRDefault="00BF758E" w:rsidP="00BF758E">
            <w:pPr>
              <w:tabs>
                <w:tab w:val="left" w:pos="284"/>
              </w:tabs>
              <w:rPr>
                <w:rFonts w:ascii="Times New Roman" w:eastAsia="Calibri" w:hAnsi="Times New Roman" w:cs="Times New Roman"/>
                <w:bCs/>
                <w:sz w:val="12"/>
                <w:szCs w:val="12"/>
              </w:rPr>
            </w:pPr>
            <w:r w:rsidRPr="00BF758E">
              <w:rPr>
                <w:rFonts w:ascii="Times New Roman" w:eastAsia="Calibri" w:hAnsi="Times New Roman" w:cs="Times New Roman"/>
                <w:bCs/>
                <w:sz w:val="12"/>
                <w:szCs w:val="12"/>
              </w:rPr>
              <w:t>0,00</w:t>
            </w:r>
          </w:p>
        </w:tc>
        <w:tc>
          <w:tcPr>
            <w:tcW w:w="284" w:type="pct"/>
            <w:hideMark/>
          </w:tcPr>
          <w:p w:rsidR="00BF758E" w:rsidRPr="00BF758E" w:rsidRDefault="00BF758E" w:rsidP="00BF758E">
            <w:pPr>
              <w:tabs>
                <w:tab w:val="left" w:pos="284"/>
              </w:tabs>
              <w:rPr>
                <w:rFonts w:ascii="Times New Roman" w:eastAsia="Calibri" w:hAnsi="Times New Roman" w:cs="Times New Roman"/>
                <w:sz w:val="12"/>
                <w:szCs w:val="12"/>
              </w:rPr>
            </w:pPr>
            <w:r w:rsidRPr="00BF758E">
              <w:rPr>
                <w:rFonts w:ascii="Times New Roman" w:eastAsia="Calibri" w:hAnsi="Times New Roman" w:cs="Times New Roman"/>
                <w:sz w:val="12"/>
                <w:szCs w:val="12"/>
              </w:rPr>
              <w:t>0,00</w:t>
            </w:r>
          </w:p>
        </w:tc>
        <w:tc>
          <w:tcPr>
            <w:tcW w:w="282" w:type="pct"/>
            <w:hideMark/>
          </w:tcPr>
          <w:p w:rsidR="00BF758E" w:rsidRPr="00BF758E" w:rsidRDefault="00BF758E" w:rsidP="00BF758E">
            <w:pPr>
              <w:tabs>
                <w:tab w:val="left" w:pos="284"/>
              </w:tabs>
              <w:rPr>
                <w:rFonts w:ascii="Times New Roman" w:eastAsia="Calibri" w:hAnsi="Times New Roman" w:cs="Times New Roman"/>
                <w:sz w:val="12"/>
                <w:szCs w:val="12"/>
              </w:rPr>
            </w:pPr>
            <w:r w:rsidRPr="00BF758E">
              <w:rPr>
                <w:rFonts w:ascii="Times New Roman" w:eastAsia="Calibri" w:hAnsi="Times New Roman" w:cs="Times New Roman"/>
                <w:sz w:val="12"/>
                <w:szCs w:val="12"/>
              </w:rPr>
              <w:t>0,00</w:t>
            </w:r>
          </w:p>
        </w:tc>
        <w:tc>
          <w:tcPr>
            <w:tcW w:w="357" w:type="pct"/>
            <w:hideMark/>
          </w:tcPr>
          <w:p w:rsidR="00BF758E" w:rsidRPr="00BF758E" w:rsidRDefault="00BF758E" w:rsidP="00BF758E">
            <w:pPr>
              <w:tabs>
                <w:tab w:val="left" w:pos="284"/>
              </w:tabs>
              <w:rPr>
                <w:rFonts w:ascii="Times New Roman" w:eastAsia="Calibri" w:hAnsi="Times New Roman" w:cs="Times New Roman"/>
                <w:sz w:val="12"/>
                <w:szCs w:val="12"/>
              </w:rPr>
            </w:pPr>
            <w:r w:rsidRPr="00BF758E">
              <w:rPr>
                <w:rFonts w:ascii="Times New Roman" w:eastAsia="Calibri" w:hAnsi="Times New Roman" w:cs="Times New Roman"/>
                <w:sz w:val="12"/>
                <w:szCs w:val="12"/>
              </w:rPr>
              <w:t>0,00</w:t>
            </w:r>
          </w:p>
        </w:tc>
      </w:tr>
      <w:tr w:rsidR="00BF758E" w:rsidRPr="00BF758E" w:rsidTr="00BF758E">
        <w:trPr>
          <w:trHeight w:val="20"/>
        </w:trPr>
        <w:tc>
          <w:tcPr>
            <w:tcW w:w="1232" w:type="pct"/>
            <w:gridSpan w:val="4"/>
            <w:hideMark/>
          </w:tcPr>
          <w:p w:rsidR="00BF758E" w:rsidRPr="00BF758E" w:rsidRDefault="00BF758E" w:rsidP="00BF758E">
            <w:pPr>
              <w:tabs>
                <w:tab w:val="left" w:pos="284"/>
              </w:tabs>
              <w:rPr>
                <w:rFonts w:ascii="Times New Roman" w:eastAsia="Calibri" w:hAnsi="Times New Roman" w:cs="Times New Roman"/>
                <w:bCs/>
                <w:sz w:val="12"/>
                <w:szCs w:val="12"/>
              </w:rPr>
            </w:pPr>
            <w:r w:rsidRPr="00BF758E">
              <w:rPr>
                <w:rFonts w:ascii="Times New Roman" w:eastAsia="Calibri" w:hAnsi="Times New Roman" w:cs="Times New Roman"/>
                <w:bCs/>
                <w:sz w:val="12"/>
                <w:szCs w:val="12"/>
              </w:rPr>
              <w:t>Итого</w:t>
            </w:r>
          </w:p>
        </w:tc>
        <w:tc>
          <w:tcPr>
            <w:tcW w:w="284" w:type="pct"/>
            <w:hideMark/>
          </w:tcPr>
          <w:p w:rsidR="00BF758E" w:rsidRPr="00BF758E" w:rsidRDefault="00BF758E" w:rsidP="00BF758E">
            <w:pPr>
              <w:tabs>
                <w:tab w:val="left" w:pos="284"/>
              </w:tabs>
              <w:rPr>
                <w:rFonts w:ascii="Times New Roman" w:eastAsia="Calibri" w:hAnsi="Times New Roman" w:cs="Times New Roman"/>
                <w:bCs/>
                <w:sz w:val="12"/>
                <w:szCs w:val="12"/>
              </w:rPr>
            </w:pPr>
            <w:r w:rsidRPr="00BF758E">
              <w:rPr>
                <w:rFonts w:ascii="Times New Roman" w:eastAsia="Calibri" w:hAnsi="Times New Roman" w:cs="Times New Roman"/>
                <w:bCs/>
                <w:sz w:val="12"/>
                <w:szCs w:val="12"/>
              </w:rPr>
              <w:t>464 167,02</w:t>
            </w:r>
          </w:p>
        </w:tc>
        <w:tc>
          <w:tcPr>
            <w:tcW w:w="286" w:type="pct"/>
            <w:hideMark/>
          </w:tcPr>
          <w:p w:rsidR="00BF758E" w:rsidRPr="00BF758E" w:rsidRDefault="00BF758E" w:rsidP="00BF758E">
            <w:pPr>
              <w:tabs>
                <w:tab w:val="left" w:pos="284"/>
              </w:tabs>
              <w:rPr>
                <w:rFonts w:ascii="Times New Roman" w:eastAsia="Calibri" w:hAnsi="Times New Roman" w:cs="Times New Roman"/>
                <w:bCs/>
                <w:sz w:val="12"/>
                <w:szCs w:val="12"/>
              </w:rPr>
            </w:pPr>
            <w:r w:rsidRPr="00BF758E">
              <w:rPr>
                <w:rFonts w:ascii="Times New Roman" w:eastAsia="Calibri" w:hAnsi="Times New Roman" w:cs="Times New Roman"/>
                <w:bCs/>
                <w:sz w:val="12"/>
                <w:szCs w:val="12"/>
              </w:rPr>
              <w:t>464 167,02</w:t>
            </w:r>
          </w:p>
        </w:tc>
        <w:tc>
          <w:tcPr>
            <w:tcW w:w="284" w:type="pct"/>
            <w:hideMark/>
          </w:tcPr>
          <w:p w:rsidR="00BF758E" w:rsidRPr="00BF758E" w:rsidRDefault="00BF758E" w:rsidP="00BF758E">
            <w:pPr>
              <w:tabs>
                <w:tab w:val="left" w:pos="284"/>
              </w:tabs>
              <w:rPr>
                <w:rFonts w:ascii="Times New Roman" w:eastAsia="Calibri" w:hAnsi="Times New Roman" w:cs="Times New Roman"/>
                <w:bCs/>
                <w:sz w:val="12"/>
                <w:szCs w:val="12"/>
              </w:rPr>
            </w:pPr>
            <w:r w:rsidRPr="00BF758E">
              <w:rPr>
                <w:rFonts w:ascii="Times New Roman" w:eastAsia="Calibri" w:hAnsi="Times New Roman" w:cs="Times New Roman"/>
                <w:bCs/>
                <w:sz w:val="12"/>
                <w:szCs w:val="12"/>
              </w:rPr>
              <w:t>464 167,02</w:t>
            </w:r>
          </w:p>
        </w:tc>
        <w:tc>
          <w:tcPr>
            <w:tcW w:w="284" w:type="pct"/>
            <w:hideMark/>
          </w:tcPr>
          <w:p w:rsidR="00BF758E" w:rsidRPr="00BF758E" w:rsidRDefault="00BF758E" w:rsidP="00BF758E">
            <w:pPr>
              <w:tabs>
                <w:tab w:val="left" w:pos="284"/>
              </w:tabs>
              <w:rPr>
                <w:rFonts w:ascii="Times New Roman" w:eastAsia="Calibri" w:hAnsi="Times New Roman" w:cs="Times New Roman"/>
                <w:bCs/>
                <w:sz w:val="12"/>
                <w:szCs w:val="12"/>
              </w:rPr>
            </w:pPr>
            <w:r w:rsidRPr="00BF758E">
              <w:rPr>
                <w:rFonts w:ascii="Times New Roman" w:eastAsia="Calibri" w:hAnsi="Times New Roman" w:cs="Times New Roman"/>
                <w:bCs/>
                <w:sz w:val="12"/>
                <w:szCs w:val="12"/>
              </w:rPr>
              <w:t>0,00</w:t>
            </w:r>
          </w:p>
        </w:tc>
        <w:tc>
          <w:tcPr>
            <w:tcW w:w="381" w:type="pct"/>
            <w:hideMark/>
          </w:tcPr>
          <w:p w:rsidR="00BF758E" w:rsidRPr="00BF758E" w:rsidRDefault="00BF758E" w:rsidP="00BF758E">
            <w:pPr>
              <w:tabs>
                <w:tab w:val="left" w:pos="284"/>
              </w:tabs>
              <w:rPr>
                <w:rFonts w:ascii="Times New Roman" w:eastAsia="Calibri" w:hAnsi="Times New Roman" w:cs="Times New Roman"/>
                <w:bCs/>
                <w:sz w:val="12"/>
                <w:szCs w:val="12"/>
              </w:rPr>
            </w:pPr>
            <w:r w:rsidRPr="00BF758E">
              <w:rPr>
                <w:rFonts w:ascii="Times New Roman" w:eastAsia="Calibri" w:hAnsi="Times New Roman" w:cs="Times New Roman"/>
                <w:bCs/>
                <w:sz w:val="12"/>
                <w:szCs w:val="12"/>
              </w:rPr>
              <w:t>0,00</w:t>
            </w:r>
          </w:p>
        </w:tc>
        <w:tc>
          <w:tcPr>
            <w:tcW w:w="191" w:type="pct"/>
            <w:hideMark/>
          </w:tcPr>
          <w:p w:rsidR="00BF758E" w:rsidRPr="00BF758E" w:rsidRDefault="00BF758E" w:rsidP="00BF758E">
            <w:pPr>
              <w:tabs>
                <w:tab w:val="left" w:pos="284"/>
              </w:tabs>
              <w:rPr>
                <w:rFonts w:ascii="Times New Roman" w:eastAsia="Calibri" w:hAnsi="Times New Roman" w:cs="Times New Roman"/>
                <w:bCs/>
                <w:sz w:val="12"/>
                <w:szCs w:val="12"/>
              </w:rPr>
            </w:pPr>
            <w:r w:rsidRPr="00BF758E">
              <w:rPr>
                <w:rFonts w:ascii="Times New Roman" w:eastAsia="Calibri" w:hAnsi="Times New Roman" w:cs="Times New Roman"/>
                <w:bCs/>
                <w:sz w:val="12"/>
                <w:szCs w:val="12"/>
              </w:rPr>
              <w:t>0,00</w:t>
            </w:r>
          </w:p>
        </w:tc>
        <w:tc>
          <w:tcPr>
            <w:tcW w:w="284" w:type="pct"/>
            <w:hideMark/>
          </w:tcPr>
          <w:p w:rsidR="00BF758E" w:rsidRPr="00BF758E" w:rsidRDefault="00BF758E" w:rsidP="00BF758E">
            <w:pPr>
              <w:tabs>
                <w:tab w:val="left" w:pos="284"/>
              </w:tabs>
              <w:rPr>
                <w:rFonts w:ascii="Times New Roman" w:eastAsia="Calibri" w:hAnsi="Times New Roman" w:cs="Times New Roman"/>
                <w:bCs/>
                <w:sz w:val="12"/>
                <w:szCs w:val="12"/>
              </w:rPr>
            </w:pPr>
            <w:r w:rsidRPr="00BF758E">
              <w:rPr>
                <w:rFonts w:ascii="Times New Roman" w:eastAsia="Calibri" w:hAnsi="Times New Roman" w:cs="Times New Roman"/>
                <w:bCs/>
                <w:sz w:val="12"/>
                <w:szCs w:val="12"/>
              </w:rPr>
              <w:t>0,00</w:t>
            </w:r>
          </w:p>
        </w:tc>
        <w:tc>
          <w:tcPr>
            <w:tcW w:w="284" w:type="pct"/>
            <w:hideMark/>
          </w:tcPr>
          <w:p w:rsidR="00BF758E" w:rsidRPr="00BF758E" w:rsidRDefault="00BF758E" w:rsidP="00BF758E">
            <w:pPr>
              <w:tabs>
                <w:tab w:val="left" w:pos="284"/>
              </w:tabs>
              <w:rPr>
                <w:rFonts w:ascii="Times New Roman" w:eastAsia="Calibri" w:hAnsi="Times New Roman" w:cs="Times New Roman"/>
                <w:bCs/>
                <w:sz w:val="12"/>
                <w:szCs w:val="12"/>
              </w:rPr>
            </w:pPr>
            <w:r w:rsidRPr="00BF758E">
              <w:rPr>
                <w:rFonts w:ascii="Times New Roman" w:eastAsia="Calibri" w:hAnsi="Times New Roman" w:cs="Times New Roman"/>
                <w:bCs/>
                <w:sz w:val="12"/>
                <w:szCs w:val="12"/>
              </w:rPr>
              <w:t>0,00</w:t>
            </w:r>
          </w:p>
        </w:tc>
        <w:tc>
          <w:tcPr>
            <w:tcW w:w="379" w:type="pct"/>
            <w:hideMark/>
          </w:tcPr>
          <w:p w:rsidR="00BF758E" w:rsidRPr="00BF758E" w:rsidRDefault="00BF758E" w:rsidP="00BF758E">
            <w:pPr>
              <w:tabs>
                <w:tab w:val="left" w:pos="284"/>
              </w:tabs>
              <w:rPr>
                <w:rFonts w:ascii="Times New Roman" w:eastAsia="Calibri" w:hAnsi="Times New Roman" w:cs="Times New Roman"/>
                <w:bCs/>
                <w:sz w:val="12"/>
                <w:szCs w:val="12"/>
              </w:rPr>
            </w:pPr>
            <w:r w:rsidRPr="00BF758E">
              <w:rPr>
                <w:rFonts w:ascii="Times New Roman" w:eastAsia="Calibri" w:hAnsi="Times New Roman" w:cs="Times New Roman"/>
                <w:bCs/>
                <w:sz w:val="12"/>
                <w:szCs w:val="12"/>
              </w:rPr>
              <w:t>0,00</w:t>
            </w:r>
          </w:p>
        </w:tc>
        <w:tc>
          <w:tcPr>
            <w:tcW w:w="190" w:type="pct"/>
            <w:hideMark/>
          </w:tcPr>
          <w:p w:rsidR="00BF758E" w:rsidRPr="00BF758E" w:rsidRDefault="00BF758E" w:rsidP="00BF758E">
            <w:pPr>
              <w:tabs>
                <w:tab w:val="left" w:pos="284"/>
              </w:tabs>
              <w:rPr>
                <w:rFonts w:ascii="Times New Roman" w:eastAsia="Calibri" w:hAnsi="Times New Roman" w:cs="Times New Roman"/>
                <w:bCs/>
                <w:sz w:val="12"/>
                <w:szCs w:val="12"/>
              </w:rPr>
            </w:pPr>
            <w:r w:rsidRPr="00BF758E">
              <w:rPr>
                <w:rFonts w:ascii="Times New Roman" w:eastAsia="Calibri" w:hAnsi="Times New Roman" w:cs="Times New Roman"/>
                <w:bCs/>
                <w:sz w:val="12"/>
                <w:szCs w:val="12"/>
              </w:rPr>
              <w:t>0,00</w:t>
            </w:r>
          </w:p>
        </w:tc>
        <w:tc>
          <w:tcPr>
            <w:tcW w:w="284" w:type="pct"/>
            <w:hideMark/>
          </w:tcPr>
          <w:p w:rsidR="00BF758E" w:rsidRPr="00BF758E" w:rsidRDefault="00BF758E" w:rsidP="00BF758E">
            <w:pPr>
              <w:tabs>
                <w:tab w:val="left" w:pos="284"/>
              </w:tabs>
              <w:rPr>
                <w:rFonts w:ascii="Times New Roman" w:eastAsia="Calibri" w:hAnsi="Times New Roman" w:cs="Times New Roman"/>
                <w:bCs/>
                <w:sz w:val="12"/>
                <w:szCs w:val="12"/>
              </w:rPr>
            </w:pPr>
            <w:r w:rsidRPr="00BF758E">
              <w:rPr>
                <w:rFonts w:ascii="Times New Roman" w:eastAsia="Calibri" w:hAnsi="Times New Roman" w:cs="Times New Roman"/>
                <w:bCs/>
                <w:sz w:val="12"/>
                <w:szCs w:val="12"/>
              </w:rPr>
              <w:t>0,00</w:t>
            </w:r>
          </w:p>
        </w:tc>
        <w:tc>
          <w:tcPr>
            <w:tcW w:w="282" w:type="pct"/>
            <w:hideMark/>
          </w:tcPr>
          <w:p w:rsidR="00BF758E" w:rsidRPr="00BF758E" w:rsidRDefault="00BF758E" w:rsidP="00BF758E">
            <w:pPr>
              <w:tabs>
                <w:tab w:val="left" w:pos="284"/>
              </w:tabs>
              <w:rPr>
                <w:rFonts w:ascii="Times New Roman" w:eastAsia="Calibri" w:hAnsi="Times New Roman" w:cs="Times New Roman"/>
                <w:bCs/>
                <w:sz w:val="12"/>
                <w:szCs w:val="12"/>
              </w:rPr>
            </w:pPr>
            <w:r w:rsidRPr="00BF758E">
              <w:rPr>
                <w:rFonts w:ascii="Times New Roman" w:eastAsia="Calibri" w:hAnsi="Times New Roman" w:cs="Times New Roman"/>
                <w:bCs/>
                <w:sz w:val="12"/>
                <w:szCs w:val="12"/>
              </w:rPr>
              <w:t>0,00</w:t>
            </w:r>
          </w:p>
        </w:tc>
        <w:tc>
          <w:tcPr>
            <w:tcW w:w="357" w:type="pct"/>
            <w:hideMark/>
          </w:tcPr>
          <w:p w:rsidR="00BF758E" w:rsidRPr="00BF758E" w:rsidRDefault="00BF758E" w:rsidP="00BF758E">
            <w:pPr>
              <w:tabs>
                <w:tab w:val="left" w:pos="284"/>
              </w:tabs>
              <w:rPr>
                <w:rFonts w:ascii="Times New Roman" w:eastAsia="Calibri" w:hAnsi="Times New Roman" w:cs="Times New Roman"/>
                <w:bCs/>
                <w:sz w:val="12"/>
                <w:szCs w:val="12"/>
              </w:rPr>
            </w:pPr>
            <w:r w:rsidRPr="00BF758E">
              <w:rPr>
                <w:rFonts w:ascii="Times New Roman" w:eastAsia="Calibri" w:hAnsi="Times New Roman" w:cs="Times New Roman"/>
                <w:bCs/>
                <w:sz w:val="12"/>
                <w:szCs w:val="12"/>
              </w:rPr>
              <w:t>0,00</w:t>
            </w:r>
          </w:p>
        </w:tc>
      </w:tr>
    </w:tbl>
    <w:p w:rsidR="00A771E3" w:rsidRDefault="00BF758E" w:rsidP="00BF758E">
      <w:pPr>
        <w:tabs>
          <w:tab w:val="left" w:pos="284"/>
        </w:tabs>
        <w:spacing w:after="0" w:line="240" w:lineRule="auto"/>
        <w:ind w:firstLine="284"/>
        <w:jc w:val="both"/>
        <w:rPr>
          <w:rFonts w:ascii="Times New Roman" w:eastAsia="Calibri" w:hAnsi="Times New Roman" w:cs="Times New Roman"/>
          <w:sz w:val="12"/>
          <w:szCs w:val="12"/>
        </w:rPr>
      </w:pPr>
      <w:r w:rsidRPr="00BF758E">
        <w:rPr>
          <w:rFonts w:ascii="Times New Roman" w:eastAsia="Calibri" w:hAnsi="Times New Roman" w:cs="Times New Roman"/>
          <w:sz w:val="12"/>
          <w:szCs w:val="12"/>
        </w:rPr>
        <w:t>* Общий объем финансового обеспечения Программы, а так 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575A44" w:rsidRPr="00575A44" w:rsidRDefault="00575A44" w:rsidP="00575A44">
      <w:pPr>
        <w:tabs>
          <w:tab w:val="left" w:pos="284"/>
          <w:tab w:val="left" w:pos="3828"/>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АДМИНИСТРАЦИЯ</w:t>
      </w:r>
    </w:p>
    <w:p w:rsidR="00575A44" w:rsidRPr="00575A44" w:rsidRDefault="00575A44" w:rsidP="00575A44">
      <w:pPr>
        <w:tabs>
          <w:tab w:val="left" w:pos="284"/>
          <w:tab w:val="left" w:pos="3828"/>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КАНДАБУЛАК</w:t>
      </w:r>
    </w:p>
    <w:p w:rsidR="00575A44" w:rsidRPr="00575A44" w:rsidRDefault="00575A44" w:rsidP="00575A44">
      <w:pPr>
        <w:tabs>
          <w:tab w:val="left" w:pos="284"/>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МУНИЦИПАЛЬНОГО РАЙОНА СЕРГИЕВСКИЙ</w:t>
      </w:r>
    </w:p>
    <w:p w:rsidR="00575A44" w:rsidRPr="00575A44" w:rsidRDefault="00575A44" w:rsidP="00575A44">
      <w:pPr>
        <w:tabs>
          <w:tab w:val="left" w:pos="284"/>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САМАРСКОЙ ОБЛАСТИ</w:t>
      </w:r>
    </w:p>
    <w:p w:rsidR="00575A44" w:rsidRPr="00575A44" w:rsidRDefault="00575A44" w:rsidP="00575A44">
      <w:pPr>
        <w:tabs>
          <w:tab w:val="left" w:pos="284"/>
        </w:tabs>
        <w:spacing w:after="0" w:line="240" w:lineRule="auto"/>
        <w:jc w:val="center"/>
        <w:rPr>
          <w:rFonts w:ascii="Times New Roman" w:eastAsia="Calibri" w:hAnsi="Times New Roman" w:cs="Times New Roman"/>
          <w:sz w:val="12"/>
          <w:szCs w:val="12"/>
        </w:rPr>
      </w:pPr>
    </w:p>
    <w:p w:rsidR="00575A44" w:rsidRPr="00575A44" w:rsidRDefault="00575A44" w:rsidP="00575A44">
      <w:pPr>
        <w:tabs>
          <w:tab w:val="left" w:pos="284"/>
        </w:tabs>
        <w:spacing w:after="0" w:line="240" w:lineRule="auto"/>
        <w:jc w:val="center"/>
        <w:rPr>
          <w:rFonts w:ascii="Times New Roman" w:eastAsia="Calibri" w:hAnsi="Times New Roman" w:cs="Times New Roman"/>
          <w:sz w:val="12"/>
          <w:szCs w:val="12"/>
        </w:rPr>
      </w:pPr>
      <w:r w:rsidRPr="00575A44">
        <w:rPr>
          <w:rFonts w:ascii="Times New Roman" w:eastAsia="Calibri" w:hAnsi="Times New Roman" w:cs="Times New Roman"/>
          <w:sz w:val="12"/>
          <w:szCs w:val="12"/>
        </w:rPr>
        <w:t>ПОСТАНОВЛЕНИЕ</w:t>
      </w:r>
    </w:p>
    <w:p w:rsidR="00575A44" w:rsidRPr="00575A44" w:rsidRDefault="00575A44" w:rsidP="00575A4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Pr="00575A44">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575A44">
        <w:rPr>
          <w:rFonts w:ascii="Times New Roman" w:eastAsia="Calibri" w:hAnsi="Times New Roman" w:cs="Times New Roman"/>
          <w:sz w:val="12"/>
          <w:szCs w:val="12"/>
        </w:rPr>
        <w:t xml:space="preserve"> 2024г.                                                                                                                                                                                         </w:t>
      </w:r>
      <w:r w:rsidR="00BF758E">
        <w:rPr>
          <w:rFonts w:ascii="Times New Roman" w:eastAsia="Calibri" w:hAnsi="Times New Roman" w:cs="Times New Roman"/>
          <w:sz w:val="12"/>
          <w:szCs w:val="12"/>
        </w:rPr>
        <w:t xml:space="preserve">                             №15</w:t>
      </w:r>
    </w:p>
    <w:p w:rsidR="00BF758E" w:rsidRDefault="00BF758E" w:rsidP="00BF758E">
      <w:pPr>
        <w:tabs>
          <w:tab w:val="left" w:pos="284"/>
        </w:tabs>
        <w:spacing w:after="0" w:line="240" w:lineRule="auto"/>
        <w:jc w:val="center"/>
        <w:rPr>
          <w:rFonts w:ascii="Times New Roman" w:eastAsia="Calibri" w:hAnsi="Times New Roman" w:cs="Times New Roman"/>
          <w:b/>
          <w:sz w:val="12"/>
          <w:szCs w:val="12"/>
        </w:rPr>
      </w:pPr>
      <w:r w:rsidRPr="00BF758E">
        <w:rPr>
          <w:rFonts w:ascii="Times New Roman" w:eastAsia="Calibri" w:hAnsi="Times New Roman" w:cs="Times New Roman"/>
          <w:b/>
          <w:sz w:val="12"/>
          <w:szCs w:val="12"/>
        </w:rPr>
        <w:t xml:space="preserve">Об утверждении муниципальной Программы сельского поселения Кандабулак муниципального района Сергиевский </w:t>
      </w:r>
    </w:p>
    <w:p w:rsidR="00BF758E" w:rsidRPr="00BF758E" w:rsidRDefault="00BF758E" w:rsidP="00BF758E">
      <w:pPr>
        <w:tabs>
          <w:tab w:val="left" w:pos="284"/>
        </w:tabs>
        <w:spacing w:after="0" w:line="240" w:lineRule="auto"/>
        <w:jc w:val="center"/>
        <w:rPr>
          <w:rFonts w:ascii="Times New Roman" w:eastAsia="Calibri" w:hAnsi="Times New Roman" w:cs="Times New Roman"/>
          <w:b/>
          <w:sz w:val="12"/>
          <w:szCs w:val="12"/>
        </w:rPr>
      </w:pPr>
      <w:r w:rsidRPr="00BF758E">
        <w:rPr>
          <w:rFonts w:ascii="Times New Roman" w:eastAsia="Calibri" w:hAnsi="Times New Roman" w:cs="Times New Roman"/>
          <w:b/>
          <w:sz w:val="12"/>
          <w:szCs w:val="12"/>
        </w:rPr>
        <w:t>«Модернизация и развитие автомобильных дорог общего пользования местного значения на 2024-2026 годы»</w:t>
      </w:r>
    </w:p>
    <w:p w:rsidR="00BF758E" w:rsidRPr="00BF758E" w:rsidRDefault="00BF758E" w:rsidP="00BF758E">
      <w:pPr>
        <w:tabs>
          <w:tab w:val="left" w:pos="284"/>
        </w:tabs>
        <w:spacing w:after="0" w:line="240" w:lineRule="auto"/>
        <w:jc w:val="both"/>
        <w:rPr>
          <w:rFonts w:ascii="Times New Roman" w:eastAsia="Calibri" w:hAnsi="Times New Roman" w:cs="Times New Roman"/>
          <w:sz w:val="12"/>
          <w:szCs w:val="12"/>
        </w:rPr>
      </w:pPr>
    </w:p>
    <w:p w:rsidR="00BF758E" w:rsidRPr="00BF758E" w:rsidRDefault="00BF758E" w:rsidP="00BF758E">
      <w:pPr>
        <w:tabs>
          <w:tab w:val="left" w:pos="284"/>
        </w:tabs>
        <w:spacing w:after="0" w:line="240" w:lineRule="auto"/>
        <w:ind w:firstLine="284"/>
        <w:jc w:val="both"/>
        <w:rPr>
          <w:rFonts w:ascii="Times New Roman" w:eastAsia="Calibri" w:hAnsi="Times New Roman" w:cs="Times New Roman"/>
          <w:sz w:val="12"/>
          <w:szCs w:val="12"/>
        </w:rPr>
      </w:pPr>
      <w:r w:rsidRPr="00BF758E">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Кандабулак муниципального района Сергиевский и в целях повышения уровня благоустройства дорог сельского поселения муниципального района Сергиевский, администрация сельского поселения Кандабулак муниципального района Сергиевский,</w:t>
      </w:r>
    </w:p>
    <w:p w:rsidR="00BF758E" w:rsidRPr="00BF758E" w:rsidRDefault="00BF758E" w:rsidP="00BF758E">
      <w:pPr>
        <w:tabs>
          <w:tab w:val="left" w:pos="284"/>
        </w:tabs>
        <w:spacing w:after="0" w:line="240" w:lineRule="auto"/>
        <w:ind w:firstLine="284"/>
        <w:jc w:val="both"/>
        <w:rPr>
          <w:rFonts w:ascii="Times New Roman" w:eastAsia="Calibri" w:hAnsi="Times New Roman" w:cs="Times New Roman"/>
          <w:sz w:val="12"/>
          <w:szCs w:val="12"/>
        </w:rPr>
      </w:pPr>
      <w:r w:rsidRPr="00BF758E">
        <w:rPr>
          <w:rFonts w:ascii="Times New Roman" w:eastAsia="Calibri" w:hAnsi="Times New Roman" w:cs="Times New Roman"/>
          <w:b/>
          <w:sz w:val="12"/>
          <w:szCs w:val="12"/>
        </w:rPr>
        <w:t>ПОСТАНОВЛЯЕТ</w:t>
      </w:r>
      <w:r w:rsidRPr="00BF758E">
        <w:rPr>
          <w:rFonts w:ascii="Times New Roman" w:eastAsia="Calibri" w:hAnsi="Times New Roman" w:cs="Times New Roman"/>
          <w:sz w:val="12"/>
          <w:szCs w:val="12"/>
        </w:rPr>
        <w:t>:</w:t>
      </w:r>
    </w:p>
    <w:p w:rsidR="00BF758E" w:rsidRPr="00BF758E" w:rsidRDefault="00BF758E" w:rsidP="00BF758E">
      <w:pPr>
        <w:tabs>
          <w:tab w:val="left" w:pos="284"/>
        </w:tabs>
        <w:spacing w:after="0" w:line="240" w:lineRule="auto"/>
        <w:ind w:firstLine="284"/>
        <w:jc w:val="both"/>
        <w:rPr>
          <w:rFonts w:ascii="Times New Roman" w:eastAsia="Calibri" w:hAnsi="Times New Roman" w:cs="Times New Roman"/>
          <w:sz w:val="12"/>
          <w:szCs w:val="12"/>
        </w:rPr>
      </w:pPr>
      <w:r w:rsidRPr="00BF758E">
        <w:rPr>
          <w:rFonts w:ascii="Times New Roman" w:eastAsia="Calibri" w:hAnsi="Times New Roman" w:cs="Times New Roman"/>
          <w:sz w:val="12"/>
          <w:szCs w:val="12"/>
        </w:rPr>
        <w:t>1. Утвердить муниципальную Программу сельского поселения Кандабулак муниципального района Сергиевский «Модернизация и развитие автомобильных дорог общего пользования местного значения на 2024 - 2026 годы» согласно Приложению №1 к настоящему Постановлению.</w:t>
      </w:r>
    </w:p>
    <w:p w:rsidR="00BF758E" w:rsidRPr="00BF758E" w:rsidRDefault="00BF758E" w:rsidP="00BF758E">
      <w:pPr>
        <w:tabs>
          <w:tab w:val="left" w:pos="284"/>
        </w:tabs>
        <w:spacing w:after="0" w:line="240" w:lineRule="auto"/>
        <w:ind w:firstLine="284"/>
        <w:jc w:val="both"/>
        <w:rPr>
          <w:rFonts w:ascii="Times New Roman" w:eastAsia="Calibri" w:hAnsi="Times New Roman" w:cs="Times New Roman"/>
          <w:sz w:val="12"/>
          <w:szCs w:val="12"/>
        </w:rPr>
      </w:pPr>
      <w:r w:rsidRPr="00BF758E">
        <w:rPr>
          <w:rFonts w:ascii="Times New Roman" w:eastAsia="Calibri" w:hAnsi="Times New Roman" w:cs="Times New Roman"/>
          <w:sz w:val="12"/>
          <w:szCs w:val="12"/>
        </w:rPr>
        <w:t>2. Опубликовать настоящее Постановление в газете «Сергиевский вестник».</w:t>
      </w:r>
    </w:p>
    <w:p w:rsidR="00BF758E" w:rsidRPr="00BF758E" w:rsidRDefault="00BF758E" w:rsidP="00BF758E">
      <w:pPr>
        <w:tabs>
          <w:tab w:val="left" w:pos="284"/>
        </w:tabs>
        <w:spacing w:after="0" w:line="240" w:lineRule="auto"/>
        <w:ind w:firstLine="284"/>
        <w:jc w:val="both"/>
        <w:rPr>
          <w:rFonts w:ascii="Times New Roman" w:eastAsia="Calibri" w:hAnsi="Times New Roman" w:cs="Times New Roman"/>
          <w:sz w:val="12"/>
          <w:szCs w:val="12"/>
        </w:rPr>
      </w:pPr>
      <w:r w:rsidRPr="00BF758E">
        <w:rPr>
          <w:rFonts w:ascii="Times New Roman" w:eastAsia="Calibri" w:hAnsi="Times New Roman" w:cs="Times New Roman"/>
          <w:sz w:val="12"/>
          <w:szCs w:val="12"/>
        </w:rPr>
        <w:t>3. Настоящее Постановление вступает в силу со дня официального опубликования.</w:t>
      </w:r>
    </w:p>
    <w:p w:rsidR="00BF758E" w:rsidRPr="00BF758E" w:rsidRDefault="00BF758E" w:rsidP="00BF758E">
      <w:pPr>
        <w:tabs>
          <w:tab w:val="left" w:pos="284"/>
        </w:tabs>
        <w:spacing w:after="0" w:line="240" w:lineRule="auto"/>
        <w:ind w:firstLine="284"/>
        <w:jc w:val="both"/>
        <w:rPr>
          <w:rFonts w:ascii="Times New Roman" w:eastAsia="Calibri" w:hAnsi="Times New Roman" w:cs="Times New Roman"/>
          <w:sz w:val="12"/>
          <w:szCs w:val="12"/>
        </w:rPr>
      </w:pPr>
      <w:r w:rsidRPr="00BF758E">
        <w:rPr>
          <w:rFonts w:ascii="Times New Roman" w:eastAsia="Calibri" w:hAnsi="Times New Roman" w:cs="Times New Roman"/>
          <w:sz w:val="12"/>
          <w:szCs w:val="12"/>
        </w:rPr>
        <w:lastRenderedPageBreak/>
        <w:t>4. Контроль за выполнением настоящего Постановления оставляю за собой.</w:t>
      </w:r>
    </w:p>
    <w:p w:rsidR="00BF758E" w:rsidRPr="00BF758E" w:rsidRDefault="00BF758E" w:rsidP="00BF758E">
      <w:pPr>
        <w:tabs>
          <w:tab w:val="left" w:pos="284"/>
        </w:tabs>
        <w:spacing w:after="0" w:line="240" w:lineRule="auto"/>
        <w:jc w:val="right"/>
        <w:rPr>
          <w:rFonts w:ascii="Times New Roman" w:eastAsia="Calibri" w:hAnsi="Times New Roman" w:cs="Times New Roman"/>
          <w:sz w:val="12"/>
          <w:szCs w:val="12"/>
        </w:rPr>
      </w:pPr>
      <w:r w:rsidRPr="00BF758E">
        <w:rPr>
          <w:rFonts w:ascii="Times New Roman" w:eastAsia="Calibri" w:hAnsi="Times New Roman" w:cs="Times New Roman"/>
          <w:sz w:val="12"/>
          <w:szCs w:val="12"/>
        </w:rPr>
        <w:t>Глава сельского поселения Кандабулак</w:t>
      </w:r>
    </w:p>
    <w:p w:rsidR="00BF758E" w:rsidRDefault="00BF758E" w:rsidP="00BF758E">
      <w:pPr>
        <w:tabs>
          <w:tab w:val="left" w:pos="284"/>
        </w:tabs>
        <w:spacing w:after="0" w:line="240" w:lineRule="auto"/>
        <w:jc w:val="right"/>
        <w:rPr>
          <w:rFonts w:ascii="Times New Roman" w:eastAsia="Calibri" w:hAnsi="Times New Roman" w:cs="Times New Roman"/>
          <w:sz w:val="12"/>
          <w:szCs w:val="12"/>
        </w:rPr>
      </w:pPr>
      <w:r w:rsidRPr="00BF758E">
        <w:rPr>
          <w:rFonts w:ascii="Times New Roman" w:eastAsia="Calibri" w:hAnsi="Times New Roman" w:cs="Times New Roman"/>
          <w:sz w:val="12"/>
          <w:szCs w:val="12"/>
        </w:rPr>
        <w:t>муниципального района Сергиевский</w:t>
      </w:r>
    </w:p>
    <w:p w:rsidR="00575A44" w:rsidRDefault="00BF758E" w:rsidP="00BF758E">
      <w:pPr>
        <w:tabs>
          <w:tab w:val="left" w:pos="284"/>
        </w:tabs>
        <w:spacing w:after="0" w:line="240" w:lineRule="auto"/>
        <w:jc w:val="right"/>
        <w:rPr>
          <w:rFonts w:ascii="Times New Roman" w:eastAsia="Calibri" w:hAnsi="Times New Roman" w:cs="Times New Roman"/>
          <w:sz w:val="12"/>
          <w:szCs w:val="12"/>
        </w:rPr>
      </w:pPr>
      <w:r w:rsidRPr="00BF758E">
        <w:rPr>
          <w:rFonts w:ascii="Times New Roman" w:eastAsia="Calibri" w:hAnsi="Times New Roman" w:cs="Times New Roman"/>
          <w:sz w:val="12"/>
          <w:szCs w:val="12"/>
        </w:rPr>
        <w:t>В.А.Литвиненко</w:t>
      </w:r>
    </w:p>
    <w:p w:rsidR="00575A44" w:rsidRDefault="00575A44" w:rsidP="00575A44">
      <w:pPr>
        <w:tabs>
          <w:tab w:val="left" w:pos="284"/>
        </w:tabs>
        <w:spacing w:after="0" w:line="240" w:lineRule="auto"/>
        <w:jc w:val="both"/>
        <w:rPr>
          <w:rFonts w:ascii="Times New Roman" w:eastAsia="Calibri" w:hAnsi="Times New Roman" w:cs="Times New Roman"/>
          <w:sz w:val="12"/>
          <w:szCs w:val="12"/>
        </w:rPr>
      </w:pPr>
    </w:p>
    <w:p w:rsidR="00575A44" w:rsidRPr="00575A44" w:rsidRDefault="00575A44" w:rsidP="00575A44">
      <w:pPr>
        <w:spacing w:after="0" w:line="240" w:lineRule="auto"/>
        <w:jc w:val="right"/>
        <w:rPr>
          <w:rFonts w:ascii="Times New Roman" w:eastAsia="Calibri" w:hAnsi="Times New Roman" w:cs="Times New Roman"/>
          <w:i/>
          <w:sz w:val="12"/>
          <w:szCs w:val="12"/>
        </w:rPr>
      </w:pPr>
      <w:r w:rsidRPr="00575A44">
        <w:rPr>
          <w:rFonts w:ascii="Times New Roman" w:eastAsia="Calibri" w:hAnsi="Times New Roman" w:cs="Times New Roman"/>
          <w:i/>
          <w:sz w:val="12"/>
          <w:szCs w:val="12"/>
        </w:rPr>
        <w:t>Приложение №1</w:t>
      </w:r>
    </w:p>
    <w:p w:rsidR="00575A44" w:rsidRPr="00575A44" w:rsidRDefault="00575A44" w:rsidP="00575A44">
      <w:pPr>
        <w:spacing w:after="0" w:line="240" w:lineRule="auto"/>
        <w:jc w:val="right"/>
        <w:rPr>
          <w:rFonts w:ascii="Times New Roman" w:eastAsia="Calibri" w:hAnsi="Times New Roman" w:cs="Times New Roman"/>
          <w:i/>
          <w:sz w:val="12"/>
          <w:szCs w:val="12"/>
        </w:rPr>
      </w:pPr>
      <w:r w:rsidRPr="00575A44">
        <w:rPr>
          <w:rFonts w:ascii="Times New Roman" w:eastAsia="Calibri" w:hAnsi="Times New Roman" w:cs="Times New Roman"/>
          <w:i/>
          <w:sz w:val="12"/>
          <w:szCs w:val="12"/>
        </w:rPr>
        <w:t xml:space="preserve">к постановлению администрации сельского поселения </w:t>
      </w:r>
      <w:r w:rsidR="00BF758E" w:rsidRPr="00BF758E">
        <w:rPr>
          <w:rFonts w:ascii="Times New Roman" w:eastAsia="Calibri" w:hAnsi="Times New Roman" w:cs="Times New Roman"/>
          <w:i/>
          <w:sz w:val="12"/>
          <w:szCs w:val="12"/>
        </w:rPr>
        <w:t>Кандабулак</w:t>
      </w:r>
    </w:p>
    <w:p w:rsidR="00575A44" w:rsidRPr="00575A44" w:rsidRDefault="00575A44" w:rsidP="00575A44">
      <w:pPr>
        <w:spacing w:after="0" w:line="240" w:lineRule="auto"/>
        <w:jc w:val="right"/>
        <w:rPr>
          <w:rFonts w:ascii="Times New Roman" w:eastAsia="Calibri" w:hAnsi="Times New Roman" w:cs="Times New Roman"/>
          <w:i/>
          <w:sz w:val="12"/>
          <w:szCs w:val="12"/>
        </w:rPr>
      </w:pPr>
      <w:r w:rsidRPr="00575A44">
        <w:rPr>
          <w:rFonts w:ascii="Times New Roman" w:eastAsia="Calibri" w:hAnsi="Times New Roman" w:cs="Times New Roman"/>
          <w:i/>
          <w:sz w:val="12"/>
          <w:szCs w:val="12"/>
        </w:rPr>
        <w:t>муниципального района Сергиевский</w:t>
      </w:r>
    </w:p>
    <w:p w:rsidR="00575A44" w:rsidRPr="00575A44" w:rsidRDefault="00575A44" w:rsidP="00575A44">
      <w:pPr>
        <w:tabs>
          <w:tab w:val="left" w:pos="284"/>
        </w:tabs>
        <w:spacing w:after="0" w:line="240" w:lineRule="auto"/>
        <w:jc w:val="right"/>
        <w:rPr>
          <w:rFonts w:ascii="Times New Roman" w:eastAsia="Calibri" w:hAnsi="Times New Roman" w:cs="Times New Roman"/>
          <w:sz w:val="12"/>
          <w:szCs w:val="12"/>
        </w:rPr>
      </w:pPr>
      <w:r w:rsidRPr="00575A44">
        <w:rPr>
          <w:rFonts w:ascii="Times New Roman" w:eastAsia="Calibri" w:hAnsi="Times New Roman" w:cs="Times New Roman"/>
          <w:i/>
          <w:sz w:val="12"/>
          <w:szCs w:val="12"/>
        </w:rPr>
        <w:t>№</w:t>
      </w:r>
      <w:r w:rsidR="00BF758E">
        <w:rPr>
          <w:rFonts w:ascii="Times New Roman" w:eastAsia="Calibri" w:hAnsi="Times New Roman" w:cs="Times New Roman"/>
          <w:i/>
          <w:sz w:val="12"/>
          <w:szCs w:val="12"/>
        </w:rPr>
        <w:t>15</w:t>
      </w:r>
      <w:r w:rsidRPr="00575A44">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22</w:t>
      </w:r>
      <w:r w:rsidRPr="00575A44">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575A44">
        <w:rPr>
          <w:rFonts w:ascii="Times New Roman" w:eastAsia="Calibri" w:hAnsi="Times New Roman" w:cs="Times New Roman"/>
          <w:i/>
          <w:sz w:val="12"/>
          <w:szCs w:val="12"/>
        </w:rPr>
        <w:t xml:space="preserve"> 2024 г.</w:t>
      </w:r>
    </w:p>
    <w:p w:rsidR="00BF758E" w:rsidRPr="00BF758E" w:rsidRDefault="00BF758E" w:rsidP="00BF758E">
      <w:pPr>
        <w:tabs>
          <w:tab w:val="left" w:pos="284"/>
        </w:tabs>
        <w:spacing w:after="0" w:line="240" w:lineRule="auto"/>
        <w:jc w:val="center"/>
        <w:rPr>
          <w:rFonts w:ascii="Times New Roman" w:eastAsia="Calibri" w:hAnsi="Times New Roman" w:cs="Times New Roman"/>
          <w:b/>
          <w:bCs/>
          <w:sz w:val="12"/>
          <w:szCs w:val="12"/>
        </w:rPr>
      </w:pPr>
      <w:r w:rsidRPr="00BF758E">
        <w:rPr>
          <w:rFonts w:ascii="Times New Roman" w:eastAsia="Calibri" w:hAnsi="Times New Roman" w:cs="Times New Roman"/>
          <w:b/>
          <w:bCs/>
          <w:sz w:val="12"/>
          <w:szCs w:val="12"/>
        </w:rPr>
        <w:t>МУНИЦИПАЛЬНАЯ ПРОГРАММА</w:t>
      </w:r>
    </w:p>
    <w:p w:rsidR="00BF758E" w:rsidRPr="00BF758E" w:rsidRDefault="00BF758E" w:rsidP="00BF758E">
      <w:pPr>
        <w:tabs>
          <w:tab w:val="left" w:pos="284"/>
        </w:tabs>
        <w:spacing w:after="0" w:line="240" w:lineRule="auto"/>
        <w:jc w:val="center"/>
        <w:rPr>
          <w:rFonts w:ascii="Times New Roman" w:eastAsia="Calibri" w:hAnsi="Times New Roman" w:cs="Times New Roman"/>
          <w:b/>
          <w:bCs/>
          <w:sz w:val="12"/>
          <w:szCs w:val="12"/>
        </w:rPr>
      </w:pPr>
      <w:r w:rsidRPr="00BF758E">
        <w:rPr>
          <w:rFonts w:ascii="Times New Roman" w:eastAsia="Calibri" w:hAnsi="Times New Roman" w:cs="Times New Roman"/>
          <w:b/>
          <w:bCs/>
          <w:sz w:val="12"/>
          <w:szCs w:val="12"/>
        </w:rPr>
        <w:t>СЕЛЬСКОГО ПОСЕЛЕНИЯ КАНДАБУЛАК МУНИЦИПАЛЬНОГО РАЙОНА СЕРГИЕВСКИЙ</w:t>
      </w:r>
    </w:p>
    <w:p w:rsidR="00BF758E" w:rsidRPr="00BF758E" w:rsidRDefault="00BF758E" w:rsidP="00BF758E">
      <w:pPr>
        <w:tabs>
          <w:tab w:val="left" w:pos="284"/>
        </w:tabs>
        <w:spacing w:after="0" w:line="240" w:lineRule="auto"/>
        <w:jc w:val="center"/>
        <w:rPr>
          <w:rFonts w:ascii="Times New Roman" w:eastAsia="Calibri" w:hAnsi="Times New Roman" w:cs="Times New Roman"/>
          <w:b/>
          <w:bCs/>
          <w:sz w:val="12"/>
          <w:szCs w:val="12"/>
        </w:rPr>
      </w:pPr>
      <w:r w:rsidRPr="00BF758E">
        <w:rPr>
          <w:rFonts w:ascii="Times New Roman" w:eastAsia="Calibri" w:hAnsi="Times New Roman" w:cs="Times New Roman"/>
          <w:b/>
          <w:bCs/>
          <w:sz w:val="12"/>
          <w:szCs w:val="12"/>
        </w:rPr>
        <w:t>«МОДЕРНИЗАЦИЯ И РАЗВИТИЕ АВТОМОБИЛЬНЫХ ДОРОГ ОБЩЕГО ПОЛЬЗОВАНИЯ МЕСТНОГО ЗНАЧЕНИЯ</w:t>
      </w:r>
    </w:p>
    <w:p w:rsidR="00BF758E" w:rsidRPr="00BF758E" w:rsidRDefault="00BF758E" w:rsidP="00BF758E">
      <w:pPr>
        <w:tabs>
          <w:tab w:val="left" w:pos="284"/>
        </w:tabs>
        <w:spacing w:after="0" w:line="240" w:lineRule="auto"/>
        <w:jc w:val="center"/>
        <w:rPr>
          <w:rFonts w:ascii="Times New Roman" w:eastAsia="Calibri" w:hAnsi="Times New Roman" w:cs="Times New Roman"/>
          <w:b/>
          <w:bCs/>
          <w:sz w:val="12"/>
          <w:szCs w:val="12"/>
        </w:rPr>
      </w:pPr>
      <w:r w:rsidRPr="00BF758E">
        <w:rPr>
          <w:rFonts w:ascii="Times New Roman" w:eastAsia="Calibri" w:hAnsi="Times New Roman" w:cs="Times New Roman"/>
          <w:b/>
          <w:bCs/>
          <w:sz w:val="12"/>
          <w:szCs w:val="12"/>
        </w:rPr>
        <w:t>НА 2024 - 2026 ГОДЫ»</w:t>
      </w:r>
    </w:p>
    <w:p w:rsidR="00BF758E" w:rsidRPr="00BF758E" w:rsidRDefault="00BF758E" w:rsidP="00BF758E">
      <w:pPr>
        <w:tabs>
          <w:tab w:val="left" w:pos="284"/>
        </w:tabs>
        <w:spacing w:after="0" w:line="240" w:lineRule="auto"/>
        <w:jc w:val="center"/>
        <w:rPr>
          <w:rFonts w:ascii="Times New Roman" w:eastAsia="Calibri" w:hAnsi="Times New Roman" w:cs="Times New Roman"/>
          <w:bCs/>
          <w:sz w:val="12"/>
          <w:szCs w:val="12"/>
        </w:rPr>
      </w:pPr>
      <w:r w:rsidRPr="00BF758E">
        <w:rPr>
          <w:rFonts w:ascii="Times New Roman" w:eastAsia="Calibri" w:hAnsi="Times New Roman" w:cs="Times New Roman"/>
          <w:bCs/>
          <w:sz w:val="12"/>
          <w:szCs w:val="12"/>
        </w:rPr>
        <w:t>(далее – Программа)</w:t>
      </w:r>
    </w:p>
    <w:p w:rsidR="00BF758E" w:rsidRPr="00BF758E" w:rsidRDefault="00BF758E" w:rsidP="00BF758E">
      <w:pPr>
        <w:tabs>
          <w:tab w:val="left" w:pos="284"/>
        </w:tabs>
        <w:spacing w:after="0" w:line="240" w:lineRule="auto"/>
        <w:jc w:val="center"/>
        <w:rPr>
          <w:rFonts w:ascii="Times New Roman" w:eastAsia="Calibri" w:hAnsi="Times New Roman" w:cs="Times New Roman"/>
          <w:b/>
          <w:bCs/>
          <w:sz w:val="12"/>
          <w:szCs w:val="12"/>
        </w:rPr>
      </w:pPr>
    </w:p>
    <w:p w:rsidR="00BF758E" w:rsidRPr="00BF758E" w:rsidRDefault="00BF758E" w:rsidP="00BF758E">
      <w:pPr>
        <w:tabs>
          <w:tab w:val="left" w:pos="284"/>
        </w:tabs>
        <w:spacing w:after="0" w:line="240" w:lineRule="auto"/>
        <w:jc w:val="center"/>
        <w:rPr>
          <w:rFonts w:ascii="Times New Roman" w:eastAsia="Calibri" w:hAnsi="Times New Roman" w:cs="Times New Roman"/>
          <w:b/>
          <w:bCs/>
          <w:sz w:val="12"/>
          <w:szCs w:val="12"/>
        </w:rPr>
      </w:pPr>
      <w:r w:rsidRPr="00BF758E">
        <w:rPr>
          <w:rFonts w:ascii="Times New Roman" w:eastAsia="Calibri" w:hAnsi="Times New Roman" w:cs="Times New Roman"/>
          <w:b/>
          <w:bCs/>
          <w:sz w:val="12"/>
          <w:szCs w:val="12"/>
        </w:rPr>
        <w:t>ПАСПОРТ ПРОГРАММЫ</w:t>
      </w:r>
    </w:p>
    <w:tbl>
      <w:tblPr>
        <w:tblStyle w:val="af1"/>
        <w:tblW w:w="5000" w:type="pct"/>
        <w:tblCellMar>
          <w:left w:w="0" w:type="dxa"/>
          <w:right w:w="0" w:type="dxa"/>
        </w:tblCellMar>
        <w:tblLook w:val="04A0" w:firstRow="1" w:lastRow="0" w:firstColumn="1" w:lastColumn="0" w:noHBand="0" w:noVBand="1"/>
      </w:tblPr>
      <w:tblGrid>
        <w:gridCol w:w="2132"/>
        <w:gridCol w:w="5391"/>
      </w:tblGrid>
      <w:tr w:rsidR="00BF758E" w:rsidRPr="00BF758E" w:rsidTr="00BF758E">
        <w:trPr>
          <w:trHeight w:val="57"/>
        </w:trPr>
        <w:tc>
          <w:tcPr>
            <w:tcW w:w="1417" w:type="pct"/>
          </w:tcPr>
          <w:p w:rsidR="00BF758E" w:rsidRPr="00BF758E" w:rsidRDefault="00BF758E" w:rsidP="00BF758E">
            <w:pPr>
              <w:tabs>
                <w:tab w:val="left" w:pos="284"/>
              </w:tabs>
              <w:rPr>
                <w:rFonts w:ascii="Times New Roman" w:eastAsia="Calibri" w:hAnsi="Times New Roman" w:cs="Times New Roman"/>
                <w:bCs/>
                <w:sz w:val="12"/>
                <w:szCs w:val="12"/>
              </w:rPr>
            </w:pPr>
            <w:r w:rsidRPr="00BF758E">
              <w:rPr>
                <w:rFonts w:ascii="Times New Roman" w:eastAsia="Calibri" w:hAnsi="Times New Roman" w:cs="Times New Roman"/>
                <w:bCs/>
                <w:sz w:val="12"/>
                <w:szCs w:val="12"/>
              </w:rPr>
              <w:t>Наименование Программы</w:t>
            </w:r>
          </w:p>
        </w:tc>
        <w:tc>
          <w:tcPr>
            <w:tcW w:w="3583" w:type="pct"/>
          </w:tcPr>
          <w:p w:rsidR="00BF758E" w:rsidRPr="00BF758E" w:rsidRDefault="00BF758E" w:rsidP="00BF758E">
            <w:pPr>
              <w:tabs>
                <w:tab w:val="left" w:pos="284"/>
              </w:tabs>
              <w:rPr>
                <w:rFonts w:ascii="Times New Roman" w:eastAsia="Calibri" w:hAnsi="Times New Roman" w:cs="Times New Roman"/>
                <w:bCs/>
                <w:sz w:val="12"/>
                <w:szCs w:val="12"/>
              </w:rPr>
            </w:pPr>
            <w:r w:rsidRPr="00BF758E">
              <w:rPr>
                <w:rFonts w:ascii="Times New Roman" w:eastAsia="Calibri" w:hAnsi="Times New Roman" w:cs="Times New Roman"/>
                <w:bCs/>
                <w:sz w:val="12"/>
                <w:szCs w:val="12"/>
              </w:rPr>
              <w:t>Муниципальная программа сельского поселения Кандабулак муниципального района Сергиевский «Модернизация и развитие автомобильных дорог общего пользования местного значения на 2024-2026 годы»</w:t>
            </w:r>
          </w:p>
        </w:tc>
      </w:tr>
      <w:tr w:rsidR="00BF758E" w:rsidRPr="00BF758E" w:rsidTr="00BF758E">
        <w:trPr>
          <w:trHeight w:val="57"/>
        </w:trPr>
        <w:tc>
          <w:tcPr>
            <w:tcW w:w="1417" w:type="pct"/>
          </w:tcPr>
          <w:p w:rsidR="00BF758E" w:rsidRPr="00BF758E" w:rsidRDefault="00BF758E" w:rsidP="00BF758E">
            <w:pPr>
              <w:tabs>
                <w:tab w:val="left" w:pos="284"/>
              </w:tabs>
              <w:rPr>
                <w:rFonts w:ascii="Times New Roman" w:eastAsia="Calibri" w:hAnsi="Times New Roman" w:cs="Times New Roman"/>
                <w:bCs/>
                <w:sz w:val="12"/>
                <w:szCs w:val="12"/>
              </w:rPr>
            </w:pPr>
            <w:r w:rsidRPr="00BF758E">
              <w:rPr>
                <w:rFonts w:ascii="Times New Roman" w:eastAsia="Calibri" w:hAnsi="Times New Roman" w:cs="Times New Roman"/>
                <w:bCs/>
                <w:sz w:val="12"/>
                <w:szCs w:val="12"/>
              </w:rPr>
              <w:t>Муниципальный заказчик Программы</w:t>
            </w:r>
          </w:p>
        </w:tc>
        <w:tc>
          <w:tcPr>
            <w:tcW w:w="3583" w:type="pct"/>
          </w:tcPr>
          <w:p w:rsidR="00BF758E" w:rsidRPr="00BF758E" w:rsidRDefault="00BF758E" w:rsidP="00BF758E">
            <w:pPr>
              <w:tabs>
                <w:tab w:val="left" w:pos="284"/>
              </w:tabs>
              <w:rPr>
                <w:rFonts w:ascii="Times New Roman" w:eastAsia="Calibri" w:hAnsi="Times New Roman" w:cs="Times New Roman"/>
                <w:bCs/>
                <w:sz w:val="12"/>
                <w:szCs w:val="12"/>
              </w:rPr>
            </w:pPr>
            <w:r w:rsidRPr="00BF758E">
              <w:rPr>
                <w:rFonts w:ascii="Times New Roman" w:eastAsia="Calibri" w:hAnsi="Times New Roman" w:cs="Times New Roman"/>
                <w:bCs/>
                <w:sz w:val="12"/>
                <w:szCs w:val="12"/>
              </w:rPr>
              <w:t>Администрация сельского поселения Кандабулак муниципального района Сергиевский</w:t>
            </w:r>
          </w:p>
        </w:tc>
      </w:tr>
      <w:tr w:rsidR="00BF758E" w:rsidRPr="00BF758E" w:rsidTr="00BF758E">
        <w:trPr>
          <w:trHeight w:val="57"/>
        </w:trPr>
        <w:tc>
          <w:tcPr>
            <w:tcW w:w="1417" w:type="pct"/>
          </w:tcPr>
          <w:p w:rsidR="00BF758E" w:rsidRPr="00BF758E" w:rsidRDefault="00BF758E" w:rsidP="00BF758E">
            <w:pPr>
              <w:tabs>
                <w:tab w:val="left" w:pos="284"/>
              </w:tabs>
              <w:rPr>
                <w:rFonts w:ascii="Times New Roman" w:eastAsia="Calibri" w:hAnsi="Times New Roman" w:cs="Times New Roman"/>
                <w:sz w:val="12"/>
                <w:szCs w:val="12"/>
              </w:rPr>
            </w:pPr>
            <w:r w:rsidRPr="00BF758E">
              <w:rPr>
                <w:rFonts w:ascii="Times New Roman" w:eastAsia="Calibri" w:hAnsi="Times New Roman" w:cs="Times New Roman"/>
                <w:sz w:val="12"/>
                <w:szCs w:val="12"/>
              </w:rPr>
              <w:t>Разработчик Программы</w:t>
            </w:r>
          </w:p>
        </w:tc>
        <w:tc>
          <w:tcPr>
            <w:tcW w:w="3583" w:type="pct"/>
          </w:tcPr>
          <w:p w:rsidR="00BF758E" w:rsidRPr="00BF758E" w:rsidRDefault="00BF758E" w:rsidP="00BF758E">
            <w:pPr>
              <w:tabs>
                <w:tab w:val="left" w:pos="284"/>
              </w:tabs>
              <w:rPr>
                <w:rFonts w:ascii="Times New Roman" w:eastAsia="Calibri" w:hAnsi="Times New Roman" w:cs="Times New Roman"/>
                <w:bCs/>
                <w:sz w:val="12"/>
                <w:szCs w:val="12"/>
              </w:rPr>
            </w:pPr>
            <w:r w:rsidRPr="00BF758E">
              <w:rPr>
                <w:rFonts w:ascii="Times New Roman" w:eastAsia="Calibri" w:hAnsi="Times New Roman" w:cs="Times New Roman"/>
                <w:bCs/>
                <w:sz w:val="12"/>
                <w:szCs w:val="12"/>
              </w:rPr>
              <w:t>Администрация сельского поселения Кандабулак муниципального района Сергиевский</w:t>
            </w:r>
          </w:p>
        </w:tc>
      </w:tr>
      <w:tr w:rsidR="00BF758E" w:rsidRPr="00BF758E" w:rsidTr="00BF758E">
        <w:trPr>
          <w:trHeight w:val="57"/>
        </w:trPr>
        <w:tc>
          <w:tcPr>
            <w:tcW w:w="1417" w:type="pct"/>
          </w:tcPr>
          <w:p w:rsidR="00BF758E" w:rsidRPr="00BF758E" w:rsidRDefault="00BF758E" w:rsidP="00BF758E">
            <w:pPr>
              <w:tabs>
                <w:tab w:val="left" w:pos="284"/>
              </w:tabs>
              <w:rPr>
                <w:rFonts w:ascii="Times New Roman" w:eastAsia="Calibri" w:hAnsi="Times New Roman" w:cs="Times New Roman"/>
                <w:sz w:val="12"/>
                <w:szCs w:val="12"/>
              </w:rPr>
            </w:pPr>
            <w:r w:rsidRPr="00BF758E">
              <w:rPr>
                <w:rFonts w:ascii="Times New Roman" w:eastAsia="Calibri" w:hAnsi="Times New Roman" w:cs="Times New Roman"/>
                <w:sz w:val="12"/>
                <w:szCs w:val="12"/>
              </w:rPr>
              <w:t>Исполнитель Программы</w:t>
            </w:r>
          </w:p>
        </w:tc>
        <w:tc>
          <w:tcPr>
            <w:tcW w:w="3583" w:type="pct"/>
          </w:tcPr>
          <w:p w:rsidR="00BF758E" w:rsidRPr="00BF758E" w:rsidRDefault="00BF758E" w:rsidP="00BF758E">
            <w:pPr>
              <w:tabs>
                <w:tab w:val="left" w:pos="284"/>
              </w:tabs>
              <w:rPr>
                <w:rFonts w:ascii="Times New Roman" w:eastAsia="Calibri" w:hAnsi="Times New Roman" w:cs="Times New Roman"/>
                <w:bCs/>
                <w:sz w:val="12"/>
                <w:szCs w:val="12"/>
              </w:rPr>
            </w:pPr>
            <w:r w:rsidRPr="00BF758E">
              <w:rPr>
                <w:rFonts w:ascii="Times New Roman" w:eastAsia="Calibri" w:hAnsi="Times New Roman" w:cs="Times New Roman"/>
                <w:bCs/>
                <w:sz w:val="12"/>
                <w:szCs w:val="12"/>
              </w:rPr>
              <w:t>Администрация сельского поселения Кандабулак муниципального района Сергиевский</w:t>
            </w:r>
          </w:p>
        </w:tc>
      </w:tr>
      <w:tr w:rsidR="00BF758E" w:rsidRPr="00BF758E" w:rsidTr="00BF758E">
        <w:trPr>
          <w:trHeight w:val="57"/>
        </w:trPr>
        <w:tc>
          <w:tcPr>
            <w:tcW w:w="1417" w:type="pct"/>
          </w:tcPr>
          <w:p w:rsidR="00BF758E" w:rsidRPr="00BF758E" w:rsidRDefault="00BF758E" w:rsidP="00BF758E">
            <w:pPr>
              <w:tabs>
                <w:tab w:val="left" w:pos="284"/>
              </w:tabs>
              <w:rPr>
                <w:rFonts w:ascii="Times New Roman" w:eastAsia="Calibri" w:hAnsi="Times New Roman" w:cs="Times New Roman"/>
                <w:bCs/>
                <w:sz w:val="12"/>
                <w:szCs w:val="12"/>
              </w:rPr>
            </w:pPr>
            <w:r w:rsidRPr="00BF758E">
              <w:rPr>
                <w:rFonts w:ascii="Times New Roman" w:eastAsia="Calibri" w:hAnsi="Times New Roman" w:cs="Times New Roman"/>
                <w:bCs/>
                <w:sz w:val="12"/>
                <w:szCs w:val="12"/>
              </w:rPr>
              <w:t>Цель и задачи Программы</w:t>
            </w:r>
          </w:p>
        </w:tc>
        <w:tc>
          <w:tcPr>
            <w:tcW w:w="3583" w:type="pct"/>
          </w:tcPr>
          <w:p w:rsidR="00BF758E" w:rsidRPr="00BF758E" w:rsidRDefault="00BF758E" w:rsidP="00BF758E">
            <w:pPr>
              <w:tabs>
                <w:tab w:val="left" w:pos="284"/>
              </w:tabs>
              <w:rPr>
                <w:rFonts w:ascii="Times New Roman" w:eastAsia="Calibri" w:hAnsi="Times New Roman" w:cs="Times New Roman"/>
                <w:bCs/>
                <w:sz w:val="12"/>
                <w:szCs w:val="12"/>
              </w:rPr>
            </w:pPr>
            <w:r w:rsidRPr="00BF758E">
              <w:rPr>
                <w:rFonts w:ascii="Times New Roman" w:eastAsia="Calibri" w:hAnsi="Times New Roman" w:cs="Times New Roman"/>
                <w:bCs/>
                <w:sz w:val="12"/>
                <w:szCs w:val="12"/>
              </w:rPr>
              <w:t>Цель Программы:</w:t>
            </w:r>
          </w:p>
          <w:p w:rsidR="00BF758E" w:rsidRPr="00BF758E" w:rsidRDefault="00BF758E" w:rsidP="00BF758E">
            <w:pPr>
              <w:tabs>
                <w:tab w:val="left" w:pos="284"/>
              </w:tabs>
              <w:rPr>
                <w:rFonts w:ascii="Times New Roman" w:eastAsia="Calibri" w:hAnsi="Times New Roman" w:cs="Times New Roman"/>
                <w:bCs/>
                <w:sz w:val="12"/>
                <w:szCs w:val="12"/>
              </w:rPr>
            </w:pPr>
            <w:r w:rsidRPr="00BF758E">
              <w:rPr>
                <w:rFonts w:ascii="Times New Roman" w:eastAsia="Calibri" w:hAnsi="Times New Roman" w:cs="Times New Roman"/>
                <w:bCs/>
                <w:sz w:val="12"/>
                <w:szCs w:val="12"/>
              </w:rPr>
              <w:t>- Увеличение протяженности, пропускной способности, а также достижение требуемого технического и эксплуатационного состояния автомобильных дорог общего пользования местного значения в сельском поселении Кандабулак муниципального района Сергиевский (далее – дороги местного значения)</w:t>
            </w:r>
          </w:p>
          <w:p w:rsidR="00BF758E" w:rsidRPr="00BF758E" w:rsidRDefault="00BF758E" w:rsidP="00BF758E">
            <w:pPr>
              <w:tabs>
                <w:tab w:val="left" w:pos="284"/>
              </w:tabs>
              <w:rPr>
                <w:rFonts w:ascii="Times New Roman" w:eastAsia="Calibri" w:hAnsi="Times New Roman" w:cs="Times New Roman"/>
                <w:bCs/>
                <w:sz w:val="12"/>
                <w:szCs w:val="12"/>
              </w:rPr>
            </w:pPr>
            <w:r w:rsidRPr="00BF758E">
              <w:rPr>
                <w:rFonts w:ascii="Times New Roman" w:eastAsia="Calibri" w:hAnsi="Times New Roman" w:cs="Times New Roman"/>
                <w:bCs/>
                <w:sz w:val="12"/>
                <w:szCs w:val="12"/>
              </w:rPr>
              <w:t>Задачи Программы:</w:t>
            </w:r>
          </w:p>
          <w:p w:rsidR="00BF758E" w:rsidRPr="00BF758E" w:rsidRDefault="00BF758E" w:rsidP="00BF758E">
            <w:pPr>
              <w:tabs>
                <w:tab w:val="left" w:pos="284"/>
              </w:tabs>
              <w:rPr>
                <w:rFonts w:ascii="Times New Roman" w:eastAsia="Calibri" w:hAnsi="Times New Roman" w:cs="Times New Roman"/>
                <w:bCs/>
                <w:sz w:val="12"/>
                <w:szCs w:val="12"/>
              </w:rPr>
            </w:pPr>
            <w:r w:rsidRPr="00BF758E">
              <w:rPr>
                <w:rFonts w:ascii="Times New Roman" w:eastAsia="Calibri" w:hAnsi="Times New Roman" w:cs="Times New Roman"/>
                <w:bCs/>
                <w:sz w:val="12"/>
                <w:szCs w:val="12"/>
              </w:rPr>
              <w:t>- Проектирование, строительство, реконструкция дорог местного значения;</w:t>
            </w:r>
          </w:p>
          <w:p w:rsidR="00BF758E" w:rsidRPr="00BF758E" w:rsidRDefault="00BF758E" w:rsidP="00BF758E">
            <w:pPr>
              <w:tabs>
                <w:tab w:val="left" w:pos="284"/>
              </w:tabs>
              <w:rPr>
                <w:rFonts w:ascii="Times New Roman" w:eastAsia="Calibri" w:hAnsi="Times New Roman" w:cs="Times New Roman"/>
                <w:bCs/>
                <w:sz w:val="12"/>
                <w:szCs w:val="12"/>
              </w:rPr>
            </w:pPr>
            <w:r w:rsidRPr="00BF758E">
              <w:rPr>
                <w:rFonts w:ascii="Times New Roman" w:eastAsia="Calibri" w:hAnsi="Times New Roman" w:cs="Times New Roman"/>
                <w:bCs/>
                <w:sz w:val="12"/>
                <w:szCs w:val="12"/>
              </w:rPr>
              <w:t>- Строительство дорог местного значения в новых микрорайонах малоэтажной застройки, а также строительство дорог местного значения, по которым проходят маршруты школьных автобусов;</w:t>
            </w:r>
          </w:p>
          <w:p w:rsidR="00BF758E" w:rsidRPr="00BF758E" w:rsidRDefault="00BF758E" w:rsidP="00BF758E">
            <w:pPr>
              <w:tabs>
                <w:tab w:val="left" w:pos="284"/>
              </w:tabs>
              <w:rPr>
                <w:rFonts w:ascii="Times New Roman" w:eastAsia="Calibri" w:hAnsi="Times New Roman" w:cs="Times New Roman"/>
                <w:bCs/>
                <w:sz w:val="12"/>
                <w:szCs w:val="12"/>
              </w:rPr>
            </w:pPr>
            <w:r w:rsidRPr="00BF758E">
              <w:rPr>
                <w:rFonts w:ascii="Times New Roman" w:eastAsia="Calibri" w:hAnsi="Times New Roman" w:cs="Times New Roman"/>
                <w:bCs/>
                <w:sz w:val="12"/>
                <w:szCs w:val="12"/>
              </w:rPr>
              <w:t>- Капитальный ремонт и ремонт дорог местного значения, в том числе ремонт дорог местного значения, по которым проходят маршруты школьных автобусов;</w:t>
            </w:r>
          </w:p>
          <w:p w:rsidR="00BF758E" w:rsidRPr="00BF758E" w:rsidRDefault="00BF758E" w:rsidP="00BF758E">
            <w:pPr>
              <w:tabs>
                <w:tab w:val="left" w:pos="284"/>
              </w:tabs>
              <w:rPr>
                <w:rFonts w:ascii="Times New Roman" w:eastAsia="Calibri" w:hAnsi="Times New Roman" w:cs="Times New Roman"/>
                <w:bCs/>
                <w:sz w:val="12"/>
                <w:szCs w:val="12"/>
              </w:rPr>
            </w:pPr>
            <w:r w:rsidRPr="00BF758E">
              <w:rPr>
                <w:rFonts w:ascii="Times New Roman" w:eastAsia="Calibri" w:hAnsi="Times New Roman" w:cs="Times New Roman"/>
                <w:bCs/>
                <w:sz w:val="12"/>
                <w:szCs w:val="12"/>
              </w:rPr>
              <w:t>-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w:t>
            </w:r>
          </w:p>
        </w:tc>
      </w:tr>
      <w:tr w:rsidR="00BF758E" w:rsidRPr="00BF758E" w:rsidTr="00BF758E">
        <w:trPr>
          <w:trHeight w:val="57"/>
        </w:trPr>
        <w:tc>
          <w:tcPr>
            <w:tcW w:w="1417" w:type="pct"/>
          </w:tcPr>
          <w:p w:rsidR="00BF758E" w:rsidRPr="00BF758E" w:rsidRDefault="00BF758E" w:rsidP="00BF758E">
            <w:pPr>
              <w:tabs>
                <w:tab w:val="left" w:pos="284"/>
              </w:tabs>
              <w:rPr>
                <w:rFonts w:ascii="Times New Roman" w:eastAsia="Calibri" w:hAnsi="Times New Roman" w:cs="Times New Roman"/>
                <w:bCs/>
                <w:sz w:val="12"/>
                <w:szCs w:val="12"/>
              </w:rPr>
            </w:pPr>
            <w:r w:rsidRPr="00BF758E">
              <w:rPr>
                <w:rFonts w:ascii="Times New Roman" w:eastAsia="Calibri" w:hAnsi="Times New Roman" w:cs="Times New Roman"/>
                <w:bCs/>
                <w:sz w:val="12"/>
                <w:szCs w:val="12"/>
              </w:rPr>
              <w:t>Важнейшие целевые индикаторы Программы</w:t>
            </w:r>
          </w:p>
        </w:tc>
        <w:tc>
          <w:tcPr>
            <w:tcW w:w="3583" w:type="pct"/>
          </w:tcPr>
          <w:p w:rsidR="00BF758E" w:rsidRPr="00BF758E" w:rsidRDefault="00BF758E" w:rsidP="00BF758E">
            <w:pPr>
              <w:tabs>
                <w:tab w:val="left" w:pos="284"/>
              </w:tabs>
              <w:rPr>
                <w:rFonts w:ascii="Times New Roman" w:eastAsia="Calibri" w:hAnsi="Times New Roman" w:cs="Times New Roman"/>
                <w:sz w:val="12"/>
                <w:szCs w:val="12"/>
              </w:rPr>
            </w:pPr>
            <w:r w:rsidRPr="00BF758E">
              <w:rPr>
                <w:rFonts w:ascii="Times New Roman" w:eastAsia="Calibri" w:hAnsi="Times New Roman" w:cs="Times New Roman"/>
                <w:sz w:val="12"/>
                <w:szCs w:val="12"/>
              </w:rPr>
              <w:t>1. Увеличение   протяженности   построенных   дорог местного значения.</w:t>
            </w:r>
            <w:r w:rsidRPr="00BF758E">
              <w:rPr>
                <w:rFonts w:ascii="Times New Roman" w:eastAsia="Calibri" w:hAnsi="Times New Roman" w:cs="Times New Roman"/>
                <w:sz w:val="12"/>
                <w:szCs w:val="12"/>
              </w:rPr>
              <w:tab/>
              <w:t xml:space="preserve">      </w:t>
            </w:r>
          </w:p>
          <w:p w:rsidR="00BF758E" w:rsidRPr="00BF758E" w:rsidRDefault="00BF758E" w:rsidP="00BF758E">
            <w:pPr>
              <w:tabs>
                <w:tab w:val="left" w:pos="284"/>
              </w:tabs>
              <w:rPr>
                <w:rFonts w:ascii="Times New Roman" w:eastAsia="Calibri" w:hAnsi="Times New Roman" w:cs="Times New Roman"/>
                <w:sz w:val="12"/>
                <w:szCs w:val="12"/>
              </w:rPr>
            </w:pPr>
            <w:r w:rsidRPr="00BF758E">
              <w:rPr>
                <w:rFonts w:ascii="Times New Roman" w:eastAsia="Calibri" w:hAnsi="Times New Roman" w:cs="Times New Roman"/>
                <w:sz w:val="12"/>
                <w:szCs w:val="12"/>
              </w:rPr>
              <w:t>2. Увеличение    протяженности дорог в ходе капитального ремонта.</w:t>
            </w:r>
          </w:p>
          <w:p w:rsidR="00BF758E" w:rsidRPr="00BF758E" w:rsidRDefault="00BF758E" w:rsidP="00BF758E">
            <w:pPr>
              <w:tabs>
                <w:tab w:val="left" w:pos="284"/>
              </w:tabs>
              <w:rPr>
                <w:rFonts w:ascii="Times New Roman" w:eastAsia="Calibri" w:hAnsi="Times New Roman" w:cs="Times New Roman"/>
                <w:bCs/>
                <w:sz w:val="12"/>
                <w:szCs w:val="12"/>
              </w:rPr>
            </w:pPr>
            <w:r w:rsidRPr="00BF758E">
              <w:rPr>
                <w:rFonts w:ascii="Times New Roman" w:eastAsia="Calibri" w:hAnsi="Times New Roman" w:cs="Times New Roman"/>
                <w:sz w:val="12"/>
                <w:szCs w:val="12"/>
              </w:rPr>
              <w:t>3. Увеличение количества отремонтированных дорог местного значения.</w:t>
            </w:r>
          </w:p>
        </w:tc>
      </w:tr>
      <w:tr w:rsidR="00BF758E" w:rsidRPr="00BF758E" w:rsidTr="00BF758E">
        <w:trPr>
          <w:trHeight w:val="57"/>
        </w:trPr>
        <w:tc>
          <w:tcPr>
            <w:tcW w:w="1417" w:type="pct"/>
          </w:tcPr>
          <w:p w:rsidR="00BF758E" w:rsidRPr="00BF758E" w:rsidRDefault="00BF758E" w:rsidP="00BF758E">
            <w:pPr>
              <w:tabs>
                <w:tab w:val="left" w:pos="284"/>
              </w:tabs>
              <w:rPr>
                <w:rFonts w:ascii="Times New Roman" w:eastAsia="Calibri" w:hAnsi="Times New Roman" w:cs="Times New Roman"/>
                <w:bCs/>
                <w:sz w:val="12"/>
                <w:szCs w:val="12"/>
              </w:rPr>
            </w:pPr>
            <w:r w:rsidRPr="00BF758E">
              <w:rPr>
                <w:rFonts w:ascii="Times New Roman" w:eastAsia="Calibri" w:hAnsi="Times New Roman" w:cs="Times New Roman"/>
                <w:bCs/>
                <w:sz w:val="12"/>
                <w:szCs w:val="12"/>
              </w:rPr>
              <w:t>Сроки и этапы реализации Программы</w:t>
            </w:r>
          </w:p>
        </w:tc>
        <w:tc>
          <w:tcPr>
            <w:tcW w:w="3583" w:type="pct"/>
          </w:tcPr>
          <w:p w:rsidR="00BF758E" w:rsidRPr="00BF758E" w:rsidRDefault="00BF758E" w:rsidP="00BF758E">
            <w:pPr>
              <w:tabs>
                <w:tab w:val="left" w:pos="284"/>
              </w:tabs>
              <w:rPr>
                <w:rFonts w:ascii="Times New Roman" w:eastAsia="Calibri" w:hAnsi="Times New Roman" w:cs="Times New Roman"/>
                <w:bCs/>
                <w:sz w:val="12"/>
                <w:szCs w:val="12"/>
              </w:rPr>
            </w:pPr>
            <w:r w:rsidRPr="00BF758E">
              <w:rPr>
                <w:rFonts w:ascii="Times New Roman" w:eastAsia="Calibri" w:hAnsi="Times New Roman" w:cs="Times New Roman"/>
                <w:bCs/>
                <w:sz w:val="12"/>
                <w:szCs w:val="12"/>
              </w:rPr>
              <w:t>2024-2026 гг.</w:t>
            </w:r>
          </w:p>
        </w:tc>
      </w:tr>
      <w:tr w:rsidR="00BF758E" w:rsidRPr="00BF758E" w:rsidTr="00BF758E">
        <w:trPr>
          <w:trHeight w:val="57"/>
        </w:trPr>
        <w:tc>
          <w:tcPr>
            <w:tcW w:w="1417" w:type="pct"/>
          </w:tcPr>
          <w:p w:rsidR="00BF758E" w:rsidRPr="00BF758E" w:rsidRDefault="00BF758E" w:rsidP="00BF758E">
            <w:pPr>
              <w:tabs>
                <w:tab w:val="left" w:pos="284"/>
              </w:tabs>
              <w:rPr>
                <w:rFonts w:ascii="Times New Roman" w:eastAsia="Calibri" w:hAnsi="Times New Roman" w:cs="Times New Roman"/>
                <w:bCs/>
                <w:sz w:val="12"/>
                <w:szCs w:val="12"/>
              </w:rPr>
            </w:pPr>
            <w:r w:rsidRPr="00BF758E">
              <w:rPr>
                <w:rFonts w:ascii="Times New Roman" w:eastAsia="Calibri" w:hAnsi="Times New Roman" w:cs="Times New Roman"/>
                <w:bCs/>
                <w:sz w:val="12"/>
                <w:szCs w:val="12"/>
              </w:rPr>
              <w:t>Объемы и источники финансирования Программы</w:t>
            </w:r>
          </w:p>
        </w:tc>
        <w:tc>
          <w:tcPr>
            <w:tcW w:w="3583" w:type="pct"/>
          </w:tcPr>
          <w:p w:rsidR="00BF758E" w:rsidRPr="00BF758E" w:rsidRDefault="00BF758E" w:rsidP="00BF758E">
            <w:pPr>
              <w:tabs>
                <w:tab w:val="left" w:pos="284"/>
              </w:tabs>
              <w:rPr>
                <w:rFonts w:ascii="Times New Roman" w:eastAsia="Calibri" w:hAnsi="Times New Roman" w:cs="Times New Roman"/>
                <w:sz w:val="12"/>
                <w:szCs w:val="12"/>
              </w:rPr>
            </w:pPr>
            <w:r w:rsidRPr="00BF758E">
              <w:rPr>
                <w:rFonts w:ascii="Times New Roman" w:eastAsia="Calibri" w:hAnsi="Times New Roman" w:cs="Times New Roman"/>
                <w:sz w:val="12"/>
                <w:szCs w:val="12"/>
              </w:rPr>
              <w:t>Общий объем финансирования Программы составляет 495 418,17 (*) рублей, в том числе:</w:t>
            </w:r>
          </w:p>
          <w:p w:rsidR="00BF758E" w:rsidRPr="00BF758E" w:rsidRDefault="00BF758E" w:rsidP="00BF758E">
            <w:pPr>
              <w:tabs>
                <w:tab w:val="left" w:pos="284"/>
              </w:tabs>
              <w:rPr>
                <w:rFonts w:ascii="Times New Roman" w:eastAsia="Calibri" w:hAnsi="Times New Roman" w:cs="Times New Roman"/>
                <w:sz w:val="12"/>
                <w:szCs w:val="12"/>
              </w:rPr>
            </w:pPr>
            <w:r w:rsidRPr="00BF758E">
              <w:rPr>
                <w:rFonts w:ascii="Times New Roman" w:eastAsia="Calibri" w:hAnsi="Times New Roman" w:cs="Times New Roman"/>
                <w:sz w:val="12"/>
                <w:szCs w:val="12"/>
              </w:rPr>
              <w:t>- средства областного бюджета – 0,00 рублей;</w:t>
            </w:r>
          </w:p>
          <w:p w:rsidR="00BF758E" w:rsidRPr="00BF758E" w:rsidRDefault="00BF758E" w:rsidP="00BF758E">
            <w:pPr>
              <w:tabs>
                <w:tab w:val="left" w:pos="284"/>
              </w:tabs>
              <w:rPr>
                <w:rFonts w:ascii="Times New Roman" w:eastAsia="Calibri" w:hAnsi="Times New Roman" w:cs="Times New Roman"/>
                <w:sz w:val="12"/>
                <w:szCs w:val="12"/>
              </w:rPr>
            </w:pPr>
            <w:r w:rsidRPr="00BF758E">
              <w:rPr>
                <w:rFonts w:ascii="Times New Roman" w:eastAsia="Calibri" w:hAnsi="Times New Roman" w:cs="Times New Roman"/>
                <w:sz w:val="12"/>
                <w:szCs w:val="12"/>
              </w:rPr>
              <w:t>- средства местного бюджета – 495 418,17 рублей, в том числе:</w:t>
            </w:r>
          </w:p>
          <w:p w:rsidR="00BF758E" w:rsidRPr="00BF758E" w:rsidRDefault="00BF758E" w:rsidP="00BF758E">
            <w:pPr>
              <w:tabs>
                <w:tab w:val="left" w:pos="284"/>
              </w:tabs>
              <w:rPr>
                <w:rFonts w:ascii="Times New Roman" w:eastAsia="Calibri" w:hAnsi="Times New Roman" w:cs="Times New Roman"/>
                <w:sz w:val="12"/>
                <w:szCs w:val="12"/>
              </w:rPr>
            </w:pPr>
            <w:r w:rsidRPr="00BF758E">
              <w:rPr>
                <w:rFonts w:ascii="Times New Roman" w:eastAsia="Calibri" w:hAnsi="Times New Roman" w:cs="Times New Roman"/>
                <w:sz w:val="12"/>
                <w:szCs w:val="12"/>
              </w:rPr>
              <w:t>-2024г. – 495 418,17 рублей:</w:t>
            </w:r>
          </w:p>
          <w:p w:rsidR="00BF758E" w:rsidRPr="00BF758E" w:rsidRDefault="00BF758E" w:rsidP="00BF758E">
            <w:pPr>
              <w:tabs>
                <w:tab w:val="left" w:pos="284"/>
              </w:tabs>
              <w:rPr>
                <w:rFonts w:ascii="Times New Roman" w:eastAsia="Calibri" w:hAnsi="Times New Roman" w:cs="Times New Roman"/>
                <w:sz w:val="12"/>
                <w:szCs w:val="12"/>
              </w:rPr>
            </w:pPr>
            <w:r w:rsidRPr="00BF758E">
              <w:rPr>
                <w:rFonts w:ascii="Times New Roman" w:eastAsia="Calibri" w:hAnsi="Times New Roman" w:cs="Times New Roman"/>
                <w:sz w:val="12"/>
                <w:szCs w:val="12"/>
              </w:rPr>
              <w:t>средства местного бюджета-  495 418,17 рублей;</w:t>
            </w:r>
          </w:p>
          <w:p w:rsidR="00BF758E" w:rsidRPr="00BF758E" w:rsidRDefault="00BF758E" w:rsidP="00BF758E">
            <w:pPr>
              <w:tabs>
                <w:tab w:val="left" w:pos="284"/>
              </w:tabs>
              <w:rPr>
                <w:rFonts w:ascii="Times New Roman" w:eastAsia="Calibri" w:hAnsi="Times New Roman" w:cs="Times New Roman"/>
                <w:sz w:val="12"/>
                <w:szCs w:val="12"/>
              </w:rPr>
            </w:pPr>
            <w:r w:rsidRPr="00BF758E">
              <w:rPr>
                <w:rFonts w:ascii="Times New Roman" w:eastAsia="Calibri" w:hAnsi="Times New Roman" w:cs="Times New Roman"/>
                <w:sz w:val="12"/>
                <w:szCs w:val="12"/>
              </w:rPr>
              <w:t>средства областного бюджета –0,00  рублей;</w:t>
            </w:r>
          </w:p>
          <w:p w:rsidR="00BF758E" w:rsidRPr="00BF758E" w:rsidRDefault="00BF758E" w:rsidP="00BF758E">
            <w:pPr>
              <w:tabs>
                <w:tab w:val="left" w:pos="284"/>
              </w:tabs>
              <w:rPr>
                <w:rFonts w:ascii="Times New Roman" w:eastAsia="Calibri" w:hAnsi="Times New Roman" w:cs="Times New Roman"/>
                <w:sz w:val="12"/>
                <w:szCs w:val="12"/>
              </w:rPr>
            </w:pPr>
            <w:r w:rsidRPr="00BF758E">
              <w:rPr>
                <w:rFonts w:ascii="Times New Roman" w:eastAsia="Calibri" w:hAnsi="Times New Roman" w:cs="Times New Roman"/>
                <w:sz w:val="12"/>
                <w:szCs w:val="12"/>
              </w:rPr>
              <w:t>внебюджетные средства – 0,00 рублей;</w:t>
            </w:r>
          </w:p>
          <w:p w:rsidR="00BF758E" w:rsidRPr="00BF758E" w:rsidRDefault="00BF758E" w:rsidP="00BF758E">
            <w:pPr>
              <w:tabs>
                <w:tab w:val="left" w:pos="284"/>
              </w:tabs>
              <w:rPr>
                <w:rFonts w:ascii="Times New Roman" w:eastAsia="Calibri" w:hAnsi="Times New Roman" w:cs="Times New Roman"/>
                <w:sz w:val="12"/>
                <w:szCs w:val="12"/>
              </w:rPr>
            </w:pPr>
            <w:r w:rsidRPr="00BF758E">
              <w:rPr>
                <w:rFonts w:ascii="Times New Roman" w:eastAsia="Calibri" w:hAnsi="Times New Roman" w:cs="Times New Roman"/>
                <w:sz w:val="12"/>
                <w:szCs w:val="12"/>
              </w:rPr>
              <w:t>-2025г. – 0,00 рублей:</w:t>
            </w:r>
            <w:r w:rsidRPr="00BF758E">
              <w:rPr>
                <w:rFonts w:ascii="Times New Roman" w:eastAsia="Calibri" w:hAnsi="Times New Roman" w:cs="Times New Roman"/>
                <w:sz w:val="12"/>
                <w:szCs w:val="12"/>
              </w:rPr>
              <w:tab/>
            </w:r>
          </w:p>
          <w:p w:rsidR="00BF758E" w:rsidRPr="00BF758E" w:rsidRDefault="00BF758E" w:rsidP="00BF758E">
            <w:pPr>
              <w:tabs>
                <w:tab w:val="left" w:pos="284"/>
              </w:tabs>
              <w:rPr>
                <w:rFonts w:ascii="Times New Roman" w:eastAsia="Calibri" w:hAnsi="Times New Roman" w:cs="Times New Roman"/>
                <w:sz w:val="12"/>
                <w:szCs w:val="12"/>
              </w:rPr>
            </w:pPr>
            <w:r w:rsidRPr="00BF758E">
              <w:rPr>
                <w:rFonts w:ascii="Times New Roman" w:eastAsia="Calibri" w:hAnsi="Times New Roman" w:cs="Times New Roman"/>
                <w:sz w:val="12"/>
                <w:szCs w:val="12"/>
              </w:rPr>
              <w:t>средства местного бюджета –  0,00 рублей;</w:t>
            </w:r>
          </w:p>
          <w:p w:rsidR="00BF758E" w:rsidRPr="00BF758E" w:rsidRDefault="00BF758E" w:rsidP="00BF758E">
            <w:pPr>
              <w:tabs>
                <w:tab w:val="left" w:pos="284"/>
              </w:tabs>
              <w:rPr>
                <w:rFonts w:ascii="Times New Roman" w:eastAsia="Calibri" w:hAnsi="Times New Roman" w:cs="Times New Roman"/>
                <w:sz w:val="12"/>
                <w:szCs w:val="12"/>
              </w:rPr>
            </w:pPr>
            <w:r w:rsidRPr="00BF758E">
              <w:rPr>
                <w:rFonts w:ascii="Times New Roman" w:eastAsia="Calibri" w:hAnsi="Times New Roman" w:cs="Times New Roman"/>
                <w:sz w:val="12"/>
                <w:szCs w:val="12"/>
              </w:rPr>
              <w:t>средства областного бюджета–0,00 рублей;</w:t>
            </w:r>
          </w:p>
          <w:p w:rsidR="00BF758E" w:rsidRPr="00BF758E" w:rsidRDefault="00BF758E" w:rsidP="00BF758E">
            <w:pPr>
              <w:tabs>
                <w:tab w:val="left" w:pos="284"/>
              </w:tabs>
              <w:rPr>
                <w:rFonts w:ascii="Times New Roman" w:eastAsia="Calibri" w:hAnsi="Times New Roman" w:cs="Times New Roman"/>
                <w:sz w:val="12"/>
                <w:szCs w:val="12"/>
              </w:rPr>
            </w:pPr>
            <w:r w:rsidRPr="00BF758E">
              <w:rPr>
                <w:rFonts w:ascii="Times New Roman" w:eastAsia="Calibri" w:hAnsi="Times New Roman" w:cs="Times New Roman"/>
                <w:sz w:val="12"/>
                <w:szCs w:val="12"/>
              </w:rPr>
              <w:t>внебюджетные средства–  0,00 рублей;</w:t>
            </w:r>
          </w:p>
          <w:p w:rsidR="00BF758E" w:rsidRPr="00BF758E" w:rsidRDefault="00BF758E" w:rsidP="00BF758E">
            <w:pPr>
              <w:tabs>
                <w:tab w:val="left" w:pos="284"/>
              </w:tabs>
              <w:rPr>
                <w:rFonts w:ascii="Times New Roman" w:eastAsia="Calibri" w:hAnsi="Times New Roman" w:cs="Times New Roman"/>
                <w:sz w:val="12"/>
                <w:szCs w:val="12"/>
              </w:rPr>
            </w:pPr>
            <w:r w:rsidRPr="00BF758E">
              <w:rPr>
                <w:rFonts w:ascii="Times New Roman" w:eastAsia="Calibri" w:hAnsi="Times New Roman" w:cs="Times New Roman"/>
                <w:sz w:val="12"/>
                <w:szCs w:val="12"/>
              </w:rPr>
              <w:t>-2026г. –0,00 рублей:</w:t>
            </w:r>
            <w:r w:rsidRPr="00BF758E">
              <w:rPr>
                <w:rFonts w:ascii="Times New Roman" w:eastAsia="Calibri" w:hAnsi="Times New Roman" w:cs="Times New Roman"/>
                <w:sz w:val="12"/>
                <w:szCs w:val="12"/>
              </w:rPr>
              <w:tab/>
            </w:r>
          </w:p>
          <w:p w:rsidR="00BF758E" w:rsidRPr="00BF758E" w:rsidRDefault="00BF758E" w:rsidP="00BF758E">
            <w:pPr>
              <w:tabs>
                <w:tab w:val="left" w:pos="284"/>
              </w:tabs>
              <w:rPr>
                <w:rFonts w:ascii="Times New Roman" w:eastAsia="Calibri" w:hAnsi="Times New Roman" w:cs="Times New Roman"/>
                <w:sz w:val="12"/>
                <w:szCs w:val="12"/>
              </w:rPr>
            </w:pPr>
            <w:r w:rsidRPr="00BF758E">
              <w:rPr>
                <w:rFonts w:ascii="Times New Roman" w:eastAsia="Calibri" w:hAnsi="Times New Roman" w:cs="Times New Roman"/>
                <w:sz w:val="12"/>
                <w:szCs w:val="12"/>
              </w:rPr>
              <w:t>средства местного бюджета–  0,00 рублей;</w:t>
            </w:r>
          </w:p>
          <w:p w:rsidR="00BF758E" w:rsidRPr="00BF758E" w:rsidRDefault="00BF758E" w:rsidP="00BF758E">
            <w:pPr>
              <w:tabs>
                <w:tab w:val="left" w:pos="284"/>
              </w:tabs>
              <w:rPr>
                <w:rFonts w:ascii="Times New Roman" w:eastAsia="Calibri" w:hAnsi="Times New Roman" w:cs="Times New Roman"/>
                <w:sz w:val="12"/>
                <w:szCs w:val="12"/>
              </w:rPr>
            </w:pPr>
            <w:r w:rsidRPr="00BF758E">
              <w:rPr>
                <w:rFonts w:ascii="Times New Roman" w:eastAsia="Calibri" w:hAnsi="Times New Roman" w:cs="Times New Roman"/>
                <w:sz w:val="12"/>
                <w:szCs w:val="12"/>
              </w:rPr>
              <w:t>средства областного бюджета– 0,00 рублей;</w:t>
            </w:r>
          </w:p>
          <w:p w:rsidR="00BF758E" w:rsidRPr="00BF758E" w:rsidRDefault="00BF758E" w:rsidP="00BF758E">
            <w:pPr>
              <w:tabs>
                <w:tab w:val="left" w:pos="284"/>
              </w:tabs>
              <w:rPr>
                <w:rFonts w:ascii="Times New Roman" w:eastAsia="Calibri" w:hAnsi="Times New Roman" w:cs="Times New Roman"/>
                <w:bCs/>
                <w:sz w:val="12"/>
                <w:szCs w:val="12"/>
              </w:rPr>
            </w:pPr>
            <w:r w:rsidRPr="00BF758E">
              <w:rPr>
                <w:rFonts w:ascii="Times New Roman" w:eastAsia="Calibri" w:hAnsi="Times New Roman" w:cs="Times New Roman"/>
                <w:sz w:val="12"/>
                <w:szCs w:val="12"/>
              </w:rPr>
              <w:t>внебюджетные средства – 0,00 рублей.</w:t>
            </w:r>
          </w:p>
        </w:tc>
      </w:tr>
      <w:tr w:rsidR="00BF758E" w:rsidRPr="00BF758E" w:rsidTr="00BF758E">
        <w:trPr>
          <w:trHeight w:val="57"/>
        </w:trPr>
        <w:tc>
          <w:tcPr>
            <w:tcW w:w="1417" w:type="pct"/>
          </w:tcPr>
          <w:p w:rsidR="00BF758E" w:rsidRPr="00BF758E" w:rsidRDefault="00BF758E" w:rsidP="00BF758E">
            <w:pPr>
              <w:tabs>
                <w:tab w:val="left" w:pos="284"/>
              </w:tabs>
              <w:rPr>
                <w:rFonts w:ascii="Times New Roman" w:eastAsia="Calibri" w:hAnsi="Times New Roman" w:cs="Times New Roman"/>
                <w:bCs/>
                <w:sz w:val="12"/>
                <w:szCs w:val="12"/>
              </w:rPr>
            </w:pPr>
            <w:r w:rsidRPr="00BF758E">
              <w:rPr>
                <w:rFonts w:ascii="Times New Roman" w:eastAsia="Calibri" w:hAnsi="Times New Roman" w:cs="Times New Roman"/>
                <w:bCs/>
                <w:sz w:val="12"/>
                <w:szCs w:val="12"/>
              </w:rPr>
              <w:t>Ожидаемые результаты реализации Программы</w:t>
            </w:r>
          </w:p>
        </w:tc>
        <w:tc>
          <w:tcPr>
            <w:tcW w:w="3583" w:type="pct"/>
          </w:tcPr>
          <w:p w:rsidR="00BF758E" w:rsidRPr="00BF758E" w:rsidRDefault="00BF758E" w:rsidP="00BF758E">
            <w:pPr>
              <w:tabs>
                <w:tab w:val="left" w:pos="284"/>
              </w:tabs>
              <w:rPr>
                <w:rFonts w:ascii="Times New Roman" w:eastAsia="Calibri" w:hAnsi="Times New Roman" w:cs="Times New Roman"/>
                <w:sz w:val="12"/>
                <w:szCs w:val="12"/>
              </w:rPr>
            </w:pPr>
            <w:r w:rsidRPr="00BF758E">
              <w:rPr>
                <w:rFonts w:ascii="Times New Roman" w:eastAsia="Calibri" w:hAnsi="Times New Roman" w:cs="Times New Roman"/>
                <w:sz w:val="12"/>
                <w:szCs w:val="12"/>
              </w:rPr>
              <w:t>Увеличение протяженности, пропускной способности, достижение требуемого технического и эксплуатационного состояния дорог местного значения.</w:t>
            </w:r>
          </w:p>
        </w:tc>
      </w:tr>
      <w:tr w:rsidR="00BF758E" w:rsidRPr="00BF758E" w:rsidTr="00BF758E">
        <w:trPr>
          <w:trHeight w:val="57"/>
        </w:trPr>
        <w:tc>
          <w:tcPr>
            <w:tcW w:w="1417" w:type="pct"/>
          </w:tcPr>
          <w:p w:rsidR="00BF758E" w:rsidRPr="00BF758E" w:rsidRDefault="00BF758E" w:rsidP="00BF758E">
            <w:pPr>
              <w:tabs>
                <w:tab w:val="left" w:pos="284"/>
              </w:tabs>
              <w:rPr>
                <w:rFonts w:ascii="Times New Roman" w:eastAsia="Calibri" w:hAnsi="Times New Roman" w:cs="Times New Roman"/>
                <w:bCs/>
                <w:sz w:val="12"/>
                <w:szCs w:val="12"/>
              </w:rPr>
            </w:pPr>
            <w:r w:rsidRPr="00BF758E">
              <w:rPr>
                <w:rFonts w:ascii="Times New Roman" w:eastAsia="Calibri" w:hAnsi="Times New Roman" w:cs="Times New Roman"/>
                <w:bCs/>
                <w:sz w:val="12"/>
                <w:szCs w:val="12"/>
              </w:rPr>
              <w:t>Показатели социально-экономической эффективности реализации Программы</w:t>
            </w:r>
          </w:p>
        </w:tc>
        <w:tc>
          <w:tcPr>
            <w:tcW w:w="3583" w:type="pct"/>
          </w:tcPr>
          <w:p w:rsidR="00BF758E" w:rsidRPr="00BF758E" w:rsidRDefault="00BF758E" w:rsidP="00BF758E">
            <w:pPr>
              <w:tabs>
                <w:tab w:val="left" w:pos="284"/>
              </w:tabs>
              <w:rPr>
                <w:rFonts w:ascii="Times New Roman" w:eastAsia="Calibri" w:hAnsi="Times New Roman" w:cs="Times New Roman"/>
                <w:bCs/>
                <w:sz w:val="12"/>
                <w:szCs w:val="12"/>
              </w:rPr>
            </w:pPr>
            <w:r w:rsidRPr="00BF758E">
              <w:rPr>
                <w:rFonts w:ascii="Times New Roman" w:eastAsia="Calibri" w:hAnsi="Times New Roman" w:cs="Times New Roman"/>
                <w:bCs/>
                <w:sz w:val="12"/>
                <w:szCs w:val="12"/>
              </w:rPr>
              <w:t>Отношение степени достижения целевых индикаторов (показателей) Программы к уровню ее финансирования (расходов)</w:t>
            </w:r>
          </w:p>
        </w:tc>
      </w:tr>
      <w:tr w:rsidR="00BF758E" w:rsidRPr="00BF758E" w:rsidTr="00BF758E">
        <w:trPr>
          <w:trHeight w:val="57"/>
        </w:trPr>
        <w:tc>
          <w:tcPr>
            <w:tcW w:w="1417" w:type="pct"/>
          </w:tcPr>
          <w:p w:rsidR="00BF758E" w:rsidRPr="00BF758E" w:rsidRDefault="00BF758E" w:rsidP="00BF758E">
            <w:pPr>
              <w:tabs>
                <w:tab w:val="left" w:pos="284"/>
              </w:tabs>
              <w:rPr>
                <w:rFonts w:ascii="Times New Roman" w:eastAsia="Calibri" w:hAnsi="Times New Roman" w:cs="Times New Roman"/>
                <w:bCs/>
                <w:sz w:val="12"/>
                <w:szCs w:val="12"/>
              </w:rPr>
            </w:pPr>
            <w:r w:rsidRPr="00BF758E">
              <w:rPr>
                <w:rFonts w:ascii="Times New Roman" w:eastAsia="Calibri" w:hAnsi="Times New Roman" w:cs="Times New Roman"/>
                <w:sz w:val="12"/>
                <w:szCs w:val="12"/>
              </w:rPr>
              <w:t>Система организации контроля за исполнением Программы</w:t>
            </w:r>
          </w:p>
        </w:tc>
        <w:tc>
          <w:tcPr>
            <w:tcW w:w="3583" w:type="pct"/>
          </w:tcPr>
          <w:p w:rsidR="00BF758E" w:rsidRPr="00BF758E" w:rsidRDefault="00BF758E" w:rsidP="00BF758E">
            <w:pPr>
              <w:tabs>
                <w:tab w:val="left" w:pos="284"/>
              </w:tabs>
              <w:rPr>
                <w:rFonts w:ascii="Times New Roman" w:eastAsia="Calibri" w:hAnsi="Times New Roman" w:cs="Times New Roman"/>
                <w:sz w:val="12"/>
                <w:szCs w:val="12"/>
              </w:rPr>
            </w:pPr>
            <w:r w:rsidRPr="00BF758E">
              <w:rPr>
                <w:rFonts w:ascii="Times New Roman" w:eastAsia="Calibri" w:hAnsi="Times New Roman" w:cs="Times New Roman"/>
                <w:sz w:val="12"/>
                <w:szCs w:val="12"/>
              </w:rPr>
              <w:t xml:space="preserve">Управление реализацией Программы осуществляется главным исполнителем Программы – Администрацией сельского поселения </w:t>
            </w:r>
            <w:r w:rsidRPr="00BF758E">
              <w:rPr>
                <w:rFonts w:ascii="Times New Roman" w:eastAsia="Calibri" w:hAnsi="Times New Roman" w:cs="Times New Roman"/>
                <w:bCs/>
                <w:sz w:val="12"/>
                <w:szCs w:val="12"/>
              </w:rPr>
              <w:t>Кандабулак</w:t>
            </w:r>
            <w:r w:rsidRPr="00BF758E">
              <w:rPr>
                <w:rFonts w:ascii="Times New Roman" w:eastAsia="Calibri" w:hAnsi="Times New Roman" w:cs="Times New Roman"/>
                <w:sz w:val="12"/>
                <w:szCs w:val="12"/>
              </w:rPr>
              <w:t xml:space="preserve"> муниципального района Сергиевский.       </w:t>
            </w:r>
          </w:p>
          <w:p w:rsidR="00BF758E" w:rsidRPr="00BF758E" w:rsidRDefault="00BF758E" w:rsidP="00BF758E">
            <w:pPr>
              <w:tabs>
                <w:tab w:val="left" w:pos="284"/>
              </w:tabs>
              <w:rPr>
                <w:rFonts w:ascii="Times New Roman" w:eastAsia="Calibri" w:hAnsi="Times New Roman" w:cs="Times New Roman"/>
                <w:sz w:val="12"/>
                <w:szCs w:val="12"/>
              </w:rPr>
            </w:pPr>
            <w:r w:rsidRPr="00BF758E">
              <w:rPr>
                <w:rFonts w:ascii="Times New Roman" w:eastAsia="Calibri" w:hAnsi="Times New Roman" w:cs="Times New Roman"/>
                <w:sz w:val="12"/>
                <w:szCs w:val="12"/>
              </w:rPr>
              <w:t xml:space="preserve">Контроль за целевым и эффективным использованием средств сельского поселения </w:t>
            </w:r>
            <w:r w:rsidRPr="00BF758E">
              <w:rPr>
                <w:rFonts w:ascii="Times New Roman" w:eastAsia="Calibri" w:hAnsi="Times New Roman" w:cs="Times New Roman"/>
                <w:bCs/>
                <w:sz w:val="12"/>
                <w:szCs w:val="12"/>
              </w:rPr>
              <w:t>Кандабулак</w:t>
            </w:r>
            <w:r w:rsidRPr="00BF758E">
              <w:rPr>
                <w:rFonts w:ascii="Times New Roman" w:eastAsia="Calibri" w:hAnsi="Times New Roman" w:cs="Times New Roman"/>
                <w:sz w:val="12"/>
                <w:szCs w:val="12"/>
              </w:rPr>
              <w:t xml:space="preserve"> муниципального района Сергиевский осуществляется Администрацией сельского поселения </w:t>
            </w:r>
            <w:r w:rsidRPr="00BF758E">
              <w:rPr>
                <w:rFonts w:ascii="Times New Roman" w:eastAsia="Calibri" w:hAnsi="Times New Roman" w:cs="Times New Roman"/>
                <w:bCs/>
                <w:sz w:val="12"/>
                <w:szCs w:val="12"/>
              </w:rPr>
              <w:t>Кандабулак</w:t>
            </w:r>
            <w:r w:rsidRPr="00BF758E">
              <w:rPr>
                <w:rFonts w:ascii="Times New Roman" w:eastAsia="Calibri" w:hAnsi="Times New Roman" w:cs="Times New Roman"/>
                <w:sz w:val="12"/>
                <w:szCs w:val="12"/>
              </w:rPr>
              <w:t xml:space="preserve"> муниципального района Сергиевский.</w:t>
            </w:r>
          </w:p>
        </w:tc>
      </w:tr>
    </w:tbl>
    <w:p w:rsidR="00BF758E" w:rsidRPr="00BF758E" w:rsidRDefault="00BF758E" w:rsidP="00BF758E">
      <w:pPr>
        <w:tabs>
          <w:tab w:val="left" w:pos="284"/>
        </w:tabs>
        <w:spacing w:after="0" w:line="240" w:lineRule="auto"/>
        <w:ind w:firstLine="284"/>
        <w:jc w:val="both"/>
        <w:rPr>
          <w:rFonts w:ascii="Times New Roman" w:eastAsia="Calibri" w:hAnsi="Times New Roman" w:cs="Times New Roman"/>
          <w:bCs/>
          <w:sz w:val="12"/>
          <w:szCs w:val="12"/>
        </w:rPr>
      </w:pPr>
      <w:r w:rsidRPr="00BF758E">
        <w:rPr>
          <w:rFonts w:ascii="Times New Roman" w:eastAsia="Calibri" w:hAnsi="Times New Roman" w:cs="Times New Roman"/>
          <w:bCs/>
          <w:sz w:val="12"/>
          <w:szCs w:val="12"/>
        </w:rPr>
        <w:t>* Общий объем финансового обеспечения Программы, а так же объем бюджетных ассигнований местного бюджета будут уточнены после утверждения</w:t>
      </w:r>
      <w:r w:rsidRPr="00BF758E">
        <w:rPr>
          <w:rFonts w:ascii="Times New Roman" w:eastAsia="Calibri" w:hAnsi="Times New Roman" w:cs="Times New Roman"/>
          <w:sz w:val="12"/>
          <w:szCs w:val="12"/>
        </w:rPr>
        <w:t xml:space="preserve"> </w:t>
      </w:r>
      <w:r w:rsidRPr="00BF758E">
        <w:rPr>
          <w:rFonts w:ascii="Times New Roman" w:eastAsia="Calibri" w:hAnsi="Times New Roman" w:cs="Times New Roman"/>
          <w:bCs/>
          <w:sz w:val="12"/>
          <w:szCs w:val="12"/>
        </w:rPr>
        <w:t>решения о бюджете на очередной финансовый год и плановый период</w:t>
      </w:r>
    </w:p>
    <w:p w:rsidR="00BF758E" w:rsidRPr="00BF758E" w:rsidRDefault="00BF758E" w:rsidP="00BF758E">
      <w:pPr>
        <w:tabs>
          <w:tab w:val="left" w:pos="284"/>
        </w:tabs>
        <w:spacing w:after="0" w:line="240" w:lineRule="auto"/>
        <w:jc w:val="both"/>
        <w:rPr>
          <w:rFonts w:ascii="Times New Roman" w:eastAsia="Calibri" w:hAnsi="Times New Roman" w:cs="Times New Roman"/>
          <w:b/>
          <w:bCs/>
          <w:sz w:val="12"/>
          <w:szCs w:val="12"/>
        </w:rPr>
      </w:pPr>
    </w:p>
    <w:p w:rsidR="00BF758E" w:rsidRPr="00BF758E" w:rsidRDefault="00BF758E" w:rsidP="00BF758E">
      <w:pPr>
        <w:tabs>
          <w:tab w:val="left" w:pos="284"/>
        </w:tabs>
        <w:spacing w:after="0" w:line="240" w:lineRule="auto"/>
        <w:jc w:val="center"/>
        <w:rPr>
          <w:rFonts w:ascii="Times New Roman" w:eastAsia="Calibri" w:hAnsi="Times New Roman" w:cs="Times New Roman"/>
          <w:b/>
          <w:bCs/>
          <w:sz w:val="12"/>
          <w:szCs w:val="12"/>
        </w:rPr>
      </w:pPr>
      <w:r w:rsidRPr="00BF758E">
        <w:rPr>
          <w:rFonts w:ascii="Times New Roman" w:eastAsia="Calibri" w:hAnsi="Times New Roman" w:cs="Times New Roman"/>
          <w:b/>
          <w:bCs/>
          <w:sz w:val="12"/>
          <w:szCs w:val="12"/>
        </w:rPr>
        <w:t>1. Характеристика проблемы, на решение которой направлена Программа</w:t>
      </w:r>
    </w:p>
    <w:p w:rsidR="00BF758E" w:rsidRPr="00BF758E" w:rsidRDefault="00BF758E" w:rsidP="00BF758E">
      <w:pPr>
        <w:tabs>
          <w:tab w:val="left" w:pos="284"/>
        </w:tabs>
        <w:spacing w:after="0" w:line="240" w:lineRule="auto"/>
        <w:ind w:firstLine="284"/>
        <w:jc w:val="both"/>
        <w:rPr>
          <w:rFonts w:ascii="Times New Roman" w:eastAsia="Calibri" w:hAnsi="Times New Roman" w:cs="Times New Roman"/>
          <w:bCs/>
          <w:sz w:val="12"/>
          <w:szCs w:val="12"/>
        </w:rPr>
      </w:pPr>
      <w:r w:rsidRPr="00BF758E">
        <w:rPr>
          <w:rFonts w:ascii="Times New Roman" w:eastAsia="Calibri" w:hAnsi="Times New Roman" w:cs="Times New Roman"/>
          <w:bCs/>
          <w:sz w:val="12"/>
          <w:szCs w:val="12"/>
        </w:rPr>
        <w:t>Важным фактором жизнеобеспечения населения сельского поселения Кандабулак муниципального района Сергиевский, способствующим стабильности социально-экономического развития сельского поселения Кандабулак муниципального района Сергиевский, является развитие сети автомобильных дорог общего пользования. Общая протяженность автомобильных дорог общего пользования в сельском поселении Кандабулак муниципального района Сергиевский составляет 37160 метров.</w:t>
      </w:r>
    </w:p>
    <w:p w:rsidR="00BF758E" w:rsidRPr="00BF758E" w:rsidRDefault="00BF758E" w:rsidP="00BF758E">
      <w:pPr>
        <w:tabs>
          <w:tab w:val="left" w:pos="284"/>
        </w:tabs>
        <w:spacing w:after="0" w:line="240" w:lineRule="auto"/>
        <w:ind w:firstLine="284"/>
        <w:jc w:val="both"/>
        <w:rPr>
          <w:rFonts w:ascii="Times New Roman" w:eastAsia="Calibri" w:hAnsi="Times New Roman" w:cs="Times New Roman"/>
          <w:bCs/>
          <w:sz w:val="12"/>
          <w:szCs w:val="12"/>
        </w:rPr>
      </w:pPr>
      <w:r w:rsidRPr="00BF758E">
        <w:rPr>
          <w:rFonts w:ascii="Times New Roman" w:eastAsia="Calibri" w:hAnsi="Times New Roman" w:cs="Times New Roman"/>
          <w:bCs/>
          <w:sz w:val="12"/>
          <w:szCs w:val="12"/>
        </w:rPr>
        <w:t>Плохое состояние дорог, а порой и само их отсутствие, является серьезной проблемой. Отсутствие системного подхода к планированию работ в сфере дорожного хозяйства, усугубляемое недостаточным финансированием, привело к тому, что практически все дороги местного значения сельского поселения Кандабулак муниципального района Сергиевский находятся в неудовлетворительном состоянии.</w:t>
      </w:r>
    </w:p>
    <w:p w:rsidR="00BF758E" w:rsidRPr="00BF758E" w:rsidRDefault="00BF758E" w:rsidP="00BF758E">
      <w:pPr>
        <w:tabs>
          <w:tab w:val="left" w:pos="284"/>
        </w:tabs>
        <w:spacing w:after="0" w:line="240" w:lineRule="auto"/>
        <w:ind w:firstLine="284"/>
        <w:jc w:val="both"/>
        <w:rPr>
          <w:rFonts w:ascii="Times New Roman" w:eastAsia="Calibri" w:hAnsi="Times New Roman" w:cs="Times New Roman"/>
          <w:bCs/>
          <w:sz w:val="12"/>
          <w:szCs w:val="12"/>
        </w:rPr>
      </w:pPr>
      <w:r w:rsidRPr="00BF758E">
        <w:rPr>
          <w:rFonts w:ascii="Times New Roman" w:eastAsia="Calibri" w:hAnsi="Times New Roman" w:cs="Times New Roman"/>
          <w:bCs/>
          <w:sz w:val="12"/>
          <w:szCs w:val="12"/>
        </w:rPr>
        <w:lastRenderedPageBreak/>
        <w:t>Дороги местного значения сельского поселения Кандабулак муниципального района Сергиевский последние 10 лет практически не развивались, а уровень автомобилизации значительно вырос.</w:t>
      </w:r>
    </w:p>
    <w:p w:rsidR="00BF758E" w:rsidRPr="00BF758E" w:rsidRDefault="00BF758E" w:rsidP="00BF758E">
      <w:pPr>
        <w:tabs>
          <w:tab w:val="left" w:pos="284"/>
        </w:tabs>
        <w:spacing w:after="0" w:line="240" w:lineRule="auto"/>
        <w:ind w:firstLine="284"/>
        <w:jc w:val="both"/>
        <w:rPr>
          <w:rFonts w:ascii="Times New Roman" w:eastAsia="Calibri" w:hAnsi="Times New Roman" w:cs="Times New Roman"/>
          <w:bCs/>
          <w:sz w:val="12"/>
          <w:szCs w:val="12"/>
        </w:rPr>
      </w:pPr>
      <w:r w:rsidRPr="00BF758E">
        <w:rPr>
          <w:rFonts w:ascii="Times New Roman" w:eastAsia="Calibri" w:hAnsi="Times New Roman" w:cs="Times New Roman"/>
          <w:bCs/>
          <w:sz w:val="12"/>
          <w:szCs w:val="12"/>
        </w:rPr>
        <w:t>На территории сельского поселения Кандабулак муниципального района Сергиевский наблюдается увеличение деловой активности населения и рост грузовых перевозок. Значительно влияет на повышение интенсивности движения по дорогам местного значения темп роста уровня автомобилизации населения. Увеличение парка транспортных средств приведет к существенному росту интенсивности движения на дорогах местного значения сельского поселения Кандабулак муниципального района Сергиевский.</w:t>
      </w:r>
    </w:p>
    <w:p w:rsidR="00BF758E" w:rsidRPr="00BF758E" w:rsidRDefault="00BF758E" w:rsidP="00BF758E">
      <w:pPr>
        <w:tabs>
          <w:tab w:val="left" w:pos="284"/>
        </w:tabs>
        <w:spacing w:after="0" w:line="240" w:lineRule="auto"/>
        <w:ind w:firstLine="284"/>
        <w:jc w:val="both"/>
        <w:rPr>
          <w:rFonts w:ascii="Times New Roman" w:eastAsia="Calibri" w:hAnsi="Times New Roman" w:cs="Times New Roman"/>
          <w:bCs/>
          <w:sz w:val="12"/>
          <w:szCs w:val="12"/>
        </w:rPr>
      </w:pPr>
      <w:r w:rsidRPr="00BF758E">
        <w:rPr>
          <w:rFonts w:ascii="Times New Roman" w:eastAsia="Calibri" w:hAnsi="Times New Roman" w:cs="Times New Roman"/>
          <w:bCs/>
          <w:sz w:val="12"/>
          <w:szCs w:val="12"/>
        </w:rPr>
        <w:t>Диспропорция между ростом количества транспортных средств и развитием улично-дорожной сети района привела к тому, что на автомобильных дорогах в дневное время суток значительно возрастает интенсивность движения транспортных средств.</w:t>
      </w:r>
    </w:p>
    <w:p w:rsidR="00BF758E" w:rsidRPr="00BF758E" w:rsidRDefault="00BF758E" w:rsidP="00BF758E">
      <w:pPr>
        <w:tabs>
          <w:tab w:val="left" w:pos="284"/>
        </w:tabs>
        <w:spacing w:after="0" w:line="240" w:lineRule="auto"/>
        <w:ind w:firstLine="284"/>
        <w:jc w:val="both"/>
        <w:rPr>
          <w:rFonts w:ascii="Times New Roman" w:eastAsia="Calibri" w:hAnsi="Times New Roman" w:cs="Times New Roman"/>
          <w:bCs/>
          <w:sz w:val="12"/>
          <w:szCs w:val="12"/>
        </w:rPr>
      </w:pPr>
      <w:r w:rsidRPr="00BF758E">
        <w:rPr>
          <w:rFonts w:ascii="Times New Roman" w:eastAsia="Calibri" w:hAnsi="Times New Roman" w:cs="Times New Roman"/>
          <w:bCs/>
          <w:sz w:val="12"/>
          <w:szCs w:val="12"/>
        </w:rPr>
        <w:t>Опережение роста интенсивности движения на дорогах местного значения сельского поселения Кандабулак, по сравнению с увеличением их пропускной способности приводит к росту уровня аварийности.</w:t>
      </w:r>
    </w:p>
    <w:p w:rsidR="00BF758E" w:rsidRPr="00BF758E" w:rsidRDefault="00BF758E" w:rsidP="00BF758E">
      <w:pPr>
        <w:tabs>
          <w:tab w:val="left" w:pos="284"/>
        </w:tabs>
        <w:spacing w:after="0" w:line="240" w:lineRule="auto"/>
        <w:ind w:firstLine="284"/>
        <w:jc w:val="both"/>
        <w:rPr>
          <w:rFonts w:ascii="Times New Roman" w:eastAsia="Calibri" w:hAnsi="Times New Roman" w:cs="Times New Roman"/>
          <w:sz w:val="12"/>
          <w:szCs w:val="12"/>
        </w:rPr>
      </w:pPr>
      <w:r w:rsidRPr="00BF758E">
        <w:rPr>
          <w:rFonts w:ascii="Times New Roman" w:eastAsia="Calibri" w:hAnsi="Times New Roman" w:cs="Times New Roman"/>
          <w:bCs/>
          <w:sz w:val="12"/>
          <w:szCs w:val="12"/>
        </w:rPr>
        <w:t xml:space="preserve">В целях обеспечения прав и законных интересов учащихся и их родителей, проживающих в сельской местности, в сельском поселении Кандабулак муниципального района Сергиевский организованы маршруты движения школьных автобусов по дорогам местного значения сельского поселения Кандабулак муниципального района Сергиевский. Движение школьных автобусов осуществляется от населенных пунктов, в которых проживают учащиеся, до образовательных учреждений и в обратном направлении. Частично маршруты движения школьных автобусов проходят по дорогам, которые относятся к бесхозяйным, либо находятся на балансе организаций, не осуществляющих их содержание в связи с отсутствием денежных средств. </w:t>
      </w:r>
      <w:r w:rsidRPr="00BF758E">
        <w:rPr>
          <w:rFonts w:ascii="Times New Roman" w:eastAsia="Calibri" w:hAnsi="Times New Roman" w:cs="Times New Roman"/>
          <w:sz w:val="12"/>
          <w:szCs w:val="12"/>
        </w:rPr>
        <w:t xml:space="preserve">Дороги местного значения сельского поселения </w:t>
      </w:r>
      <w:r w:rsidRPr="00BF758E">
        <w:rPr>
          <w:rFonts w:ascii="Times New Roman" w:eastAsia="Calibri" w:hAnsi="Times New Roman" w:cs="Times New Roman"/>
          <w:bCs/>
          <w:sz w:val="12"/>
          <w:szCs w:val="12"/>
        </w:rPr>
        <w:t>Кандабулак</w:t>
      </w:r>
      <w:r w:rsidRPr="00BF758E">
        <w:rPr>
          <w:rFonts w:ascii="Times New Roman" w:eastAsia="Calibri" w:hAnsi="Times New Roman" w:cs="Times New Roman"/>
          <w:sz w:val="12"/>
          <w:szCs w:val="12"/>
        </w:rPr>
        <w:t xml:space="preserve"> муниципального района Сергиевский, по которым проходят маршруты школьных автобусов, находятся в неудовлетворительном состоянии, что отрицательно отражается на безопасности перевозок учащихся.</w:t>
      </w:r>
    </w:p>
    <w:p w:rsidR="00BF758E" w:rsidRPr="00BF758E" w:rsidRDefault="00BF758E" w:rsidP="00BF758E">
      <w:pPr>
        <w:tabs>
          <w:tab w:val="left" w:pos="284"/>
        </w:tabs>
        <w:spacing w:after="0" w:line="240" w:lineRule="auto"/>
        <w:ind w:firstLine="284"/>
        <w:jc w:val="both"/>
        <w:rPr>
          <w:rFonts w:ascii="Times New Roman" w:eastAsia="Calibri" w:hAnsi="Times New Roman" w:cs="Times New Roman"/>
          <w:sz w:val="12"/>
          <w:szCs w:val="12"/>
        </w:rPr>
      </w:pPr>
      <w:r w:rsidRPr="00BF758E">
        <w:rPr>
          <w:rFonts w:ascii="Times New Roman" w:eastAsia="Calibri" w:hAnsi="Times New Roman" w:cs="Times New Roman"/>
          <w:sz w:val="12"/>
          <w:szCs w:val="12"/>
        </w:rPr>
        <w:t>Мероприятия Программы направлены на решение существующих проблем, в том числе на обеспечение безопасности перевозок учащихся от населенных пунктов, в которых учащиеся проживают, до образовательных учреждений и в обратном направлении, а также на обеспечение дорогами местного значения новых микрорайонов малоэтажной застройки.</w:t>
      </w:r>
    </w:p>
    <w:p w:rsidR="00BF758E" w:rsidRPr="00BF758E" w:rsidRDefault="00BF758E" w:rsidP="00BF758E">
      <w:pPr>
        <w:tabs>
          <w:tab w:val="left" w:pos="284"/>
        </w:tabs>
        <w:spacing w:after="0" w:line="240" w:lineRule="auto"/>
        <w:ind w:firstLine="284"/>
        <w:jc w:val="both"/>
        <w:rPr>
          <w:rFonts w:ascii="Times New Roman" w:eastAsia="Calibri" w:hAnsi="Times New Roman" w:cs="Times New Roman"/>
          <w:sz w:val="12"/>
          <w:szCs w:val="12"/>
        </w:rPr>
      </w:pPr>
      <w:r w:rsidRPr="00BF758E">
        <w:rPr>
          <w:rFonts w:ascii="Times New Roman" w:eastAsia="Calibri" w:hAnsi="Times New Roman" w:cs="Times New Roman"/>
          <w:sz w:val="12"/>
          <w:szCs w:val="12"/>
        </w:rPr>
        <w:t>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долгосрочных программ с привлечением средств областного бюджета.</w:t>
      </w:r>
    </w:p>
    <w:p w:rsidR="00BF758E" w:rsidRPr="00BF758E" w:rsidRDefault="00BF758E" w:rsidP="00BF758E">
      <w:pPr>
        <w:tabs>
          <w:tab w:val="left" w:pos="284"/>
        </w:tabs>
        <w:spacing w:after="0" w:line="240" w:lineRule="auto"/>
        <w:ind w:firstLine="284"/>
        <w:jc w:val="both"/>
        <w:rPr>
          <w:rFonts w:ascii="Times New Roman" w:eastAsia="Calibri" w:hAnsi="Times New Roman" w:cs="Times New Roman"/>
          <w:sz w:val="12"/>
          <w:szCs w:val="12"/>
        </w:rPr>
      </w:pPr>
      <w:r w:rsidRPr="00BF758E">
        <w:rPr>
          <w:rFonts w:ascii="Times New Roman" w:eastAsia="Calibri" w:hAnsi="Times New Roman" w:cs="Times New Roman"/>
          <w:sz w:val="12"/>
          <w:szCs w:val="12"/>
        </w:rPr>
        <w:t xml:space="preserve">Анализ проблем, связанных с неудовлетворительным состоянием дорог местного значения сельского поселения </w:t>
      </w:r>
      <w:r w:rsidRPr="00BF758E">
        <w:rPr>
          <w:rFonts w:ascii="Times New Roman" w:eastAsia="Calibri" w:hAnsi="Times New Roman" w:cs="Times New Roman"/>
          <w:bCs/>
          <w:sz w:val="12"/>
          <w:szCs w:val="12"/>
        </w:rPr>
        <w:t>Кандабулак</w:t>
      </w:r>
      <w:r w:rsidRPr="00BF758E">
        <w:rPr>
          <w:rFonts w:ascii="Times New Roman" w:eastAsia="Calibri" w:hAnsi="Times New Roman" w:cs="Times New Roman"/>
          <w:sz w:val="12"/>
          <w:szCs w:val="12"/>
        </w:rPr>
        <w:t xml:space="preserve"> муниципального района Сергиевский, показывает необходимость комплексного подхода к их решению, что предполагает использование программно-целевого метода.</w:t>
      </w:r>
    </w:p>
    <w:p w:rsidR="00BF758E" w:rsidRPr="00BF758E" w:rsidRDefault="00BF758E" w:rsidP="00BF758E">
      <w:pPr>
        <w:tabs>
          <w:tab w:val="left" w:pos="284"/>
        </w:tabs>
        <w:spacing w:after="0" w:line="240" w:lineRule="auto"/>
        <w:ind w:firstLine="284"/>
        <w:jc w:val="both"/>
        <w:rPr>
          <w:rFonts w:ascii="Times New Roman" w:eastAsia="Calibri" w:hAnsi="Times New Roman" w:cs="Times New Roman"/>
          <w:sz w:val="12"/>
          <w:szCs w:val="12"/>
        </w:rPr>
      </w:pPr>
      <w:r w:rsidRPr="00BF758E">
        <w:rPr>
          <w:rFonts w:ascii="Times New Roman" w:eastAsia="Calibri" w:hAnsi="Times New Roman" w:cs="Times New Roman"/>
          <w:sz w:val="12"/>
          <w:szCs w:val="12"/>
        </w:rPr>
        <w:t>Программный подход представляется единственно возможным, поскольку позволяет сконцентрировать финансовые ресурсы на конкретных мероприятиях Программы.</w:t>
      </w:r>
    </w:p>
    <w:p w:rsidR="00BF758E" w:rsidRPr="00BF758E" w:rsidRDefault="00BF758E" w:rsidP="00BF758E">
      <w:pPr>
        <w:tabs>
          <w:tab w:val="left" w:pos="284"/>
        </w:tabs>
        <w:spacing w:after="0" w:line="240" w:lineRule="auto"/>
        <w:jc w:val="center"/>
        <w:rPr>
          <w:rFonts w:ascii="Times New Roman" w:eastAsia="Calibri" w:hAnsi="Times New Roman" w:cs="Times New Roman"/>
          <w:b/>
          <w:sz w:val="12"/>
          <w:szCs w:val="12"/>
        </w:rPr>
      </w:pPr>
      <w:r w:rsidRPr="00BF758E">
        <w:rPr>
          <w:rFonts w:ascii="Times New Roman" w:eastAsia="Calibri" w:hAnsi="Times New Roman" w:cs="Times New Roman"/>
          <w:b/>
          <w:sz w:val="12"/>
          <w:szCs w:val="12"/>
        </w:rPr>
        <w:t>2. Цели и задачи Программы, сроки и этапы реализации Программы</w:t>
      </w:r>
    </w:p>
    <w:p w:rsidR="00BF758E" w:rsidRPr="00BF758E" w:rsidRDefault="00BF758E" w:rsidP="00BF758E">
      <w:pPr>
        <w:tabs>
          <w:tab w:val="left" w:pos="284"/>
        </w:tabs>
        <w:spacing w:after="0" w:line="240" w:lineRule="auto"/>
        <w:ind w:firstLine="284"/>
        <w:jc w:val="both"/>
        <w:rPr>
          <w:rFonts w:ascii="Times New Roman" w:eastAsia="Calibri" w:hAnsi="Times New Roman" w:cs="Times New Roman"/>
          <w:sz w:val="12"/>
          <w:szCs w:val="12"/>
        </w:rPr>
      </w:pPr>
      <w:r w:rsidRPr="00BF758E">
        <w:rPr>
          <w:rFonts w:ascii="Times New Roman" w:eastAsia="Calibri" w:hAnsi="Times New Roman" w:cs="Times New Roman"/>
          <w:sz w:val="12"/>
          <w:szCs w:val="12"/>
        </w:rPr>
        <w:t xml:space="preserve">Основной целью настоящей Программы является увеличение протяженности, пропускной способности, а также достижение требуемого технического и эксплуатационного состояния дорог местного значения сельского поселения </w:t>
      </w:r>
      <w:r w:rsidRPr="00BF758E">
        <w:rPr>
          <w:rFonts w:ascii="Times New Roman" w:eastAsia="Calibri" w:hAnsi="Times New Roman" w:cs="Times New Roman"/>
          <w:bCs/>
          <w:sz w:val="12"/>
          <w:szCs w:val="12"/>
        </w:rPr>
        <w:t>Кандабулак</w:t>
      </w:r>
      <w:r w:rsidRPr="00BF758E">
        <w:rPr>
          <w:rFonts w:ascii="Times New Roman" w:eastAsia="Calibri" w:hAnsi="Times New Roman" w:cs="Times New Roman"/>
          <w:sz w:val="12"/>
          <w:szCs w:val="12"/>
        </w:rPr>
        <w:t xml:space="preserve"> муниципального района Сергиевский.</w:t>
      </w:r>
    </w:p>
    <w:p w:rsidR="00BF758E" w:rsidRPr="00BF758E" w:rsidRDefault="00BF758E" w:rsidP="00BF758E">
      <w:pPr>
        <w:tabs>
          <w:tab w:val="left" w:pos="284"/>
        </w:tabs>
        <w:spacing w:after="0" w:line="240" w:lineRule="auto"/>
        <w:ind w:firstLine="284"/>
        <w:jc w:val="both"/>
        <w:rPr>
          <w:rFonts w:ascii="Times New Roman" w:eastAsia="Calibri" w:hAnsi="Times New Roman" w:cs="Times New Roman"/>
          <w:sz w:val="12"/>
          <w:szCs w:val="12"/>
        </w:rPr>
      </w:pPr>
      <w:r w:rsidRPr="00BF758E">
        <w:rPr>
          <w:rFonts w:ascii="Times New Roman" w:eastAsia="Calibri" w:hAnsi="Times New Roman" w:cs="Times New Roman"/>
          <w:sz w:val="12"/>
          <w:szCs w:val="12"/>
        </w:rPr>
        <w:t>Достижение цели Программы обеспечивается за счет решения следующих задач:</w:t>
      </w:r>
    </w:p>
    <w:p w:rsidR="00BF758E" w:rsidRPr="00BF758E" w:rsidRDefault="00BF758E" w:rsidP="00BF758E">
      <w:pPr>
        <w:tabs>
          <w:tab w:val="left" w:pos="284"/>
        </w:tabs>
        <w:spacing w:after="0" w:line="240" w:lineRule="auto"/>
        <w:ind w:firstLine="284"/>
        <w:jc w:val="both"/>
        <w:rPr>
          <w:rFonts w:ascii="Times New Roman" w:eastAsia="Calibri" w:hAnsi="Times New Roman" w:cs="Times New Roman"/>
          <w:sz w:val="12"/>
          <w:szCs w:val="12"/>
        </w:rPr>
      </w:pPr>
      <w:r w:rsidRPr="00BF758E">
        <w:rPr>
          <w:rFonts w:ascii="Times New Roman" w:eastAsia="Calibri" w:hAnsi="Times New Roman" w:cs="Times New Roman"/>
          <w:sz w:val="12"/>
          <w:szCs w:val="12"/>
        </w:rPr>
        <w:t>- проектирование, строительство, реконструкция дорог местного значения, в том числе дорог местного значения с твердым покрытием до населенных пунктов, не имеющих круглогодичной связи с сетью автомобильных дорог общего пользования;</w:t>
      </w:r>
    </w:p>
    <w:p w:rsidR="00BF758E" w:rsidRPr="00BF758E" w:rsidRDefault="00BF758E" w:rsidP="00BF758E">
      <w:pPr>
        <w:tabs>
          <w:tab w:val="left" w:pos="284"/>
        </w:tabs>
        <w:spacing w:after="0" w:line="240" w:lineRule="auto"/>
        <w:ind w:firstLine="284"/>
        <w:jc w:val="both"/>
        <w:rPr>
          <w:rFonts w:ascii="Times New Roman" w:eastAsia="Calibri" w:hAnsi="Times New Roman" w:cs="Times New Roman"/>
          <w:sz w:val="12"/>
          <w:szCs w:val="12"/>
        </w:rPr>
      </w:pPr>
      <w:r w:rsidRPr="00BF758E">
        <w:rPr>
          <w:rFonts w:ascii="Times New Roman" w:eastAsia="Calibri" w:hAnsi="Times New Roman" w:cs="Times New Roman"/>
          <w:sz w:val="12"/>
          <w:szCs w:val="12"/>
        </w:rPr>
        <w:t>- строительство дорог местного значения в новых микрорайонах малоэтажной застройки, а также строительство дорог местного значения, по которым проходят маршруты школьных автобусов;</w:t>
      </w:r>
    </w:p>
    <w:p w:rsidR="00BF758E" w:rsidRPr="00BF758E" w:rsidRDefault="00BF758E" w:rsidP="00BF758E">
      <w:pPr>
        <w:tabs>
          <w:tab w:val="left" w:pos="284"/>
        </w:tabs>
        <w:spacing w:after="0" w:line="240" w:lineRule="auto"/>
        <w:ind w:firstLine="284"/>
        <w:jc w:val="both"/>
        <w:rPr>
          <w:rFonts w:ascii="Times New Roman" w:eastAsia="Calibri" w:hAnsi="Times New Roman" w:cs="Times New Roman"/>
          <w:sz w:val="12"/>
          <w:szCs w:val="12"/>
        </w:rPr>
      </w:pPr>
      <w:r w:rsidRPr="00BF758E">
        <w:rPr>
          <w:rFonts w:ascii="Times New Roman" w:eastAsia="Calibri" w:hAnsi="Times New Roman" w:cs="Times New Roman"/>
          <w:sz w:val="12"/>
          <w:szCs w:val="12"/>
        </w:rPr>
        <w:t>- капитальный ремонт и ремонт дорог местного значения, в том числе ремонт дорог местного значения, по которым проходят маршруты школьных автобусов;</w:t>
      </w:r>
    </w:p>
    <w:p w:rsidR="00BF758E" w:rsidRPr="00BF758E" w:rsidRDefault="00BF758E" w:rsidP="00BF758E">
      <w:pPr>
        <w:tabs>
          <w:tab w:val="left" w:pos="284"/>
        </w:tabs>
        <w:spacing w:after="0" w:line="240" w:lineRule="auto"/>
        <w:ind w:firstLine="284"/>
        <w:jc w:val="both"/>
        <w:rPr>
          <w:rFonts w:ascii="Times New Roman" w:eastAsia="Calibri" w:hAnsi="Times New Roman" w:cs="Times New Roman"/>
          <w:sz w:val="12"/>
          <w:szCs w:val="12"/>
        </w:rPr>
      </w:pPr>
      <w:r w:rsidRPr="00BF758E">
        <w:rPr>
          <w:rFonts w:ascii="Times New Roman" w:eastAsia="Calibri" w:hAnsi="Times New Roman" w:cs="Times New Roman"/>
          <w:sz w:val="12"/>
          <w:szCs w:val="12"/>
        </w:rPr>
        <w:t>-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w:t>
      </w:r>
    </w:p>
    <w:p w:rsidR="00BF758E" w:rsidRPr="00BF758E" w:rsidRDefault="00BF758E" w:rsidP="00BF758E">
      <w:pPr>
        <w:tabs>
          <w:tab w:val="left" w:pos="284"/>
        </w:tabs>
        <w:spacing w:after="0" w:line="240" w:lineRule="auto"/>
        <w:ind w:firstLine="284"/>
        <w:jc w:val="both"/>
        <w:rPr>
          <w:rFonts w:ascii="Times New Roman" w:eastAsia="Calibri" w:hAnsi="Times New Roman" w:cs="Times New Roman"/>
          <w:sz w:val="12"/>
          <w:szCs w:val="12"/>
        </w:rPr>
      </w:pPr>
      <w:r w:rsidRPr="00BF758E">
        <w:rPr>
          <w:rFonts w:ascii="Times New Roman" w:eastAsia="Calibri" w:hAnsi="Times New Roman" w:cs="Times New Roman"/>
          <w:sz w:val="12"/>
          <w:szCs w:val="12"/>
        </w:rPr>
        <w:t xml:space="preserve">Работы по проектированию включают в себя комплекс мероприятий по разработке сметно-технической документации, предназначенной для определения основных видов, объемов и стоимости работ по строительству, реконструкции, капитальному ремонту и ремонту дорог местного значения сельского поселения </w:t>
      </w:r>
      <w:r w:rsidRPr="00BF758E">
        <w:rPr>
          <w:rFonts w:ascii="Times New Roman" w:eastAsia="Calibri" w:hAnsi="Times New Roman" w:cs="Times New Roman"/>
          <w:bCs/>
          <w:sz w:val="12"/>
          <w:szCs w:val="12"/>
        </w:rPr>
        <w:t>Кандабулак</w:t>
      </w:r>
      <w:r w:rsidRPr="00BF758E">
        <w:rPr>
          <w:rFonts w:ascii="Times New Roman" w:eastAsia="Calibri" w:hAnsi="Times New Roman" w:cs="Times New Roman"/>
          <w:sz w:val="12"/>
          <w:szCs w:val="12"/>
        </w:rPr>
        <w:t xml:space="preserve"> муниципального района Сергиевский.</w:t>
      </w:r>
    </w:p>
    <w:p w:rsidR="00BF758E" w:rsidRPr="00BF758E" w:rsidRDefault="00BF758E" w:rsidP="00BF758E">
      <w:pPr>
        <w:tabs>
          <w:tab w:val="left" w:pos="284"/>
        </w:tabs>
        <w:spacing w:after="0" w:line="240" w:lineRule="auto"/>
        <w:ind w:firstLine="284"/>
        <w:jc w:val="both"/>
        <w:rPr>
          <w:rFonts w:ascii="Times New Roman" w:eastAsia="Calibri" w:hAnsi="Times New Roman" w:cs="Times New Roman"/>
          <w:sz w:val="12"/>
          <w:szCs w:val="12"/>
        </w:rPr>
      </w:pPr>
      <w:r w:rsidRPr="00BF758E">
        <w:rPr>
          <w:rFonts w:ascii="Times New Roman" w:eastAsia="Calibri" w:hAnsi="Times New Roman" w:cs="Times New Roman"/>
          <w:sz w:val="12"/>
          <w:szCs w:val="12"/>
        </w:rPr>
        <w:t>Работы по строительству включают в себя комплекс работ по устройству дороги местного значения и входящих в нее конструкций и сооружений.</w:t>
      </w:r>
    </w:p>
    <w:p w:rsidR="00BF758E" w:rsidRPr="00BF758E" w:rsidRDefault="00BF758E" w:rsidP="00BF758E">
      <w:pPr>
        <w:tabs>
          <w:tab w:val="left" w:pos="284"/>
        </w:tabs>
        <w:spacing w:after="0" w:line="240" w:lineRule="auto"/>
        <w:ind w:firstLine="284"/>
        <w:jc w:val="both"/>
        <w:rPr>
          <w:rFonts w:ascii="Times New Roman" w:eastAsia="Calibri" w:hAnsi="Times New Roman" w:cs="Times New Roman"/>
          <w:sz w:val="12"/>
          <w:szCs w:val="12"/>
        </w:rPr>
      </w:pPr>
      <w:r w:rsidRPr="00BF758E">
        <w:rPr>
          <w:rFonts w:ascii="Times New Roman" w:eastAsia="Calibri" w:hAnsi="Times New Roman" w:cs="Times New Roman"/>
          <w:sz w:val="12"/>
          <w:szCs w:val="12"/>
        </w:rPr>
        <w:t>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w:t>
      </w:r>
    </w:p>
    <w:p w:rsidR="00BF758E" w:rsidRPr="00BF758E" w:rsidRDefault="00BF758E" w:rsidP="00BF758E">
      <w:pPr>
        <w:tabs>
          <w:tab w:val="left" w:pos="284"/>
        </w:tabs>
        <w:spacing w:after="0" w:line="240" w:lineRule="auto"/>
        <w:ind w:firstLine="284"/>
        <w:jc w:val="both"/>
        <w:rPr>
          <w:rFonts w:ascii="Times New Roman" w:eastAsia="Calibri" w:hAnsi="Times New Roman" w:cs="Times New Roman"/>
          <w:sz w:val="12"/>
          <w:szCs w:val="12"/>
        </w:rPr>
      </w:pPr>
      <w:r w:rsidRPr="00BF758E">
        <w:rPr>
          <w:rFonts w:ascii="Times New Roman" w:eastAsia="Calibri" w:hAnsi="Times New Roman" w:cs="Times New Roman"/>
          <w:sz w:val="12"/>
          <w:szCs w:val="12"/>
        </w:rPr>
        <w:t>Работы по капитальному ремонту и ремонту дорог включают в себя комплекс работ по восстановлению транспортно-эксплуатационных характеристик дорог местного значения, в том числе и по конструктивным элементам дороги без изменения ее технической категории.</w:t>
      </w:r>
    </w:p>
    <w:p w:rsidR="00BF758E" w:rsidRPr="00BF758E" w:rsidRDefault="00BF758E" w:rsidP="00BF758E">
      <w:pPr>
        <w:tabs>
          <w:tab w:val="left" w:pos="284"/>
        </w:tabs>
        <w:spacing w:after="0" w:line="240" w:lineRule="auto"/>
        <w:jc w:val="center"/>
        <w:rPr>
          <w:rFonts w:ascii="Times New Roman" w:eastAsia="Calibri" w:hAnsi="Times New Roman" w:cs="Times New Roman"/>
          <w:b/>
          <w:sz w:val="12"/>
          <w:szCs w:val="12"/>
        </w:rPr>
      </w:pPr>
      <w:r w:rsidRPr="00BF758E">
        <w:rPr>
          <w:rFonts w:ascii="Times New Roman" w:eastAsia="Calibri" w:hAnsi="Times New Roman" w:cs="Times New Roman"/>
          <w:b/>
          <w:sz w:val="12"/>
          <w:szCs w:val="12"/>
        </w:rPr>
        <w:t>3. Целевые индикаторы и показатели, характеризующие ежегодный ход и итоги реализации Программы</w:t>
      </w:r>
    </w:p>
    <w:p w:rsidR="00BF758E" w:rsidRPr="00BF758E" w:rsidRDefault="00BF758E" w:rsidP="00BF758E">
      <w:pPr>
        <w:tabs>
          <w:tab w:val="left" w:pos="284"/>
        </w:tabs>
        <w:spacing w:after="0" w:line="240" w:lineRule="auto"/>
        <w:ind w:firstLine="284"/>
        <w:jc w:val="both"/>
        <w:rPr>
          <w:rFonts w:ascii="Times New Roman" w:eastAsia="Calibri" w:hAnsi="Times New Roman" w:cs="Times New Roman"/>
          <w:sz w:val="12"/>
          <w:szCs w:val="12"/>
        </w:rPr>
      </w:pPr>
      <w:r w:rsidRPr="00BF758E">
        <w:rPr>
          <w:rFonts w:ascii="Times New Roman" w:eastAsia="Calibri" w:hAnsi="Times New Roman" w:cs="Times New Roman"/>
          <w:sz w:val="12"/>
          <w:szCs w:val="12"/>
        </w:rPr>
        <w:t>Для оценки эффективности реализации задач Программы используются показатели, приведенные в таблице №1</w:t>
      </w:r>
    </w:p>
    <w:p w:rsidR="00BF758E" w:rsidRPr="00BF758E" w:rsidRDefault="00BF758E" w:rsidP="00BF758E">
      <w:pPr>
        <w:tabs>
          <w:tab w:val="left" w:pos="284"/>
        </w:tabs>
        <w:spacing w:after="0" w:line="240" w:lineRule="auto"/>
        <w:jc w:val="right"/>
        <w:rPr>
          <w:rFonts w:ascii="Times New Roman" w:eastAsia="Calibri" w:hAnsi="Times New Roman" w:cs="Times New Roman"/>
          <w:sz w:val="12"/>
          <w:szCs w:val="12"/>
        </w:rPr>
      </w:pPr>
      <w:r w:rsidRPr="00BF758E">
        <w:rPr>
          <w:rFonts w:ascii="Times New Roman" w:eastAsia="Calibri" w:hAnsi="Times New Roman" w:cs="Times New Roman"/>
          <w:sz w:val="12"/>
          <w:szCs w:val="12"/>
        </w:rPr>
        <w:t>Таблица № 1</w:t>
      </w:r>
    </w:p>
    <w:p w:rsidR="00BF758E" w:rsidRPr="00BF758E" w:rsidRDefault="00BF758E" w:rsidP="00BF758E">
      <w:pPr>
        <w:tabs>
          <w:tab w:val="left" w:pos="284"/>
        </w:tabs>
        <w:spacing w:after="0" w:line="240" w:lineRule="auto"/>
        <w:jc w:val="center"/>
        <w:rPr>
          <w:rFonts w:ascii="Times New Roman" w:eastAsia="Calibri" w:hAnsi="Times New Roman" w:cs="Times New Roman"/>
          <w:b/>
          <w:sz w:val="12"/>
          <w:szCs w:val="12"/>
        </w:rPr>
      </w:pPr>
      <w:r w:rsidRPr="00BF758E">
        <w:rPr>
          <w:rFonts w:ascii="Times New Roman" w:eastAsia="Calibri" w:hAnsi="Times New Roman" w:cs="Times New Roman"/>
          <w:b/>
          <w:sz w:val="12"/>
          <w:szCs w:val="12"/>
        </w:rPr>
        <w:t>Перечень целевых индикаторов (показателей), характеризующих ежегодный ход и итоги реализации Программы</w:t>
      </w:r>
    </w:p>
    <w:tbl>
      <w:tblPr>
        <w:tblW w:w="5000" w:type="pct"/>
        <w:jc w:val="center"/>
        <w:tblCellSpacing w:w="5" w:type="nil"/>
        <w:tblCellMar>
          <w:left w:w="0" w:type="dxa"/>
          <w:right w:w="0" w:type="dxa"/>
        </w:tblCellMar>
        <w:tblLook w:val="0000" w:firstRow="0" w:lastRow="0" w:firstColumn="0" w:lastColumn="0" w:noHBand="0" w:noVBand="0"/>
      </w:tblPr>
      <w:tblGrid>
        <w:gridCol w:w="3731"/>
        <w:gridCol w:w="779"/>
        <w:gridCol w:w="772"/>
        <w:gridCol w:w="794"/>
        <w:gridCol w:w="668"/>
        <w:gridCol w:w="779"/>
      </w:tblGrid>
      <w:tr w:rsidR="00BF758E" w:rsidRPr="00BF758E" w:rsidTr="00BF758E">
        <w:trPr>
          <w:trHeight w:val="20"/>
          <w:tblCellSpacing w:w="5" w:type="nil"/>
          <w:jc w:val="center"/>
        </w:trPr>
        <w:tc>
          <w:tcPr>
            <w:tcW w:w="2479" w:type="pct"/>
            <w:vMerge w:val="restart"/>
            <w:tcBorders>
              <w:top w:val="single" w:sz="4" w:space="0" w:color="auto"/>
              <w:left w:val="single" w:sz="4" w:space="0" w:color="auto"/>
              <w:bottom w:val="single" w:sz="4" w:space="0" w:color="auto"/>
              <w:right w:val="single" w:sz="4" w:space="0" w:color="auto"/>
            </w:tcBorders>
          </w:tcPr>
          <w:p w:rsidR="00BF758E" w:rsidRPr="00BF758E" w:rsidRDefault="00BF758E" w:rsidP="00BF758E">
            <w:pPr>
              <w:tabs>
                <w:tab w:val="left" w:pos="284"/>
              </w:tabs>
              <w:spacing w:after="0" w:line="240" w:lineRule="auto"/>
              <w:rPr>
                <w:rFonts w:ascii="Times New Roman" w:eastAsia="Calibri" w:hAnsi="Times New Roman" w:cs="Times New Roman"/>
                <w:sz w:val="12"/>
                <w:szCs w:val="12"/>
              </w:rPr>
            </w:pPr>
            <w:r w:rsidRPr="00BF758E">
              <w:rPr>
                <w:rFonts w:ascii="Times New Roman" w:eastAsia="Calibri" w:hAnsi="Times New Roman" w:cs="Times New Roman"/>
                <w:sz w:val="12"/>
                <w:szCs w:val="12"/>
              </w:rPr>
              <w:t xml:space="preserve">     Наименование</w:t>
            </w:r>
            <w:r>
              <w:rPr>
                <w:rFonts w:ascii="Times New Roman" w:eastAsia="Calibri" w:hAnsi="Times New Roman" w:cs="Times New Roman"/>
                <w:sz w:val="12"/>
                <w:szCs w:val="12"/>
              </w:rPr>
              <w:t xml:space="preserve"> целевого </w:t>
            </w:r>
            <w:r w:rsidRPr="00BF758E">
              <w:rPr>
                <w:rFonts w:ascii="Times New Roman" w:eastAsia="Calibri" w:hAnsi="Times New Roman" w:cs="Times New Roman"/>
                <w:sz w:val="12"/>
                <w:szCs w:val="12"/>
              </w:rPr>
              <w:t>индик</w:t>
            </w:r>
            <w:r>
              <w:rPr>
                <w:rFonts w:ascii="Times New Roman" w:eastAsia="Calibri" w:hAnsi="Times New Roman" w:cs="Times New Roman"/>
                <w:sz w:val="12"/>
                <w:szCs w:val="12"/>
              </w:rPr>
              <w:t xml:space="preserve">атора </w:t>
            </w:r>
            <w:r w:rsidRPr="00BF758E">
              <w:rPr>
                <w:rFonts w:ascii="Times New Roman" w:eastAsia="Calibri" w:hAnsi="Times New Roman" w:cs="Times New Roman"/>
                <w:sz w:val="12"/>
                <w:szCs w:val="12"/>
              </w:rPr>
              <w:t>(показателя)</w:t>
            </w:r>
          </w:p>
        </w:tc>
        <w:tc>
          <w:tcPr>
            <w:tcW w:w="518" w:type="pct"/>
            <w:vMerge w:val="restart"/>
            <w:tcBorders>
              <w:top w:val="single" w:sz="4" w:space="0" w:color="auto"/>
              <w:left w:val="single" w:sz="4" w:space="0" w:color="auto"/>
              <w:bottom w:val="single" w:sz="4" w:space="0" w:color="auto"/>
              <w:right w:val="single" w:sz="4" w:space="0" w:color="auto"/>
            </w:tcBorders>
          </w:tcPr>
          <w:p w:rsidR="00BF758E" w:rsidRPr="00BF758E" w:rsidRDefault="00BF758E" w:rsidP="00BF758E">
            <w:pPr>
              <w:tabs>
                <w:tab w:val="left" w:pos="284"/>
              </w:tabs>
              <w:spacing w:after="0" w:line="240" w:lineRule="auto"/>
              <w:rPr>
                <w:rFonts w:ascii="Times New Roman" w:eastAsia="Calibri" w:hAnsi="Times New Roman" w:cs="Times New Roman"/>
                <w:sz w:val="12"/>
                <w:szCs w:val="12"/>
              </w:rPr>
            </w:pPr>
            <w:r w:rsidRPr="00BF758E">
              <w:rPr>
                <w:rFonts w:ascii="Times New Roman" w:eastAsia="Calibri" w:hAnsi="Times New Roman" w:cs="Times New Roman"/>
                <w:sz w:val="12"/>
                <w:szCs w:val="12"/>
              </w:rPr>
              <w:t>Ед. изм.</w:t>
            </w:r>
          </w:p>
        </w:tc>
        <w:tc>
          <w:tcPr>
            <w:tcW w:w="2003" w:type="pct"/>
            <w:gridSpan w:val="4"/>
            <w:tcBorders>
              <w:top w:val="single" w:sz="4" w:space="0" w:color="auto"/>
              <w:left w:val="single" w:sz="4" w:space="0" w:color="auto"/>
              <w:bottom w:val="single" w:sz="4" w:space="0" w:color="auto"/>
              <w:right w:val="single" w:sz="4" w:space="0" w:color="auto"/>
            </w:tcBorders>
          </w:tcPr>
          <w:p w:rsidR="00BF758E" w:rsidRPr="00BF758E" w:rsidRDefault="00BF758E" w:rsidP="00BF758E">
            <w:pPr>
              <w:tabs>
                <w:tab w:val="left" w:pos="284"/>
              </w:tabs>
              <w:spacing w:after="0" w:line="240" w:lineRule="auto"/>
              <w:rPr>
                <w:rFonts w:ascii="Times New Roman" w:eastAsia="Calibri" w:hAnsi="Times New Roman" w:cs="Times New Roman"/>
                <w:sz w:val="12"/>
                <w:szCs w:val="12"/>
              </w:rPr>
            </w:pPr>
            <w:r w:rsidRPr="00BF758E">
              <w:rPr>
                <w:rFonts w:ascii="Times New Roman" w:eastAsia="Calibri" w:hAnsi="Times New Roman" w:cs="Times New Roman"/>
                <w:sz w:val="12"/>
                <w:szCs w:val="12"/>
              </w:rPr>
              <w:t>Значения целевых индикаторов (показателей)</w:t>
            </w:r>
          </w:p>
        </w:tc>
      </w:tr>
      <w:tr w:rsidR="00BF758E" w:rsidRPr="00BF758E" w:rsidTr="00BF758E">
        <w:trPr>
          <w:trHeight w:val="20"/>
          <w:tblCellSpacing w:w="5" w:type="nil"/>
          <w:jc w:val="center"/>
        </w:trPr>
        <w:tc>
          <w:tcPr>
            <w:tcW w:w="2479" w:type="pct"/>
            <w:vMerge/>
            <w:tcBorders>
              <w:left w:val="single" w:sz="4" w:space="0" w:color="auto"/>
              <w:bottom w:val="single" w:sz="4" w:space="0" w:color="auto"/>
              <w:right w:val="single" w:sz="4" w:space="0" w:color="auto"/>
            </w:tcBorders>
          </w:tcPr>
          <w:p w:rsidR="00BF758E" w:rsidRPr="00BF758E" w:rsidRDefault="00BF758E" w:rsidP="00BF758E">
            <w:pPr>
              <w:tabs>
                <w:tab w:val="left" w:pos="284"/>
              </w:tabs>
              <w:spacing w:after="0" w:line="240" w:lineRule="auto"/>
              <w:rPr>
                <w:rFonts w:ascii="Times New Roman" w:eastAsia="Calibri" w:hAnsi="Times New Roman" w:cs="Times New Roman"/>
                <w:sz w:val="12"/>
                <w:szCs w:val="12"/>
              </w:rPr>
            </w:pPr>
          </w:p>
        </w:tc>
        <w:tc>
          <w:tcPr>
            <w:tcW w:w="518" w:type="pct"/>
            <w:vMerge/>
            <w:tcBorders>
              <w:left w:val="single" w:sz="4" w:space="0" w:color="auto"/>
              <w:bottom w:val="single" w:sz="4" w:space="0" w:color="auto"/>
              <w:right w:val="single" w:sz="4" w:space="0" w:color="auto"/>
            </w:tcBorders>
          </w:tcPr>
          <w:p w:rsidR="00BF758E" w:rsidRPr="00BF758E" w:rsidRDefault="00BF758E" w:rsidP="00BF758E">
            <w:pPr>
              <w:tabs>
                <w:tab w:val="left" w:pos="284"/>
              </w:tabs>
              <w:spacing w:after="0" w:line="240" w:lineRule="auto"/>
              <w:rPr>
                <w:rFonts w:ascii="Times New Roman" w:eastAsia="Calibri" w:hAnsi="Times New Roman" w:cs="Times New Roman"/>
                <w:sz w:val="12"/>
                <w:szCs w:val="12"/>
              </w:rPr>
            </w:pPr>
          </w:p>
        </w:tc>
        <w:tc>
          <w:tcPr>
            <w:tcW w:w="513" w:type="pct"/>
            <w:tcBorders>
              <w:left w:val="single" w:sz="4" w:space="0" w:color="auto"/>
              <w:bottom w:val="single" w:sz="4" w:space="0" w:color="auto"/>
              <w:right w:val="single" w:sz="4" w:space="0" w:color="auto"/>
            </w:tcBorders>
          </w:tcPr>
          <w:p w:rsidR="00BF758E" w:rsidRPr="00BF758E" w:rsidRDefault="00BF758E" w:rsidP="00BF758E">
            <w:pPr>
              <w:tabs>
                <w:tab w:val="left" w:pos="284"/>
              </w:tabs>
              <w:spacing w:after="0" w:line="240" w:lineRule="auto"/>
              <w:rPr>
                <w:rFonts w:ascii="Times New Roman" w:eastAsia="Calibri" w:hAnsi="Times New Roman" w:cs="Times New Roman"/>
                <w:sz w:val="12"/>
                <w:szCs w:val="12"/>
              </w:rPr>
            </w:pPr>
            <w:r w:rsidRPr="00BF758E">
              <w:rPr>
                <w:rFonts w:ascii="Times New Roman" w:eastAsia="Calibri" w:hAnsi="Times New Roman" w:cs="Times New Roman"/>
                <w:sz w:val="12"/>
                <w:szCs w:val="12"/>
              </w:rPr>
              <w:t>Всего</w:t>
            </w:r>
          </w:p>
        </w:tc>
        <w:tc>
          <w:tcPr>
            <w:tcW w:w="528" w:type="pct"/>
            <w:tcBorders>
              <w:left w:val="single" w:sz="4" w:space="0" w:color="auto"/>
              <w:bottom w:val="single" w:sz="4" w:space="0" w:color="auto"/>
              <w:right w:val="single" w:sz="4" w:space="0" w:color="auto"/>
            </w:tcBorders>
          </w:tcPr>
          <w:p w:rsidR="00BF758E" w:rsidRPr="00BF758E" w:rsidRDefault="00BF758E" w:rsidP="00BF758E">
            <w:pPr>
              <w:tabs>
                <w:tab w:val="left" w:pos="284"/>
              </w:tabs>
              <w:spacing w:after="0" w:line="240" w:lineRule="auto"/>
              <w:rPr>
                <w:rFonts w:ascii="Times New Roman" w:eastAsia="Calibri" w:hAnsi="Times New Roman" w:cs="Times New Roman"/>
                <w:sz w:val="12"/>
                <w:szCs w:val="12"/>
              </w:rPr>
            </w:pPr>
            <w:r w:rsidRPr="00BF758E">
              <w:rPr>
                <w:rFonts w:ascii="Times New Roman" w:eastAsia="Calibri" w:hAnsi="Times New Roman" w:cs="Times New Roman"/>
                <w:sz w:val="12"/>
                <w:szCs w:val="12"/>
              </w:rPr>
              <w:t>2024</w:t>
            </w:r>
            <w:r>
              <w:rPr>
                <w:rFonts w:ascii="Times New Roman" w:eastAsia="Calibri" w:hAnsi="Times New Roman" w:cs="Times New Roman"/>
                <w:sz w:val="12"/>
                <w:szCs w:val="12"/>
              </w:rPr>
              <w:t xml:space="preserve"> </w:t>
            </w:r>
            <w:r w:rsidRPr="00BF758E">
              <w:rPr>
                <w:rFonts w:ascii="Times New Roman" w:eastAsia="Calibri" w:hAnsi="Times New Roman" w:cs="Times New Roman"/>
                <w:sz w:val="12"/>
                <w:szCs w:val="12"/>
              </w:rPr>
              <w:t>год</w:t>
            </w:r>
          </w:p>
        </w:tc>
        <w:tc>
          <w:tcPr>
            <w:tcW w:w="444" w:type="pct"/>
            <w:tcBorders>
              <w:left w:val="single" w:sz="4" w:space="0" w:color="auto"/>
              <w:bottom w:val="single" w:sz="4" w:space="0" w:color="auto"/>
              <w:right w:val="single" w:sz="4" w:space="0" w:color="auto"/>
            </w:tcBorders>
          </w:tcPr>
          <w:p w:rsidR="00BF758E" w:rsidRPr="00BF758E" w:rsidRDefault="00BF758E" w:rsidP="00BF758E">
            <w:pPr>
              <w:tabs>
                <w:tab w:val="left" w:pos="284"/>
              </w:tabs>
              <w:spacing w:after="0" w:line="240" w:lineRule="auto"/>
              <w:rPr>
                <w:rFonts w:ascii="Times New Roman" w:eastAsia="Calibri" w:hAnsi="Times New Roman" w:cs="Times New Roman"/>
                <w:sz w:val="12"/>
                <w:szCs w:val="12"/>
              </w:rPr>
            </w:pPr>
            <w:r w:rsidRPr="00BF758E">
              <w:rPr>
                <w:rFonts w:ascii="Times New Roman" w:eastAsia="Calibri" w:hAnsi="Times New Roman" w:cs="Times New Roman"/>
                <w:sz w:val="12"/>
                <w:szCs w:val="12"/>
              </w:rPr>
              <w:t>2025 год</w:t>
            </w:r>
          </w:p>
        </w:tc>
        <w:tc>
          <w:tcPr>
            <w:tcW w:w="518" w:type="pct"/>
            <w:tcBorders>
              <w:left w:val="single" w:sz="4" w:space="0" w:color="auto"/>
              <w:bottom w:val="single" w:sz="4" w:space="0" w:color="auto"/>
              <w:right w:val="single" w:sz="4" w:space="0" w:color="auto"/>
            </w:tcBorders>
          </w:tcPr>
          <w:p w:rsidR="00BF758E" w:rsidRPr="00BF758E" w:rsidRDefault="00BF758E" w:rsidP="00BF758E">
            <w:pPr>
              <w:tabs>
                <w:tab w:val="left" w:pos="284"/>
              </w:tabs>
              <w:spacing w:after="0" w:line="240" w:lineRule="auto"/>
              <w:rPr>
                <w:rFonts w:ascii="Times New Roman" w:eastAsia="Calibri" w:hAnsi="Times New Roman" w:cs="Times New Roman"/>
                <w:sz w:val="12"/>
                <w:szCs w:val="12"/>
              </w:rPr>
            </w:pPr>
            <w:r w:rsidRPr="00BF758E">
              <w:rPr>
                <w:rFonts w:ascii="Times New Roman" w:eastAsia="Calibri" w:hAnsi="Times New Roman" w:cs="Times New Roman"/>
                <w:sz w:val="12"/>
                <w:szCs w:val="12"/>
              </w:rPr>
              <w:t>2026 год</w:t>
            </w:r>
          </w:p>
        </w:tc>
      </w:tr>
      <w:tr w:rsidR="00BF758E" w:rsidRPr="00BF758E" w:rsidTr="00BF758E">
        <w:trPr>
          <w:trHeight w:val="20"/>
          <w:tblCellSpacing w:w="5" w:type="nil"/>
          <w:jc w:val="center"/>
        </w:trPr>
        <w:tc>
          <w:tcPr>
            <w:tcW w:w="2479" w:type="pct"/>
            <w:tcBorders>
              <w:left w:val="single" w:sz="4" w:space="0" w:color="auto"/>
              <w:bottom w:val="single" w:sz="4" w:space="0" w:color="auto"/>
              <w:right w:val="single" w:sz="4" w:space="0" w:color="auto"/>
            </w:tcBorders>
          </w:tcPr>
          <w:p w:rsidR="00BF758E" w:rsidRPr="00BF758E" w:rsidRDefault="00BF758E" w:rsidP="00BF758E">
            <w:pPr>
              <w:tabs>
                <w:tab w:val="left" w:pos="284"/>
              </w:tabs>
              <w:spacing w:after="0" w:line="240" w:lineRule="auto"/>
              <w:rPr>
                <w:rFonts w:ascii="Times New Roman" w:eastAsia="Calibri" w:hAnsi="Times New Roman" w:cs="Times New Roman"/>
                <w:sz w:val="12"/>
                <w:szCs w:val="12"/>
              </w:rPr>
            </w:pPr>
            <w:r w:rsidRPr="00BF758E">
              <w:rPr>
                <w:rFonts w:ascii="Times New Roman" w:eastAsia="Calibri" w:hAnsi="Times New Roman" w:cs="Times New Roman"/>
                <w:sz w:val="12"/>
                <w:szCs w:val="12"/>
              </w:rPr>
              <w:t>Увеличение протяж</w:t>
            </w:r>
            <w:r>
              <w:rPr>
                <w:rFonts w:ascii="Times New Roman" w:eastAsia="Calibri" w:hAnsi="Times New Roman" w:cs="Times New Roman"/>
                <w:sz w:val="12"/>
                <w:szCs w:val="12"/>
              </w:rPr>
              <w:t xml:space="preserve">енности </w:t>
            </w:r>
            <w:r w:rsidRPr="00BF758E">
              <w:rPr>
                <w:rFonts w:ascii="Times New Roman" w:eastAsia="Calibri" w:hAnsi="Times New Roman" w:cs="Times New Roman"/>
                <w:sz w:val="12"/>
                <w:szCs w:val="12"/>
              </w:rPr>
              <w:t>построенных дорог.</w:t>
            </w:r>
          </w:p>
        </w:tc>
        <w:tc>
          <w:tcPr>
            <w:tcW w:w="518" w:type="pct"/>
            <w:tcBorders>
              <w:left w:val="single" w:sz="4" w:space="0" w:color="auto"/>
              <w:bottom w:val="single" w:sz="4" w:space="0" w:color="auto"/>
              <w:right w:val="single" w:sz="4" w:space="0" w:color="auto"/>
            </w:tcBorders>
          </w:tcPr>
          <w:p w:rsidR="00BF758E" w:rsidRPr="00BF758E" w:rsidRDefault="00BF758E" w:rsidP="00BF758E">
            <w:pPr>
              <w:tabs>
                <w:tab w:val="left" w:pos="284"/>
              </w:tabs>
              <w:spacing w:after="0" w:line="240" w:lineRule="auto"/>
              <w:rPr>
                <w:rFonts w:ascii="Times New Roman" w:eastAsia="Calibri" w:hAnsi="Times New Roman" w:cs="Times New Roman"/>
                <w:sz w:val="12"/>
                <w:szCs w:val="12"/>
              </w:rPr>
            </w:pPr>
            <w:r w:rsidRPr="00BF758E">
              <w:rPr>
                <w:rFonts w:ascii="Times New Roman" w:eastAsia="Calibri" w:hAnsi="Times New Roman" w:cs="Times New Roman"/>
                <w:sz w:val="12"/>
                <w:szCs w:val="12"/>
              </w:rPr>
              <w:t>м.</w:t>
            </w:r>
          </w:p>
        </w:tc>
        <w:tc>
          <w:tcPr>
            <w:tcW w:w="513" w:type="pct"/>
            <w:tcBorders>
              <w:left w:val="single" w:sz="4" w:space="0" w:color="auto"/>
              <w:bottom w:val="single" w:sz="4" w:space="0" w:color="auto"/>
              <w:right w:val="single" w:sz="4" w:space="0" w:color="auto"/>
            </w:tcBorders>
          </w:tcPr>
          <w:p w:rsidR="00BF758E" w:rsidRPr="00BF758E" w:rsidRDefault="00BF758E" w:rsidP="00BF758E">
            <w:pPr>
              <w:tabs>
                <w:tab w:val="left" w:pos="284"/>
              </w:tabs>
              <w:spacing w:after="0" w:line="240" w:lineRule="auto"/>
              <w:rPr>
                <w:rFonts w:ascii="Times New Roman" w:eastAsia="Calibri" w:hAnsi="Times New Roman" w:cs="Times New Roman"/>
                <w:sz w:val="12"/>
                <w:szCs w:val="12"/>
              </w:rPr>
            </w:pPr>
            <w:r w:rsidRPr="00BF758E">
              <w:rPr>
                <w:rFonts w:ascii="Times New Roman" w:eastAsia="Calibri" w:hAnsi="Times New Roman" w:cs="Times New Roman"/>
                <w:sz w:val="12"/>
                <w:szCs w:val="12"/>
              </w:rPr>
              <w:t>0,0</w:t>
            </w:r>
          </w:p>
        </w:tc>
        <w:tc>
          <w:tcPr>
            <w:tcW w:w="528" w:type="pct"/>
            <w:tcBorders>
              <w:left w:val="single" w:sz="4" w:space="0" w:color="auto"/>
              <w:bottom w:val="single" w:sz="4" w:space="0" w:color="auto"/>
              <w:right w:val="single" w:sz="4" w:space="0" w:color="auto"/>
            </w:tcBorders>
          </w:tcPr>
          <w:p w:rsidR="00BF758E" w:rsidRPr="00BF758E" w:rsidRDefault="00BF758E" w:rsidP="00BF758E">
            <w:pPr>
              <w:tabs>
                <w:tab w:val="left" w:pos="284"/>
              </w:tabs>
              <w:spacing w:after="0" w:line="240" w:lineRule="auto"/>
              <w:rPr>
                <w:rFonts w:ascii="Times New Roman" w:eastAsia="Calibri" w:hAnsi="Times New Roman" w:cs="Times New Roman"/>
                <w:sz w:val="12"/>
                <w:szCs w:val="12"/>
              </w:rPr>
            </w:pPr>
            <w:r w:rsidRPr="00BF758E">
              <w:rPr>
                <w:rFonts w:ascii="Times New Roman" w:eastAsia="Calibri" w:hAnsi="Times New Roman" w:cs="Times New Roman"/>
                <w:sz w:val="12"/>
                <w:szCs w:val="12"/>
              </w:rPr>
              <w:t>0,0</w:t>
            </w:r>
          </w:p>
        </w:tc>
        <w:tc>
          <w:tcPr>
            <w:tcW w:w="444" w:type="pct"/>
            <w:tcBorders>
              <w:left w:val="single" w:sz="4" w:space="0" w:color="auto"/>
              <w:bottom w:val="single" w:sz="4" w:space="0" w:color="auto"/>
              <w:right w:val="single" w:sz="4" w:space="0" w:color="auto"/>
            </w:tcBorders>
          </w:tcPr>
          <w:p w:rsidR="00BF758E" w:rsidRPr="00BF758E" w:rsidRDefault="00BF758E" w:rsidP="00BF758E">
            <w:pPr>
              <w:tabs>
                <w:tab w:val="left" w:pos="284"/>
              </w:tabs>
              <w:spacing w:after="0" w:line="240" w:lineRule="auto"/>
              <w:rPr>
                <w:rFonts w:ascii="Times New Roman" w:eastAsia="Calibri" w:hAnsi="Times New Roman" w:cs="Times New Roman"/>
                <w:sz w:val="12"/>
                <w:szCs w:val="12"/>
              </w:rPr>
            </w:pPr>
            <w:r w:rsidRPr="00BF758E">
              <w:rPr>
                <w:rFonts w:ascii="Times New Roman" w:eastAsia="Calibri" w:hAnsi="Times New Roman" w:cs="Times New Roman"/>
                <w:sz w:val="12"/>
                <w:szCs w:val="12"/>
              </w:rPr>
              <w:t>0,0</w:t>
            </w:r>
          </w:p>
        </w:tc>
        <w:tc>
          <w:tcPr>
            <w:tcW w:w="518" w:type="pct"/>
            <w:tcBorders>
              <w:left w:val="single" w:sz="4" w:space="0" w:color="auto"/>
              <w:bottom w:val="single" w:sz="4" w:space="0" w:color="auto"/>
              <w:right w:val="single" w:sz="4" w:space="0" w:color="auto"/>
            </w:tcBorders>
          </w:tcPr>
          <w:p w:rsidR="00BF758E" w:rsidRPr="00BF758E" w:rsidRDefault="00BF758E" w:rsidP="00BF758E">
            <w:pPr>
              <w:tabs>
                <w:tab w:val="left" w:pos="284"/>
              </w:tabs>
              <w:spacing w:after="0" w:line="240" w:lineRule="auto"/>
              <w:rPr>
                <w:rFonts w:ascii="Times New Roman" w:eastAsia="Calibri" w:hAnsi="Times New Roman" w:cs="Times New Roman"/>
                <w:sz w:val="12"/>
                <w:szCs w:val="12"/>
              </w:rPr>
            </w:pPr>
            <w:r w:rsidRPr="00BF758E">
              <w:rPr>
                <w:rFonts w:ascii="Times New Roman" w:eastAsia="Calibri" w:hAnsi="Times New Roman" w:cs="Times New Roman"/>
                <w:sz w:val="12"/>
                <w:szCs w:val="12"/>
              </w:rPr>
              <w:t>0,0</w:t>
            </w:r>
          </w:p>
        </w:tc>
      </w:tr>
      <w:tr w:rsidR="00BF758E" w:rsidRPr="00BF758E" w:rsidTr="00BF758E">
        <w:trPr>
          <w:trHeight w:val="20"/>
          <w:tblCellSpacing w:w="5" w:type="nil"/>
          <w:jc w:val="center"/>
        </w:trPr>
        <w:tc>
          <w:tcPr>
            <w:tcW w:w="2479" w:type="pct"/>
            <w:tcBorders>
              <w:left w:val="single" w:sz="4" w:space="0" w:color="auto"/>
              <w:bottom w:val="single" w:sz="4" w:space="0" w:color="auto"/>
              <w:right w:val="single" w:sz="4" w:space="0" w:color="auto"/>
            </w:tcBorders>
          </w:tcPr>
          <w:p w:rsidR="00BF758E" w:rsidRPr="00BF758E" w:rsidRDefault="00BF758E" w:rsidP="00BF758E">
            <w:pPr>
              <w:tabs>
                <w:tab w:val="left" w:pos="284"/>
              </w:tabs>
              <w:spacing w:after="0" w:line="240" w:lineRule="auto"/>
              <w:rPr>
                <w:rFonts w:ascii="Times New Roman" w:eastAsia="Calibri" w:hAnsi="Times New Roman" w:cs="Times New Roman"/>
                <w:sz w:val="12"/>
                <w:szCs w:val="12"/>
              </w:rPr>
            </w:pPr>
            <w:r w:rsidRPr="00BF758E">
              <w:rPr>
                <w:rFonts w:ascii="Times New Roman" w:eastAsia="Calibri" w:hAnsi="Times New Roman" w:cs="Times New Roman"/>
                <w:sz w:val="12"/>
                <w:szCs w:val="12"/>
              </w:rPr>
              <w:t>Увеличение протяженности дорог в ходе капитального ремонта.</w:t>
            </w:r>
          </w:p>
        </w:tc>
        <w:tc>
          <w:tcPr>
            <w:tcW w:w="518" w:type="pct"/>
            <w:tcBorders>
              <w:left w:val="single" w:sz="4" w:space="0" w:color="auto"/>
              <w:bottom w:val="single" w:sz="4" w:space="0" w:color="auto"/>
              <w:right w:val="single" w:sz="4" w:space="0" w:color="auto"/>
            </w:tcBorders>
          </w:tcPr>
          <w:p w:rsidR="00BF758E" w:rsidRPr="00BF758E" w:rsidRDefault="00BF758E" w:rsidP="00BF758E">
            <w:pPr>
              <w:tabs>
                <w:tab w:val="left" w:pos="284"/>
              </w:tabs>
              <w:spacing w:after="0" w:line="240" w:lineRule="auto"/>
              <w:rPr>
                <w:rFonts w:ascii="Times New Roman" w:eastAsia="Calibri" w:hAnsi="Times New Roman" w:cs="Times New Roman"/>
                <w:sz w:val="12"/>
                <w:szCs w:val="12"/>
              </w:rPr>
            </w:pPr>
            <w:r w:rsidRPr="00BF758E">
              <w:rPr>
                <w:rFonts w:ascii="Times New Roman" w:eastAsia="Calibri" w:hAnsi="Times New Roman" w:cs="Times New Roman"/>
                <w:sz w:val="12"/>
                <w:szCs w:val="12"/>
              </w:rPr>
              <w:t>м.</w:t>
            </w:r>
          </w:p>
        </w:tc>
        <w:tc>
          <w:tcPr>
            <w:tcW w:w="513" w:type="pct"/>
            <w:tcBorders>
              <w:left w:val="single" w:sz="4" w:space="0" w:color="auto"/>
              <w:bottom w:val="single" w:sz="4" w:space="0" w:color="auto"/>
              <w:right w:val="single" w:sz="4" w:space="0" w:color="auto"/>
            </w:tcBorders>
          </w:tcPr>
          <w:p w:rsidR="00BF758E" w:rsidRPr="00BF758E" w:rsidRDefault="00BF758E" w:rsidP="00BF758E">
            <w:pPr>
              <w:tabs>
                <w:tab w:val="left" w:pos="284"/>
              </w:tabs>
              <w:spacing w:after="0" w:line="240" w:lineRule="auto"/>
              <w:rPr>
                <w:rFonts w:ascii="Times New Roman" w:eastAsia="Calibri" w:hAnsi="Times New Roman" w:cs="Times New Roman"/>
                <w:sz w:val="12"/>
                <w:szCs w:val="12"/>
              </w:rPr>
            </w:pPr>
            <w:r w:rsidRPr="00BF758E">
              <w:rPr>
                <w:rFonts w:ascii="Times New Roman" w:eastAsia="Calibri" w:hAnsi="Times New Roman" w:cs="Times New Roman"/>
                <w:sz w:val="12"/>
                <w:szCs w:val="12"/>
              </w:rPr>
              <w:t>0,0</w:t>
            </w:r>
          </w:p>
        </w:tc>
        <w:tc>
          <w:tcPr>
            <w:tcW w:w="528" w:type="pct"/>
            <w:tcBorders>
              <w:left w:val="single" w:sz="4" w:space="0" w:color="auto"/>
              <w:bottom w:val="single" w:sz="4" w:space="0" w:color="auto"/>
              <w:right w:val="single" w:sz="4" w:space="0" w:color="auto"/>
            </w:tcBorders>
          </w:tcPr>
          <w:p w:rsidR="00BF758E" w:rsidRPr="00BF758E" w:rsidRDefault="00BF758E" w:rsidP="00BF758E">
            <w:pPr>
              <w:tabs>
                <w:tab w:val="left" w:pos="284"/>
              </w:tabs>
              <w:spacing w:after="0" w:line="240" w:lineRule="auto"/>
              <w:rPr>
                <w:rFonts w:ascii="Times New Roman" w:eastAsia="Calibri" w:hAnsi="Times New Roman" w:cs="Times New Roman"/>
                <w:sz w:val="12"/>
                <w:szCs w:val="12"/>
              </w:rPr>
            </w:pPr>
            <w:r w:rsidRPr="00BF758E">
              <w:rPr>
                <w:rFonts w:ascii="Times New Roman" w:eastAsia="Calibri" w:hAnsi="Times New Roman" w:cs="Times New Roman"/>
                <w:sz w:val="12"/>
                <w:szCs w:val="12"/>
              </w:rPr>
              <w:t>0,0</w:t>
            </w:r>
          </w:p>
        </w:tc>
        <w:tc>
          <w:tcPr>
            <w:tcW w:w="444" w:type="pct"/>
            <w:tcBorders>
              <w:left w:val="single" w:sz="4" w:space="0" w:color="auto"/>
              <w:bottom w:val="single" w:sz="4" w:space="0" w:color="auto"/>
              <w:right w:val="single" w:sz="4" w:space="0" w:color="auto"/>
            </w:tcBorders>
          </w:tcPr>
          <w:p w:rsidR="00BF758E" w:rsidRPr="00BF758E" w:rsidRDefault="00BF758E" w:rsidP="00BF758E">
            <w:pPr>
              <w:tabs>
                <w:tab w:val="left" w:pos="284"/>
              </w:tabs>
              <w:spacing w:after="0" w:line="240" w:lineRule="auto"/>
              <w:rPr>
                <w:rFonts w:ascii="Times New Roman" w:eastAsia="Calibri" w:hAnsi="Times New Roman" w:cs="Times New Roman"/>
                <w:sz w:val="12"/>
                <w:szCs w:val="12"/>
              </w:rPr>
            </w:pPr>
            <w:r w:rsidRPr="00BF758E">
              <w:rPr>
                <w:rFonts w:ascii="Times New Roman" w:eastAsia="Calibri" w:hAnsi="Times New Roman" w:cs="Times New Roman"/>
                <w:sz w:val="12"/>
                <w:szCs w:val="12"/>
              </w:rPr>
              <w:t>0,0</w:t>
            </w:r>
          </w:p>
        </w:tc>
        <w:tc>
          <w:tcPr>
            <w:tcW w:w="518" w:type="pct"/>
            <w:tcBorders>
              <w:left w:val="single" w:sz="4" w:space="0" w:color="auto"/>
              <w:bottom w:val="single" w:sz="4" w:space="0" w:color="auto"/>
              <w:right w:val="single" w:sz="4" w:space="0" w:color="auto"/>
            </w:tcBorders>
          </w:tcPr>
          <w:p w:rsidR="00BF758E" w:rsidRPr="00BF758E" w:rsidRDefault="00BF758E" w:rsidP="00BF758E">
            <w:pPr>
              <w:tabs>
                <w:tab w:val="left" w:pos="284"/>
              </w:tabs>
              <w:spacing w:after="0" w:line="240" w:lineRule="auto"/>
              <w:rPr>
                <w:rFonts w:ascii="Times New Roman" w:eastAsia="Calibri" w:hAnsi="Times New Roman" w:cs="Times New Roman"/>
                <w:sz w:val="12"/>
                <w:szCs w:val="12"/>
              </w:rPr>
            </w:pPr>
            <w:r w:rsidRPr="00BF758E">
              <w:rPr>
                <w:rFonts w:ascii="Times New Roman" w:eastAsia="Calibri" w:hAnsi="Times New Roman" w:cs="Times New Roman"/>
                <w:sz w:val="12"/>
                <w:szCs w:val="12"/>
              </w:rPr>
              <w:t>0,0</w:t>
            </w:r>
          </w:p>
        </w:tc>
      </w:tr>
      <w:tr w:rsidR="00BF758E" w:rsidRPr="00BF758E" w:rsidTr="00BF758E">
        <w:trPr>
          <w:trHeight w:val="20"/>
          <w:tblCellSpacing w:w="5" w:type="nil"/>
          <w:jc w:val="center"/>
        </w:trPr>
        <w:tc>
          <w:tcPr>
            <w:tcW w:w="2479" w:type="pct"/>
            <w:tcBorders>
              <w:left w:val="single" w:sz="4" w:space="0" w:color="auto"/>
              <w:bottom w:val="single" w:sz="4" w:space="0" w:color="auto"/>
              <w:right w:val="single" w:sz="4" w:space="0" w:color="auto"/>
            </w:tcBorders>
          </w:tcPr>
          <w:p w:rsidR="00BF758E" w:rsidRPr="00BF758E" w:rsidRDefault="00BF758E" w:rsidP="00BF758E">
            <w:pPr>
              <w:tabs>
                <w:tab w:val="left" w:pos="284"/>
              </w:tabs>
              <w:spacing w:after="0" w:line="240" w:lineRule="auto"/>
              <w:rPr>
                <w:rFonts w:ascii="Times New Roman" w:eastAsia="Calibri" w:hAnsi="Times New Roman" w:cs="Times New Roman"/>
                <w:sz w:val="12"/>
                <w:szCs w:val="12"/>
              </w:rPr>
            </w:pPr>
            <w:r w:rsidRPr="00BF758E">
              <w:rPr>
                <w:rFonts w:ascii="Times New Roman" w:eastAsia="Calibri" w:hAnsi="Times New Roman" w:cs="Times New Roman"/>
                <w:sz w:val="12"/>
                <w:szCs w:val="12"/>
              </w:rPr>
              <w:t>Увеличение количества отремонтированных дорог местного значения.</w:t>
            </w:r>
          </w:p>
        </w:tc>
        <w:tc>
          <w:tcPr>
            <w:tcW w:w="518" w:type="pct"/>
            <w:tcBorders>
              <w:left w:val="single" w:sz="4" w:space="0" w:color="auto"/>
              <w:bottom w:val="single" w:sz="4" w:space="0" w:color="auto"/>
              <w:right w:val="single" w:sz="4" w:space="0" w:color="auto"/>
            </w:tcBorders>
          </w:tcPr>
          <w:p w:rsidR="00BF758E" w:rsidRPr="00BF758E" w:rsidRDefault="00BF758E" w:rsidP="00BF758E">
            <w:pPr>
              <w:tabs>
                <w:tab w:val="left" w:pos="284"/>
              </w:tabs>
              <w:spacing w:after="0" w:line="240" w:lineRule="auto"/>
              <w:rPr>
                <w:rFonts w:ascii="Times New Roman" w:eastAsia="Calibri" w:hAnsi="Times New Roman" w:cs="Times New Roman"/>
                <w:sz w:val="12"/>
                <w:szCs w:val="12"/>
              </w:rPr>
            </w:pPr>
            <w:r w:rsidRPr="00BF758E">
              <w:rPr>
                <w:rFonts w:ascii="Times New Roman" w:eastAsia="Calibri" w:hAnsi="Times New Roman" w:cs="Times New Roman"/>
                <w:sz w:val="12"/>
                <w:szCs w:val="12"/>
              </w:rPr>
              <w:t>м.</w:t>
            </w:r>
          </w:p>
        </w:tc>
        <w:tc>
          <w:tcPr>
            <w:tcW w:w="513" w:type="pct"/>
            <w:tcBorders>
              <w:left w:val="single" w:sz="4" w:space="0" w:color="auto"/>
              <w:bottom w:val="single" w:sz="4" w:space="0" w:color="auto"/>
              <w:right w:val="single" w:sz="4" w:space="0" w:color="auto"/>
            </w:tcBorders>
          </w:tcPr>
          <w:p w:rsidR="00BF758E" w:rsidRPr="00BF758E" w:rsidRDefault="00BF758E" w:rsidP="00BF758E">
            <w:pPr>
              <w:tabs>
                <w:tab w:val="left" w:pos="284"/>
              </w:tabs>
              <w:spacing w:after="0" w:line="240" w:lineRule="auto"/>
              <w:rPr>
                <w:rFonts w:ascii="Times New Roman" w:eastAsia="Calibri" w:hAnsi="Times New Roman" w:cs="Times New Roman"/>
                <w:sz w:val="12"/>
                <w:szCs w:val="12"/>
              </w:rPr>
            </w:pPr>
            <w:r w:rsidRPr="00BF758E">
              <w:rPr>
                <w:rFonts w:ascii="Times New Roman" w:eastAsia="Calibri" w:hAnsi="Times New Roman" w:cs="Times New Roman"/>
                <w:sz w:val="12"/>
                <w:szCs w:val="12"/>
              </w:rPr>
              <w:t>186,0</w:t>
            </w:r>
          </w:p>
        </w:tc>
        <w:tc>
          <w:tcPr>
            <w:tcW w:w="528" w:type="pct"/>
            <w:tcBorders>
              <w:left w:val="single" w:sz="4" w:space="0" w:color="auto"/>
              <w:bottom w:val="single" w:sz="4" w:space="0" w:color="auto"/>
              <w:right w:val="single" w:sz="4" w:space="0" w:color="auto"/>
            </w:tcBorders>
          </w:tcPr>
          <w:p w:rsidR="00BF758E" w:rsidRPr="00BF758E" w:rsidRDefault="00BF758E" w:rsidP="00BF758E">
            <w:pPr>
              <w:tabs>
                <w:tab w:val="left" w:pos="284"/>
              </w:tabs>
              <w:spacing w:after="0" w:line="240" w:lineRule="auto"/>
              <w:rPr>
                <w:rFonts w:ascii="Times New Roman" w:eastAsia="Calibri" w:hAnsi="Times New Roman" w:cs="Times New Roman"/>
                <w:sz w:val="12"/>
                <w:szCs w:val="12"/>
              </w:rPr>
            </w:pPr>
            <w:r w:rsidRPr="00BF758E">
              <w:rPr>
                <w:rFonts w:ascii="Times New Roman" w:eastAsia="Calibri" w:hAnsi="Times New Roman" w:cs="Times New Roman"/>
                <w:sz w:val="12"/>
                <w:szCs w:val="12"/>
              </w:rPr>
              <w:t>62,0</w:t>
            </w:r>
          </w:p>
        </w:tc>
        <w:tc>
          <w:tcPr>
            <w:tcW w:w="444" w:type="pct"/>
            <w:tcBorders>
              <w:left w:val="single" w:sz="4" w:space="0" w:color="auto"/>
              <w:bottom w:val="single" w:sz="4" w:space="0" w:color="auto"/>
              <w:right w:val="single" w:sz="4" w:space="0" w:color="auto"/>
            </w:tcBorders>
          </w:tcPr>
          <w:p w:rsidR="00BF758E" w:rsidRPr="00BF758E" w:rsidRDefault="00BF758E" w:rsidP="00BF758E">
            <w:pPr>
              <w:tabs>
                <w:tab w:val="left" w:pos="284"/>
              </w:tabs>
              <w:spacing w:after="0" w:line="240" w:lineRule="auto"/>
              <w:rPr>
                <w:rFonts w:ascii="Times New Roman" w:eastAsia="Calibri" w:hAnsi="Times New Roman" w:cs="Times New Roman"/>
                <w:sz w:val="12"/>
                <w:szCs w:val="12"/>
              </w:rPr>
            </w:pPr>
            <w:r w:rsidRPr="00BF758E">
              <w:rPr>
                <w:rFonts w:ascii="Times New Roman" w:eastAsia="Calibri" w:hAnsi="Times New Roman" w:cs="Times New Roman"/>
                <w:sz w:val="12"/>
                <w:szCs w:val="12"/>
              </w:rPr>
              <w:t>62,0</w:t>
            </w:r>
          </w:p>
        </w:tc>
        <w:tc>
          <w:tcPr>
            <w:tcW w:w="518" w:type="pct"/>
            <w:tcBorders>
              <w:left w:val="single" w:sz="4" w:space="0" w:color="auto"/>
              <w:bottom w:val="single" w:sz="4" w:space="0" w:color="auto"/>
              <w:right w:val="single" w:sz="4" w:space="0" w:color="auto"/>
            </w:tcBorders>
          </w:tcPr>
          <w:p w:rsidR="00BF758E" w:rsidRPr="00BF758E" w:rsidRDefault="00BF758E" w:rsidP="00BF758E">
            <w:pPr>
              <w:tabs>
                <w:tab w:val="left" w:pos="284"/>
              </w:tabs>
              <w:spacing w:after="0" w:line="240" w:lineRule="auto"/>
              <w:rPr>
                <w:rFonts w:ascii="Times New Roman" w:eastAsia="Calibri" w:hAnsi="Times New Roman" w:cs="Times New Roman"/>
                <w:sz w:val="12"/>
                <w:szCs w:val="12"/>
              </w:rPr>
            </w:pPr>
            <w:r w:rsidRPr="00BF758E">
              <w:rPr>
                <w:rFonts w:ascii="Times New Roman" w:eastAsia="Calibri" w:hAnsi="Times New Roman" w:cs="Times New Roman"/>
                <w:sz w:val="12"/>
                <w:szCs w:val="12"/>
              </w:rPr>
              <w:t>62,0</w:t>
            </w:r>
          </w:p>
        </w:tc>
      </w:tr>
    </w:tbl>
    <w:p w:rsidR="00BF758E" w:rsidRPr="00BF758E" w:rsidRDefault="00BF758E" w:rsidP="00BF758E">
      <w:pPr>
        <w:tabs>
          <w:tab w:val="left" w:pos="284"/>
        </w:tabs>
        <w:spacing w:after="0" w:line="240" w:lineRule="auto"/>
        <w:jc w:val="both"/>
        <w:rPr>
          <w:rFonts w:ascii="Times New Roman" w:eastAsia="Calibri" w:hAnsi="Times New Roman" w:cs="Times New Roman"/>
          <w:sz w:val="12"/>
          <w:szCs w:val="12"/>
        </w:rPr>
      </w:pPr>
    </w:p>
    <w:p w:rsidR="00BF758E" w:rsidRPr="00BF758E" w:rsidRDefault="00BF758E" w:rsidP="00BF758E">
      <w:pPr>
        <w:tabs>
          <w:tab w:val="left" w:pos="284"/>
        </w:tabs>
        <w:spacing w:after="0" w:line="240" w:lineRule="auto"/>
        <w:jc w:val="center"/>
        <w:rPr>
          <w:rFonts w:ascii="Times New Roman" w:eastAsia="Calibri" w:hAnsi="Times New Roman" w:cs="Times New Roman"/>
          <w:b/>
          <w:sz w:val="12"/>
          <w:szCs w:val="12"/>
        </w:rPr>
      </w:pPr>
      <w:r w:rsidRPr="00BF758E">
        <w:rPr>
          <w:rFonts w:ascii="Times New Roman" w:eastAsia="Calibri" w:hAnsi="Times New Roman" w:cs="Times New Roman"/>
          <w:b/>
          <w:sz w:val="12"/>
          <w:szCs w:val="12"/>
        </w:rPr>
        <w:t>4. Обоснование ресурсного обеспечения Программы</w:t>
      </w:r>
    </w:p>
    <w:p w:rsidR="00BF758E" w:rsidRPr="00BF758E" w:rsidRDefault="00BF758E" w:rsidP="00BF758E">
      <w:pPr>
        <w:tabs>
          <w:tab w:val="left" w:pos="284"/>
        </w:tabs>
        <w:spacing w:after="0" w:line="240" w:lineRule="auto"/>
        <w:ind w:firstLine="284"/>
        <w:jc w:val="both"/>
        <w:rPr>
          <w:rFonts w:ascii="Times New Roman" w:eastAsia="Calibri" w:hAnsi="Times New Roman" w:cs="Times New Roman"/>
          <w:sz w:val="12"/>
          <w:szCs w:val="12"/>
        </w:rPr>
      </w:pPr>
      <w:r w:rsidRPr="00BF758E">
        <w:rPr>
          <w:rFonts w:ascii="Times New Roman" w:eastAsia="Calibri" w:hAnsi="Times New Roman" w:cs="Times New Roman"/>
          <w:sz w:val="12"/>
          <w:szCs w:val="12"/>
        </w:rPr>
        <w:t>Реализация мероприятий Программы осуществляется за счет средств местного бюджета, в том числе формируемых за счет поступающих в местный бюджет средств областного бюджета.</w:t>
      </w:r>
    </w:p>
    <w:p w:rsidR="00BF758E" w:rsidRPr="00BF758E" w:rsidRDefault="00BF758E" w:rsidP="00BF758E">
      <w:pPr>
        <w:tabs>
          <w:tab w:val="left" w:pos="284"/>
        </w:tabs>
        <w:spacing w:after="0" w:line="240" w:lineRule="auto"/>
        <w:ind w:firstLine="284"/>
        <w:jc w:val="both"/>
        <w:rPr>
          <w:rFonts w:ascii="Times New Roman" w:eastAsia="Calibri" w:hAnsi="Times New Roman" w:cs="Times New Roman"/>
          <w:sz w:val="12"/>
          <w:szCs w:val="12"/>
        </w:rPr>
      </w:pPr>
      <w:r w:rsidRPr="00BF758E">
        <w:rPr>
          <w:rFonts w:ascii="Times New Roman" w:eastAsia="Calibri" w:hAnsi="Times New Roman" w:cs="Times New Roman"/>
          <w:sz w:val="12"/>
          <w:szCs w:val="12"/>
        </w:rPr>
        <w:t xml:space="preserve">Мероприятия по проектированию, строительству, реконструкции, ремонту и капитальному ремонту автомобильных дорог сельского поселения </w:t>
      </w:r>
      <w:r w:rsidRPr="00BF758E">
        <w:rPr>
          <w:rFonts w:ascii="Times New Roman" w:eastAsia="Calibri" w:hAnsi="Times New Roman" w:cs="Times New Roman"/>
          <w:bCs/>
          <w:sz w:val="12"/>
          <w:szCs w:val="12"/>
        </w:rPr>
        <w:t>Кандабулак</w:t>
      </w:r>
      <w:r w:rsidRPr="00BF758E">
        <w:rPr>
          <w:rFonts w:ascii="Times New Roman" w:eastAsia="Calibri" w:hAnsi="Times New Roman" w:cs="Times New Roman"/>
          <w:sz w:val="12"/>
          <w:szCs w:val="12"/>
        </w:rPr>
        <w:t xml:space="preserve"> муниципального района Сергиевский, а также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 осуществляются также за счет средств местного бюджета. </w:t>
      </w:r>
    </w:p>
    <w:p w:rsidR="00BF758E" w:rsidRPr="00BF758E" w:rsidRDefault="00BF758E" w:rsidP="00BF758E">
      <w:pPr>
        <w:tabs>
          <w:tab w:val="left" w:pos="284"/>
        </w:tabs>
        <w:spacing w:after="0" w:line="240" w:lineRule="auto"/>
        <w:ind w:firstLine="284"/>
        <w:jc w:val="both"/>
        <w:rPr>
          <w:rFonts w:ascii="Times New Roman" w:eastAsia="Calibri" w:hAnsi="Times New Roman" w:cs="Times New Roman"/>
          <w:sz w:val="12"/>
          <w:szCs w:val="12"/>
        </w:rPr>
      </w:pPr>
      <w:r w:rsidRPr="00BF758E">
        <w:rPr>
          <w:rFonts w:ascii="Times New Roman" w:eastAsia="Calibri" w:hAnsi="Times New Roman" w:cs="Times New Roman"/>
          <w:sz w:val="12"/>
          <w:szCs w:val="12"/>
        </w:rPr>
        <w:t xml:space="preserve">Программные мероприятия, источники и объемы финансирования приведены в Приложении №1. </w:t>
      </w:r>
    </w:p>
    <w:p w:rsidR="00BF758E" w:rsidRPr="00BF758E" w:rsidRDefault="00BF758E" w:rsidP="00BF758E">
      <w:pPr>
        <w:tabs>
          <w:tab w:val="left" w:pos="284"/>
        </w:tabs>
        <w:spacing w:after="0" w:line="240" w:lineRule="auto"/>
        <w:ind w:firstLine="284"/>
        <w:jc w:val="both"/>
        <w:rPr>
          <w:rFonts w:ascii="Times New Roman" w:eastAsia="Calibri" w:hAnsi="Times New Roman" w:cs="Times New Roman"/>
          <w:sz w:val="12"/>
          <w:szCs w:val="12"/>
        </w:rPr>
      </w:pPr>
      <w:r w:rsidRPr="00BF758E">
        <w:rPr>
          <w:rFonts w:ascii="Times New Roman" w:eastAsia="Calibri" w:hAnsi="Times New Roman" w:cs="Times New Roman"/>
          <w:sz w:val="12"/>
          <w:szCs w:val="12"/>
        </w:rPr>
        <w:t>Общий объем финансирования Программы составляет 495 418,17 рублей (*), в том числе:</w:t>
      </w:r>
    </w:p>
    <w:p w:rsidR="00BF758E" w:rsidRPr="00BF758E" w:rsidRDefault="00BF758E" w:rsidP="00BF758E">
      <w:pPr>
        <w:tabs>
          <w:tab w:val="left" w:pos="284"/>
        </w:tabs>
        <w:spacing w:after="0" w:line="240" w:lineRule="auto"/>
        <w:ind w:firstLine="284"/>
        <w:jc w:val="both"/>
        <w:rPr>
          <w:rFonts w:ascii="Times New Roman" w:eastAsia="Calibri" w:hAnsi="Times New Roman" w:cs="Times New Roman"/>
          <w:sz w:val="12"/>
          <w:szCs w:val="12"/>
        </w:rPr>
      </w:pPr>
      <w:r w:rsidRPr="00BF758E">
        <w:rPr>
          <w:rFonts w:ascii="Times New Roman" w:eastAsia="Calibri" w:hAnsi="Times New Roman" w:cs="Times New Roman"/>
          <w:sz w:val="12"/>
          <w:szCs w:val="12"/>
        </w:rPr>
        <w:t>- средства областного бюджета – 0,00 рублей;</w:t>
      </w:r>
    </w:p>
    <w:p w:rsidR="00BF758E" w:rsidRPr="00BF758E" w:rsidRDefault="00BF758E" w:rsidP="00BF758E">
      <w:pPr>
        <w:tabs>
          <w:tab w:val="left" w:pos="284"/>
        </w:tabs>
        <w:spacing w:after="0" w:line="240" w:lineRule="auto"/>
        <w:ind w:firstLine="284"/>
        <w:jc w:val="both"/>
        <w:rPr>
          <w:rFonts w:ascii="Times New Roman" w:eastAsia="Calibri" w:hAnsi="Times New Roman" w:cs="Times New Roman"/>
          <w:sz w:val="12"/>
          <w:szCs w:val="12"/>
        </w:rPr>
      </w:pPr>
      <w:r w:rsidRPr="00BF758E">
        <w:rPr>
          <w:rFonts w:ascii="Times New Roman" w:eastAsia="Calibri" w:hAnsi="Times New Roman" w:cs="Times New Roman"/>
          <w:sz w:val="12"/>
          <w:szCs w:val="12"/>
        </w:rPr>
        <w:t>- средства местного бюджета– 495 418,17 рублей</w:t>
      </w:r>
    </w:p>
    <w:p w:rsidR="00BF758E" w:rsidRPr="00BF758E" w:rsidRDefault="00BF758E" w:rsidP="00BF758E">
      <w:pPr>
        <w:tabs>
          <w:tab w:val="left" w:pos="284"/>
        </w:tabs>
        <w:spacing w:after="0" w:line="240" w:lineRule="auto"/>
        <w:jc w:val="center"/>
        <w:rPr>
          <w:rFonts w:ascii="Times New Roman" w:eastAsia="Calibri" w:hAnsi="Times New Roman" w:cs="Times New Roman"/>
          <w:b/>
          <w:sz w:val="12"/>
          <w:szCs w:val="12"/>
        </w:rPr>
      </w:pPr>
      <w:r w:rsidRPr="00BF758E">
        <w:rPr>
          <w:rFonts w:ascii="Times New Roman" w:eastAsia="Calibri" w:hAnsi="Times New Roman" w:cs="Times New Roman"/>
          <w:b/>
          <w:sz w:val="12"/>
          <w:szCs w:val="12"/>
        </w:rPr>
        <w:t>5. Механизм реализации Программы</w:t>
      </w:r>
    </w:p>
    <w:p w:rsidR="00BF758E" w:rsidRPr="00BF758E" w:rsidRDefault="00BF758E" w:rsidP="00BF758E">
      <w:pPr>
        <w:tabs>
          <w:tab w:val="left" w:pos="284"/>
        </w:tabs>
        <w:spacing w:after="0" w:line="240" w:lineRule="auto"/>
        <w:ind w:firstLine="284"/>
        <w:jc w:val="both"/>
        <w:rPr>
          <w:rFonts w:ascii="Times New Roman" w:eastAsia="Calibri" w:hAnsi="Times New Roman" w:cs="Times New Roman"/>
          <w:sz w:val="12"/>
          <w:szCs w:val="12"/>
        </w:rPr>
      </w:pPr>
      <w:r w:rsidRPr="00BF758E">
        <w:rPr>
          <w:rFonts w:ascii="Times New Roman" w:eastAsia="Calibri" w:hAnsi="Times New Roman" w:cs="Times New Roman"/>
          <w:sz w:val="12"/>
          <w:szCs w:val="12"/>
        </w:rPr>
        <w:t xml:space="preserve">Управление реализацией Программы осуществляется главным исполнителем Программы – Администрацией сельского поселения </w:t>
      </w:r>
      <w:r w:rsidRPr="00BF758E">
        <w:rPr>
          <w:rFonts w:ascii="Times New Roman" w:eastAsia="Calibri" w:hAnsi="Times New Roman" w:cs="Times New Roman"/>
          <w:bCs/>
          <w:sz w:val="12"/>
          <w:szCs w:val="12"/>
        </w:rPr>
        <w:t>Кандабулак</w:t>
      </w:r>
      <w:r w:rsidRPr="00BF758E">
        <w:rPr>
          <w:rFonts w:ascii="Times New Roman" w:eastAsia="Calibri" w:hAnsi="Times New Roman" w:cs="Times New Roman"/>
          <w:sz w:val="12"/>
          <w:szCs w:val="12"/>
        </w:rPr>
        <w:t xml:space="preserve"> муниципального района Сергиевский.</w:t>
      </w:r>
    </w:p>
    <w:p w:rsidR="00BF758E" w:rsidRPr="00BF758E" w:rsidRDefault="00BF758E" w:rsidP="00BF758E">
      <w:pPr>
        <w:tabs>
          <w:tab w:val="left" w:pos="284"/>
        </w:tabs>
        <w:spacing w:after="0" w:line="240" w:lineRule="auto"/>
        <w:ind w:firstLine="284"/>
        <w:jc w:val="both"/>
        <w:rPr>
          <w:rFonts w:ascii="Times New Roman" w:eastAsia="Calibri" w:hAnsi="Times New Roman" w:cs="Times New Roman"/>
          <w:sz w:val="12"/>
          <w:szCs w:val="12"/>
        </w:rPr>
      </w:pPr>
      <w:r w:rsidRPr="00BF758E">
        <w:rPr>
          <w:rFonts w:ascii="Times New Roman" w:eastAsia="Calibri" w:hAnsi="Times New Roman" w:cs="Times New Roman"/>
          <w:sz w:val="12"/>
          <w:szCs w:val="12"/>
        </w:rPr>
        <w:t xml:space="preserve">Контроль за целевым и эффективным использованием средств сельского поселения </w:t>
      </w:r>
      <w:r w:rsidRPr="00BF758E">
        <w:rPr>
          <w:rFonts w:ascii="Times New Roman" w:eastAsia="Calibri" w:hAnsi="Times New Roman" w:cs="Times New Roman"/>
          <w:bCs/>
          <w:sz w:val="12"/>
          <w:szCs w:val="12"/>
        </w:rPr>
        <w:t>Кандабулак</w:t>
      </w:r>
      <w:r w:rsidRPr="00BF758E">
        <w:rPr>
          <w:rFonts w:ascii="Times New Roman" w:eastAsia="Calibri" w:hAnsi="Times New Roman" w:cs="Times New Roman"/>
          <w:sz w:val="12"/>
          <w:szCs w:val="12"/>
        </w:rPr>
        <w:t xml:space="preserve"> муниципального района Сергиевский осуществляется Администрацией сельского поселения </w:t>
      </w:r>
      <w:r w:rsidRPr="00BF758E">
        <w:rPr>
          <w:rFonts w:ascii="Times New Roman" w:eastAsia="Calibri" w:hAnsi="Times New Roman" w:cs="Times New Roman"/>
          <w:bCs/>
          <w:sz w:val="12"/>
          <w:szCs w:val="12"/>
        </w:rPr>
        <w:t>Кандабулак</w:t>
      </w:r>
      <w:r w:rsidRPr="00BF758E">
        <w:rPr>
          <w:rFonts w:ascii="Times New Roman" w:eastAsia="Calibri" w:hAnsi="Times New Roman" w:cs="Times New Roman"/>
          <w:sz w:val="12"/>
          <w:szCs w:val="12"/>
        </w:rPr>
        <w:t xml:space="preserve"> муниципального района Сергиевский.</w:t>
      </w:r>
    </w:p>
    <w:p w:rsidR="00BF758E" w:rsidRPr="00BF758E" w:rsidRDefault="00BF758E" w:rsidP="00BF758E">
      <w:pPr>
        <w:tabs>
          <w:tab w:val="left" w:pos="284"/>
        </w:tabs>
        <w:spacing w:after="0" w:line="240" w:lineRule="auto"/>
        <w:jc w:val="center"/>
        <w:rPr>
          <w:rFonts w:ascii="Times New Roman" w:eastAsia="Calibri" w:hAnsi="Times New Roman" w:cs="Times New Roman"/>
          <w:b/>
          <w:sz w:val="12"/>
          <w:szCs w:val="12"/>
        </w:rPr>
      </w:pPr>
      <w:r w:rsidRPr="00BF758E">
        <w:rPr>
          <w:rFonts w:ascii="Times New Roman" w:eastAsia="Calibri" w:hAnsi="Times New Roman" w:cs="Times New Roman"/>
          <w:b/>
          <w:sz w:val="12"/>
          <w:szCs w:val="12"/>
        </w:rPr>
        <w:lastRenderedPageBreak/>
        <w:t>6. Оценка социально-экономической эффективности</w:t>
      </w:r>
      <w:r>
        <w:rPr>
          <w:rFonts w:ascii="Times New Roman" w:eastAsia="Calibri" w:hAnsi="Times New Roman" w:cs="Times New Roman"/>
          <w:b/>
          <w:sz w:val="12"/>
          <w:szCs w:val="12"/>
        </w:rPr>
        <w:t xml:space="preserve"> </w:t>
      </w:r>
      <w:r w:rsidRPr="00BF758E">
        <w:rPr>
          <w:rFonts w:ascii="Times New Roman" w:eastAsia="Calibri" w:hAnsi="Times New Roman" w:cs="Times New Roman"/>
          <w:b/>
          <w:sz w:val="12"/>
          <w:szCs w:val="12"/>
        </w:rPr>
        <w:t>реализации Программы</w:t>
      </w:r>
    </w:p>
    <w:p w:rsidR="00BF758E" w:rsidRPr="00BF758E" w:rsidRDefault="00BF758E" w:rsidP="00BF758E">
      <w:pPr>
        <w:tabs>
          <w:tab w:val="left" w:pos="284"/>
        </w:tabs>
        <w:spacing w:after="0" w:line="240" w:lineRule="auto"/>
        <w:ind w:firstLine="284"/>
        <w:jc w:val="both"/>
        <w:rPr>
          <w:rFonts w:ascii="Times New Roman" w:eastAsia="Calibri" w:hAnsi="Times New Roman" w:cs="Times New Roman"/>
          <w:sz w:val="12"/>
          <w:szCs w:val="12"/>
        </w:rPr>
      </w:pPr>
      <w:r w:rsidRPr="00BF758E">
        <w:rPr>
          <w:rFonts w:ascii="Times New Roman" w:eastAsia="Calibri" w:hAnsi="Times New Roman" w:cs="Times New Roman"/>
          <w:sz w:val="12"/>
          <w:szCs w:val="12"/>
        </w:rPr>
        <w:t xml:space="preserve">Реализация Программных мероприятий позволит получить высокий социально-экономический эффект и существенно повысить уровень жизни населения сельского поселения </w:t>
      </w:r>
      <w:r w:rsidRPr="00BF758E">
        <w:rPr>
          <w:rFonts w:ascii="Times New Roman" w:eastAsia="Calibri" w:hAnsi="Times New Roman" w:cs="Times New Roman"/>
          <w:bCs/>
          <w:sz w:val="12"/>
          <w:szCs w:val="12"/>
        </w:rPr>
        <w:t>Кандабулак</w:t>
      </w:r>
      <w:r w:rsidRPr="00BF758E">
        <w:rPr>
          <w:rFonts w:ascii="Times New Roman" w:eastAsia="Calibri" w:hAnsi="Times New Roman" w:cs="Times New Roman"/>
          <w:sz w:val="12"/>
          <w:szCs w:val="12"/>
        </w:rPr>
        <w:t xml:space="preserve"> муниципального района Сергиевский.</w:t>
      </w:r>
    </w:p>
    <w:p w:rsidR="00BF758E" w:rsidRPr="00BF758E" w:rsidRDefault="00BF758E" w:rsidP="00BF758E">
      <w:pPr>
        <w:tabs>
          <w:tab w:val="left" w:pos="284"/>
        </w:tabs>
        <w:spacing w:after="0" w:line="240" w:lineRule="auto"/>
        <w:ind w:firstLine="284"/>
        <w:jc w:val="both"/>
        <w:rPr>
          <w:rFonts w:ascii="Times New Roman" w:eastAsia="Calibri" w:hAnsi="Times New Roman" w:cs="Times New Roman"/>
          <w:sz w:val="12"/>
          <w:szCs w:val="12"/>
        </w:rPr>
      </w:pPr>
      <w:r w:rsidRPr="00BF758E">
        <w:rPr>
          <w:rFonts w:ascii="Times New Roman" w:eastAsia="Calibri" w:hAnsi="Times New Roman" w:cs="Times New Roman"/>
          <w:sz w:val="12"/>
          <w:szCs w:val="12"/>
        </w:rPr>
        <w:t xml:space="preserve">Проведение мероприятий по увеличению протяженности и приведению в нормативное состояние дорог местного значения населенных пунктов, в том числе дорог, по которым проходят маршруты школьных автобусов, позволит включить в маршруты школьных автобусов сельского поселения </w:t>
      </w:r>
      <w:r w:rsidRPr="00BF758E">
        <w:rPr>
          <w:rFonts w:ascii="Times New Roman" w:eastAsia="Calibri" w:hAnsi="Times New Roman" w:cs="Times New Roman"/>
          <w:bCs/>
          <w:sz w:val="12"/>
          <w:szCs w:val="12"/>
        </w:rPr>
        <w:t>Кандабулак</w:t>
      </w:r>
      <w:r w:rsidRPr="00BF758E">
        <w:rPr>
          <w:rFonts w:ascii="Times New Roman" w:eastAsia="Calibri" w:hAnsi="Times New Roman" w:cs="Times New Roman"/>
          <w:sz w:val="12"/>
          <w:szCs w:val="12"/>
        </w:rPr>
        <w:t xml:space="preserve"> муниципального района Сергиевский, что обеспечит возможность организации доставки учащихся до образовательных учреждений.</w:t>
      </w:r>
    </w:p>
    <w:p w:rsidR="00BF758E" w:rsidRPr="00BF758E" w:rsidRDefault="00BF758E" w:rsidP="00BF758E">
      <w:pPr>
        <w:tabs>
          <w:tab w:val="left" w:pos="284"/>
        </w:tabs>
        <w:spacing w:after="0" w:line="240" w:lineRule="auto"/>
        <w:ind w:firstLine="284"/>
        <w:jc w:val="both"/>
        <w:rPr>
          <w:rFonts w:ascii="Times New Roman" w:eastAsia="Calibri" w:hAnsi="Times New Roman" w:cs="Times New Roman"/>
          <w:sz w:val="12"/>
          <w:szCs w:val="12"/>
        </w:rPr>
      </w:pPr>
      <w:r w:rsidRPr="00BF758E">
        <w:rPr>
          <w:rFonts w:ascii="Times New Roman" w:eastAsia="Calibri" w:hAnsi="Times New Roman" w:cs="Times New Roman"/>
          <w:sz w:val="12"/>
          <w:szCs w:val="12"/>
        </w:rPr>
        <w:t xml:space="preserve">Реализация Программы в целом приведет к значительному улучшению транспортно-эксплуатационного состояния дорог местного значения. </w:t>
      </w:r>
    </w:p>
    <w:p w:rsidR="00BF758E" w:rsidRPr="00BF758E" w:rsidRDefault="00BF758E" w:rsidP="00BF758E">
      <w:pPr>
        <w:tabs>
          <w:tab w:val="left" w:pos="284"/>
        </w:tabs>
        <w:spacing w:after="0" w:line="240" w:lineRule="auto"/>
        <w:ind w:firstLine="284"/>
        <w:jc w:val="both"/>
        <w:rPr>
          <w:rFonts w:ascii="Times New Roman" w:eastAsia="Calibri" w:hAnsi="Times New Roman" w:cs="Times New Roman"/>
          <w:sz w:val="12"/>
          <w:szCs w:val="12"/>
        </w:rPr>
      </w:pPr>
      <w:r w:rsidRPr="00BF758E">
        <w:rPr>
          <w:rFonts w:ascii="Times New Roman" w:eastAsia="Calibri" w:hAnsi="Times New Roman" w:cs="Times New Roman"/>
          <w:sz w:val="12"/>
          <w:szCs w:val="12"/>
        </w:rPr>
        <w:t xml:space="preserve">Оценка эффективности реализации муниципальной программы сельского поселения </w:t>
      </w:r>
      <w:r w:rsidRPr="00BF758E">
        <w:rPr>
          <w:rFonts w:ascii="Times New Roman" w:eastAsia="Calibri" w:hAnsi="Times New Roman" w:cs="Times New Roman"/>
          <w:bCs/>
          <w:sz w:val="12"/>
          <w:szCs w:val="12"/>
        </w:rPr>
        <w:t>Кандабулак</w:t>
      </w:r>
      <w:r w:rsidRPr="00BF758E">
        <w:rPr>
          <w:rFonts w:ascii="Times New Roman" w:eastAsia="Calibri" w:hAnsi="Times New Roman" w:cs="Times New Roman"/>
          <w:sz w:val="12"/>
          <w:szCs w:val="12"/>
        </w:rPr>
        <w:t xml:space="preserve"> муниципального района Сергиевский «Модернизация и развитие автомобильных дорог общего пользования местного значения на 2024 - 2026 годы» осуществляется Администрацией сельского поселения </w:t>
      </w:r>
      <w:r w:rsidRPr="00BF758E">
        <w:rPr>
          <w:rFonts w:ascii="Times New Roman" w:eastAsia="Calibri" w:hAnsi="Times New Roman" w:cs="Times New Roman"/>
          <w:bCs/>
          <w:sz w:val="12"/>
          <w:szCs w:val="12"/>
        </w:rPr>
        <w:t>Кандабулак</w:t>
      </w:r>
      <w:r w:rsidRPr="00BF758E">
        <w:rPr>
          <w:rFonts w:ascii="Times New Roman" w:eastAsia="Calibri" w:hAnsi="Times New Roman" w:cs="Times New Roman"/>
          <w:sz w:val="12"/>
          <w:szCs w:val="12"/>
        </w:rPr>
        <w:t xml:space="preserve"> муниципального района Сергиевский ежегодно в течение всего срока реализации Программы и по окончании ее реализации.</w:t>
      </w:r>
    </w:p>
    <w:p w:rsidR="00BF758E" w:rsidRPr="00BF758E" w:rsidRDefault="00BF758E" w:rsidP="00BF758E">
      <w:pPr>
        <w:tabs>
          <w:tab w:val="left" w:pos="284"/>
        </w:tabs>
        <w:spacing w:after="0" w:line="240" w:lineRule="auto"/>
        <w:ind w:firstLine="284"/>
        <w:jc w:val="both"/>
        <w:rPr>
          <w:rFonts w:ascii="Times New Roman" w:eastAsia="Calibri" w:hAnsi="Times New Roman" w:cs="Times New Roman"/>
          <w:sz w:val="12"/>
          <w:szCs w:val="12"/>
        </w:rPr>
      </w:pPr>
      <w:r w:rsidRPr="00BF758E">
        <w:rPr>
          <w:rFonts w:ascii="Times New Roman" w:eastAsia="Calibri" w:hAnsi="Times New Roman" w:cs="Times New Roman"/>
          <w:sz w:val="12"/>
          <w:szCs w:val="12"/>
        </w:rPr>
        <w:t>Эффективность реализации Программы оценивается как отношение степени достижения целевых индикаторов (показателей) Программы к уровню ее финансирования (расходов).</w:t>
      </w:r>
    </w:p>
    <w:p w:rsidR="00BF758E" w:rsidRPr="00BF758E" w:rsidRDefault="00BF758E" w:rsidP="00BF758E">
      <w:pPr>
        <w:tabs>
          <w:tab w:val="left" w:pos="284"/>
        </w:tabs>
        <w:spacing w:after="0" w:line="240" w:lineRule="auto"/>
        <w:ind w:firstLine="284"/>
        <w:jc w:val="both"/>
        <w:rPr>
          <w:rFonts w:ascii="Times New Roman" w:eastAsia="Calibri" w:hAnsi="Times New Roman" w:cs="Times New Roman"/>
          <w:sz w:val="12"/>
          <w:szCs w:val="12"/>
        </w:rPr>
      </w:pPr>
      <w:r w:rsidRPr="00BF758E">
        <w:rPr>
          <w:rFonts w:ascii="Times New Roman" w:eastAsia="Calibri" w:hAnsi="Times New Roman" w:cs="Times New Roman"/>
          <w:sz w:val="12"/>
          <w:szCs w:val="12"/>
        </w:rPr>
        <w:t>Комплексный показатель эффективности реализации Программы (R) за отчетный год рассчитывается по формуле</w:t>
      </w:r>
    </w:p>
    <w:p w:rsidR="00BF758E" w:rsidRPr="00BF758E" w:rsidRDefault="00BF758E" w:rsidP="00BF758E">
      <w:pPr>
        <w:tabs>
          <w:tab w:val="left" w:pos="284"/>
        </w:tabs>
        <w:spacing w:after="0" w:line="240" w:lineRule="auto"/>
        <w:jc w:val="center"/>
        <w:rPr>
          <w:rFonts w:ascii="Times New Roman" w:eastAsia="Calibri" w:hAnsi="Times New Roman" w:cs="Times New Roman"/>
          <w:sz w:val="12"/>
          <w:szCs w:val="12"/>
        </w:rPr>
      </w:pPr>
      <w:r w:rsidRPr="00BF758E">
        <w:rPr>
          <w:rFonts w:ascii="Times New Roman" w:eastAsia="Calibri" w:hAnsi="Times New Roman" w:cs="Times New Roman"/>
          <w:noProof/>
          <w:sz w:val="12"/>
          <w:szCs w:val="12"/>
          <w:lang w:eastAsia="ru-RU"/>
        </w:rPr>
        <w:drawing>
          <wp:inline distT="0" distB="0" distL="0" distR="0">
            <wp:extent cx="1216467" cy="665759"/>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20697" cy="668074"/>
                    </a:xfrm>
                    <a:prstGeom prst="rect">
                      <a:avLst/>
                    </a:prstGeom>
                    <a:noFill/>
                    <a:ln>
                      <a:noFill/>
                    </a:ln>
                  </pic:spPr>
                </pic:pic>
              </a:graphicData>
            </a:graphic>
          </wp:inline>
        </w:drawing>
      </w:r>
    </w:p>
    <w:p w:rsidR="00BF758E" w:rsidRPr="00BF758E" w:rsidRDefault="00BF758E" w:rsidP="00BF758E">
      <w:pPr>
        <w:tabs>
          <w:tab w:val="left" w:pos="284"/>
        </w:tabs>
        <w:spacing w:after="0" w:line="240" w:lineRule="auto"/>
        <w:jc w:val="both"/>
        <w:rPr>
          <w:rFonts w:ascii="Times New Roman" w:eastAsia="Calibri" w:hAnsi="Times New Roman" w:cs="Times New Roman"/>
          <w:sz w:val="12"/>
          <w:szCs w:val="12"/>
        </w:rPr>
      </w:pPr>
      <w:r w:rsidRPr="00BF758E">
        <w:rPr>
          <w:rFonts w:ascii="Times New Roman" w:eastAsia="Calibri" w:hAnsi="Times New Roman" w:cs="Times New Roman"/>
          <w:sz w:val="12"/>
          <w:szCs w:val="12"/>
        </w:rPr>
        <w:t>где N - количество целевых индикаторов (показателей) Программы;</w:t>
      </w:r>
    </w:p>
    <w:p w:rsidR="00BF758E" w:rsidRPr="00BF758E" w:rsidRDefault="00BF758E" w:rsidP="00BF758E">
      <w:pPr>
        <w:tabs>
          <w:tab w:val="left" w:pos="284"/>
        </w:tabs>
        <w:spacing w:after="0" w:line="240" w:lineRule="auto"/>
        <w:jc w:val="both"/>
        <w:rPr>
          <w:rFonts w:ascii="Times New Roman" w:eastAsia="Calibri" w:hAnsi="Times New Roman" w:cs="Times New Roman"/>
          <w:sz w:val="12"/>
          <w:szCs w:val="12"/>
        </w:rPr>
      </w:pPr>
      <w:r w:rsidRPr="00BF758E">
        <w:rPr>
          <w:rFonts w:ascii="Times New Roman" w:eastAsia="Calibri" w:hAnsi="Times New Roman" w:cs="Times New Roman"/>
          <w:noProof/>
          <w:sz w:val="12"/>
          <w:szCs w:val="12"/>
          <w:lang w:eastAsia="ru-RU"/>
        </w:rPr>
        <w:drawing>
          <wp:inline distT="0" distB="0" distL="0" distR="0">
            <wp:extent cx="238539" cy="146076"/>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0743" cy="147426"/>
                    </a:xfrm>
                    <a:prstGeom prst="rect">
                      <a:avLst/>
                    </a:prstGeom>
                    <a:noFill/>
                    <a:ln>
                      <a:noFill/>
                    </a:ln>
                  </pic:spPr>
                </pic:pic>
              </a:graphicData>
            </a:graphic>
          </wp:inline>
        </w:drawing>
      </w:r>
      <w:r w:rsidRPr="00BF758E">
        <w:rPr>
          <w:rFonts w:ascii="Times New Roman" w:eastAsia="Calibri" w:hAnsi="Times New Roman" w:cs="Times New Roman"/>
          <w:sz w:val="12"/>
          <w:szCs w:val="12"/>
        </w:rPr>
        <w:t xml:space="preserve"> - плановое значение n-го целевого индикатора (показателя);</w:t>
      </w:r>
    </w:p>
    <w:p w:rsidR="00BF758E" w:rsidRPr="00BF758E" w:rsidRDefault="00BF758E" w:rsidP="00BF758E">
      <w:pPr>
        <w:tabs>
          <w:tab w:val="left" w:pos="284"/>
        </w:tabs>
        <w:spacing w:after="0" w:line="240" w:lineRule="auto"/>
        <w:jc w:val="both"/>
        <w:rPr>
          <w:rFonts w:ascii="Times New Roman" w:eastAsia="Calibri" w:hAnsi="Times New Roman" w:cs="Times New Roman"/>
          <w:sz w:val="12"/>
          <w:szCs w:val="12"/>
        </w:rPr>
      </w:pPr>
      <w:r w:rsidRPr="00BF758E">
        <w:rPr>
          <w:rFonts w:ascii="Times New Roman" w:eastAsia="Calibri" w:hAnsi="Times New Roman" w:cs="Times New Roman"/>
          <w:noProof/>
          <w:sz w:val="12"/>
          <w:szCs w:val="12"/>
          <w:lang w:eastAsia="ru-RU"/>
        </w:rPr>
        <w:drawing>
          <wp:inline distT="0" distB="0" distL="0" distR="0">
            <wp:extent cx="238125" cy="145822"/>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1587" cy="147942"/>
                    </a:xfrm>
                    <a:prstGeom prst="rect">
                      <a:avLst/>
                    </a:prstGeom>
                    <a:noFill/>
                    <a:ln>
                      <a:noFill/>
                    </a:ln>
                  </pic:spPr>
                </pic:pic>
              </a:graphicData>
            </a:graphic>
          </wp:inline>
        </w:drawing>
      </w:r>
      <w:r w:rsidRPr="00BF758E">
        <w:rPr>
          <w:rFonts w:ascii="Times New Roman" w:eastAsia="Calibri" w:hAnsi="Times New Roman" w:cs="Times New Roman"/>
          <w:sz w:val="12"/>
          <w:szCs w:val="12"/>
        </w:rPr>
        <w:t xml:space="preserve"> - значение n-го целевого индикатора (показателя) на конец отчетного года;</w:t>
      </w:r>
    </w:p>
    <w:p w:rsidR="00BF758E" w:rsidRPr="00BF758E" w:rsidRDefault="00BF758E" w:rsidP="00BF758E">
      <w:pPr>
        <w:tabs>
          <w:tab w:val="left" w:pos="284"/>
        </w:tabs>
        <w:spacing w:after="0" w:line="240" w:lineRule="auto"/>
        <w:jc w:val="both"/>
        <w:rPr>
          <w:rFonts w:ascii="Times New Roman" w:eastAsia="Calibri" w:hAnsi="Times New Roman" w:cs="Times New Roman"/>
          <w:sz w:val="12"/>
          <w:szCs w:val="12"/>
        </w:rPr>
      </w:pPr>
      <w:r w:rsidRPr="00BF758E">
        <w:rPr>
          <w:rFonts w:ascii="Times New Roman" w:eastAsia="Calibri" w:hAnsi="Times New Roman" w:cs="Times New Roman"/>
          <w:noProof/>
          <w:sz w:val="12"/>
          <w:szCs w:val="12"/>
          <w:lang w:eastAsia="ru-RU"/>
        </w:rPr>
        <w:drawing>
          <wp:inline distT="0" distB="0" distL="0" distR="0">
            <wp:extent cx="238125" cy="124437"/>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1483" cy="126192"/>
                    </a:xfrm>
                    <a:prstGeom prst="rect">
                      <a:avLst/>
                    </a:prstGeom>
                    <a:noFill/>
                    <a:ln>
                      <a:noFill/>
                    </a:ln>
                  </pic:spPr>
                </pic:pic>
              </a:graphicData>
            </a:graphic>
          </wp:inline>
        </w:drawing>
      </w:r>
      <w:r w:rsidRPr="00BF758E">
        <w:rPr>
          <w:rFonts w:ascii="Times New Roman" w:eastAsia="Calibri" w:hAnsi="Times New Roman" w:cs="Times New Roman"/>
          <w:sz w:val="12"/>
          <w:szCs w:val="12"/>
        </w:rPr>
        <w:t xml:space="preserve"> - плановая сумма финансирования по Программе;</w:t>
      </w:r>
    </w:p>
    <w:p w:rsidR="00BF758E" w:rsidRPr="00BF758E" w:rsidRDefault="00BF758E" w:rsidP="00BF758E">
      <w:pPr>
        <w:tabs>
          <w:tab w:val="left" w:pos="284"/>
        </w:tabs>
        <w:spacing w:after="0" w:line="240" w:lineRule="auto"/>
        <w:jc w:val="both"/>
        <w:rPr>
          <w:rFonts w:ascii="Times New Roman" w:eastAsia="Calibri" w:hAnsi="Times New Roman" w:cs="Times New Roman"/>
          <w:sz w:val="12"/>
          <w:szCs w:val="12"/>
        </w:rPr>
      </w:pPr>
      <w:r w:rsidRPr="00BF758E">
        <w:rPr>
          <w:rFonts w:ascii="Times New Roman" w:eastAsia="Calibri" w:hAnsi="Times New Roman" w:cs="Times New Roman"/>
          <w:noProof/>
          <w:sz w:val="12"/>
          <w:szCs w:val="12"/>
          <w:lang w:eastAsia="ru-RU"/>
        </w:rPr>
        <w:drawing>
          <wp:inline distT="0" distB="0" distL="0" distR="0">
            <wp:extent cx="238125" cy="130083"/>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0991" cy="131649"/>
                    </a:xfrm>
                    <a:prstGeom prst="rect">
                      <a:avLst/>
                    </a:prstGeom>
                    <a:noFill/>
                    <a:ln>
                      <a:noFill/>
                    </a:ln>
                  </pic:spPr>
                </pic:pic>
              </a:graphicData>
            </a:graphic>
          </wp:inline>
        </w:drawing>
      </w:r>
      <w:r w:rsidRPr="00BF758E">
        <w:rPr>
          <w:rFonts w:ascii="Times New Roman" w:eastAsia="Calibri" w:hAnsi="Times New Roman" w:cs="Times New Roman"/>
          <w:sz w:val="12"/>
          <w:szCs w:val="12"/>
        </w:rPr>
        <w:t xml:space="preserve"> - сумма расходов на реализацию Программы на конец отчетного года.</w:t>
      </w:r>
    </w:p>
    <w:p w:rsidR="00BF758E" w:rsidRPr="00BF758E" w:rsidRDefault="00BF758E" w:rsidP="00BF758E">
      <w:pPr>
        <w:tabs>
          <w:tab w:val="left" w:pos="284"/>
        </w:tabs>
        <w:spacing w:after="0" w:line="240" w:lineRule="auto"/>
        <w:ind w:firstLine="284"/>
        <w:jc w:val="both"/>
        <w:rPr>
          <w:rFonts w:ascii="Times New Roman" w:eastAsia="Calibri" w:hAnsi="Times New Roman" w:cs="Times New Roman"/>
          <w:sz w:val="12"/>
          <w:szCs w:val="12"/>
        </w:rPr>
      </w:pPr>
      <w:r w:rsidRPr="00BF758E">
        <w:rPr>
          <w:rFonts w:ascii="Times New Roman" w:eastAsia="Calibri" w:hAnsi="Times New Roman" w:cs="Times New Roman"/>
          <w:sz w:val="12"/>
          <w:szCs w:val="12"/>
        </w:rPr>
        <w:t>Для расчета комплексного показателя эффективности реализации Программы используются целевые индикаторы (показатели), достижение которых предусмотрено в отчетном году.</w:t>
      </w:r>
    </w:p>
    <w:p w:rsidR="00BF758E" w:rsidRPr="00BF758E" w:rsidRDefault="00BF758E" w:rsidP="00BF758E">
      <w:pPr>
        <w:tabs>
          <w:tab w:val="left" w:pos="284"/>
        </w:tabs>
        <w:spacing w:after="0" w:line="240" w:lineRule="auto"/>
        <w:ind w:firstLine="284"/>
        <w:jc w:val="both"/>
        <w:rPr>
          <w:rFonts w:ascii="Times New Roman" w:eastAsia="Calibri" w:hAnsi="Times New Roman" w:cs="Times New Roman"/>
          <w:sz w:val="12"/>
          <w:szCs w:val="12"/>
        </w:rPr>
      </w:pPr>
      <w:r w:rsidRPr="00BF758E">
        <w:rPr>
          <w:rFonts w:ascii="Times New Roman" w:eastAsia="Calibri" w:hAnsi="Times New Roman" w:cs="Times New Roman"/>
          <w:sz w:val="12"/>
          <w:szCs w:val="12"/>
        </w:rPr>
        <w:t>При значении комплексного показателя эффективности реализации Программы свыше 80 процентов эффективность реализации Программы признается высокой, при значении 80 процентов и менее - низкой.</w:t>
      </w:r>
    </w:p>
    <w:p w:rsidR="00BF758E" w:rsidRPr="00BF758E" w:rsidRDefault="00BF758E" w:rsidP="00BF758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w:t>
      </w:r>
    </w:p>
    <w:p w:rsidR="00BF758E" w:rsidRPr="00BF758E" w:rsidRDefault="00BF758E" w:rsidP="00BF758E">
      <w:pPr>
        <w:tabs>
          <w:tab w:val="left" w:pos="284"/>
        </w:tabs>
        <w:spacing w:after="0" w:line="240" w:lineRule="auto"/>
        <w:ind w:firstLine="284"/>
        <w:jc w:val="both"/>
        <w:rPr>
          <w:rFonts w:ascii="Times New Roman" w:eastAsia="Calibri" w:hAnsi="Times New Roman" w:cs="Times New Roman"/>
          <w:bCs/>
          <w:sz w:val="12"/>
          <w:szCs w:val="12"/>
        </w:rPr>
      </w:pPr>
      <w:r w:rsidRPr="00BF758E">
        <w:rPr>
          <w:rFonts w:ascii="Times New Roman" w:eastAsia="Calibri" w:hAnsi="Times New Roman" w:cs="Times New Roman"/>
          <w:bCs/>
          <w:sz w:val="12"/>
          <w:szCs w:val="12"/>
        </w:rPr>
        <w:t>* Общий объем финансового обеспечения Программы, а так же объем бюджетных ассигнований местного бюджета будут уточнены после утверждения</w:t>
      </w:r>
      <w:r w:rsidRPr="00BF758E">
        <w:rPr>
          <w:rFonts w:ascii="Times New Roman" w:eastAsia="Calibri" w:hAnsi="Times New Roman" w:cs="Times New Roman"/>
          <w:sz w:val="12"/>
          <w:szCs w:val="12"/>
        </w:rPr>
        <w:t xml:space="preserve"> </w:t>
      </w:r>
      <w:r w:rsidRPr="00BF758E">
        <w:rPr>
          <w:rFonts w:ascii="Times New Roman" w:eastAsia="Calibri" w:hAnsi="Times New Roman" w:cs="Times New Roman"/>
          <w:bCs/>
          <w:sz w:val="12"/>
          <w:szCs w:val="12"/>
        </w:rPr>
        <w:t>решения о бюджете на очередной финансовый год и  плановый период</w:t>
      </w:r>
    </w:p>
    <w:p w:rsidR="00BF758E" w:rsidRPr="006A0904" w:rsidRDefault="00BF758E" w:rsidP="00BF758E">
      <w:pPr>
        <w:tabs>
          <w:tab w:val="left" w:pos="284"/>
        </w:tabs>
        <w:spacing w:after="0" w:line="240" w:lineRule="auto"/>
        <w:jc w:val="right"/>
        <w:rPr>
          <w:rFonts w:ascii="Times New Roman" w:eastAsia="Calibri" w:hAnsi="Times New Roman" w:cs="Times New Roman"/>
          <w:i/>
          <w:sz w:val="12"/>
          <w:szCs w:val="12"/>
        </w:rPr>
      </w:pPr>
      <w:r w:rsidRPr="006A0904">
        <w:rPr>
          <w:rFonts w:ascii="Times New Roman" w:eastAsia="Calibri" w:hAnsi="Times New Roman" w:cs="Times New Roman"/>
          <w:i/>
          <w:sz w:val="12"/>
          <w:szCs w:val="12"/>
        </w:rPr>
        <w:t>Приложение №1</w:t>
      </w:r>
    </w:p>
    <w:p w:rsidR="00BF758E" w:rsidRDefault="00BF758E" w:rsidP="00BF758E">
      <w:pPr>
        <w:tabs>
          <w:tab w:val="left" w:pos="284"/>
        </w:tabs>
        <w:spacing w:after="0" w:line="240" w:lineRule="auto"/>
        <w:jc w:val="right"/>
        <w:rPr>
          <w:rFonts w:ascii="Times New Roman" w:eastAsia="Calibri" w:hAnsi="Times New Roman" w:cs="Times New Roman"/>
          <w:i/>
          <w:sz w:val="12"/>
          <w:szCs w:val="12"/>
        </w:rPr>
      </w:pPr>
      <w:r w:rsidRPr="006A0904">
        <w:rPr>
          <w:rFonts w:ascii="Times New Roman" w:eastAsia="Calibri" w:hAnsi="Times New Roman" w:cs="Times New Roman"/>
          <w:i/>
          <w:sz w:val="12"/>
          <w:szCs w:val="12"/>
        </w:rPr>
        <w:t>к муниципальной программе сельского поселения</w:t>
      </w:r>
      <w:r>
        <w:rPr>
          <w:rFonts w:ascii="Times New Roman" w:eastAsia="Calibri" w:hAnsi="Times New Roman" w:cs="Times New Roman"/>
          <w:i/>
          <w:sz w:val="12"/>
          <w:szCs w:val="12"/>
        </w:rPr>
        <w:t xml:space="preserve"> </w:t>
      </w:r>
      <w:r w:rsidRPr="00BF758E">
        <w:rPr>
          <w:rFonts w:ascii="Times New Roman" w:eastAsia="Calibri" w:hAnsi="Times New Roman" w:cs="Times New Roman"/>
          <w:i/>
          <w:sz w:val="12"/>
          <w:szCs w:val="12"/>
        </w:rPr>
        <w:t>Кандабулак</w:t>
      </w:r>
    </w:p>
    <w:p w:rsidR="00BF758E" w:rsidRDefault="00BF758E" w:rsidP="00BF758E">
      <w:pPr>
        <w:tabs>
          <w:tab w:val="left" w:pos="284"/>
        </w:tabs>
        <w:spacing w:after="0" w:line="240" w:lineRule="auto"/>
        <w:jc w:val="right"/>
        <w:rPr>
          <w:rFonts w:ascii="Times New Roman" w:eastAsia="Calibri" w:hAnsi="Times New Roman" w:cs="Times New Roman"/>
          <w:i/>
          <w:sz w:val="12"/>
          <w:szCs w:val="12"/>
        </w:rPr>
      </w:pPr>
      <w:r w:rsidRPr="006A0904">
        <w:rPr>
          <w:rFonts w:ascii="Times New Roman" w:eastAsia="Calibri" w:hAnsi="Times New Roman" w:cs="Times New Roman"/>
          <w:i/>
          <w:sz w:val="12"/>
          <w:szCs w:val="12"/>
        </w:rPr>
        <w:t>муниципального района Сергиевский</w:t>
      </w:r>
      <w:r>
        <w:rPr>
          <w:rFonts w:ascii="Times New Roman" w:eastAsia="Calibri" w:hAnsi="Times New Roman" w:cs="Times New Roman"/>
          <w:i/>
          <w:sz w:val="12"/>
          <w:szCs w:val="12"/>
        </w:rPr>
        <w:t xml:space="preserve"> </w:t>
      </w:r>
      <w:r w:rsidRPr="006A0904">
        <w:rPr>
          <w:rFonts w:ascii="Times New Roman" w:eastAsia="Calibri" w:hAnsi="Times New Roman" w:cs="Times New Roman"/>
          <w:i/>
          <w:sz w:val="12"/>
          <w:szCs w:val="12"/>
        </w:rPr>
        <w:t xml:space="preserve">"Модернизация и развитие </w:t>
      </w:r>
    </w:p>
    <w:p w:rsidR="00BF758E" w:rsidRDefault="00BF758E" w:rsidP="00BF758E">
      <w:pPr>
        <w:tabs>
          <w:tab w:val="left" w:pos="284"/>
        </w:tabs>
        <w:spacing w:after="0" w:line="240" w:lineRule="auto"/>
        <w:jc w:val="right"/>
        <w:rPr>
          <w:rFonts w:ascii="Times New Roman" w:eastAsia="Calibri" w:hAnsi="Times New Roman" w:cs="Times New Roman"/>
          <w:sz w:val="12"/>
          <w:szCs w:val="12"/>
        </w:rPr>
      </w:pPr>
      <w:r w:rsidRPr="006A0904">
        <w:rPr>
          <w:rFonts w:ascii="Times New Roman" w:eastAsia="Calibri" w:hAnsi="Times New Roman" w:cs="Times New Roman"/>
          <w:i/>
          <w:sz w:val="12"/>
          <w:szCs w:val="12"/>
        </w:rPr>
        <w:t>автомобильных дорог</w:t>
      </w:r>
      <w:r>
        <w:rPr>
          <w:rFonts w:ascii="Times New Roman" w:eastAsia="Calibri" w:hAnsi="Times New Roman" w:cs="Times New Roman"/>
          <w:i/>
          <w:sz w:val="12"/>
          <w:szCs w:val="12"/>
        </w:rPr>
        <w:t xml:space="preserve"> </w:t>
      </w:r>
      <w:r w:rsidRPr="006A0904">
        <w:rPr>
          <w:rFonts w:ascii="Times New Roman" w:eastAsia="Calibri" w:hAnsi="Times New Roman" w:cs="Times New Roman"/>
          <w:i/>
          <w:sz w:val="12"/>
          <w:szCs w:val="12"/>
        </w:rPr>
        <w:t>общего пользования местного значения на 2024-2026 годы"</w:t>
      </w:r>
    </w:p>
    <w:p w:rsidR="007F3E6C" w:rsidRDefault="00BF758E" w:rsidP="00BF758E">
      <w:pPr>
        <w:tabs>
          <w:tab w:val="left" w:pos="284"/>
        </w:tabs>
        <w:spacing w:after="0" w:line="240" w:lineRule="auto"/>
        <w:jc w:val="center"/>
        <w:rPr>
          <w:rFonts w:ascii="Times New Roman" w:eastAsia="Calibri" w:hAnsi="Times New Roman" w:cs="Times New Roman"/>
          <w:b/>
          <w:sz w:val="12"/>
          <w:szCs w:val="12"/>
        </w:rPr>
      </w:pPr>
      <w:r w:rsidRPr="00BF758E">
        <w:rPr>
          <w:rFonts w:ascii="Times New Roman" w:eastAsia="Calibri" w:hAnsi="Times New Roman" w:cs="Times New Roman"/>
          <w:b/>
          <w:sz w:val="12"/>
          <w:szCs w:val="12"/>
        </w:rPr>
        <w:t xml:space="preserve">Программные мероприятия, источники и объемы финансирования муниципальной программы </w:t>
      </w:r>
    </w:p>
    <w:p w:rsidR="00BF758E" w:rsidRPr="00BF758E" w:rsidRDefault="00BF758E" w:rsidP="00BF758E">
      <w:pPr>
        <w:tabs>
          <w:tab w:val="left" w:pos="284"/>
        </w:tabs>
        <w:spacing w:after="0" w:line="240" w:lineRule="auto"/>
        <w:jc w:val="center"/>
        <w:rPr>
          <w:rFonts w:ascii="Times New Roman" w:eastAsia="Calibri" w:hAnsi="Times New Roman" w:cs="Times New Roman"/>
          <w:b/>
          <w:sz w:val="12"/>
          <w:szCs w:val="12"/>
        </w:rPr>
      </w:pPr>
      <w:r w:rsidRPr="00BF758E">
        <w:rPr>
          <w:rFonts w:ascii="Times New Roman" w:eastAsia="Calibri" w:hAnsi="Times New Roman" w:cs="Times New Roman"/>
          <w:b/>
          <w:sz w:val="12"/>
          <w:szCs w:val="12"/>
        </w:rPr>
        <w:t>сельского поселения Кандабулак муниципального района Сергиевский "Модернизация и развитие автомобильных дорог общего пользования местного значения на 2024-2026 годы"</w:t>
      </w:r>
    </w:p>
    <w:tbl>
      <w:tblPr>
        <w:tblStyle w:val="af1"/>
        <w:tblW w:w="5000" w:type="pct"/>
        <w:tblLayout w:type="fixed"/>
        <w:tblCellMar>
          <w:left w:w="0" w:type="dxa"/>
          <w:right w:w="0" w:type="dxa"/>
        </w:tblCellMar>
        <w:tblLook w:val="04A0" w:firstRow="1" w:lastRow="0" w:firstColumn="1" w:lastColumn="0" w:noHBand="0" w:noVBand="1"/>
      </w:tblPr>
      <w:tblGrid>
        <w:gridCol w:w="160"/>
        <w:gridCol w:w="1263"/>
        <w:gridCol w:w="145"/>
        <w:gridCol w:w="288"/>
        <w:gridCol w:w="428"/>
        <w:gridCol w:w="430"/>
        <w:gridCol w:w="427"/>
        <w:gridCol w:w="427"/>
        <w:gridCol w:w="573"/>
        <w:gridCol w:w="287"/>
        <w:gridCol w:w="427"/>
        <w:gridCol w:w="427"/>
        <w:gridCol w:w="570"/>
        <w:gridCol w:w="286"/>
        <w:gridCol w:w="427"/>
        <w:gridCol w:w="424"/>
        <w:gridCol w:w="534"/>
      </w:tblGrid>
      <w:tr w:rsidR="007F3E6C" w:rsidRPr="00BF758E" w:rsidTr="007F3E6C">
        <w:trPr>
          <w:trHeight w:val="20"/>
        </w:trPr>
        <w:tc>
          <w:tcPr>
            <w:tcW w:w="106" w:type="pct"/>
            <w:vMerge w:val="restart"/>
            <w:hideMark/>
          </w:tcPr>
          <w:p w:rsidR="00BF758E" w:rsidRPr="007F3E6C" w:rsidRDefault="00BF758E" w:rsidP="007F3E6C">
            <w:pPr>
              <w:tabs>
                <w:tab w:val="left" w:pos="284"/>
              </w:tabs>
              <w:rPr>
                <w:rFonts w:ascii="Times New Roman" w:eastAsia="Calibri" w:hAnsi="Times New Roman" w:cs="Times New Roman"/>
                <w:sz w:val="12"/>
                <w:szCs w:val="12"/>
              </w:rPr>
            </w:pPr>
            <w:r w:rsidRPr="007F3E6C">
              <w:rPr>
                <w:rFonts w:ascii="Times New Roman" w:eastAsia="Calibri" w:hAnsi="Times New Roman" w:cs="Times New Roman"/>
                <w:sz w:val="12"/>
                <w:szCs w:val="12"/>
              </w:rPr>
              <w:t>№ п/п</w:t>
            </w:r>
          </w:p>
        </w:tc>
        <w:tc>
          <w:tcPr>
            <w:tcW w:w="839" w:type="pct"/>
            <w:vMerge w:val="restart"/>
            <w:hideMark/>
          </w:tcPr>
          <w:p w:rsidR="00BF758E" w:rsidRPr="007F3E6C" w:rsidRDefault="00BF758E" w:rsidP="007F3E6C">
            <w:pPr>
              <w:tabs>
                <w:tab w:val="left" w:pos="284"/>
              </w:tabs>
              <w:rPr>
                <w:rFonts w:ascii="Times New Roman" w:eastAsia="Calibri" w:hAnsi="Times New Roman" w:cs="Times New Roman"/>
                <w:sz w:val="12"/>
                <w:szCs w:val="12"/>
              </w:rPr>
            </w:pPr>
            <w:r w:rsidRPr="007F3E6C">
              <w:rPr>
                <w:rFonts w:ascii="Times New Roman" w:eastAsia="Calibri" w:hAnsi="Times New Roman" w:cs="Times New Roman"/>
                <w:sz w:val="12"/>
                <w:szCs w:val="12"/>
              </w:rPr>
              <w:t>Наименование мероприятия</w:t>
            </w:r>
          </w:p>
        </w:tc>
        <w:tc>
          <w:tcPr>
            <w:tcW w:w="286" w:type="pct"/>
            <w:gridSpan w:val="2"/>
            <w:vMerge w:val="restart"/>
            <w:hideMark/>
          </w:tcPr>
          <w:p w:rsidR="00BF758E" w:rsidRPr="007F3E6C" w:rsidRDefault="00BF758E" w:rsidP="007F3E6C">
            <w:pPr>
              <w:tabs>
                <w:tab w:val="left" w:pos="284"/>
              </w:tabs>
              <w:rPr>
                <w:rFonts w:ascii="Times New Roman" w:eastAsia="Calibri" w:hAnsi="Times New Roman" w:cs="Times New Roman"/>
                <w:sz w:val="12"/>
                <w:szCs w:val="12"/>
              </w:rPr>
            </w:pPr>
            <w:r w:rsidRPr="007F3E6C">
              <w:rPr>
                <w:rFonts w:ascii="Times New Roman" w:eastAsia="Calibri" w:hAnsi="Times New Roman" w:cs="Times New Roman"/>
                <w:sz w:val="12"/>
                <w:szCs w:val="12"/>
              </w:rPr>
              <w:t>Ед.        изм.</w:t>
            </w:r>
          </w:p>
        </w:tc>
        <w:tc>
          <w:tcPr>
            <w:tcW w:w="3768" w:type="pct"/>
            <w:gridSpan w:val="13"/>
            <w:noWrap/>
            <w:hideMark/>
          </w:tcPr>
          <w:p w:rsidR="00BF758E" w:rsidRPr="007F3E6C" w:rsidRDefault="00BF758E" w:rsidP="007F3E6C">
            <w:pPr>
              <w:tabs>
                <w:tab w:val="left" w:pos="284"/>
              </w:tabs>
              <w:rPr>
                <w:rFonts w:ascii="Times New Roman" w:eastAsia="Calibri" w:hAnsi="Times New Roman" w:cs="Times New Roman"/>
                <w:sz w:val="12"/>
                <w:szCs w:val="12"/>
              </w:rPr>
            </w:pPr>
            <w:r w:rsidRPr="007F3E6C">
              <w:rPr>
                <w:rFonts w:ascii="Times New Roman" w:eastAsia="Calibri" w:hAnsi="Times New Roman" w:cs="Times New Roman"/>
                <w:sz w:val="12"/>
                <w:szCs w:val="12"/>
              </w:rPr>
              <w:t>Финансирование⃰</w:t>
            </w:r>
          </w:p>
        </w:tc>
      </w:tr>
      <w:tr w:rsidR="007F3E6C" w:rsidRPr="00BF758E" w:rsidTr="007F3E6C">
        <w:trPr>
          <w:trHeight w:val="20"/>
        </w:trPr>
        <w:tc>
          <w:tcPr>
            <w:tcW w:w="106" w:type="pct"/>
            <w:vMerge/>
            <w:hideMark/>
          </w:tcPr>
          <w:p w:rsidR="00BF758E" w:rsidRPr="007F3E6C" w:rsidRDefault="00BF758E" w:rsidP="007F3E6C">
            <w:pPr>
              <w:tabs>
                <w:tab w:val="left" w:pos="284"/>
              </w:tabs>
              <w:rPr>
                <w:rFonts w:ascii="Times New Roman" w:eastAsia="Calibri" w:hAnsi="Times New Roman" w:cs="Times New Roman"/>
                <w:sz w:val="12"/>
                <w:szCs w:val="12"/>
              </w:rPr>
            </w:pPr>
          </w:p>
        </w:tc>
        <w:tc>
          <w:tcPr>
            <w:tcW w:w="839" w:type="pct"/>
            <w:vMerge/>
            <w:hideMark/>
          </w:tcPr>
          <w:p w:rsidR="00BF758E" w:rsidRPr="007F3E6C" w:rsidRDefault="00BF758E" w:rsidP="007F3E6C">
            <w:pPr>
              <w:tabs>
                <w:tab w:val="left" w:pos="284"/>
              </w:tabs>
              <w:rPr>
                <w:rFonts w:ascii="Times New Roman" w:eastAsia="Calibri" w:hAnsi="Times New Roman" w:cs="Times New Roman"/>
                <w:sz w:val="12"/>
                <w:szCs w:val="12"/>
              </w:rPr>
            </w:pPr>
          </w:p>
        </w:tc>
        <w:tc>
          <w:tcPr>
            <w:tcW w:w="286" w:type="pct"/>
            <w:gridSpan w:val="2"/>
            <w:vMerge/>
            <w:hideMark/>
          </w:tcPr>
          <w:p w:rsidR="00BF758E" w:rsidRPr="007F3E6C" w:rsidRDefault="00BF758E" w:rsidP="007F3E6C">
            <w:pPr>
              <w:tabs>
                <w:tab w:val="left" w:pos="284"/>
              </w:tabs>
              <w:rPr>
                <w:rFonts w:ascii="Times New Roman" w:eastAsia="Calibri" w:hAnsi="Times New Roman" w:cs="Times New Roman"/>
                <w:sz w:val="12"/>
                <w:szCs w:val="12"/>
              </w:rPr>
            </w:pPr>
          </w:p>
        </w:tc>
        <w:tc>
          <w:tcPr>
            <w:tcW w:w="284" w:type="pct"/>
            <w:vMerge w:val="restart"/>
            <w:hideMark/>
          </w:tcPr>
          <w:p w:rsidR="00BF758E" w:rsidRPr="007F3E6C" w:rsidRDefault="00BF758E" w:rsidP="007F3E6C">
            <w:pPr>
              <w:tabs>
                <w:tab w:val="left" w:pos="284"/>
              </w:tabs>
              <w:rPr>
                <w:rFonts w:ascii="Times New Roman" w:eastAsia="Calibri" w:hAnsi="Times New Roman" w:cs="Times New Roman"/>
                <w:sz w:val="12"/>
                <w:szCs w:val="12"/>
              </w:rPr>
            </w:pPr>
            <w:r w:rsidRPr="007F3E6C">
              <w:rPr>
                <w:rFonts w:ascii="Times New Roman" w:eastAsia="Calibri" w:hAnsi="Times New Roman" w:cs="Times New Roman"/>
                <w:sz w:val="12"/>
                <w:szCs w:val="12"/>
              </w:rPr>
              <w:t>Всего</w:t>
            </w:r>
          </w:p>
        </w:tc>
        <w:tc>
          <w:tcPr>
            <w:tcW w:w="1234" w:type="pct"/>
            <w:gridSpan w:val="4"/>
            <w:hideMark/>
          </w:tcPr>
          <w:p w:rsidR="00BF758E" w:rsidRPr="007F3E6C" w:rsidRDefault="00BF758E" w:rsidP="007F3E6C">
            <w:pPr>
              <w:tabs>
                <w:tab w:val="left" w:pos="284"/>
              </w:tabs>
              <w:rPr>
                <w:rFonts w:ascii="Times New Roman" w:eastAsia="Calibri" w:hAnsi="Times New Roman" w:cs="Times New Roman"/>
                <w:sz w:val="12"/>
                <w:szCs w:val="12"/>
              </w:rPr>
            </w:pPr>
            <w:r w:rsidRPr="007F3E6C">
              <w:rPr>
                <w:rFonts w:ascii="Times New Roman" w:eastAsia="Calibri" w:hAnsi="Times New Roman" w:cs="Times New Roman"/>
                <w:sz w:val="12"/>
                <w:szCs w:val="12"/>
              </w:rPr>
              <w:t>2024 год</w:t>
            </w:r>
          </w:p>
        </w:tc>
        <w:tc>
          <w:tcPr>
            <w:tcW w:w="1137" w:type="pct"/>
            <w:gridSpan w:val="4"/>
            <w:hideMark/>
          </w:tcPr>
          <w:p w:rsidR="00BF758E" w:rsidRPr="007F3E6C" w:rsidRDefault="00BF758E" w:rsidP="007F3E6C">
            <w:pPr>
              <w:tabs>
                <w:tab w:val="left" w:pos="284"/>
              </w:tabs>
              <w:rPr>
                <w:rFonts w:ascii="Times New Roman" w:eastAsia="Calibri" w:hAnsi="Times New Roman" w:cs="Times New Roman"/>
                <w:sz w:val="12"/>
                <w:szCs w:val="12"/>
              </w:rPr>
            </w:pPr>
            <w:r w:rsidRPr="007F3E6C">
              <w:rPr>
                <w:rFonts w:ascii="Times New Roman" w:eastAsia="Calibri" w:hAnsi="Times New Roman" w:cs="Times New Roman"/>
                <w:sz w:val="12"/>
                <w:szCs w:val="12"/>
              </w:rPr>
              <w:t>2025 год</w:t>
            </w:r>
          </w:p>
        </w:tc>
        <w:tc>
          <w:tcPr>
            <w:tcW w:w="1113" w:type="pct"/>
            <w:gridSpan w:val="4"/>
            <w:hideMark/>
          </w:tcPr>
          <w:p w:rsidR="00BF758E" w:rsidRPr="007F3E6C" w:rsidRDefault="00BF758E" w:rsidP="007F3E6C">
            <w:pPr>
              <w:tabs>
                <w:tab w:val="left" w:pos="284"/>
              </w:tabs>
              <w:rPr>
                <w:rFonts w:ascii="Times New Roman" w:eastAsia="Calibri" w:hAnsi="Times New Roman" w:cs="Times New Roman"/>
                <w:sz w:val="12"/>
                <w:szCs w:val="12"/>
              </w:rPr>
            </w:pPr>
            <w:r w:rsidRPr="007F3E6C">
              <w:rPr>
                <w:rFonts w:ascii="Times New Roman" w:eastAsia="Calibri" w:hAnsi="Times New Roman" w:cs="Times New Roman"/>
                <w:sz w:val="12"/>
                <w:szCs w:val="12"/>
              </w:rPr>
              <w:t>2026 год</w:t>
            </w:r>
          </w:p>
        </w:tc>
      </w:tr>
      <w:tr w:rsidR="007F3E6C" w:rsidRPr="00BF758E" w:rsidTr="007F3E6C">
        <w:trPr>
          <w:trHeight w:val="20"/>
        </w:trPr>
        <w:tc>
          <w:tcPr>
            <w:tcW w:w="106" w:type="pct"/>
            <w:vMerge/>
            <w:hideMark/>
          </w:tcPr>
          <w:p w:rsidR="00BF758E" w:rsidRPr="007F3E6C" w:rsidRDefault="00BF758E" w:rsidP="007F3E6C">
            <w:pPr>
              <w:tabs>
                <w:tab w:val="left" w:pos="284"/>
              </w:tabs>
              <w:rPr>
                <w:rFonts w:ascii="Times New Roman" w:eastAsia="Calibri" w:hAnsi="Times New Roman" w:cs="Times New Roman"/>
                <w:sz w:val="12"/>
                <w:szCs w:val="12"/>
              </w:rPr>
            </w:pPr>
          </w:p>
        </w:tc>
        <w:tc>
          <w:tcPr>
            <w:tcW w:w="839" w:type="pct"/>
            <w:vMerge/>
            <w:hideMark/>
          </w:tcPr>
          <w:p w:rsidR="00BF758E" w:rsidRPr="007F3E6C" w:rsidRDefault="00BF758E" w:rsidP="007F3E6C">
            <w:pPr>
              <w:tabs>
                <w:tab w:val="left" w:pos="284"/>
              </w:tabs>
              <w:rPr>
                <w:rFonts w:ascii="Times New Roman" w:eastAsia="Calibri" w:hAnsi="Times New Roman" w:cs="Times New Roman"/>
                <w:sz w:val="12"/>
                <w:szCs w:val="12"/>
              </w:rPr>
            </w:pPr>
          </w:p>
        </w:tc>
        <w:tc>
          <w:tcPr>
            <w:tcW w:w="286" w:type="pct"/>
            <w:gridSpan w:val="2"/>
            <w:vMerge/>
            <w:hideMark/>
          </w:tcPr>
          <w:p w:rsidR="00BF758E" w:rsidRPr="007F3E6C" w:rsidRDefault="00BF758E" w:rsidP="007F3E6C">
            <w:pPr>
              <w:tabs>
                <w:tab w:val="left" w:pos="284"/>
              </w:tabs>
              <w:rPr>
                <w:rFonts w:ascii="Times New Roman" w:eastAsia="Calibri" w:hAnsi="Times New Roman" w:cs="Times New Roman"/>
                <w:sz w:val="12"/>
                <w:szCs w:val="12"/>
              </w:rPr>
            </w:pPr>
          </w:p>
        </w:tc>
        <w:tc>
          <w:tcPr>
            <w:tcW w:w="284" w:type="pct"/>
            <w:vMerge/>
            <w:hideMark/>
          </w:tcPr>
          <w:p w:rsidR="00BF758E" w:rsidRPr="007F3E6C" w:rsidRDefault="00BF758E" w:rsidP="007F3E6C">
            <w:pPr>
              <w:tabs>
                <w:tab w:val="left" w:pos="284"/>
              </w:tabs>
              <w:rPr>
                <w:rFonts w:ascii="Times New Roman" w:eastAsia="Calibri" w:hAnsi="Times New Roman" w:cs="Times New Roman"/>
                <w:sz w:val="12"/>
                <w:szCs w:val="12"/>
              </w:rPr>
            </w:pPr>
          </w:p>
        </w:tc>
        <w:tc>
          <w:tcPr>
            <w:tcW w:w="286" w:type="pct"/>
            <w:hideMark/>
          </w:tcPr>
          <w:p w:rsidR="00BF758E" w:rsidRPr="007F3E6C" w:rsidRDefault="00BF758E" w:rsidP="007F3E6C">
            <w:pPr>
              <w:tabs>
                <w:tab w:val="left" w:pos="284"/>
              </w:tabs>
              <w:rPr>
                <w:rFonts w:ascii="Times New Roman" w:eastAsia="Calibri" w:hAnsi="Times New Roman" w:cs="Times New Roman"/>
                <w:sz w:val="12"/>
                <w:szCs w:val="12"/>
              </w:rPr>
            </w:pPr>
            <w:r w:rsidRPr="007F3E6C">
              <w:rPr>
                <w:rFonts w:ascii="Times New Roman" w:eastAsia="Calibri" w:hAnsi="Times New Roman" w:cs="Times New Roman"/>
                <w:sz w:val="12"/>
                <w:szCs w:val="12"/>
              </w:rPr>
              <w:t>Итого</w:t>
            </w:r>
          </w:p>
        </w:tc>
        <w:tc>
          <w:tcPr>
            <w:tcW w:w="284" w:type="pct"/>
            <w:hideMark/>
          </w:tcPr>
          <w:p w:rsidR="00BF758E" w:rsidRPr="007F3E6C" w:rsidRDefault="00BF758E" w:rsidP="007F3E6C">
            <w:pPr>
              <w:tabs>
                <w:tab w:val="left" w:pos="284"/>
              </w:tabs>
              <w:rPr>
                <w:rFonts w:ascii="Times New Roman" w:eastAsia="Calibri" w:hAnsi="Times New Roman" w:cs="Times New Roman"/>
                <w:sz w:val="12"/>
                <w:szCs w:val="12"/>
              </w:rPr>
            </w:pPr>
            <w:r w:rsidRPr="007F3E6C">
              <w:rPr>
                <w:rFonts w:ascii="Times New Roman" w:eastAsia="Calibri" w:hAnsi="Times New Roman" w:cs="Times New Roman"/>
                <w:sz w:val="12"/>
                <w:szCs w:val="12"/>
              </w:rPr>
              <w:t>Местный бюджет</w:t>
            </w:r>
          </w:p>
        </w:tc>
        <w:tc>
          <w:tcPr>
            <w:tcW w:w="284" w:type="pct"/>
            <w:hideMark/>
          </w:tcPr>
          <w:p w:rsidR="00BF758E" w:rsidRPr="007F3E6C" w:rsidRDefault="00BF758E" w:rsidP="007F3E6C">
            <w:pPr>
              <w:tabs>
                <w:tab w:val="left" w:pos="284"/>
              </w:tabs>
              <w:rPr>
                <w:rFonts w:ascii="Times New Roman" w:eastAsia="Calibri" w:hAnsi="Times New Roman" w:cs="Times New Roman"/>
                <w:sz w:val="12"/>
                <w:szCs w:val="12"/>
              </w:rPr>
            </w:pPr>
            <w:r w:rsidRPr="007F3E6C">
              <w:rPr>
                <w:rFonts w:ascii="Times New Roman" w:eastAsia="Calibri" w:hAnsi="Times New Roman" w:cs="Times New Roman"/>
                <w:sz w:val="12"/>
                <w:szCs w:val="12"/>
              </w:rPr>
              <w:t>Областной бюджет</w:t>
            </w:r>
          </w:p>
        </w:tc>
        <w:tc>
          <w:tcPr>
            <w:tcW w:w="381" w:type="pct"/>
            <w:hideMark/>
          </w:tcPr>
          <w:p w:rsidR="00BF758E" w:rsidRPr="007F3E6C" w:rsidRDefault="00BF758E" w:rsidP="007F3E6C">
            <w:pPr>
              <w:tabs>
                <w:tab w:val="left" w:pos="284"/>
              </w:tabs>
              <w:rPr>
                <w:rFonts w:ascii="Times New Roman" w:eastAsia="Calibri" w:hAnsi="Times New Roman" w:cs="Times New Roman"/>
                <w:sz w:val="12"/>
                <w:szCs w:val="12"/>
              </w:rPr>
            </w:pPr>
            <w:r w:rsidRPr="007F3E6C">
              <w:rPr>
                <w:rFonts w:ascii="Times New Roman" w:eastAsia="Calibri" w:hAnsi="Times New Roman" w:cs="Times New Roman"/>
                <w:sz w:val="12"/>
                <w:szCs w:val="12"/>
              </w:rPr>
              <w:t>Внебюджетные средства</w:t>
            </w:r>
          </w:p>
        </w:tc>
        <w:tc>
          <w:tcPr>
            <w:tcW w:w="191" w:type="pct"/>
            <w:hideMark/>
          </w:tcPr>
          <w:p w:rsidR="00BF758E" w:rsidRPr="007F3E6C" w:rsidRDefault="00BF758E" w:rsidP="007F3E6C">
            <w:pPr>
              <w:tabs>
                <w:tab w:val="left" w:pos="284"/>
              </w:tabs>
              <w:rPr>
                <w:rFonts w:ascii="Times New Roman" w:eastAsia="Calibri" w:hAnsi="Times New Roman" w:cs="Times New Roman"/>
                <w:sz w:val="12"/>
                <w:szCs w:val="12"/>
              </w:rPr>
            </w:pPr>
            <w:r w:rsidRPr="007F3E6C">
              <w:rPr>
                <w:rFonts w:ascii="Times New Roman" w:eastAsia="Calibri" w:hAnsi="Times New Roman" w:cs="Times New Roman"/>
                <w:sz w:val="12"/>
                <w:szCs w:val="12"/>
              </w:rPr>
              <w:t>Итого</w:t>
            </w:r>
          </w:p>
        </w:tc>
        <w:tc>
          <w:tcPr>
            <w:tcW w:w="284" w:type="pct"/>
            <w:hideMark/>
          </w:tcPr>
          <w:p w:rsidR="00BF758E" w:rsidRPr="007F3E6C" w:rsidRDefault="00BF758E" w:rsidP="007F3E6C">
            <w:pPr>
              <w:tabs>
                <w:tab w:val="left" w:pos="284"/>
              </w:tabs>
              <w:rPr>
                <w:rFonts w:ascii="Times New Roman" w:eastAsia="Calibri" w:hAnsi="Times New Roman" w:cs="Times New Roman"/>
                <w:sz w:val="12"/>
                <w:szCs w:val="12"/>
              </w:rPr>
            </w:pPr>
            <w:r w:rsidRPr="007F3E6C">
              <w:rPr>
                <w:rFonts w:ascii="Times New Roman" w:eastAsia="Calibri" w:hAnsi="Times New Roman" w:cs="Times New Roman"/>
                <w:sz w:val="12"/>
                <w:szCs w:val="12"/>
              </w:rPr>
              <w:t>Местный бюджет</w:t>
            </w:r>
          </w:p>
        </w:tc>
        <w:tc>
          <w:tcPr>
            <w:tcW w:w="284" w:type="pct"/>
            <w:hideMark/>
          </w:tcPr>
          <w:p w:rsidR="00BF758E" w:rsidRPr="007F3E6C" w:rsidRDefault="00BF758E" w:rsidP="007F3E6C">
            <w:pPr>
              <w:tabs>
                <w:tab w:val="left" w:pos="284"/>
              </w:tabs>
              <w:rPr>
                <w:rFonts w:ascii="Times New Roman" w:eastAsia="Calibri" w:hAnsi="Times New Roman" w:cs="Times New Roman"/>
                <w:sz w:val="12"/>
                <w:szCs w:val="12"/>
              </w:rPr>
            </w:pPr>
            <w:r w:rsidRPr="007F3E6C">
              <w:rPr>
                <w:rFonts w:ascii="Times New Roman" w:eastAsia="Calibri" w:hAnsi="Times New Roman" w:cs="Times New Roman"/>
                <w:sz w:val="12"/>
                <w:szCs w:val="12"/>
              </w:rPr>
              <w:t>Областной бюджет</w:t>
            </w:r>
          </w:p>
        </w:tc>
        <w:tc>
          <w:tcPr>
            <w:tcW w:w="379" w:type="pct"/>
            <w:hideMark/>
          </w:tcPr>
          <w:p w:rsidR="00BF758E" w:rsidRPr="007F3E6C" w:rsidRDefault="00BF758E" w:rsidP="007F3E6C">
            <w:pPr>
              <w:tabs>
                <w:tab w:val="left" w:pos="284"/>
              </w:tabs>
              <w:rPr>
                <w:rFonts w:ascii="Times New Roman" w:eastAsia="Calibri" w:hAnsi="Times New Roman" w:cs="Times New Roman"/>
                <w:sz w:val="12"/>
                <w:szCs w:val="12"/>
              </w:rPr>
            </w:pPr>
            <w:r w:rsidRPr="007F3E6C">
              <w:rPr>
                <w:rFonts w:ascii="Times New Roman" w:eastAsia="Calibri" w:hAnsi="Times New Roman" w:cs="Times New Roman"/>
                <w:sz w:val="12"/>
                <w:szCs w:val="12"/>
              </w:rPr>
              <w:t>Внебюджетные средства</w:t>
            </w:r>
          </w:p>
        </w:tc>
        <w:tc>
          <w:tcPr>
            <w:tcW w:w="190" w:type="pct"/>
            <w:hideMark/>
          </w:tcPr>
          <w:p w:rsidR="00BF758E" w:rsidRPr="007F3E6C" w:rsidRDefault="00BF758E" w:rsidP="007F3E6C">
            <w:pPr>
              <w:tabs>
                <w:tab w:val="left" w:pos="284"/>
              </w:tabs>
              <w:rPr>
                <w:rFonts w:ascii="Times New Roman" w:eastAsia="Calibri" w:hAnsi="Times New Roman" w:cs="Times New Roman"/>
                <w:sz w:val="12"/>
                <w:szCs w:val="12"/>
              </w:rPr>
            </w:pPr>
            <w:r w:rsidRPr="007F3E6C">
              <w:rPr>
                <w:rFonts w:ascii="Times New Roman" w:eastAsia="Calibri" w:hAnsi="Times New Roman" w:cs="Times New Roman"/>
                <w:sz w:val="12"/>
                <w:szCs w:val="12"/>
              </w:rPr>
              <w:t>Итого</w:t>
            </w:r>
          </w:p>
        </w:tc>
        <w:tc>
          <w:tcPr>
            <w:tcW w:w="284" w:type="pct"/>
            <w:hideMark/>
          </w:tcPr>
          <w:p w:rsidR="00BF758E" w:rsidRPr="007F3E6C" w:rsidRDefault="00BF758E" w:rsidP="007F3E6C">
            <w:pPr>
              <w:tabs>
                <w:tab w:val="left" w:pos="284"/>
              </w:tabs>
              <w:rPr>
                <w:rFonts w:ascii="Times New Roman" w:eastAsia="Calibri" w:hAnsi="Times New Roman" w:cs="Times New Roman"/>
                <w:sz w:val="12"/>
                <w:szCs w:val="12"/>
              </w:rPr>
            </w:pPr>
            <w:r w:rsidRPr="007F3E6C">
              <w:rPr>
                <w:rFonts w:ascii="Times New Roman" w:eastAsia="Calibri" w:hAnsi="Times New Roman" w:cs="Times New Roman"/>
                <w:sz w:val="12"/>
                <w:szCs w:val="12"/>
              </w:rPr>
              <w:t>Местный бюджет</w:t>
            </w:r>
          </w:p>
        </w:tc>
        <w:tc>
          <w:tcPr>
            <w:tcW w:w="282" w:type="pct"/>
            <w:hideMark/>
          </w:tcPr>
          <w:p w:rsidR="00BF758E" w:rsidRPr="007F3E6C" w:rsidRDefault="00BF758E" w:rsidP="007F3E6C">
            <w:pPr>
              <w:tabs>
                <w:tab w:val="left" w:pos="284"/>
              </w:tabs>
              <w:rPr>
                <w:rFonts w:ascii="Times New Roman" w:eastAsia="Calibri" w:hAnsi="Times New Roman" w:cs="Times New Roman"/>
                <w:sz w:val="12"/>
                <w:szCs w:val="12"/>
              </w:rPr>
            </w:pPr>
            <w:r w:rsidRPr="007F3E6C">
              <w:rPr>
                <w:rFonts w:ascii="Times New Roman" w:eastAsia="Calibri" w:hAnsi="Times New Roman" w:cs="Times New Roman"/>
                <w:sz w:val="12"/>
                <w:szCs w:val="12"/>
              </w:rPr>
              <w:t>Областной бюджет</w:t>
            </w:r>
          </w:p>
        </w:tc>
        <w:tc>
          <w:tcPr>
            <w:tcW w:w="357" w:type="pct"/>
            <w:hideMark/>
          </w:tcPr>
          <w:p w:rsidR="00BF758E" w:rsidRPr="007F3E6C" w:rsidRDefault="00BF758E" w:rsidP="007F3E6C">
            <w:pPr>
              <w:tabs>
                <w:tab w:val="left" w:pos="284"/>
              </w:tabs>
              <w:rPr>
                <w:rFonts w:ascii="Times New Roman" w:eastAsia="Calibri" w:hAnsi="Times New Roman" w:cs="Times New Roman"/>
                <w:sz w:val="12"/>
                <w:szCs w:val="12"/>
              </w:rPr>
            </w:pPr>
            <w:r w:rsidRPr="007F3E6C">
              <w:rPr>
                <w:rFonts w:ascii="Times New Roman" w:eastAsia="Calibri" w:hAnsi="Times New Roman" w:cs="Times New Roman"/>
                <w:sz w:val="12"/>
                <w:szCs w:val="12"/>
              </w:rPr>
              <w:t>Внебюджетные средства</w:t>
            </w:r>
          </w:p>
        </w:tc>
      </w:tr>
      <w:tr w:rsidR="007F3E6C" w:rsidRPr="00BF758E" w:rsidTr="007F3E6C">
        <w:trPr>
          <w:trHeight w:val="20"/>
        </w:trPr>
        <w:tc>
          <w:tcPr>
            <w:tcW w:w="106" w:type="pct"/>
            <w:hideMark/>
          </w:tcPr>
          <w:p w:rsidR="00BF758E" w:rsidRPr="007F3E6C" w:rsidRDefault="00BF758E" w:rsidP="007F3E6C">
            <w:pPr>
              <w:tabs>
                <w:tab w:val="left" w:pos="284"/>
              </w:tabs>
              <w:rPr>
                <w:rFonts w:ascii="Times New Roman" w:eastAsia="Calibri" w:hAnsi="Times New Roman" w:cs="Times New Roman"/>
                <w:sz w:val="12"/>
                <w:szCs w:val="12"/>
              </w:rPr>
            </w:pPr>
            <w:r w:rsidRPr="007F3E6C">
              <w:rPr>
                <w:rFonts w:ascii="Times New Roman" w:eastAsia="Calibri" w:hAnsi="Times New Roman" w:cs="Times New Roman"/>
                <w:sz w:val="12"/>
                <w:szCs w:val="12"/>
              </w:rPr>
              <w:t>1</w:t>
            </w:r>
          </w:p>
        </w:tc>
        <w:tc>
          <w:tcPr>
            <w:tcW w:w="839" w:type="pct"/>
            <w:hideMark/>
          </w:tcPr>
          <w:p w:rsidR="00BF758E" w:rsidRPr="007F3E6C" w:rsidRDefault="00BF758E" w:rsidP="007F3E6C">
            <w:pPr>
              <w:tabs>
                <w:tab w:val="left" w:pos="284"/>
              </w:tabs>
              <w:rPr>
                <w:rFonts w:ascii="Times New Roman" w:eastAsia="Calibri" w:hAnsi="Times New Roman" w:cs="Times New Roman"/>
                <w:sz w:val="12"/>
                <w:szCs w:val="12"/>
              </w:rPr>
            </w:pPr>
            <w:r w:rsidRPr="007F3E6C">
              <w:rPr>
                <w:rFonts w:ascii="Times New Roman" w:eastAsia="Calibri" w:hAnsi="Times New Roman" w:cs="Times New Roman"/>
                <w:sz w:val="12"/>
                <w:szCs w:val="12"/>
              </w:rPr>
              <w:t>Ремонт улично-дорожной сети</w:t>
            </w:r>
          </w:p>
        </w:tc>
        <w:tc>
          <w:tcPr>
            <w:tcW w:w="96" w:type="pct"/>
            <w:hideMark/>
          </w:tcPr>
          <w:p w:rsidR="00BF758E" w:rsidRPr="007F3E6C" w:rsidRDefault="00BF758E" w:rsidP="007F3E6C">
            <w:pPr>
              <w:tabs>
                <w:tab w:val="left" w:pos="284"/>
              </w:tabs>
              <w:rPr>
                <w:rFonts w:ascii="Times New Roman" w:eastAsia="Calibri" w:hAnsi="Times New Roman" w:cs="Times New Roman"/>
                <w:sz w:val="12"/>
                <w:szCs w:val="12"/>
              </w:rPr>
            </w:pPr>
            <w:r w:rsidRPr="007F3E6C">
              <w:rPr>
                <w:rFonts w:ascii="Times New Roman" w:eastAsia="Calibri" w:hAnsi="Times New Roman" w:cs="Times New Roman"/>
                <w:sz w:val="12"/>
                <w:szCs w:val="12"/>
              </w:rPr>
              <w:t>м.</w:t>
            </w:r>
          </w:p>
        </w:tc>
        <w:tc>
          <w:tcPr>
            <w:tcW w:w="191" w:type="pct"/>
            <w:hideMark/>
          </w:tcPr>
          <w:p w:rsidR="00BF758E" w:rsidRPr="007F3E6C" w:rsidRDefault="00BF758E" w:rsidP="007F3E6C">
            <w:pPr>
              <w:tabs>
                <w:tab w:val="left" w:pos="284"/>
              </w:tabs>
              <w:rPr>
                <w:rFonts w:ascii="Times New Roman" w:eastAsia="Calibri" w:hAnsi="Times New Roman" w:cs="Times New Roman"/>
                <w:sz w:val="12"/>
                <w:szCs w:val="12"/>
              </w:rPr>
            </w:pPr>
            <w:r w:rsidRPr="007F3E6C">
              <w:rPr>
                <w:rFonts w:ascii="Times New Roman" w:eastAsia="Calibri" w:hAnsi="Times New Roman" w:cs="Times New Roman"/>
                <w:sz w:val="12"/>
                <w:szCs w:val="12"/>
              </w:rPr>
              <w:t>186</w:t>
            </w:r>
          </w:p>
        </w:tc>
        <w:tc>
          <w:tcPr>
            <w:tcW w:w="284" w:type="pct"/>
            <w:hideMark/>
          </w:tcPr>
          <w:p w:rsidR="00BF758E" w:rsidRPr="007F3E6C" w:rsidRDefault="00BF758E" w:rsidP="007F3E6C">
            <w:pPr>
              <w:tabs>
                <w:tab w:val="left" w:pos="284"/>
              </w:tabs>
              <w:rPr>
                <w:rFonts w:ascii="Times New Roman" w:eastAsia="Calibri" w:hAnsi="Times New Roman" w:cs="Times New Roman"/>
                <w:bCs/>
                <w:sz w:val="12"/>
                <w:szCs w:val="12"/>
              </w:rPr>
            </w:pPr>
            <w:r w:rsidRPr="007F3E6C">
              <w:rPr>
                <w:rFonts w:ascii="Times New Roman" w:eastAsia="Calibri" w:hAnsi="Times New Roman" w:cs="Times New Roman"/>
                <w:bCs/>
                <w:sz w:val="12"/>
                <w:szCs w:val="12"/>
              </w:rPr>
              <w:t>495 418,17</w:t>
            </w:r>
          </w:p>
        </w:tc>
        <w:tc>
          <w:tcPr>
            <w:tcW w:w="286" w:type="pct"/>
            <w:hideMark/>
          </w:tcPr>
          <w:p w:rsidR="00BF758E" w:rsidRPr="007F3E6C" w:rsidRDefault="00BF758E" w:rsidP="007F3E6C">
            <w:pPr>
              <w:tabs>
                <w:tab w:val="left" w:pos="284"/>
              </w:tabs>
              <w:rPr>
                <w:rFonts w:ascii="Times New Roman" w:eastAsia="Calibri" w:hAnsi="Times New Roman" w:cs="Times New Roman"/>
                <w:bCs/>
                <w:sz w:val="12"/>
                <w:szCs w:val="12"/>
              </w:rPr>
            </w:pPr>
            <w:r w:rsidRPr="007F3E6C">
              <w:rPr>
                <w:rFonts w:ascii="Times New Roman" w:eastAsia="Calibri" w:hAnsi="Times New Roman" w:cs="Times New Roman"/>
                <w:bCs/>
                <w:sz w:val="12"/>
                <w:szCs w:val="12"/>
              </w:rPr>
              <w:t>495 418,17</w:t>
            </w:r>
          </w:p>
        </w:tc>
        <w:tc>
          <w:tcPr>
            <w:tcW w:w="284" w:type="pct"/>
            <w:hideMark/>
          </w:tcPr>
          <w:p w:rsidR="00BF758E" w:rsidRPr="007F3E6C" w:rsidRDefault="00BF758E" w:rsidP="007F3E6C">
            <w:pPr>
              <w:tabs>
                <w:tab w:val="left" w:pos="284"/>
              </w:tabs>
              <w:rPr>
                <w:rFonts w:ascii="Times New Roman" w:eastAsia="Calibri" w:hAnsi="Times New Roman" w:cs="Times New Roman"/>
                <w:sz w:val="12"/>
                <w:szCs w:val="12"/>
              </w:rPr>
            </w:pPr>
            <w:r w:rsidRPr="007F3E6C">
              <w:rPr>
                <w:rFonts w:ascii="Times New Roman" w:eastAsia="Calibri" w:hAnsi="Times New Roman" w:cs="Times New Roman"/>
                <w:sz w:val="12"/>
                <w:szCs w:val="12"/>
              </w:rPr>
              <w:t>495 418,17</w:t>
            </w:r>
          </w:p>
        </w:tc>
        <w:tc>
          <w:tcPr>
            <w:tcW w:w="284" w:type="pct"/>
            <w:hideMark/>
          </w:tcPr>
          <w:p w:rsidR="00BF758E" w:rsidRPr="007F3E6C" w:rsidRDefault="00BF758E" w:rsidP="007F3E6C">
            <w:pPr>
              <w:tabs>
                <w:tab w:val="left" w:pos="284"/>
              </w:tabs>
              <w:rPr>
                <w:rFonts w:ascii="Times New Roman" w:eastAsia="Calibri" w:hAnsi="Times New Roman" w:cs="Times New Roman"/>
                <w:sz w:val="12"/>
                <w:szCs w:val="12"/>
              </w:rPr>
            </w:pPr>
            <w:r w:rsidRPr="007F3E6C">
              <w:rPr>
                <w:rFonts w:ascii="Times New Roman" w:eastAsia="Calibri" w:hAnsi="Times New Roman" w:cs="Times New Roman"/>
                <w:sz w:val="12"/>
                <w:szCs w:val="12"/>
              </w:rPr>
              <w:t>0,00</w:t>
            </w:r>
          </w:p>
        </w:tc>
        <w:tc>
          <w:tcPr>
            <w:tcW w:w="381" w:type="pct"/>
            <w:hideMark/>
          </w:tcPr>
          <w:p w:rsidR="00BF758E" w:rsidRPr="007F3E6C" w:rsidRDefault="00BF758E" w:rsidP="007F3E6C">
            <w:pPr>
              <w:tabs>
                <w:tab w:val="left" w:pos="284"/>
              </w:tabs>
              <w:rPr>
                <w:rFonts w:ascii="Times New Roman" w:eastAsia="Calibri" w:hAnsi="Times New Roman" w:cs="Times New Roman"/>
                <w:sz w:val="12"/>
                <w:szCs w:val="12"/>
              </w:rPr>
            </w:pPr>
            <w:r w:rsidRPr="007F3E6C">
              <w:rPr>
                <w:rFonts w:ascii="Times New Roman" w:eastAsia="Calibri" w:hAnsi="Times New Roman" w:cs="Times New Roman"/>
                <w:sz w:val="12"/>
                <w:szCs w:val="12"/>
              </w:rPr>
              <w:t>0,00</w:t>
            </w:r>
          </w:p>
        </w:tc>
        <w:tc>
          <w:tcPr>
            <w:tcW w:w="191" w:type="pct"/>
            <w:hideMark/>
          </w:tcPr>
          <w:p w:rsidR="00BF758E" w:rsidRPr="007F3E6C" w:rsidRDefault="00BF758E" w:rsidP="007F3E6C">
            <w:pPr>
              <w:tabs>
                <w:tab w:val="left" w:pos="284"/>
              </w:tabs>
              <w:rPr>
                <w:rFonts w:ascii="Times New Roman" w:eastAsia="Calibri" w:hAnsi="Times New Roman" w:cs="Times New Roman"/>
                <w:bCs/>
                <w:sz w:val="12"/>
                <w:szCs w:val="12"/>
              </w:rPr>
            </w:pPr>
            <w:r w:rsidRPr="007F3E6C">
              <w:rPr>
                <w:rFonts w:ascii="Times New Roman" w:eastAsia="Calibri" w:hAnsi="Times New Roman" w:cs="Times New Roman"/>
                <w:bCs/>
                <w:sz w:val="12"/>
                <w:szCs w:val="12"/>
              </w:rPr>
              <w:t>0,00</w:t>
            </w:r>
          </w:p>
        </w:tc>
        <w:tc>
          <w:tcPr>
            <w:tcW w:w="284" w:type="pct"/>
            <w:hideMark/>
          </w:tcPr>
          <w:p w:rsidR="00BF758E" w:rsidRPr="007F3E6C" w:rsidRDefault="00BF758E" w:rsidP="007F3E6C">
            <w:pPr>
              <w:tabs>
                <w:tab w:val="left" w:pos="284"/>
              </w:tabs>
              <w:rPr>
                <w:rFonts w:ascii="Times New Roman" w:eastAsia="Calibri" w:hAnsi="Times New Roman" w:cs="Times New Roman"/>
                <w:sz w:val="12"/>
                <w:szCs w:val="12"/>
              </w:rPr>
            </w:pPr>
            <w:r w:rsidRPr="007F3E6C">
              <w:rPr>
                <w:rFonts w:ascii="Times New Roman" w:eastAsia="Calibri" w:hAnsi="Times New Roman" w:cs="Times New Roman"/>
                <w:sz w:val="12"/>
                <w:szCs w:val="12"/>
              </w:rPr>
              <w:t>0,00</w:t>
            </w:r>
          </w:p>
        </w:tc>
        <w:tc>
          <w:tcPr>
            <w:tcW w:w="284" w:type="pct"/>
            <w:hideMark/>
          </w:tcPr>
          <w:p w:rsidR="00BF758E" w:rsidRPr="007F3E6C" w:rsidRDefault="00BF758E" w:rsidP="007F3E6C">
            <w:pPr>
              <w:tabs>
                <w:tab w:val="left" w:pos="284"/>
              </w:tabs>
              <w:rPr>
                <w:rFonts w:ascii="Times New Roman" w:eastAsia="Calibri" w:hAnsi="Times New Roman" w:cs="Times New Roman"/>
                <w:sz w:val="12"/>
                <w:szCs w:val="12"/>
              </w:rPr>
            </w:pPr>
            <w:r w:rsidRPr="007F3E6C">
              <w:rPr>
                <w:rFonts w:ascii="Times New Roman" w:eastAsia="Calibri" w:hAnsi="Times New Roman" w:cs="Times New Roman"/>
                <w:sz w:val="12"/>
                <w:szCs w:val="12"/>
              </w:rPr>
              <w:t>0,00</w:t>
            </w:r>
          </w:p>
        </w:tc>
        <w:tc>
          <w:tcPr>
            <w:tcW w:w="379" w:type="pct"/>
            <w:hideMark/>
          </w:tcPr>
          <w:p w:rsidR="00BF758E" w:rsidRPr="007F3E6C" w:rsidRDefault="00BF758E" w:rsidP="007F3E6C">
            <w:pPr>
              <w:tabs>
                <w:tab w:val="left" w:pos="284"/>
              </w:tabs>
              <w:rPr>
                <w:rFonts w:ascii="Times New Roman" w:eastAsia="Calibri" w:hAnsi="Times New Roman" w:cs="Times New Roman"/>
                <w:sz w:val="12"/>
                <w:szCs w:val="12"/>
              </w:rPr>
            </w:pPr>
            <w:r w:rsidRPr="007F3E6C">
              <w:rPr>
                <w:rFonts w:ascii="Times New Roman" w:eastAsia="Calibri" w:hAnsi="Times New Roman" w:cs="Times New Roman"/>
                <w:sz w:val="12"/>
                <w:szCs w:val="12"/>
              </w:rPr>
              <w:t>0,00</w:t>
            </w:r>
          </w:p>
        </w:tc>
        <w:tc>
          <w:tcPr>
            <w:tcW w:w="190" w:type="pct"/>
            <w:hideMark/>
          </w:tcPr>
          <w:p w:rsidR="00BF758E" w:rsidRPr="007F3E6C" w:rsidRDefault="00BF758E" w:rsidP="007F3E6C">
            <w:pPr>
              <w:tabs>
                <w:tab w:val="left" w:pos="284"/>
              </w:tabs>
              <w:rPr>
                <w:rFonts w:ascii="Times New Roman" w:eastAsia="Calibri" w:hAnsi="Times New Roman" w:cs="Times New Roman"/>
                <w:bCs/>
                <w:sz w:val="12"/>
                <w:szCs w:val="12"/>
              </w:rPr>
            </w:pPr>
            <w:r w:rsidRPr="007F3E6C">
              <w:rPr>
                <w:rFonts w:ascii="Times New Roman" w:eastAsia="Calibri" w:hAnsi="Times New Roman" w:cs="Times New Roman"/>
                <w:bCs/>
                <w:sz w:val="12"/>
                <w:szCs w:val="12"/>
              </w:rPr>
              <w:t>0,00</w:t>
            </w:r>
          </w:p>
        </w:tc>
        <w:tc>
          <w:tcPr>
            <w:tcW w:w="284" w:type="pct"/>
            <w:hideMark/>
          </w:tcPr>
          <w:p w:rsidR="00BF758E" w:rsidRPr="007F3E6C" w:rsidRDefault="00BF758E" w:rsidP="007F3E6C">
            <w:pPr>
              <w:tabs>
                <w:tab w:val="left" w:pos="284"/>
              </w:tabs>
              <w:rPr>
                <w:rFonts w:ascii="Times New Roman" w:eastAsia="Calibri" w:hAnsi="Times New Roman" w:cs="Times New Roman"/>
                <w:sz w:val="12"/>
                <w:szCs w:val="12"/>
              </w:rPr>
            </w:pPr>
            <w:r w:rsidRPr="007F3E6C">
              <w:rPr>
                <w:rFonts w:ascii="Times New Roman" w:eastAsia="Calibri" w:hAnsi="Times New Roman" w:cs="Times New Roman"/>
                <w:sz w:val="12"/>
                <w:szCs w:val="12"/>
              </w:rPr>
              <w:t>0,00</w:t>
            </w:r>
          </w:p>
        </w:tc>
        <w:tc>
          <w:tcPr>
            <w:tcW w:w="282" w:type="pct"/>
            <w:hideMark/>
          </w:tcPr>
          <w:p w:rsidR="00BF758E" w:rsidRPr="007F3E6C" w:rsidRDefault="00BF758E" w:rsidP="007F3E6C">
            <w:pPr>
              <w:tabs>
                <w:tab w:val="left" w:pos="284"/>
              </w:tabs>
              <w:rPr>
                <w:rFonts w:ascii="Times New Roman" w:eastAsia="Calibri" w:hAnsi="Times New Roman" w:cs="Times New Roman"/>
                <w:sz w:val="12"/>
                <w:szCs w:val="12"/>
              </w:rPr>
            </w:pPr>
            <w:r w:rsidRPr="007F3E6C">
              <w:rPr>
                <w:rFonts w:ascii="Times New Roman" w:eastAsia="Calibri" w:hAnsi="Times New Roman" w:cs="Times New Roman"/>
                <w:sz w:val="12"/>
                <w:szCs w:val="12"/>
              </w:rPr>
              <w:t>0,00</w:t>
            </w:r>
          </w:p>
        </w:tc>
        <w:tc>
          <w:tcPr>
            <w:tcW w:w="357" w:type="pct"/>
            <w:hideMark/>
          </w:tcPr>
          <w:p w:rsidR="00BF758E" w:rsidRPr="007F3E6C" w:rsidRDefault="00BF758E" w:rsidP="007F3E6C">
            <w:pPr>
              <w:tabs>
                <w:tab w:val="left" w:pos="284"/>
              </w:tabs>
              <w:rPr>
                <w:rFonts w:ascii="Times New Roman" w:eastAsia="Calibri" w:hAnsi="Times New Roman" w:cs="Times New Roman"/>
                <w:sz w:val="12"/>
                <w:szCs w:val="12"/>
              </w:rPr>
            </w:pPr>
            <w:r w:rsidRPr="007F3E6C">
              <w:rPr>
                <w:rFonts w:ascii="Times New Roman" w:eastAsia="Calibri" w:hAnsi="Times New Roman" w:cs="Times New Roman"/>
                <w:sz w:val="12"/>
                <w:szCs w:val="12"/>
              </w:rPr>
              <w:t>0,00</w:t>
            </w:r>
          </w:p>
        </w:tc>
      </w:tr>
      <w:tr w:rsidR="007F3E6C" w:rsidRPr="00BF758E" w:rsidTr="007F3E6C">
        <w:trPr>
          <w:trHeight w:val="20"/>
        </w:trPr>
        <w:tc>
          <w:tcPr>
            <w:tcW w:w="1232" w:type="pct"/>
            <w:gridSpan w:val="4"/>
            <w:hideMark/>
          </w:tcPr>
          <w:p w:rsidR="00BF758E" w:rsidRPr="007F3E6C" w:rsidRDefault="00BF758E" w:rsidP="007F3E6C">
            <w:pPr>
              <w:tabs>
                <w:tab w:val="left" w:pos="284"/>
              </w:tabs>
              <w:rPr>
                <w:rFonts w:ascii="Times New Roman" w:eastAsia="Calibri" w:hAnsi="Times New Roman" w:cs="Times New Roman"/>
                <w:bCs/>
                <w:sz w:val="12"/>
                <w:szCs w:val="12"/>
              </w:rPr>
            </w:pPr>
            <w:r w:rsidRPr="007F3E6C">
              <w:rPr>
                <w:rFonts w:ascii="Times New Roman" w:eastAsia="Calibri" w:hAnsi="Times New Roman" w:cs="Times New Roman"/>
                <w:bCs/>
                <w:sz w:val="12"/>
                <w:szCs w:val="12"/>
              </w:rPr>
              <w:t>Итого</w:t>
            </w:r>
          </w:p>
        </w:tc>
        <w:tc>
          <w:tcPr>
            <w:tcW w:w="284" w:type="pct"/>
            <w:hideMark/>
          </w:tcPr>
          <w:p w:rsidR="00BF758E" w:rsidRPr="007F3E6C" w:rsidRDefault="00BF758E" w:rsidP="007F3E6C">
            <w:pPr>
              <w:tabs>
                <w:tab w:val="left" w:pos="284"/>
              </w:tabs>
              <w:rPr>
                <w:rFonts w:ascii="Times New Roman" w:eastAsia="Calibri" w:hAnsi="Times New Roman" w:cs="Times New Roman"/>
                <w:bCs/>
                <w:sz w:val="12"/>
                <w:szCs w:val="12"/>
              </w:rPr>
            </w:pPr>
            <w:r w:rsidRPr="007F3E6C">
              <w:rPr>
                <w:rFonts w:ascii="Times New Roman" w:eastAsia="Calibri" w:hAnsi="Times New Roman" w:cs="Times New Roman"/>
                <w:bCs/>
                <w:sz w:val="12"/>
                <w:szCs w:val="12"/>
              </w:rPr>
              <w:t>495 418,17</w:t>
            </w:r>
          </w:p>
        </w:tc>
        <w:tc>
          <w:tcPr>
            <w:tcW w:w="286" w:type="pct"/>
            <w:hideMark/>
          </w:tcPr>
          <w:p w:rsidR="00BF758E" w:rsidRPr="007F3E6C" w:rsidRDefault="00BF758E" w:rsidP="007F3E6C">
            <w:pPr>
              <w:tabs>
                <w:tab w:val="left" w:pos="284"/>
              </w:tabs>
              <w:rPr>
                <w:rFonts w:ascii="Times New Roman" w:eastAsia="Calibri" w:hAnsi="Times New Roman" w:cs="Times New Roman"/>
                <w:bCs/>
                <w:sz w:val="12"/>
                <w:szCs w:val="12"/>
              </w:rPr>
            </w:pPr>
            <w:r w:rsidRPr="007F3E6C">
              <w:rPr>
                <w:rFonts w:ascii="Times New Roman" w:eastAsia="Calibri" w:hAnsi="Times New Roman" w:cs="Times New Roman"/>
                <w:bCs/>
                <w:sz w:val="12"/>
                <w:szCs w:val="12"/>
              </w:rPr>
              <w:t>495 418,17</w:t>
            </w:r>
          </w:p>
        </w:tc>
        <w:tc>
          <w:tcPr>
            <w:tcW w:w="284" w:type="pct"/>
            <w:hideMark/>
          </w:tcPr>
          <w:p w:rsidR="00BF758E" w:rsidRPr="007F3E6C" w:rsidRDefault="00BF758E" w:rsidP="007F3E6C">
            <w:pPr>
              <w:tabs>
                <w:tab w:val="left" w:pos="284"/>
              </w:tabs>
              <w:rPr>
                <w:rFonts w:ascii="Times New Roman" w:eastAsia="Calibri" w:hAnsi="Times New Roman" w:cs="Times New Roman"/>
                <w:bCs/>
                <w:sz w:val="12"/>
                <w:szCs w:val="12"/>
              </w:rPr>
            </w:pPr>
            <w:r w:rsidRPr="007F3E6C">
              <w:rPr>
                <w:rFonts w:ascii="Times New Roman" w:eastAsia="Calibri" w:hAnsi="Times New Roman" w:cs="Times New Roman"/>
                <w:bCs/>
                <w:sz w:val="12"/>
                <w:szCs w:val="12"/>
              </w:rPr>
              <w:t>495 418,17</w:t>
            </w:r>
          </w:p>
        </w:tc>
        <w:tc>
          <w:tcPr>
            <w:tcW w:w="284" w:type="pct"/>
            <w:hideMark/>
          </w:tcPr>
          <w:p w:rsidR="00BF758E" w:rsidRPr="007F3E6C" w:rsidRDefault="00BF758E" w:rsidP="007F3E6C">
            <w:pPr>
              <w:tabs>
                <w:tab w:val="left" w:pos="284"/>
              </w:tabs>
              <w:rPr>
                <w:rFonts w:ascii="Times New Roman" w:eastAsia="Calibri" w:hAnsi="Times New Roman" w:cs="Times New Roman"/>
                <w:bCs/>
                <w:sz w:val="12"/>
                <w:szCs w:val="12"/>
              </w:rPr>
            </w:pPr>
            <w:r w:rsidRPr="007F3E6C">
              <w:rPr>
                <w:rFonts w:ascii="Times New Roman" w:eastAsia="Calibri" w:hAnsi="Times New Roman" w:cs="Times New Roman"/>
                <w:bCs/>
                <w:sz w:val="12"/>
                <w:szCs w:val="12"/>
              </w:rPr>
              <w:t>0,00</w:t>
            </w:r>
          </w:p>
        </w:tc>
        <w:tc>
          <w:tcPr>
            <w:tcW w:w="381" w:type="pct"/>
            <w:hideMark/>
          </w:tcPr>
          <w:p w:rsidR="00BF758E" w:rsidRPr="007F3E6C" w:rsidRDefault="00BF758E" w:rsidP="007F3E6C">
            <w:pPr>
              <w:tabs>
                <w:tab w:val="left" w:pos="284"/>
              </w:tabs>
              <w:rPr>
                <w:rFonts w:ascii="Times New Roman" w:eastAsia="Calibri" w:hAnsi="Times New Roman" w:cs="Times New Roman"/>
                <w:bCs/>
                <w:sz w:val="12"/>
                <w:szCs w:val="12"/>
              </w:rPr>
            </w:pPr>
            <w:r w:rsidRPr="007F3E6C">
              <w:rPr>
                <w:rFonts w:ascii="Times New Roman" w:eastAsia="Calibri" w:hAnsi="Times New Roman" w:cs="Times New Roman"/>
                <w:bCs/>
                <w:sz w:val="12"/>
                <w:szCs w:val="12"/>
              </w:rPr>
              <w:t>0,00</w:t>
            </w:r>
          </w:p>
        </w:tc>
        <w:tc>
          <w:tcPr>
            <w:tcW w:w="191" w:type="pct"/>
            <w:hideMark/>
          </w:tcPr>
          <w:p w:rsidR="00BF758E" w:rsidRPr="007F3E6C" w:rsidRDefault="00BF758E" w:rsidP="007F3E6C">
            <w:pPr>
              <w:tabs>
                <w:tab w:val="left" w:pos="284"/>
              </w:tabs>
              <w:rPr>
                <w:rFonts w:ascii="Times New Roman" w:eastAsia="Calibri" w:hAnsi="Times New Roman" w:cs="Times New Roman"/>
                <w:bCs/>
                <w:sz w:val="12"/>
                <w:szCs w:val="12"/>
              </w:rPr>
            </w:pPr>
            <w:r w:rsidRPr="007F3E6C">
              <w:rPr>
                <w:rFonts w:ascii="Times New Roman" w:eastAsia="Calibri" w:hAnsi="Times New Roman" w:cs="Times New Roman"/>
                <w:bCs/>
                <w:sz w:val="12"/>
                <w:szCs w:val="12"/>
              </w:rPr>
              <w:t>0,00</w:t>
            </w:r>
          </w:p>
        </w:tc>
        <w:tc>
          <w:tcPr>
            <w:tcW w:w="284" w:type="pct"/>
            <w:hideMark/>
          </w:tcPr>
          <w:p w:rsidR="00BF758E" w:rsidRPr="007F3E6C" w:rsidRDefault="00BF758E" w:rsidP="007F3E6C">
            <w:pPr>
              <w:tabs>
                <w:tab w:val="left" w:pos="284"/>
              </w:tabs>
              <w:rPr>
                <w:rFonts w:ascii="Times New Roman" w:eastAsia="Calibri" w:hAnsi="Times New Roman" w:cs="Times New Roman"/>
                <w:bCs/>
                <w:sz w:val="12"/>
                <w:szCs w:val="12"/>
              </w:rPr>
            </w:pPr>
            <w:r w:rsidRPr="007F3E6C">
              <w:rPr>
                <w:rFonts w:ascii="Times New Roman" w:eastAsia="Calibri" w:hAnsi="Times New Roman" w:cs="Times New Roman"/>
                <w:bCs/>
                <w:sz w:val="12"/>
                <w:szCs w:val="12"/>
              </w:rPr>
              <w:t>0,00</w:t>
            </w:r>
          </w:p>
        </w:tc>
        <w:tc>
          <w:tcPr>
            <w:tcW w:w="284" w:type="pct"/>
            <w:hideMark/>
          </w:tcPr>
          <w:p w:rsidR="00BF758E" w:rsidRPr="007F3E6C" w:rsidRDefault="00BF758E" w:rsidP="007F3E6C">
            <w:pPr>
              <w:tabs>
                <w:tab w:val="left" w:pos="284"/>
              </w:tabs>
              <w:rPr>
                <w:rFonts w:ascii="Times New Roman" w:eastAsia="Calibri" w:hAnsi="Times New Roman" w:cs="Times New Roman"/>
                <w:bCs/>
                <w:sz w:val="12"/>
                <w:szCs w:val="12"/>
              </w:rPr>
            </w:pPr>
            <w:r w:rsidRPr="007F3E6C">
              <w:rPr>
                <w:rFonts w:ascii="Times New Roman" w:eastAsia="Calibri" w:hAnsi="Times New Roman" w:cs="Times New Roman"/>
                <w:bCs/>
                <w:sz w:val="12"/>
                <w:szCs w:val="12"/>
              </w:rPr>
              <w:t>0,00</w:t>
            </w:r>
          </w:p>
        </w:tc>
        <w:tc>
          <w:tcPr>
            <w:tcW w:w="379" w:type="pct"/>
            <w:hideMark/>
          </w:tcPr>
          <w:p w:rsidR="00BF758E" w:rsidRPr="007F3E6C" w:rsidRDefault="00BF758E" w:rsidP="007F3E6C">
            <w:pPr>
              <w:tabs>
                <w:tab w:val="left" w:pos="284"/>
              </w:tabs>
              <w:rPr>
                <w:rFonts w:ascii="Times New Roman" w:eastAsia="Calibri" w:hAnsi="Times New Roman" w:cs="Times New Roman"/>
                <w:bCs/>
                <w:sz w:val="12"/>
                <w:szCs w:val="12"/>
              </w:rPr>
            </w:pPr>
            <w:r w:rsidRPr="007F3E6C">
              <w:rPr>
                <w:rFonts w:ascii="Times New Roman" w:eastAsia="Calibri" w:hAnsi="Times New Roman" w:cs="Times New Roman"/>
                <w:bCs/>
                <w:sz w:val="12"/>
                <w:szCs w:val="12"/>
              </w:rPr>
              <w:t>0,00</w:t>
            </w:r>
          </w:p>
        </w:tc>
        <w:tc>
          <w:tcPr>
            <w:tcW w:w="190" w:type="pct"/>
            <w:hideMark/>
          </w:tcPr>
          <w:p w:rsidR="00BF758E" w:rsidRPr="007F3E6C" w:rsidRDefault="00BF758E" w:rsidP="007F3E6C">
            <w:pPr>
              <w:tabs>
                <w:tab w:val="left" w:pos="284"/>
              </w:tabs>
              <w:rPr>
                <w:rFonts w:ascii="Times New Roman" w:eastAsia="Calibri" w:hAnsi="Times New Roman" w:cs="Times New Roman"/>
                <w:bCs/>
                <w:sz w:val="12"/>
                <w:szCs w:val="12"/>
              </w:rPr>
            </w:pPr>
            <w:r w:rsidRPr="007F3E6C">
              <w:rPr>
                <w:rFonts w:ascii="Times New Roman" w:eastAsia="Calibri" w:hAnsi="Times New Roman" w:cs="Times New Roman"/>
                <w:bCs/>
                <w:sz w:val="12"/>
                <w:szCs w:val="12"/>
              </w:rPr>
              <w:t>0,00</w:t>
            </w:r>
          </w:p>
        </w:tc>
        <w:tc>
          <w:tcPr>
            <w:tcW w:w="284" w:type="pct"/>
            <w:hideMark/>
          </w:tcPr>
          <w:p w:rsidR="00BF758E" w:rsidRPr="007F3E6C" w:rsidRDefault="00BF758E" w:rsidP="007F3E6C">
            <w:pPr>
              <w:tabs>
                <w:tab w:val="left" w:pos="284"/>
              </w:tabs>
              <w:rPr>
                <w:rFonts w:ascii="Times New Roman" w:eastAsia="Calibri" w:hAnsi="Times New Roman" w:cs="Times New Roman"/>
                <w:bCs/>
                <w:sz w:val="12"/>
                <w:szCs w:val="12"/>
              </w:rPr>
            </w:pPr>
            <w:r w:rsidRPr="007F3E6C">
              <w:rPr>
                <w:rFonts w:ascii="Times New Roman" w:eastAsia="Calibri" w:hAnsi="Times New Roman" w:cs="Times New Roman"/>
                <w:bCs/>
                <w:sz w:val="12"/>
                <w:szCs w:val="12"/>
              </w:rPr>
              <w:t>0,00</w:t>
            </w:r>
          </w:p>
        </w:tc>
        <w:tc>
          <w:tcPr>
            <w:tcW w:w="282" w:type="pct"/>
            <w:hideMark/>
          </w:tcPr>
          <w:p w:rsidR="00BF758E" w:rsidRPr="007F3E6C" w:rsidRDefault="00BF758E" w:rsidP="007F3E6C">
            <w:pPr>
              <w:tabs>
                <w:tab w:val="left" w:pos="284"/>
              </w:tabs>
              <w:rPr>
                <w:rFonts w:ascii="Times New Roman" w:eastAsia="Calibri" w:hAnsi="Times New Roman" w:cs="Times New Roman"/>
                <w:bCs/>
                <w:sz w:val="12"/>
                <w:szCs w:val="12"/>
              </w:rPr>
            </w:pPr>
            <w:r w:rsidRPr="007F3E6C">
              <w:rPr>
                <w:rFonts w:ascii="Times New Roman" w:eastAsia="Calibri" w:hAnsi="Times New Roman" w:cs="Times New Roman"/>
                <w:bCs/>
                <w:sz w:val="12"/>
                <w:szCs w:val="12"/>
              </w:rPr>
              <w:t>0,00</w:t>
            </w:r>
          </w:p>
        </w:tc>
        <w:tc>
          <w:tcPr>
            <w:tcW w:w="357" w:type="pct"/>
            <w:hideMark/>
          </w:tcPr>
          <w:p w:rsidR="00BF758E" w:rsidRPr="007F3E6C" w:rsidRDefault="00BF758E" w:rsidP="007F3E6C">
            <w:pPr>
              <w:tabs>
                <w:tab w:val="left" w:pos="284"/>
              </w:tabs>
              <w:rPr>
                <w:rFonts w:ascii="Times New Roman" w:eastAsia="Calibri" w:hAnsi="Times New Roman" w:cs="Times New Roman"/>
                <w:bCs/>
                <w:sz w:val="12"/>
                <w:szCs w:val="12"/>
              </w:rPr>
            </w:pPr>
            <w:r w:rsidRPr="007F3E6C">
              <w:rPr>
                <w:rFonts w:ascii="Times New Roman" w:eastAsia="Calibri" w:hAnsi="Times New Roman" w:cs="Times New Roman"/>
                <w:bCs/>
                <w:sz w:val="12"/>
                <w:szCs w:val="12"/>
              </w:rPr>
              <w:t>0,00</w:t>
            </w:r>
          </w:p>
        </w:tc>
      </w:tr>
    </w:tbl>
    <w:p w:rsidR="00BF758E" w:rsidRPr="00BF758E" w:rsidRDefault="007F3E6C" w:rsidP="007F3E6C">
      <w:pPr>
        <w:tabs>
          <w:tab w:val="left" w:pos="284"/>
        </w:tabs>
        <w:spacing w:after="0" w:line="240" w:lineRule="auto"/>
        <w:ind w:firstLine="284"/>
        <w:jc w:val="both"/>
        <w:rPr>
          <w:rFonts w:ascii="Times New Roman" w:eastAsia="Calibri" w:hAnsi="Times New Roman" w:cs="Times New Roman"/>
          <w:sz w:val="12"/>
          <w:szCs w:val="12"/>
        </w:rPr>
      </w:pPr>
      <w:r w:rsidRPr="007F3E6C">
        <w:rPr>
          <w:rFonts w:ascii="Times New Roman" w:eastAsia="Calibri" w:hAnsi="Times New Roman" w:cs="Times New Roman"/>
          <w:sz w:val="12"/>
          <w:szCs w:val="12"/>
        </w:rPr>
        <w:t>* Общий объем финансового обеспечения Программы, а так 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575A44" w:rsidRPr="00575A44" w:rsidRDefault="00575A44" w:rsidP="00575A44">
      <w:pPr>
        <w:tabs>
          <w:tab w:val="left" w:pos="284"/>
          <w:tab w:val="left" w:pos="3828"/>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АДМИНИСТРАЦИЯ</w:t>
      </w:r>
    </w:p>
    <w:p w:rsidR="00575A44" w:rsidRPr="00575A44" w:rsidRDefault="00575A44" w:rsidP="00575A44">
      <w:pPr>
        <w:tabs>
          <w:tab w:val="left" w:pos="284"/>
          <w:tab w:val="left" w:pos="3828"/>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КУТУЗОВСКИЙ</w:t>
      </w:r>
    </w:p>
    <w:p w:rsidR="00575A44" w:rsidRPr="00575A44" w:rsidRDefault="00575A44" w:rsidP="00575A44">
      <w:pPr>
        <w:tabs>
          <w:tab w:val="left" w:pos="284"/>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МУНИЦИПАЛЬНОГО РАЙОНА СЕРГИЕВСКИЙ</w:t>
      </w:r>
    </w:p>
    <w:p w:rsidR="00575A44" w:rsidRPr="00575A44" w:rsidRDefault="00575A44" w:rsidP="00575A44">
      <w:pPr>
        <w:tabs>
          <w:tab w:val="left" w:pos="284"/>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САМАРСКОЙ ОБЛАСТИ</w:t>
      </w:r>
    </w:p>
    <w:p w:rsidR="00575A44" w:rsidRPr="00575A44" w:rsidRDefault="00575A44" w:rsidP="00575A44">
      <w:pPr>
        <w:tabs>
          <w:tab w:val="left" w:pos="284"/>
        </w:tabs>
        <w:spacing w:after="0" w:line="240" w:lineRule="auto"/>
        <w:jc w:val="center"/>
        <w:rPr>
          <w:rFonts w:ascii="Times New Roman" w:eastAsia="Calibri" w:hAnsi="Times New Roman" w:cs="Times New Roman"/>
          <w:sz w:val="12"/>
          <w:szCs w:val="12"/>
        </w:rPr>
      </w:pPr>
    </w:p>
    <w:p w:rsidR="00575A44" w:rsidRPr="00575A44" w:rsidRDefault="00575A44" w:rsidP="00575A44">
      <w:pPr>
        <w:tabs>
          <w:tab w:val="left" w:pos="284"/>
        </w:tabs>
        <w:spacing w:after="0" w:line="240" w:lineRule="auto"/>
        <w:jc w:val="center"/>
        <w:rPr>
          <w:rFonts w:ascii="Times New Roman" w:eastAsia="Calibri" w:hAnsi="Times New Roman" w:cs="Times New Roman"/>
          <w:sz w:val="12"/>
          <w:szCs w:val="12"/>
        </w:rPr>
      </w:pPr>
      <w:r w:rsidRPr="00575A44">
        <w:rPr>
          <w:rFonts w:ascii="Times New Roman" w:eastAsia="Calibri" w:hAnsi="Times New Roman" w:cs="Times New Roman"/>
          <w:sz w:val="12"/>
          <w:szCs w:val="12"/>
        </w:rPr>
        <w:t>ПОСТАНОВЛЕНИЕ</w:t>
      </w:r>
    </w:p>
    <w:p w:rsidR="00575A44" w:rsidRPr="00575A44" w:rsidRDefault="00575A44" w:rsidP="00575A4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Pr="00575A44">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575A44">
        <w:rPr>
          <w:rFonts w:ascii="Times New Roman" w:eastAsia="Calibri" w:hAnsi="Times New Roman" w:cs="Times New Roman"/>
          <w:sz w:val="12"/>
          <w:szCs w:val="12"/>
        </w:rPr>
        <w:t xml:space="preserve"> 2024г.                                                                                                                                                                                         </w:t>
      </w:r>
      <w:r w:rsidR="007F3E6C">
        <w:rPr>
          <w:rFonts w:ascii="Times New Roman" w:eastAsia="Calibri" w:hAnsi="Times New Roman" w:cs="Times New Roman"/>
          <w:sz w:val="12"/>
          <w:szCs w:val="12"/>
        </w:rPr>
        <w:t xml:space="preserve">                             №18</w:t>
      </w:r>
    </w:p>
    <w:p w:rsidR="007F3E6C" w:rsidRDefault="007F3E6C" w:rsidP="007F3E6C">
      <w:pPr>
        <w:tabs>
          <w:tab w:val="left" w:pos="284"/>
        </w:tabs>
        <w:spacing w:after="0" w:line="240" w:lineRule="auto"/>
        <w:jc w:val="center"/>
        <w:rPr>
          <w:rFonts w:ascii="Times New Roman" w:eastAsia="Calibri" w:hAnsi="Times New Roman" w:cs="Times New Roman"/>
          <w:b/>
          <w:sz w:val="12"/>
          <w:szCs w:val="12"/>
        </w:rPr>
      </w:pPr>
      <w:r w:rsidRPr="007F3E6C">
        <w:rPr>
          <w:rFonts w:ascii="Times New Roman" w:eastAsia="Calibri" w:hAnsi="Times New Roman" w:cs="Times New Roman"/>
          <w:b/>
          <w:sz w:val="12"/>
          <w:szCs w:val="12"/>
        </w:rPr>
        <w:t>Об утверждении муниципальной Программы сельского поселения Кутузовский муниципального района Сергиевский</w:t>
      </w:r>
    </w:p>
    <w:p w:rsidR="007F3E6C" w:rsidRPr="007F3E6C" w:rsidRDefault="007F3E6C" w:rsidP="007F3E6C">
      <w:pPr>
        <w:tabs>
          <w:tab w:val="left" w:pos="284"/>
        </w:tabs>
        <w:spacing w:after="0" w:line="240" w:lineRule="auto"/>
        <w:jc w:val="center"/>
        <w:rPr>
          <w:rFonts w:ascii="Times New Roman" w:eastAsia="Calibri" w:hAnsi="Times New Roman" w:cs="Times New Roman"/>
          <w:b/>
          <w:sz w:val="12"/>
          <w:szCs w:val="12"/>
        </w:rPr>
      </w:pPr>
      <w:r w:rsidRPr="007F3E6C">
        <w:rPr>
          <w:rFonts w:ascii="Times New Roman" w:eastAsia="Calibri" w:hAnsi="Times New Roman" w:cs="Times New Roman"/>
          <w:b/>
          <w:sz w:val="12"/>
          <w:szCs w:val="12"/>
        </w:rPr>
        <w:t xml:space="preserve"> «Модернизация и развитие автомобильных дорог общего пользования местного значения на 2024-2026 годы»</w:t>
      </w:r>
    </w:p>
    <w:p w:rsidR="007F3E6C" w:rsidRPr="007F3E6C" w:rsidRDefault="007F3E6C" w:rsidP="007F3E6C">
      <w:pPr>
        <w:tabs>
          <w:tab w:val="left" w:pos="284"/>
        </w:tabs>
        <w:spacing w:after="0" w:line="240" w:lineRule="auto"/>
        <w:jc w:val="both"/>
        <w:rPr>
          <w:rFonts w:ascii="Times New Roman" w:eastAsia="Calibri" w:hAnsi="Times New Roman" w:cs="Times New Roman"/>
          <w:sz w:val="12"/>
          <w:szCs w:val="12"/>
        </w:rPr>
      </w:pPr>
    </w:p>
    <w:p w:rsidR="007F3E6C" w:rsidRPr="007F3E6C" w:rsidRDefault="007F3E6C" w:rsidP="007F3E6C">
      <w:pPr>
        <w:tabs>
          <w:tab w:val="left" w:pos="284"/>
        </w:tabs>
        <w:spacing w:after="0" w:line="240" w:lineRule="auto"/>
        <w:ind w:firstLine="284"/>
        <w:jc w:val="both"/>
        <w:rPr>
          <w:rFonts w:ascii="Times New Roman" w:eastAsia="Calibri" w:hAnsi="Times New Roman" w:cs="Times New Roman"/>
          <w:sz w:val="12"/>
          <w:szCs w:val="12"/>
        </w:rPr>
      </w:pPr>
      <w:r w:rsidRPr="007F3E6C">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Кутузовский муниципального района Сергиевский и в целях повышения уровня благоустройства дорог сельского поселения Кутузовский муниципального района Сергиевский, администрация сельского поселения Кутузовский муниципального района Сергиевский,</w:t>
      </w:r>
    </w:p>
    <w:p w:rsidR="007F3E6C" w:rsidRPr="007F3E6C" w:rsidRDefault="007F3E6C" w:rsidP="007F3E6C">
      <w:pPr>
        <w:tabs>
          <w:tab w:val="left" w:pos="284"/>
        </w:tabs>
        <w:spacing w:after="0" w:line="240" w:lineRule="auto"/>
        <w:ind w:firstLine="284"/>
        <w:jc w:val="both"/>
        <w:rPr>
          <w:rFonts w:ascii="Times New Roman" w:eastAsia="Calibri" w:hAnsi="Times New Roman" w:cs="Times New Roman"/>
          <w:b/>
          <w:sz w:val="12"/>
          <w:szCs w:val="12"/>
        </w:rPr>
      </w:pPr>
      <w:r w:rsidRPr="007F3E6C">
        <w:rPr>
          <w:rFonts w:ascii="Times New Roman" w:eastAsia="Calibri" w:hAnsi="Times New Roman" w:cs="Times New Roman"/>
          <w:b/>
          <w:sz w:val="12"/>
          <w:szCs w:val="12"/>
        </w:rPr>
        <w:t>ПОСТАНОВЛЯЕТ:</w:t>
      </w:r>
    </w:p>
    <w:p w:rsidR="007F3E6C" w:rsidRPr="007F3E6C" w:rsidRDefault="007F3E6C" w:rsidP="007F3E6C">
      <w:pPr>
        <w:tabs>
          <w:tab w:val="left" w:pos="284"/>
        </w:tabs>
        <w:spacing w:after="0" w:line="240" w:lineRule="auto"/>
        <w:ind w:firstLine="284"/>
        <w:jc w:val="both"/>
        <w:rPr>
          <w:rFonts w:ascii="Times New Roman" w:eastAsia="Calibri" w:hAnsi="Times New Roman" w:cs="Times New Roman"/>
          <w:sz w:val="12"/>
          <w:szCs w:val="12"/>
        </w:rPr>
      </w:pPr>
      <w:r w:rsidRPr="007F3E6C">
        <w:rPr>
          <w:rFonts w:ascii="Times New Roman" w:eastAsia="Calibri" w:hAnsi="Times New Roman" w:cs="Times New Roman"/>
          <w:sz w:val="12"/>
          <w:szCs w:val="12"/>
        </w:rPr>
        <w:lastRenderedPageBreak/>
        <w:t>1. Утвердить муниципальную Программу сельского поселения Кутузовский муниципального района Сергиевский «Модернизация и развитие автомобильных дорог общего пользования местного значения на 2024 - 2026 годы» согласно Приложению №1 к настоящему Постановлению.</w:t>
      </w:r>
    </w:p>
    <w:p w:rsidR="007F3E6C" w:rsidRPr="007F3E6C" w:rsidRDefault="007F3E6C" w:rsidP="007F3E6C">
      <w:pPr>
        <w:tabs>
          <w:tab w:val="left" w:pos="284"/>
        </w:tabs>
        <w:spacing w:after="0" w:line="240" w:lineRule="auto"/>
        <w:ind w:firstLine="284"/>
        <w:jc w:val="both"/>
        <w:rPr>
          <w:rFonts w:ascii="Times New Roman" w:eastAsia="Calibri" w:hAnsi="Times New Roman" w:cs="Times New Roman"/>
          <w:sz w:val="12"/>
          <w:szCs w:val="12"/>
        </w:rPr>
      </w:pPr>
      <w:r w:rsidRPr="007F3E6C">
        <w:rPr>
          <w:rFonts w:ascii="Times New Roman" w:eastAsia="Calibri" w:hAnsi="Times New Roman" w:cs="Times New Roman"/>
          <w:sz w:val="12"/>
          <w:szCs w:val="12"/>
        </w:rPr>
        <w:t>2. Опубликовать настоящее Постановление в газете «Сергиевский вестник».</w:t>
      </w:r>
    </w:p>
    <w:p w:rsidR="007F3E6C" w:rsidRPr="007F3E6C" w:rsidRDefault="007F3E6C" w:rsidP="007F3E6C">
      <w:pPr>
        <w:tabs>
          <w:tab w:val="left" w:pos="284"/>
        </w:tabs>
        <w:spacing w:after="0" w:line="240" w:lineRule="auto"/>
        <w:ind w:firstLine="284"/>
        <w:jc w:val="both"/>
        <w:rPr>
          <w:rFonts w:ascii="Times New Roman" w:eastAsia="Calibri" w:hAnsi="Times New Roman" w:cs="Times New Roman"/>
          <w:sz w:val="12"/>
          <w:szCs w:val="12"/>
        </w:rPr>
      </w:pPr>
      <w:r w:rsidRPr="007F3E6C">
        <w:rPr>
          <w:rFonts w:ascii="Times New Roman" w:eastAsia="Calibri" w:hAnsi="Times New Roman" w:cs="Times New Roman"/>
          <w:sz w:val="12"/>
          <w:szCs w:val="12"/>
        </w:rPr>
        <w:t>3. Настоящее Постановление вступает в силу со дня официального опубликования.</w:t>
      </w:r>
    </w:p>
    <w:p w:rsidR="007F3E6C" w:rsidRPr="007F3E6C" w:rsidRDefault="007F3E6C" w:rsidP="007F3E6C">
      <w:pPr>
        <w:tabs>
          <w:tab w:val="left" w:pos="284"/>
        </w:tabs>
        <w:spacing w:after="0" w:line="240" w:lineRule="auto"/>
        <w:ind w:firstLine="284"/>
        <w:jc w:val="both"/>
        <w:rPr>
          <w:rFonts w:ascii="Times New Roman" w:eastAsia="Calibri" w:hAnsi="Times New Roman" w:cs="Times New Roman"/>
          <w:sz w:val="12"/>
          <w:szCs w:val="12"/>
        </w:rPr>
      </w:pPr>
      <w:r w:rsidRPr="007F3E6C">
        <w:rPr>
          <w:rFonts w:ascii="Times New Roman" w:eastAsia="Calibri" w:hAnsi="Times New Roman" w:cs="Times New Roman"/>
          <w:sz w:val="12"/>
          <w:szCs w:val="12"/>
        </w:rPr>
        <w:t>4. Контроль за выполнением настоящего Постановления оставляю за собой.</w:t>
      </w:r>
    </w:p>
    <w:p w:rsidR="007F3E6C" w:rsidRPr="007F3E6C" w:rsidRDefault="007F3E6C" w:rsidP="007F3E6C">
      <w:pPr>
        <w:tabs>
          <w:tab w:val="left" w:pos="284"/>
        </w:tabs>
        <w:spacing w:after="0" w:line="240" w:lineRule="auto"/>
        <w:jc w:val="right"/>
        <w:rPr>
          <w:rFonts w:ascii="Times New Roman" w:eastAsia="Calibri" w:hAnsi="Times New Roman" w:cs="Times New Roman"/>
          <w:sz w:val="12"/>
          <w:szCs w:val="12"/>
        </w:rPr>
      </w:pPr>
      <w:r w:rsidRPr="007F3E6C">
        <w:rPr>
          <w:rFonts w:ascii="Times New Roman" w:eastAsia="Calibri" w:hAnsi="Times New Roman" w:cs="Times New Roman"/>
          <w:sz w:val="12"/>
          <w:szCs w:val="12"/>
        </w:rPr>
        <w:t>Глава сельского поселения Кутузовский</w:t>
      </w:r>
    </w:p>
    <w:p w:rsidR="007F3E6C" w:rsidRDefault="007F3E6C" w:rsidP="007F3E6C">
      <w:pPr>
        <w:tabs>
          <w:tab w:val="left" w:pos="284"/>
        </w:tabs>
        <w:spacing w:after="0" w:line="240" w:lineRule="auto"/>
        <w:jc w:val="right"/>
        <w:rPr>
          <w:rFonts w:ascii="Times New Roman" w:eastAsia="Calibri" w:hAnsi="Times New Roman" w:cs="Times New Roman"/>
          <w:sz w:val="12"/>
          <w:szCs w:val="12"/>
        </w:rPr>
      </w:pPr>
      <w:r w:rsidRPr="007F3E6C">
        <w:rPr>
          <w:rFonts w:ascii="Times New Roman" w:eastAsia="Calibri" w:hAnsi="Times New Roman" w:cs="Times New Roman"/>
          <w:sz w:val="12"/>
          <w:szCs w:val="12"/>
        </w:rPr>
        <w:t>муниципального района Сергиевский</w:t>
      </w:r>
    </w:p>
    <w:p w:rsidR="00575A44" w:rsidRDefault="007F3E6C" w:rsidP="007F3E6C">
      <w:pPr>
        <w:tabs>
          <w:tab w:val="left" w:pos="284"/>
        </w:tabs>
        <w:spacing w:after="0" w:line="240" w:lineRule="auto"/>
        <w:jc w:val="right"/>
        <w:rPr>
          <w:rFonts w:ascii="Times New Roman" w:eastAsia="Calibri" w:hAnsi="Times New Roman" w:cs="Times New Roman"/>
          <w:sz w:val="12"/>
          <w:szCs w:val="12"/>
        </w:rPr>
      </w:pPr>
      <w:r w:rsidRPr="007F3E6C">
        <w:rPr>
          <w:rFonts w:ascii="Times New Roman" w:eastAsia="Calibri" w:hAnsi="Times New Roman" w:cs="Times New Roman"/>
          <w:sz w:val="12"/>
          <w:szCs w:val="12"/>
        </w:rPr>
        <w:t>А.В.Сабельникова</w:t>
      </w:r>
    </w:p>
    <w:p w:rsidR="00575A44" w:rsidRDefault="00575A44" w:rsidP="007F3E6C">
      <w:pPr>
        <w:tabs>
          <w:tab w:val="left" w:pos="284"/>
        </w:tabs>
        <w:spacing w:after="0" w:line="240" w:lineRule="auto"/>
        <w:jc w:val="right"/>
        <w:rPr>
          <w:rFonts w:ascii="Times New Roman" w:eastAsia="Calibri" w:hAnsi="Times New Roman" w:cs="Times New Roman"/>
          <w:sz w:val="12"/>
          <w:szCs w:val="12"/>
        </w:rPr>
      </w:pPr>
    </w:p>
    <w:p w:rsidR="00575A44" w:rsidRPr="00575A44" w:rsidRDefault="00575A44" w:rsidP="00575A44">
      <w:pPr>
        <w:spacing w:after="0" w:line="240" w:lineRule="auto"/>
        <w:jc w:val="right"/>
        <w:rPr>
          <w:rFonts w:ascii="Times New Roman" w:eastAsia="Calibri" w:hAnsi="Times New Roman" w:cs="Times New Roman"/>
          <w:i/>
          <w:sz w:val="12"/>
          <w:szCs w:val="12"/>
        </w:rPr>
      </w:pPr>
      <w:r w:rsidRPr="00575A44">
        <w:rPr>
          <w:rFonts w:ascii="Times New Roman" w:eastAsia="Calibri" w:hAnsi="Times New Roman" w:cs="Times New Roman"/>
          <w:i/>
          <w:sz w:val="12"/>
          <w:szCs w:val="12"/>
        </w:rPr>
        <w:t>Приложение №1</w:t>
      </w:r>
    </w:p>
    <w:p w:rsidR="00575A44" w:rsidRPr="00575A44" w:rsidRDefault="00575A44" w:rsidP="00575A44">
      <w:pPr>
        <w:spacing w:after="0" w:line="240" w:lineRule="auto"/>
        <w:jc w:val="right"/>
        <w:rPr>
          <w:rFonts w:ascii="Times New Roman" w:eastAsia="Calibri" w:hAnsi="Times New Roman" w:cs="Times New Roman"/>
          <w:i/>
          <w:sz w:val="12"/>
          <w:szCs w:val="12"/>
        </w:rPr>
      </w:pPr>
      <w:r w:rsidRPr="00575A44">
        <w:rPr>
          <w:rFonts w:ascii="Times New Roman" w:eastAsia="Calibri" w:hAnsi="Times New Roman" w:cs="Times New Roman"/>
          <w:i/>
          <w:sz w:val="12"/>
          <w:szCs w:val="12"/>
        </w:rPr>
        <w:t xml:space="preserve">к постановлению администрации сельского поселения </w:t>
      </w:r>
      <w:r w:rsidR="007F3E6C" w:rsidRPr="007F3E6C">
        <w:rPr>
          <w:rFonts w:ascii="Times New Roman" w:eastAsia="Calibri" w:hAnsi="Times New Roman" w:cs="Times New Roman"/>
          <w:i/>
          <w:sz w:val="12"/>
          <w:szCs w:val="12"/>
        </w:rPr>
        <w:t>Кутузовский</w:t>
      </w:r>
    </w:p>
    <w:p w:rsidR="00575A44" w:rsidRPr="00575A44" w:rsidRDefault="00575A44" w:rsidP="00575A44">
      <w:pPr>
        <w:spacing w:after="0" w:line="240" w:lineRule="auto"/>
        <w:jc w:val="right"/>
        <w:rPr>
          <w:rFonts w:ascii="Times New Roman" w:eastAsia="Calibri" w:hAnsi="Times New Roman" w:cs="Times New Roman"/>
          <w:i/>
          <w:sz w:val="12"/>
          <w:szCs w:val="12"/>
        </w:rPr>
      </w:pPr>
      <w:r w:rsidRPr="00575A44">
        <w:rPr>
          <w:rFonts w:ascii="Times New Roman" w:eastAsia="Calibri" w:hAnsi="Times New Roman" w:cs="Times New Roman"/>
          <w:i/>
          <w:sz w:val="12"/>
          <w:szCs w:val="12"/>
        </w:rPr>
        <w:t>муниципального района Сергиевский</w:t>
      </w:r>
    </w:p>
    <w:p w:rsidR="00575A44" w:rsidRPr="00575A44" w:rsidRDefault="00575A44" w:rsidP="00575A44">
      <w:pPr>
        <w:tabs>
          <w:tab w:val="left" w:pos="284"/>
        </w:tabs>
        <w:spacing w:after="0" w:line="240" w:lineRule="auto"/>
        <w:jc w:val="right"/>
        <w:rPr>
          <w:rFonts w:ascii="Times New Roman" w:eastAsia="Calibri" w:hAnsi="Times New Roman" w:cs="Times New Roman"/>
          <w:sz w:val="12"/>
          <w:szCs w:val="12"/>
        </w:rPr>
      </w:pPr>
      <w:r w:rsidRPr="00575A44">
        <w:rPr>
          <w:rFonts w:ascii="Times New Roman" w:eastAsia="Calibri" w:hAnsi="Times New Roman" w:cs="Times New Roman"/>
          <w:i/>
          <w:sz w:val="12"/>
          <w:szCs w:val="12"/>
        </w:rPr>
        <w:t>№</w:t>
      </w:r>
      <w:r w:rsidR="007F3E6C">
        <w:rPr>
          <w:rFonts w:ascii="Times New Roman" w:eastAsia="Calibri" w:hAnsi="Times New Roman" w:cs="Times New Roman"/>
          <w:i/>
          <w:sz w:val="12"/>
          <w:szCs w:val="12"/>
        </w:rPr>
        <w:t>18</w:t>
      </w:r>
      <w:r w:rsidRPr="00575A44">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22</w:t>
      </w:r>
      <w:r w:rsidRPr="00575A44">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575A44">
        <w:rPr>
          <w:rFonts w:ascii="Times New Roman" w:eastAsia="Calibri" w:hAnsi="Times New Roman" w:cs="Times New Roman"/>
          <w:i/>
          <w:sz w:val="12"/>
          <w:szCs w:val="12"/>
        </w:rPr>
        <w:t xml:space="preserve"> 2024 г.</w:t>
      </w:r>
    </w:p>
    <w:p w:rsidR="007F3E6C" w:rsidRPr="007F3E6C" w:rsidRDefault="007F3E6C" w:rsidP="007F3E6C">
      <w:pPr>
        <w:tabs>
          <w:tab w:val="left" w:pos="284"/>
        </w:tabs>
        <w:spacing w:after="0" w:line="240" w:lineRule="auto"/>
        <w:jc w:val="center"/>
        <w:rPr>
          <w:rFonts w:ascii="Times New Roman" w:eastAsia="Calibri" w:hAnsi="Times New Roman" w:cs="Times New Roman"/>
          <w:b/>
          <w:bCs/>
          <w:sz w:val="12"/>
          <w:szCs w:val="12"/>
        </w:rPr>
      </w:pPr>
      <w:r w:rsidRPr="007F3E6C">
        <w:rPr>
          <w:rFonts w:ascii="Times New Roman" w:eastAsia="Calibri" w:hAnsi="Times New Roman" w:cs="Times New Roman"/>
          <w:b/>
          <w:bCs/>
          <w:sz w:val="12"/>
          <w:szCs w:val="12"/>
        </w:rPr>
        <w:t>МУНИЦИПАЛЬНАЯ ПРОГРАММА</w:t>
      </w:r>
    </w:p>
    <w:p w:rsidR="007F3E6C" w:rsidRPr="007F3E6C" w:rsidRDefault="007F3E6C" w:rsidP="007F3E6C">
      <w:pPr>
        <w:tabs>
          <w:tab w:val="left" w:pos="284"/>
        </w:tabs>
        <w:spacing w:after="0" w:line="240" w:lineRule="auto"/>
        <w:jc w:val="center"/>
        <w:rPr>
          <w:rFonts w:ascii="Times New Roman" w:eastAsia="Calibri" w:hAnsi="Times New Roman" w:cs="Times New Roman"/>
          <w:b/>
          <w:bCs/>
          <w:sz w:val="12"/>
          <w:szCs w:val="12"/>
        </w:rPr>
      </w:pPr>
      <w:r w:rsidRPr="007F3E6C">
        <w:rPr>
          <w:rFonts w:ascii="Times New Roman" w:eastAsia="Calibri" w:hAnsi="Times New Roman" w:cs="Times New Roman"/>
          <w:b/>
          <w:bCs/>
          <w:sz w:val="12"/>
          <w:szCs w:val="12"/>
        </w:rPr>
        <w:t>СЕЛЬСКОГО ПОСЕЛЕНИЯ КУТУЗОВСКИЙ МУНИЦИПАЛЬНОГО РАЙОНА СЕРГИЕВСКИЙ</w:t>
      </w:r>
    </w:p>
    <w:p w:rsidR="007F3E6C" w:rsidRPr="007F3E6C" w:rsidRDefault="007F3E6C" w:rsidP="007F3E6C">
      <w:pPr>
        <w:tabs>
          <w:tab w:val="left" w:pos="284"/>
        </w:tabs>
        <w:spacing w:after="0" w:line="240" w:lineRule="auto"/>
        <w:jc w:val="center"/>
        <w:rPr>
          <w:rFonts w:ascii="Times New Roman" w:eastAsia="Calibri" w:hAnsi="Times New Roman" w:cs="Times New Roman"/>
          <w:b/>
          <w:bCs/>
          <w:sz w:val="12"/>
          <w:szCs w:val="12"/>
        </w:rPr>
      </w:pPr>
      <w:r w:rsidRPr="007F3E6C">
        <w:rPr>
          <w:rFonts w:ascii="Times New Roman" w:eastAsia="Calibri" w:hAnsi="Times New Roman" w:cs="Times New Roman"/>
          <w:b/>
          <w:bCs/>
          <w:sz w:val="12"/>
          <w:szCs w:val="12"/>
        </w:rPr>
        <w:t>«МОДЕРНИЗАЦИЯ И РАЗВИТИЕ АВТОМОБИЛЬНЫХ ДОРОГ ОБЩЕГО ПОЛЬЗОВАНИЯ МЕСТНОГО ЗНАЧЕНИЯ</w:t>
      </w:r>
    </w:p>
    <w:p w:rsidR="007F3E6C" w:rsidRPr="007F3E6C" w:rsidRDefault="007F3E6C" w:rsidP="007F3E6C">
      <w:pPr>
        <w:tabs>
          <w:tab w:val="left" w:pos="284"/>
        </w:tabs>
        <w:spacing w:after="0" w:line="240" w:lineRule="auto"/>
        <w:jc w:val="center"/>
        <w:rPr>
          <w:rFonts w:ascii="Times New Roman" w:eastAsia="Calibri" w:hAnsi="Times New Roman" w:cs="Times New Roman"/>
          <w:b/>
          <w:bCs/>
          <w:sz w:val="12"/>
          <w:szCs w:val="12"/>
        </w:rPr>
      </w:pPr>
      <w:r w:rsidRPr="007F3E6C">
        <w:rPr>
          <w:rFonts w:ascii="Times New Roman" w:eastAsia="Calibri" w:hAnsi="Times New Roman" w:cs="Times New Roman"/>
          <w:b/>
          <w:bCs/>
          <w:sz w:val="12"/>
          <w:szCs w:val="12"/>
        </w:rPr>
        <w:t>НА 2024 - 2026 ГОДЫ»</w:t>
      </w:r>
    </w:p>
    <w:p w:rsidR="007F3E6C" w:rsidRPr="007F3E6C" w:rsidRDefault="007F3E6C" w:rsidP="007F3E6C">
      <w:pPr>
        <w:tabs>
          <w:tab w:val="left" w:pos="284"/>
        </w:tabs>
        <w:spacing w:after="0" w:line="240" w:lineRule="auto"/>
        <w:jc w:val="center"/>
        <w:rPr>
          <w:rFonts w:ascii="Times New Roman" w:eastAsia="Calibri" w:hAnsi="Times New Roman" w:cs="Times New Roman"/>
          <w:bCs/>
          <w:sz w:val="12"/>
          <w:szCs w:val="12"/>
        </w:rPr>
      </w:pPr>
      <w:r w:rsidRPr="007F3E6C">
        <w:rPr>
          <w:rFonts w:ascii="Times New Roman" w:eastAsia="Calibri" w:hAnsi="Times New Roman" w:cs="Times New Roman"/>
          <w:bCs/>
          <w:sz w:val="12"/>
          <w:szCs w:val="12"/>
        </w:rPr>
        <w:t>(далее – Программа)</w:t>
      </w:r>
    </w:p>
    <w:p w:rsidR="007F3E6C" w:rsidRPr="007F3E6C" w:rsidRDefault="007F3E6C" w:rsidP="007F3E6C">
      <w:pPr>
        <w:tabs>
          <w:tab w:val="left" w:pos="284"/>
        </w:tabs>
        <w:spacing w:after="0" w:line="240" w:lineRule="auto"/>
        <w:jc w:val="center"/>
        <w:rPr>
          <w:rFonts w:ascii="Times New Roman" w:eastAsia="Calibri" w:hAnsi="Times New Roman" w:cs="Times New Roman"/>
          <w:b/>
          <w:bCs/>
          <w:sz w:val="12"/>
          <w:szCs w:val="12"/>
        </w:rPr>
      </w:pPr>
    </w:p>
    <w:p w:rsidR="007F3E6C" w:rsidRPr="007F3E6C" w:rsidRDefault="007F3E6C" w:rsidP="007F3E6C">
      <w:pPr>
        <w:tabs>
          <w:tab w:val="left" w:pos="284"/>
        </w:tabs>
        <w:spacing w:after="0" w:line="240" w:lineRule="auto"/>
        <w:jc w:val="center"/>
        <w:rPr>
          <w:rFonts w:ascii="Times New Roman" w:eastAsia="Calibri" w:hAnsi="Times New Roman" w:cs="Times New Roman"/>
          <w:b/>
          <w:bCs/>
          <w:sz w:val="12"/>
          <w:szCs w:val="12"/>
        </w:rPr>
      </w:pPr>
      <w:r w:rsidRPr="007F3E6C">
        <w:rPr>
          <w:rFonts w:ascii="Times New Roman" w:eastAsia="Calibri" w:hAnsi="Times New Roman" w:cs="Times New Roman"/>
          <w:b/>
          <w:bCs/>
          <w:sz w:val="12"/>
          <w:szCs w:val="12"/>
        </w:rPr>
        <w:t>ПАСПОРТ ПРОГРАММЫ</w:t>
      </w:r>
    </w:p>
    <w:tbl>
      <w:tblPr>
        <w:tblStyle w:val="af1"/>
        <w:tblW w:w="5000" w:type="pct"/>
        <w:tblCellMar>
          <w:left w:w="0" w:type="dxa"/>
          <w:right w:w="0" w:type="dxa"/>
        </w:tblCellMar>
        <w:tblLook w:val="04A0" w:firstRow="1" w:lastRow="0" w:firstColumn="1" w:lastColumn="0" w:noHBand="0" w:noVBand="1"/>
      </w:tblPr>
      <w:tblGrid>
        <w:gridCol w:w="2132"/>
        <w:gridCol w:w="5391"/>
      </w:tblGrid>
      <w:tr w:rsidR="007F3E6C" w:rsidRPr="007F3E6C" w:rsidTr="007F3E6C">
        <w:trPr>
          <w:trHeight w:val="20"/>
        </w:trPr>
        <w:tc>
          <w:tcPr>
            <w:tcW w:w="1417" w:type="pct"/>
            <w:hideMark/>
          </w:tcPr>
          <w:p w:rsidR="007F3E6C" w:rsidRPr="007F3E6C" w:rsidRDefault="007F3E6C" w:rsidP="007F3E6C">
            <w:pPr>
              <w:tabs>
                <w:tab w:val="left" w:pos="284"/>
              </w:tabs>
              <w:rPr>
                <w:rFonts w:ascii="Times New Roman" w:eastAsia="Calibri" w:hAnsi="Times New Roman" w:cs="Times New Roman"/>
                <w:bCs/>
                <w:sz w:val="12"/>
                <w:szCs w:val="12"/>
              </w:rPr>
            </w:pPr>
            <w:r w:rsidRPr="007F3E6C">
              <w:rPr>
                <w:rFonts w:ascii="Times New Roman" w:eastAsia="Calibri" w:hAnsi="Times New Roman" w:cs="Times New Roman"/>
                <w:bCs/>
                <w:sz w:val="12"/>
                <w:szCs w:val="12"/>
              </w:rPr>
              <w:t>Наименование Программы</w:t>
            </w:r>
          </w:p>
        </w:tc>
        <w:tc>
          <w:tcPr>
            <w:tcW w:w="3583" w:type="pct"/>
            <w:hideMark/>
          </w:tcPr>
          <w:p w:rsidR="007F3E6C" w:rsidRPr="007F3E6C" w:rsidRDefault="007F3E6C" w:rsidP="007F3E6C">
            <w:pPr>
              <w:tabs>
                <w:tab w:val="left" w:pos="284"/>
              </w:tabs>
              <w:rPr>
                <w:rFonts w:ascii="Times New Roman" w:eastAsia="Calibri" w:hAnsi="Times New Roman" w:cs="Times New Roman"/>
                <w:bCs/>
                <w:sz w:val="12"/>
                <w:szCs w:val="12"/>
              </w:rPr>
            </w:pPr>
            <w:r w:rsidRPr="007F3E6C">
              <w:rPr>
                <w:rFonts w:ascii="Times New Roman" w:eastAsia="Calibri" w:hAnsi="Times New Roman" w:cs="Times New Roman"/>
                <w:bCs/>
                <w:sz w:val="12"/>
                <w:szCs w:val="12"/>
              </w:rPr>
              <w:t>Муниципальная программа сельского поселения Кутузовский муниципального района Сергиевский «Модернизация и развитие автомобильных дорог общего пользования местного значения на 2024-2026 годы»</w:t>
            </w:r>
          </w:p>
        </w:tc>
      </w:tr>
      <w:tr w:rsidR="007F3E6C" w:rsidRPr="007F3E6C" w:rsidTr="007F3E6C">
        <w:trPr>
          <w:trHeight w:val="20"/>
        </w:trPr>
        <w:tc>
          <w:tcPr>
            <w:tcW w:w="1417" w:type="pct"/>
            <w:hideMark/>
          </w:tcPr>
          <w:p w:rsidR="007F3E6C" w:rsidRPr="007F3E6C" w:rsidRDefault="007F3E6C" w:rsidP="007F3E6C">
            <w:pPr>
              <w:tabs>
                <w:tab w:val="left" w:pos="284"/>
              </w:tabs>
              <w:rPr>
                <w:rFonts w:ascii="Times New Roman" w:eastAsia="Calibri" w:hAnsi="Times New Roman" w:cs="Times New Roman"/>
                <w:bCs/>
                <w:sz w:val="12"/>
                <w:szCs w:val="12"/>
              </w:rPr>
            </w:pPr>
            <w:r w:rsidRPr="007F3E6C">
              <w:rPr>
                <w:rFonts w:ascii="Times New Roman" w:eastAsia="Calibri" w:hAnsi="Times New Roman" w:cs="Times New Roman"/>
                <w:bCs/>
                <w:sz w:val="12"/>
                <w:szCs w:val="12"/>
              </w:rPr>
              <w:t>Муниципальный заказчик Программы</w:t>
            </w:r>
          </w:p>
        </w:tc>
        <w:tc>
          <w:tcPr>
            <w:tcW w:w="3583" w:type="pct"/>
            <w:hideMark/>
          </w:tcPr>
          <w:p w:rsidR="007F3E6C" w:rsidRPr="007F3E6C" w:rsidRDefault="007F3E6C" w:rsidP="007F3E6C">
            <w:pPr>
              <w:tabs>
                <w:tab w:val="left" w:pos="284"/>
              </w:tabs>
              <w:rPr>
                <w:rFonts w:ascii="Times New Roman" w:eastAsia="Calibri" w:hAnsi="Times New Roman" w:cs="Times New Roman"/>
                <w:bCs/>
                <w:sz w:val="12"/>
                <w:szCs w:val="12"/>
              </w:rPr>
            </w:pPr>
            <w:r w:rsidRPr="007F3E6C">
              <w:rPr>
                <w:rFonts w:ascii="Times New Roman" w:eastAsia="Calibri" w:hAnsi="Times New Roman" w:cs="Times New Roman"/>
                <w:bCs/>
                <w:sz w:val="12"/>
                <w:szCs w:val="12"/>
              </w:rPr>
              <w:t>Администрация сельского поселения Кутузовский муниципального района Сергиевский</w:t>
            </w:r>
          </w:p>
        </w:tc>
      </w:tr>
      <w:tr w:rsidR="007F3E6C" w:rsidRPr="007F3E6C" w:rsidTr="007F3E6C">
        <w:trPr>
          <w:trHeight w:val="20"/>
        </w:trPr>
        <w:tc>
          <w:tcPr>
            <w:tcW w:w="1417" w:type="pct"/>
            <w:hideMark/>
          </w:tcPr>
          <w:p w:rsidR="007F3E6C" w:rsidRPr="007F3E6C" w:rsidRDefault="007F3E6C" w:rsidP="007F3E6C">
            <w:pPr>
              <w:tabs>
                <w:tab w:val="left" w:pos="284"/>
              </w:tabs>
              <w:rPr>
                <w:rFonts w:ascii="Times New Roman" w:eastAsia="Calibri" w:hAnsi="Times New Roman" w:cs="Times New Roman"/>
                <w:sz w:val="12"/>
                <w:szCs w:val="12"/>
              </w:rPr>
            </w:pPr>
            <w:r w:rsidRPr="007F3E6C">
              <w:rPr>
                <w:rFonts w:ascii="Times New Roman" w:eastAsia="Calibri" w:hAnsi="Times New Roman" w:cs="Times New Roman"/>
                <w:sz w:val="12"/>
                <w:szCs w:val="12"/>
              </w:rPr>
              <w:t>Разработчик Программы</w:t>
            </w:r>
          </w:p>
        </w:tc>
        <w:tc>
          <w:tcPr>
            <w:tcW w:w="3583" w:type="pct"/>
            <w:hideMark/>
          </w:tcPr>
          <w:p w:rsidR="007F3E6C" w:rsidRPr="007F3E6C" w:rsidRDefault="007F3E6C" w:rsidP="007F3E6C">
            <w:pPr>
              <w:tabs>
                <w:tab w:val="left" w:pos="284"/>
              </w:tabs>
              <w:rPr>
                <w:rFonts w:ascii="Times New Roman" w:eastAsia="Calibri" w:hAnsi="Times New Roman" w:cs="Times New Roman"/>
                <w:bCs/>
                <w:sz w:val="12"/>
                <w:szCs w:val="12"/>
              </w:rPr>
            </w:pPr>
            <w:r w:rsidRPr="007F3E6C">
              <w:rPr>
                <w:rFonts w:ascii="Times New Roman" w:eastAsia="Calibri" w:hAnsi="Times New Roman" w:cs="Times New Roman"/>
                <w:bCs/>
                <w:sz w:val="12"/>
                <w:szCs w:val="12"/>
              </w:rPr>
              <w:t>Администрация сельского поселения Кутузовский муниципального района Сергиевский</w:t>
            </w:r>
          </w:p>
        </w:tc>
      </w:tr>
      <w:tr w:rsidR="007F3E6C" w:rsidRPr="007F3E6C" w:rsidTr="007F3E6C">
        <w:trPr>
          <w:trHeight w:val="20"/>
        </w:trPr>
        <w:tc>
          <w:tcPr>
            <w:tcW w:w="1417" w:type="pct"/>
            <w:hideMark/>
          </w:tcPr>
          <w:p w:rsidR="007F3E6C" w:rsidRPr="007F3E6C" w:rsidRDefault="007F3E6C" w:rsidP="007F3E6C">
            <w:pPr>
              <w:tabs>
                <w:tab w:val="left" w:pos="284"/>
              </w:tabs>
              <w:rPr>
                <w:rFonts w:ascii="Times New Roman" w:eastAsia="Calibri" w:hAnsi="Times New Roman" w:cs="Times New Roman"/>
                <w:sz w:val="12"/>
                <w:szCs w:val="12"/>
              </w:rPr>
            </w:pPr>
            <w:r w:rsidRPr="007F3E6C">
              <w:rPr>
                <w:rFonts w:ascii="Times New Roman" w:eastAsia="Calibri" w:hAnsi="Times New Roman" w:cs="Times New Roman"/>
                <w:sz w:val="12"/>
                <w:szCs w:val="12"/>
              </w:rPr>
              <w:t>Исполнитель Программы</w:t>
            </w:r>
          </w:p>
        </w:tc>
        <w:tc>
          <w:tcPr>
            <w:tcW w:w="3583" w:type="pct"/>
            <w:hideMark/>
          </w:tcPr>
          <w:p w:rsidR="007F3E6C" w:rsidRPr="007F3E6C" w:rsidRDefault="007F3E6C" w:rsidP="007F3E6C">
            <w:pPr>
              <w:tabs>
                <w:tab w:val="left" w:pos="284"/>
              </w:tabs>
              <w:rPr>
                <w:rFonts w:ascii="Times New Roman" w:eastAsia="Calibri" w:hAnsi="Times New Roman" w:cs="Times New Roman"/>
                <w:bCs/>
                <w:sz w:val="12"/>
                <w:szCs w:val="12"/>
              </w:rPr>
            </w:pPr>
            <w:r w:rsidRPr="007F3E6C">
              <w:rPr>
                <w:rFonts w:ascii="Times New Roman" w:eastAsia="Calibri" w:hAnsi="Times New Roman" w:cs="Times New Roman"/>
                <w:bCs/>
                <w:sz w:val="12"/>
                <w:szCs w:val="12"/>
              </w:rPr>
              <w:t>Администрация сельского поселения Кутузовский муниципального района Сергиевский</w:t>
            </w:r>
          </w:p>
        </w:tc>
      </w:tr>
      <w:tr w:rsidR="007F3E6C" w:rsidRPr="007F3E6C" w:rsidTr="007F3E6C">
        <w:trPr>
          <w:trHeight w:val="20"/>
        </w:trPr>
        <w:tc>
          <w:tcPr>
            <w:tcW w:w="1417" w:type="pct"/>
            <w:hideMark/>
          </w:tcPr>
          <w:p w:rsidR="007F3E6C" w:rsidRPr="007F3E6C" w:rsidRDefault="007F3E6C" w:rsidP="007F3E6C">
            <w:pPr>
              <w:tabs>
                <w:tab w:val="left" w:pos="284"/>
              </w:tabs>
              <w:rPr>
                <w:rFonts w:ascii="Times New Roman" w:eastAsia="Calibri" w:hAnsi="Times New Roman" w:cs="Times New Roman"/>
                <w:bCs/>
                <w:sz w:val="12"/>
                <w:szCs w:val="12"/>
              </w:rPr>
            </w:pPr>
            <w:r w:rsidRPr="007F3E6C">
              <w:rPr>
                <w:rFonts w:ascii="Times New Roman" w:eastAsia="Calibri" w:hAnsi="Times New Roman" w:cs="Times New Roman"/>
                <w:bCs/>
                <w:sz w:val="12"/>
                <w:szCs w:val="12"/>
              </w:rPr>
              <w:t>Цель и задачи Программы</w:t>
            </w:r>
          </w:p>
        </w:tc>
        <w:tc>
          <w:tcPr>
            <w:tcW w:w="3583" w:type="pct"/>
            <w:hideMark/>
          </w:tcPr>
          <w:p w:rsidR="007F3E6C" w:rsidRPr="007F3E6C" w:rsidRDefault="007F3E6C" w:rsidP="007F3E6C">
            <w:pPr>
              <w:tabs>
                <w:tab w:val="left" w:pos="284"/>
              </w:tabs>
              <w:rPr>
                <w:rFonts w:ascii="Times New Roman" w:eastAsia="Calibri" w:hAnsi="Times New Roman" w:cs="Times New Roman"/>
                <w:bCs/>
                <w:sz w:val="12"/>
                <w:szCs w:val="12"/>
              </w:rPr>
            </w:pPr>
            <w:r w:rsidRPr="007F3E6C">
              <w:rPr>
                <w:rFonts w:ascii="Times New Roman" w:eastAsia="Calibri" w:hAnsi="Times New Roman" w:cs="Times New Roman"/>
                <w:bCs/>
                <w:sz w:val="12"/>
                <w:szCs w:val="12"/>
              </w:rPr>
              <w:t>Цель Программы:</w:t>
            </w:r>
          </w:p>
          <w:p w:rsidR="007F3E6C" w:rsidRPr="007F3E6C" w:rsidRDefault="007F3E6C" w:rsidP="007F3E6C">
            <w:pPr>
              <w:tabs>
                <w:tab w:val="left" w:pos="284"/>
              </w:tabs>
              <w:rPr>
                <w:rFonts w:ascii="Times New Roman" w:eastAsia="Calibri" w:hAnsi="Times New Roman" w:cs="Times New Roman"/>
                <w:bCs/>
                <w:sz w:val="12"/>
                <w:szCs w:val="12"/>
              </w:rPr>
            </w:pPr>
            <w:r w:rsidRPr="007F3E6C">
              <w:rPr>
                <w:rFonts w:ascii="Times New Roman" w:eastAsia="Calibri" w:hAnsi="Times New Roman" w:cs="Times New Roman"/>
                <w:bCs/>
                <w:sz w:val="12"/>
                <w:szCs w:val="12"/>
              </w:rPr>
              <w:t>- Увеличение протяженности, пропускной способности, а также достижение требуемого технического и эксплуатационного состояния автомобильных дорог общего пользования местного значения в сельском поселении Кутузовский муниципального района Сергиевский (далее – дороги местного значения)</w:t>
            </w:r>
          </w:p>
          <w:p w:rsidR="007F3E6C" w:rsidRPr="007F3E6C" w:rsidRDefault="007F3E6C" w:rsidP="007F3E6C">
            <w:pPr>
              <w:tabs>
                <w:tab w:val="left" w:pos="284"/>
              </w:tabs>
              <w:rPr>
                <w:rFonts w:ascii="Times New Roman" w:eastAsia="Calibri" w:hAnsi="Times New Roman" w:cs="Times New Roman"/>
                <w:bCs/>
                <w:sz w:val="12"/>
                <w:szCs w:val="12"/>
              </w:rPr>
            </w:pPr>
            <w:r w:rsidRPr="007F3E6C">
              <w:rPr>
                <w:rFonts w:ascii="Times New Roman" w:eastAsia="Calibri" w:hAnsi="Times New Roman" w:cs="Times New Roman"/>
                <w:bCs/>
                <w:sz w:val="12"/>
                <w:szCs w:val="12"/>
              </w:rPr>
              <w:t>Задачи Программы:</w:t>
            </w:r>
          </w:p>
          <w:p w:rsidR="007F3E6C" w:rsidRPr="007F3E6C" w:rsidRDefault="007F3E6C" w:rsidP="007F3E6C">
            <w:pPr>
              <w:tabs>
                <w:tab w:val="left" w:pos="284"/>
              </w:tabs>
              <w:rPr>
                <w:rFonts w:ascii="Times New Roman" w:eastAsia="Calibri" w:hAnsi="Times New Roman" w:cs="Times New Roman"/>
                <w:bCs/>
                <w:sz w:val="12"/>
                <w:szCs w:val="12"/>
              </w:rPr>
            </w:pPr>
            <w:r w:rsidRPr="007F3E6C">
              <w:rPr>
                <w:rFonts w:ascii="Times New Roman" w:eastAsia="Calibri" w:hAnsi="Times New Roman" w:cs="Times New Roman"/>
                <w:bCs/>
                <w:sz w:val="12"/>
                <w:szCs w:val="12"/>
              </w:rPr>
              <w:t>- Проектирование, строительство, реконструкция дорог местного значения;</w:t>
            </w:r>
          </w:p>
          <w:p w:rsidR="007F3E6C" w:rsidRPr="007F3E6C" w:rsidRDefault="007F3E6C" w:rsidP="007F3E6C">
            <w:pPr>
              <w:tabs>
                <w:tab w:val="left" w:pos="284"/>
              </w:tabs>
              <w:rPr>
                <w:rFonts w:ascii="Times New Roman" w:eastAsia="Calibri" w:hAnsi="Times New Roman" w:cs="Times New Roman"/>
                <w:bCs/>
                <w:sz w:val="12"/>
                <w:szCs w:val="12"/>
              </w:rPr>
            </w:pPr>
            <w:r w:rsidRPr="007F3E6C">
              <w:rPr>
                <w:rFonts w:ascii="Times New Roman" w:eastAsia="Calibri" w:hAnsi="Times New Roman" w:cs="Times New Roman"/>
                <w:bCs/>
                <w:sz w:val="12"/>
                <w:szCs w:val="12"/>
              </w:rPr>
              <w:t>- Строительство дорог местного значения в новых микрорайонах малоэтажной застройки, а также строительство дорог местного значения, по которым проходят маршруты школьных автобусов;</w:t>
            </w:r>
          </w:p>
          <w:p w:rsidR="007F3E6C" w:rsidRPr="007F3E6C" w:rsidRDefault="007F3E6C" w:rsidP="007F3E6C">
            <w:pPr>
              <w:tabs>
                <w:tab w:val="left" w:pos="284"/>
              </w:tabs>
              <w:rPr>
                <w:rFonts w:ascii="Times New Roman" w:eastAsia="Calibri" w:hAnsi="Times New Roman" w:cs="Times New Roman"/>
                <w:bCs/>
                <w:sz w:val="12"/>
                <w:szCs w:val="12"/>
              </w:rPr>
            </w:pPr>
            <w:r w:rsidRPr="007F3E6C">
              <w:rPr>
                <w:rFonts w:ascii="Times New Roman" w:eastAsia="Calibri" w:hAnsi="Times New Roman" w:cs="Times New Roman"/>
                <w:bCs/>
                <w:sz w:val="12"/>
                <w:szCs w:val="12"/>
              </w:rPr>
              <w:t>- Капитальный ремонт и ремонт дорог местного значения, в том числе ремонт дорог местного значения, по которым проходят маршруты школьных автобусов;</w:t>
            </w:r>
          </w:p>
          <w:p w:rsidR="007F3E6C" w:rsidRPr="007F3E6C" w:rsidRDefault="007F3E6C" w:rsidP="007F3E6C">
            <w:pPr>
              <w:tabs>
                <w:tab w:val="left" w:pos="284"/>
              </w:tabs>
              <w:rPr>
                <w:rFonts w:ascii="Times New Roman" w:eastAsia="Calibri" w:hAnsi="Times New Roman" w:cs="Times New Roman"/>
                <w:bCs/>
                <w:sz w:val="12"/>
                <w:szCs w:val="12"/>
              </w:rPr>
            </w:pPr>
            <w:r w:rsidRPr="007F3E6C">
              <w:rPr>
                <w:rFonts w:ascii="Times New Roman" w:eastAsia="Calibri" w:hAnsi="Times New Roman" w:cs="Times New Roman"/>
                <w:bCs/>
                <w:sz w:val="12"/>
                <w:szCs w:val="12"/>
              </w:rPr>
              <w:t>-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w:t>
            </w:r>
          </w:p>
        </w:tc>
      </w:tr>
      <w:tr w:rsidR="007F3E6C" w:rsidRPr="007F3E6C" w:rsidTr="007F3E6C">
        <w:trPr>
          <w:trHeight w:val="20"/>
        </w:trPr>
        <w:tc>
          <w:tcPr>
            <w:tcW w:w="1417" w:type="pct"/>
            <w:hideMark/>
          </w:tcPr>
          <w:p w:rsidR="007F3E6C" w:rsidRPr="007F3E6C" w:rsidRDefault="007F3E6C" w:rsidP="007F3E6C">
            <w:pPr>
              <w:tabs>
                <w:tab w:val="left" w:pos="284"/>
              </w:tabs>
              <w:rPr>
                <w:rFonts w:ascii="Times New Roman" w:eastAsia="Calibri" w:hAnsi="Times New Roman" w:cs="Times New Roman"/>
                <w:bCs/>
                <w:sz w:val="12"/>
                <w:szCs w:val="12"/>
              </w:rPr>
            </w:pPr>
            <w:r w:rsidRPr="007F3E6C">
              <w:rPr>
                <w:rFonts w:ascii="Times New Roman" w:eastAsia="Calibri" w:hAnsi="Times New Roman" w:cs="Times New Roman"/>
                <w:bCs/>
                <w:sz w:val="12"/>
                <w:szCs w:val="12"/>
              </w:rPr>
              <w:t>Важнейшие целевые индикаторы Программы</w:t>
            </w:r>
          </w:p>
        </w:tc>
        <w:tc>
          <w:tcPr>
            <w:tcW w:w="3583" w:type="pct"/>
            <w:hideMark/>
          </w:tcPr>
          <w:p w:rsidR="007F3E6C" w:rsidRPr="007F3E6C" w:rsidRDefault="007F3E6C" w:rsidP="007F3E6C">
            <w:pPr>
              <w:tabs>
                <w:tab w:val="left" w:pos="284"/>
              </w:tabs>
              <w:rPr>
                <w:rFonts w:ascii="Times New Roman" w:eastAsia="Calibri" w:hAnsi="Times New Roman" w:cs="Times New Roman"/>
                <w:sz w:val="12"/>
                <w:szCs w:val="12"/>
              </w:rPr>
            </w:pPr>
            <w:r w:rsidRPr="007F3E6C">
              <w:rPr>
                <w:rFonts w:ascii="Times New Roman" w:eastAsia="Calibri" w:hAnsi="Times New Roman" w:cs="Times New Roman"/>
                <w:sz w:val="12"/>
                <w:szCs w:val="12"/>
              </w:rPr>
              <w:t>1. Увеличение   протяженности   построенных   дорог местного значения.</w:t>
            </w:r>
            <w:r w:rsidRPr="007F3E6C">
              <w:rPr>
                <w:rFonts w:ascii="Times New Roman" w:eastAsia="Calibri" w:hAnsi="Times New Roman" w:cs="Times New Roman"/>
                <w:sz w:val="12"/>
                <w:szCs w:val="12"/>
              </w:rPr>
              <w:tab/>
              <w:t xml:space="preserve">      </w:t>
            </w:r>
          </w:p>
          <w:p w:rsidR="007F3E6C" w:rsidRPr="007F3E6C" w:rsidRDefault="007F3E6C" w:rsidP="007F3E6C">
            <w:pPr>
              <w:tabs>
                <w:tab w:val="left" w:pos="284"/>
              </w:tabs>
              <w:rPr>
                <w:rFonts w:ascii="Times New Roman" w:eastAsia="Calibri" w:hAnsi="Times New Roman" w:cs="Times New Roman"/>
                <w:sz w:val="12"/>
                <w:szCs w:val="12"/>
              </w:rPr>
            </w:pPr>
            <w:r w:rsidRPr="007F3E6C">
              <w:rPr>
                <w:rFonts w:ascii="Times New Roman" w:eastAsia="Calibri" w:hAnsi="Times New Roman" w:cs="Times New Roman"/>
                <w:sz w:val="12"/>
                <w:szCs w:val="12"/>
              </w:rPr>
              <w:t>2. Увеличение    протяженности дорог в ходе капитального ремонта.</w:t>
            </w:r>
          </w:p>
          <w:p w:rsidR="007F3E6C" w:rsidRPr="007F3E6C" w:rsidRDefault="007F3E6C" w:rsidP="007F3E6C">
            <w:pPr>
              <w:tabs>
                <w:tab w:val="left" w:pos="284"/>
              </w:tabs>
              <w:rPr>
                <w:rFonts w:ascii="Times New Roman" w:eastAsia="Calibri" w:hAnsi="Times New Roman" w:cs="Times New Roman"/>
                <w:bCs/>
                <w:sz w:val="12"/>
                <w:szCs w:val="12"/>
              </w:rPr>
            </w:pPr>
            <w:r w:rsidRPr="007F3E6C">
              <w:rPr>
                <w:rFonts w:ascii="Times New Roman" w:eastAsia="Calibri" w:hAnsi="Times New Roman" w:cs="Times New Roman"/>
                <w:sz w:val="12"/>
                <w:szCs w:val="12"/>
              </w:rPr>
              <w:t>3. Увеличение количества отремонтированных дорог местного значения.</w:t>
            </w:r>
          </w:p>
        </w:tc>
      </w:tr>
      <w:tr w:rsidR="007F3E6C" w:rsidRPr="007F3E6C" w:rsidTr="007F3E6C">
        <w:trPr>
          <w:trHeight w:val="20"/>
        </w:trPr>
        <w:tc>
          <w:tcPr>
            <w:tcW w:w="1417" w:type="pct"/>
            <w:hideMark/>
          </w:tcPr>
          <w:p w:rsidR="007F3E6C" w:rsidRPr="007F3E6C" w:rsidRDefault="007F3E6C" w:rsidP="007F3E6C">
            <w:pPr>
              <w:tabs>
                <w:tab w:val="left" w:pos="284"/>
              </w:tabs>
              <w:rPr>
                <w:rFonts w:ascii="Times New Roman" w:eastAsia="Calibri" w:hAnsi="Times New Roman" w:cs="Times New Roman"/>
                <w:bCs/>
                <w:sz w:val="12"/>
                <w:szCs w:val="12"/>
              </w:rPr>
            </w:pPr>
            <w:r w:rsidRPr="007F3E6C">
              <w:rPr>
                <w:rFonts w:ascii="Times New Roman" w:eastAsia="Calibri" w:hAnsi="Times New Roman" w:cs="Times New Roman"/>
                <w:bCs/>
                <w:sz w:val="12"/>
                <w:szCs w:val="12"/>
              </w:rPr>
              <w:t>Сроки и этапы реализации Программы</w:t>
            </w:r>
          </w:p>
        </w:tc>
        <w:tc>
          <w:tcPr>
            <w:tcW w:w="3583" w:type="pct"/>
            <w:hideMark/>
          </w:tcPr>
          <w:p w:rsidR="007F3E6C" w:rsidRPr="007F3E6C" w:rsidRDefault="007F3E6C" w:rsidP="007F3E6C">
            <w:pPr>
              <w:tabs>
                <w:tab w:val="left" w:pos="284"/>
              </w:tabs>
              <w:rPr>
                <w:rFonts w:ascii="Times New Roman" w:eastAsia="Calibri" w:hAnsi="Times New Roman" w:cs="Times New Roman"/>
                <w:bCs/>
                <w:sz w:val="12"/>
                <w:szCs w:val="12"/>
              </w:rPr>
            </w:pPr>
            <w:r w:rsidRPr="007F3E6C">
              <w:rPr>
                <w:rFonts w:ascii="Times New Roman" w:eastAsia="Calibri" w:hAnsi="Times New Roman" w:cs="Times New Roman"/>
                <w:bCs/>
                <w:sz w:val="12"/>
                <w:szCs w:val="12"/>
              </w:rPr>
              <w:t>2024-2026 гг.</w:t>
            </w:r>
          </w:p>
        </w:tc>
      </w:tr>
      <w:tr w:rsidR="007F3E6C" w:rsidRPr="007F3E6C" w:rsidTr="007F3E6C">
        <w:trPr>
          <w:trHeight w:val="20"/>
        </w:trPr>
        <w:tc>
          <w:tcPr>
            <w:tcW w:w="1417" w:type="pct"/>
            <w:hideMark/>
          </w:tcPr>
          <w:p w:rsidR="007F3E6C" w:rsidRPr="007F3E6C" w:rsidRDefault="007F3E6C" w:rsidP="007F3E6C">
            <w:pPr>
              <w:tabs>
                <w:tab w:val="left" w:pos="284"/>
              </w:tabs>
              <w:rPr>
                <w:rFonts w:ascii="Times New Roman" w:eastAsia="Calibri" w:hAnsi="Times New Roman" w:cs="Times New Roman"/>
                <w:bCs/>
                <w:sz w:val="12"/>
                <w:szCs w:val="12"/>
              </w:rPr>
            </w:pPr>
            <w:r w:rsidRPr="007F3E6C">
              <w:rPr>
                <w:rFonts w:ascii="Times New Roman" w:eastAsia="Calibri" w:hAnsi="Times New Roman" w:cs="Times New Roman"/>
                <w:bCs/>
                <w:sz w:val="12"/>
                <w:szCs w:val="12"/>
              </w:rPr>
              <w:t>Объемы и источники финансирования Программы</w:t>
            </w:r>
          </w:p>
        </w:tc>
        <w:tc>
          <w:tcPr>
            <w:tcW w:w="3583" w:type="pct"/>
            <w:hideMark/>
          </w:tcPr>
          <w:p w:rsidR="007F3E6C" w:rsidRPr="007F3E6C" w:rsidRDefault="007F3E6C" w:rsidP="007F3E6C">
            <w:pPr>
              <w:tabs>
                <w:tab w:val="left" w:pos="284"/>
              </w:tabs>
              <w:rPr>
                <w:rFonts w:ascii="Times New Roman" w:eastAsia="Calibri" w:hAnsi="Times New Roman" w:cs="Times New Roman"/>
                <w:sz w:val="12"/>
                <w:szCs w:val="12"/>
              </w:rPr>
            </w:pPr>
            <w:r w:rsidRPr="007F3E6C">
              <w:rPr>
                <w:rFonts w:ascii="Times New Roman" w:eastAsia="Calibri" w:hAnsi="Times New Roman" w:cs="Times New Roman"/>
                <w:sz w:val="12"/>
                <w:szCs w:val="12"/>
              </w:rPr>
              <w:t>Общий объем финансирования Программы составляет 466 345,00 (*) рублей, в том числе:</w:t>
            </w:r>
          </w:p>
          <w:p w:rsidR="007F3E6C" w:rsidRPr="007F3E6C" w:rsidRDefault="007F3E6C" w:rsidP="007F3E6C">
            <w:pPr>
              <w:tabs>
                <w:tab w:val="left" w:pos="284"/>
              </w:tabs>
              <w:rPr>
                <w:rFonts w:ascii="Times New Roman" w:eastAsia="Calibri" w:hAnsi="Times New Roman" w:cs="Times New Roman"/>
                <w:sz w:val="12"/>
                <w:szCs w:val="12"/>
              </w:rPr>
            </w:pPr>
            <w:r w:rsidRPr="007F3E6C">
              <w:rPr>
                <w:rFonts w:ascii="Times New Roman" w:eastAsia="Calibri" w:hAnsi="Times New Roman" w:cs="Times New Roman"/>
                <w:sz w:val="12"/>
                <w:szCs w:val="12"/>
              </w:rPr>
              <w:t>- средства областного бюджета – 0,00 рублей;</w:t>
            </w:r>
          </w:p>
          <w:p w:rsidR="007F3E6C" w:rsidRPr="007F3E6C" w:rsidRDefault="007F3E6C" w:rsidP="007F3E6C">
            <w:pPr>
              <w:tabs>
                <w:tab w:val="left" w:pos="284"/>
              </w:tabs>
              <w:rPr>
                <w:rFonts w:ascii="Times New Roman" w:eastAsia="Calibri" w:hAnsi="Times New Roman" w:cs="Times New Roman"/>
                <w:sz w:val="12"/>
                <w:szCs w:val="12"/>
              </w:rPr>
            </w:pPr>
            <w:r w:rsidRPr="007F3E6C">
              <w:rPr>
                <w:rFonts w:ascii="Times New Roman" w:eastAsia="Calibri" w:hAnsi="Times New Roman" w:cs="Times New Roman"/>
                <w:sz w:val="12"/>
                <w:szCs w:val="12"/>
              </w:rPr>
              <w:t>- средства местного бюджета – 466 345,00 рублей</w:t>
            </w:r>
          </w:p>
          <w:p w:rsidR="007F3E6C" w:rsidRPr="007F3E6C" w:rsidRDefault="007F3E6C" w:rsidP="007F3E6C">
            <w:pPr>
              <w:tabs>
                <w:tab w:val="left" w:pos="284"/>
              </w:tabs>
              <w:rPr>
                <w:rFonts w:ascii="Times New Roman" w:eastAsia="Calibri" w:hAnsi="Times New Roman" w:cs="Times New Roman"/>
                <w:sz w:val="12"/>
                <w:szCs w:val="12"/>
              </w:rPr>
            </w:pPr>
            <w:r w:rsidRPr="007F3E6C">
              <w:rPr>
                <w:rFonts w:ascii="Times New Roman" w:eastAsia="Calibri" w:hAnsi="Times New Roman" w:cs="Times New Roman"/>
                <w:sz w:val="12"/>
                <w:szCs w:val="12"/>
              </w:rPr>
              <w:t>- внебюджетные средства – 0,00 рублей, в том числе:</w:t>
            </w:r>
          </w:p>
          <w:p w:rsidR="007F3E6C" w:rsidRPr="007F3E6C" w:rsidRDefault="007F3E6C" w:rsidP="007F3E6C">
            <w:pPr>
              <w:tabs>
                <w:tab w:val="left" w:pos="284"/>
              </w:tabs>
              <w:rPr>
                <w:rFonts w:ascii="Times New Roman" w:eastAsia="Calibri" w:hAnsi="Times New Roman" w:cs="Times New Roman"/>
                <w:sz w:val="12"/>
                <w:szCs w:val="12"/>
              </w:rPr>
            </w:pPr>
            <w:r w:rsidRPr="007F3E6C">
              <w:rPr>
                <w:rFonts w:ascii="Times New Roman" w:eastAsia="Calibri" w:hAnsi="Times New Roman" w:cs="Times New Roman"/>
                <w:sz w:val="12"/>
                <w:szCs w:val="12"/>
              </w:rPr>
              <w:t>-2024г. – 466 345,00 рублей:</w:t>
            </w:r>
          </w:p>
          <w:p w:rsidR="007F3E6C" w:rsidRPr="007F3E6C" w:rsidRDefault="007F3E6C" w:rsidP="007F3E6C">
            <w:pPr>
              <w:tabs>
                <w:tab w:val="left" w:pos="284"/>
              </w:tabs>
              <w:rPr>
                <w:rFonts w:ascii="Times New Roman" w:eastAsia="Calibri" w:hAnsi="Times New Roman" w:cs="Times New Roman"/>
                <w:sz w:val="12"/>
                <w:szCs w:val="12"/>
              </w:rPr>
            </w:pPr>
            <w:r w:rsidRPr="007F3E6C">
              <w:rPr>
                <w:rFonts w:ascii="Times New Roman" w:eastAsia="Calibri" w:hAnsi="Times New Roman" w:cs="Times New Roman"/>
                <w:sz w:val="12"/>
                <w:szCs w:val="12"/>
              </w:rPr>
              <w:t>средства местного бюджета-  466 345,00 рублей;</w:t>
            </w:r>
          </w:p>
          <w:p w:rsidR="007F3E6C" w:rsidRPr="007F3E6C" w:rsidRDefault="007F3E6C" w:rsidP="007F3E6C">
            <w:pPr>
              <w:tabs>
                <w:tab w:val="left" w:pos="284"/>
              </w:tabs>
              <w:rPr>
                <w:rFonts w:ascii="Times New Roman" w:eastAsia="Calibri" w:hAnsi="Times New Roman" w:cs="Times New Roman"/>
                <w:sz w:val="12"/>
                <w:szCs w:val="12"/>
              </w:rPr>
            </w:pPr>
            <w:r w:rsidRPr="007F3E6C">
              <w:rPr>
                <w:rFonts w:ascii="Times New Roman" w:eastAsia="Calibri" w:hAnsi="Times New Roman" w:cs="Times New Roman"/>
                <w:sz w:val="12"/>
                <w:szCs w:val="12"/>
              </w:rPr>
              <w:t>средства областного бюджета –0,00  рублей;</w:t>
            </w:r>
          </w:p>
          <w:p w:rsidR="007F3E6C" w:rsidRPr="007F3E6C" w:rsidRDefault="007F3E6C" w:rsidP="007F3E6C">
            <w:pPr>
              <w:tabs>
                <w:tab w:val="left" w:pos="284"/>
              </w:tabs>
              <w:rPr>
                <w:rFonts w:ascii="Times New Roman" w:eastAsia="Calibri" w:hAnsi="Times New Roman" w:cs="Times New Roman"/>
                <w:sz w:val="12"/>
                <w:szCs w:val="12"/>
              </w:rPr>
            </w:pPr>
            <w:r w:rsidRPr="007F3E6C">
              <w:rPr>
                <w:rFonts w:ascii="Times New Roman" w:eastAsia="Calibri" w:hAnsi="Times New Roman" w:cs="Times New Roman"/>
                <w:sz w:val="12"/>
                <w:szCs w:val="12"/>
              </w:rPr>
              <w:t>внебюджетные средства – 0,00 рублей;</w:t>
            </w:r>
          </w:p>
          <w:p w:rsidR="007F3E6C" w:rsidRPr="007F3E6C" w:rsidRDefault="007F3E6C" w:rsidP="007F3E6C">
            <w:pPr>
              <w:tabs>
                <w:tab w:val="left" w:pos="284"/>
              </w:tabs>
              <w:rPr>
                <w:rFonts w:ascii="Times New Roman" w:eastAsia="Calibri" w:hAnsi="Times New Roman" w:cs="Times New Roman"/>
                <w:sz w:val="12"/>
                <w:szCs w:val="12"/>
              </w:rPr>
            </w:pPr>
            <w:r w:rsidRPr="007F3E6C">
              <w:rPr>
                <w:rFonts w:ascii="Times New Roman" w:eastAsia="Calibri" w:hAnsi="Times New Roman" w:cs="Times New Roman"/>
                <w:sz w:val="12"/>
                <w:szCs w:val="12"/>
              </w:rPr>
              <w:t>-2025г. – 0,00 рублей:</w:t>
            </w:r>
            <w:r w:rsidRPr="007F3E6C">
              <w:rPr>
                <w:rFonts w:ascii="Times New Roman" w:eastAsia="Calibri" w:hAnsi="Times New Roman" w:cs="Times New Roman"/>
                <w:sz w:val="12"/>
                <w:szCs w:val="12"/>
              </w:rPr>
              <w:tab/>
            </w:r>
          </w:p>
          <w:p w:rsidR="007F3E6C" w:rsidRPr="007F3E6C" w:rsidRDefault="007F3E6C" w:rsidP="007F3E6C">
            <w:pPr>
              <w:tabs>
                <w:tab w:val="left" w:pos="284"/>
              </w:tabs>
              <w:rPr>
                <w:rFonts w:ascii="Times New Roman" w:eastAsia="Calibri" w:hAnsi="Times New Roman" w:cs="Times New Roman"/>
                <w:sz w:val="12"/>
                <w:szCs w:val="12"/>
              </w:rPr>
            </w:pPr>
            <w:r w:rsidRPr="007F3E6C">
              <w:rPr>
                <w:rFonts w:ascii="Times New Roman" w:eastAsia="Calibri" w:hAnsi="Times New Roman" w:cs="Times New Roman"/>
                <w:sz w:val="12"/>
                <w:szCs w:val="12"/>
              </w:rPr>
              <w:t>средства местного бюджета –  0,00 рублей;</w:t>
            </w:r>
          </w:p>
          <w:p w:rsidR="007F3E6C" w:rsidRPr="007F3E6C" w:rsidRDefault="007F3E6C" w:rsidP="007F3E6C">
            <w:pPr>
              <w:tabs>
                <w:tab w:val="left" w:pos="284"/>
              </w:tabs>
              <w:rPr>
                <w:rFonts w:ascii="Times New Roman" w:eastAsia="Calibri" w:hAnsi="Times New Roman" w:cs="Times New Roman"/>
                <w:sz w:val="12"/>
                <w:szCs w:val="12"/>
              </w:rPr>
            </w:pPr>
            <w:r w:rsidRPr="007F3E6C">
              <w:rPr>
                <w:rFonts w:ascii="Times New Roman" w:eastAsia="Calibri" w:hAnsi="Times New Roman" w:cs="Times New Roman"/>
                <w:sz w:val="12"/>
                <w:szCs w:val="12"/>
              </w:rPr>
              <w:t>средства областного бюджета–0,00 рублей;</w:t>
            </w:r>
          </w:p>
          <w:p w:rsidR="007F3E6C" w:rsidRPr="007F3E6C" w:rsidRDefault="007F3E6C" w:rsidP="007F3E6C">
            <w:pPr>
              <w:tabs>
                <w:tab w:val="left" w:pos="284"/>
              </w:tabs>
              <w:rPr>
                <w:rFonts w:ascii="Times New Roman" w:eastAsia="Calibri" w:hAnsi="Times New Roman" w:cs="Times New Roman"/>
                <w:sz w:val="12"/>
                <w:szCs w:val="12"/>
              </w:rPr>
            </w:pPr>
            <w:r w:rsidRPr="007F3E6C">
              <w:rPr>
                <w:rFonts w:ascii="Times New Roman" w:eastAsia="Calibri" w:hAnsi="Times New Roman" w:cs="Times New Roman"/>
                <w:sz w:val="12"/>
                <w:szCs w:val="12"/>
              </w:rPr>
              <w:t>внебюджетные средства–  0,00 рублей;</w:t>
            </w:r>
          </w:p>
          <w:p w:rsidR="007F3E6C" w:rsidRPr="007F3E6C" w:rsidRDefault="007F3E6C" w:rsidP="007F3E6C">
            <w:pPr>
              <w:tabs>
                <w:tab w:val="left" w:pos="284"/>
              </w:tabs>
              <w:rPr>
                <w:rFonts w:ascii="Times New Roman" w:eastAsia="Calibri" w:hAnsi="Times New Roman" w:cs="Times New Roman"/>
                <w:sz w:val="12"/>
                <w:szCs w:val="12"/>
              </w:rPr>
            </w:pPr>
            <w:r w:rsidRPr="007F3E6C">
              <w:rPr>
                <w:rFonts w:ascii="Times New Roman" w:eastAsia="Calibri" w:hAnsi="Times New Roman" w:cs="Times New Roman"/>
                <w:sz w:val="12"/>
                <w:szCs w:val="12"/>
              </w:rPr>
              <w:t>-2026г. – 466 345,00 рублей:</w:t>
            </w:r>
            <w:r w:rsidRPr="007F3E6C">
              <w:rPr>
                <w:rFonts w:ascii="Times New Roman" w:eastAsia="Calibri" w:hAnsi="Times New Roman" w:cs="Times New Roman"/>
                <w:sz w:val="12"/>
                <w:szCs w:val="12"/>
              </w:rPr>
              <w:tab/>
            </w:r>
          </w:p>
          <w:p w:rsidR="007F3E6C" w:rsidRPr="007F3E6C" w:rsidRDefault="007F3E6C" w:rsidP="007F3E6C">
            <w:pPr>
              <w:tabs>
                <w:tab w:val="left" w:pos="284"/>
              </w:tabs>
              <w:rPr>
                <w:rFonts w:ascii="Times New Roman" w:eastAsia="Calibri" w:hAnsi="Times New Roman" w:cs="Times New Roman"/>
                <w:sz w:val="12"/>
                <w:szCs w:val="12"/>
              </w:rPr>
            </w:pPr>
            <w:r w:rsidRPr="007F3E6C">
              <w:rPr>
                <w:rFonts w:ascii="Times New Roman" w:eastAsia="Calibri" w:hAnsi="Times New Roman" w:cs="Times New Roman"/>
                <w:sz w:val="12"/>
                <w:szCs w:val="12"/>
              </w:rPr>
              <w:t>средства местного бюджета–  466 345,00 рублей;</w:t>
            </w:r>
          </w:p>
          <w:p w:rsidR="007F3E6C" w:rsidRPr="007F3E6C" w:rsidRDefault="007F3E6C" w:rsidP="007F3E6C">
            <w:pPr>
              <w:tabs>
                <w:tab w:val="left" w:pos="284"/>
              </w:tabs>
              <w:rPr>
                <w:rFonts w:ascii="Times New Roman" w:eastAsia="Calibri" w:hAnsi="Times New Roman" w:cs="Times New Roman"/>
                <w:sz w:val="12"/>
                <w:szCs w:val="12"/>
              </w:rPr>
            </w:pPr>
            <w:r w:rsidRPr="007F3E6C">
              <w:rPr>
                <w:rFonts w:ascii="Times New Roman" w:eastAsia="Calibri" w:hAnsi="Times New Roman" w:cs="Times New Roman"/>
                <w:sz w:val="12"/>
                <w:szCs w:val="12"/>
              </w:rPr>
              <w:t>средства областного бюджета– 0,00 рублей;</w:t>
            </w:r>
          </w:p>
          <w:p w:rsidR="007F3E6C" w:rsidRPr="007F3E6C" w:rsidRDefault="007F3E6C" w:rsidP="007F3E6C">
            <w:pPr>
              <w:tabs>
                <w:tab w:val="left" w:pos="284"/>
              </w:tabs>
              <w:rPr>
                <w:rFonts w:ascii="Times New Roman" w:eastAsia="Calibri" w:hAnsi="Times New Roman" w:cs="Times New Roman"/>
                <w:bCs/>
                <w:sz w:val="12"/>
                <w:szCs w:val="12"/>
              </w:rPr>
            </w:pPr>
            <w:r w:rsidRPr="007F3E6C">
              <w:rPr>
                <w:rFonts w:ascii="Times New Roman" w:eastAsia="Calibri" w:hAnsi="Times New Roman" w:cs="Times New Roman"/>
                <w:sz w:val="12"/>
                <w:szCs w:val="12"/>
              </w:rPr>
              <w:t>внебюджетные средства – 0,00 рублей.</w:t>
            </w:r>
          </w:p>
        </w:tc>
      </w:tr>
      <w:tr w:rsidR="007F3E6C" w:rsidRPr="007F3E6C" w:rsidTr="007F3E6C">
        <w:trPr>
          <w:trHeight w:val="20"/>
        </w:trPr>
        <w:tc>
          <w:tcPr>
            <w:tcW w:w="1417" w:type="pct"/>
            <w:hideMark/>
          </w:tcPr>
          <w:p w:rsidR="007F3E6C" w:rsidRPr="007F3E6C" w:rsidRDefault="007F3E6C" w:rsidP="007F3E6C">
            <w:pPr>
              <w:tabs>
                <w:tab w:val="left" w:pos="284"/>
              </w:tabs>
              <w:rPr>
                <w:rFonts w:ascii="Times New Roman" w:eastAsia="Calibri" w:hAnsi="Times New Roman" w:cs="Times New Roman"/>
                <w:bCs/>
                <w:sz w:val="12"/>
                <w:szCs w:val="12"/>
              </w:rPr>
            </w:pPr>
            <w:r w:rsidRPr="007F3E6C">
              <w:rPr>
                <w:rFonts w:ascii="Times New Roman" w:eastAsia="Calibri" w:hAnsi="Times New Roman" w:cs="Times New Roman"/>
                <w:bCs/>
                <w:sz w:val="12"/>
                <w:szCs w:val="12"/>
              </w:rPr>
              <w:t>Ожидаемые результаты реализации Программы</w:t>
            </w:r>
          </w:p>
        </w:tc>
        <w:tc>
          <w:tcPr>
            <w:tcW w:w="3583" w:type="pct"/>
            <w:hideMark/>
          </w:tcPr>
          <w:p w:rsidR="007F3E6C" w:rsidRPr="007F3E6C" w:rsidRDefault="007F3E6C" w:rsidP="007F3E6C">
            <w:pPr>
              <w:tabs>
                <w:tab w:val="left" w:pos="284"/>
              </w:tabs>
              <w:rPr>
                <w:rFonts w:ascii="Times New Roman" w:eastAsia="Calibri" w:hAnsi="Times New Roman" w:cs="Times New Roman"/>
                <w:sz w:val="12"/>
                <w:szCs w:val="12"/>
              </w:rPr>
            </w:pPr>
            <w:r w:rsidRPr="007F3E6C">
              <w:rPr>
                <w:rFonts w:ascii="Times New Roman" w:eastAsia="Calibri" w:hAnsi="Times New Roman" w:cs="Times New Roman"/>
                <w:sz w:val="12"/>
                <w:szCs w:val="12"/>
              </w:rPr>
              <w:t>Увеличение протяженности, пропускной способности, достижение требуемого технического и эксплуатационного состояния дорог местного значения.</w:t>
            </w:r>
          </w:p>
        </w:tc>
      </w:tr>
      <w:tr w:rsidR="007F3E6C" w:rsidRPr="007F3E6C" w:rsidTr="007F3E6C">
        <w:trPr>
          <w:trHeight w:val="20"/>
        </w:trPr>
        <w:tc>
          <w:tcPr>
            <w:tcW w:w="1417" w:type="pct"/>
            <w:hideMark/>
          </w:tcPr>
          <w:p w:rsidR="007F3E6C" w:rsidRPr="007F3E6C" w:rsidRDefault="007F3E6C" w:rsidP="007F3E6C">
            <w:pPr>
              <w:tabs>
                <w:tab w:val="left" w:pos="284"/>
              </w:tabs>
              <w:rPr>
                <w:rFonts w:ascii="Times New Roman" w:eastAsia="Calibri" w:hAnsi="Times New Roman" w:cs="Times New Roman"/>
                <w:bCs/>
                <w:sz w:val="12"/>
                <w:szCs w:val="12"/>
              </w:rPr>
            </w:pPr>
            <w:r w:rsidRPr="007F3E6C">
              <w:rPr>
                <w:rFonts w:ascii="Times New Roman" w:eastAsia="Calibri" w:hAnsi="Times New Roman" w:cs="Times New Roman"/>
                <w:bCs/>
                <w:sz w:val="12"/>
                <w:szCs w:val="12"/>
              </w:rPr>
              <w:t>Показатели социально-экономической эффективности реализации Программы</w:t>
            </w:r>
          </w:p>
        </w:tc>
        <w:tc>
          <w:tcPr>
            <w:tcW w:w="3583" w:type="pct"/>
            <w:hideMark/>
          </w:tcPr>
          <w:p w:rsidR="007F3E6C" w:rsidRPr="007F3E6C" w:rsidRDefault="007F3E6C" w:rsidP="007F3E6C">
            <w:pPr>
              <w:tabs>
                <w:tab w:val="left" w:pos="284"/>
              </w:tabs>
              <w:rPr>
                <w:rFonts w:ascii="Times New Roman" w:eastAsia="Calibri" w:hAnsi="Times New Roman" w:cs="Times New Roman"/>
                <w:bCs/>
                <w:sz w:val="12"/>
                <w:szCs w:val="12"/>
              </w:rPr>
            </w:pPr>
            <w:r w:rsidRPr="007F3E6C">
              <w:rPr>
                <w:rFonts w:ascii="Times New Roman" w:eastAsia="Calibri" w:hAnsi="Times New Roman" w:cs="Times New Roman"/>
                <w:bCs/>
                <w:sz w:val="12"/>
                <w:szCs w:val="12"/>
              </w:rPr>
              <w:t>Отношение степени достижения целевых индикаторов (показателей) Программы к уровню ее финансирования (расходов)</w:t>
            </w:r>
          </w:p>
        </w:tc>
      </w:tr>
      <w:tr w:rsidR="007F3E6C" w:rsidRPr="007F3E6C" w:rsidTr="007F3E6C">
        <w:trPr>
          <w:trHeight w:val="20"/>
        </w:trPr>
        <w:tc>
          <w:tcPr>
            <w:tcW w:w="1417" w:type="pct"/>
            <w:hideMark/>
          </w:tcPr>
          <w:p w:rsidR="007F3E6C" w:rsidRPr="007F3E6C" w:rsidRDefault="007F3E6C" w:rsidP="007F3E6C">
            <w:pPr>
              <w:tabs>
                <w:tab w:val="left" w:pos="284"/>
              </w:tabs>
              <w:rPr>
                <w:rFonts w:ascii="Times New Roman" w:eastAsia="Calibri" w:hAnsi="Times New Roman" w:cs="Times New Roman"/>
                <w:bCs/>
                <w:sz w:val="12"/>
                <w:szCs w:val="12"/>
              </w:rPr>
            </w:pPr>
            <w:r w:rsidRPr="007F3E6C">
              <w:rPr>
                <w:rFonts w:ascii="Times New Roman" w:eastAsia="Calibri" w:hAnsi="Times New Roman" w:cs="Times New Roman"/>
                <w:sz w:val="12"/>
                <w:szCs w:val="12"/>
              </w:rPr>
              <w:t>Система организации контроля за исполнением Программы</w:t>
            </w:r>
          </w:p>
        </w:tc>
        <w:tc>
          <w:tcPr>
            <w:tcW w:w="3583" w:type="pct"/>
            <w:hideMark/>
          </w:tcPr>
          <w:p w:rsidR="007F3E6C" w:rsidRPr="007F3E6C" w:rsidRDefault="007F3E6C" w:rsidP="007F3E6C">
            <w:pPr>
              <w:tabs>
                <w:tab w:val="left" w:pos="284"/>
              </w:tabs>
              <w:rPr>
                <w:rFonts w:ascii="Times New Roman" w:eastAsia="Calibri" w:hAnsi="Times New Roman" w:cs="Times New Roman"/>
                <w:sz w:val="12"/>
                <w:szCs w:val="12"/>
              </w:rPr>
            </w:pPr>
            <w:r w:rsidRPr="007F3E6C">
              <w:rPr>
                <w:rFonts w:ascii="Times New Roman" w:eastAsia="Calibri" w:hAnsi="Times New Roman" w:cs="Times New Roman"/>
                <w:sz w:val="12"/>
                <w:szCs w:val="12"/>
              </w:rPr>
              <w:t xml:space="preserve">Управление реализацией Программы осуществляется главным исполнителем Программы – Администрацией сельского поселения </w:t>
            </w:r>
            <w:r w:rsidRPr="007F3E6C">
              <w:rPr>
                <w:rFonts w:ascii="Times New Roman" w:eastAsia="Calibri" w:hAnsi="Times New Roman" w:cs="Times New Roman"/>
                <w:bCs/>
                <w:sz w:val="12"/>
                <w:szCs w:val="12"/>
              </w:rPr>
              <w:t>Кутузовский</w:t>
            </w:r>
            <w:r w:rsidRPr="007F3E6C">
              <w:rPr>
                <w:rFonts w:ascii="Times New Roman" w:eastAsia="Calibri" w:hAnsi="Times New Roman" w:cs="Times New Roman"/>
                <w:sz w:val="12"/>
                <w:szCs w:val="12"/>
              </w:rPr>
              <w:t xml:space="preserve"> муниципального района Сергиевский.       </w:t>
            </w:r>
          </w:p>
          <w:p w:rsidR="007F3E6C" w:rsidRPr="007F3E6C" w:rsidRDefault="007F3E6C" w:rsidP="007F3E6C">
            <w:pPr>
              <w:tabs>
                <w:tab w:val="left" w:pos="284"/>
              </w:tabs>
              <w:rPr>
                <w:rFonts w:ascii="Times New Roman" w:eastAsia="Calibri" w:hAnsi="Times New Roman" w:cs="Times New Roman"/>
                <w:sz w:val="12"/>
                <w:szCs w:val="12"/>
              </w:rPr>
            </w:pPr>
            <w:r w:rsidRPr="007F3E6C">
              <w:rPr>
                <w:rFonts w:ascii="Times New Roman" w:eastAsia="Calibri" w:hAnsi="Times New Roman" w:cs="Times New Roman"/>
                <w:sz w:val="12"/>
                <w:szCs w:val="12"/>
              </w:rPr>
              <w:t xml:space="preserve">Контроль за целевым и эффективным использованием средств сельского поселения </w:t>
            </w:r>
            <w:r w:rsidRPr="007F3E6C">
              <w:rPr>
                <w:rFonts w:ascii="Times New Roman" w:eastAsia="Calibri" w:hAnsi="Times New Roman" w:cs="Times New Roman"/>
                <w:bCs/>
                <w:sz w:val="12"/>
                <w:szCs w:val="12"/>
              </w:rPr>
              <w:t>Кутузовский</w:t>
            </w:r>
            <w:r w:rsidRPr="007F3E6C">
              <w:rPr>
                <w:rFonts w:ascii="Times New Roman" w:eastAsia="Calibri" w:hAnsi="Times New Roman" w:cs="Times New Roman"/>
                <w:sz w:val="12"/>
                <w:szCs w:val="12"/>
              </w:rPr>
              <w:t xml:space="preserve"> муниципального района Сергиевский осуществляется Администрацией сельского поселения </w:t>
            </w:r>
            <w:r w:rsidRPr="007F3E6C">
              <w:rPr>
                <w:rFonts w:ascii="Times New Roman" w:eastAsia="Calibri" w:hAnsi="Times New Roman" w:cs="Times New Roman"/>
                <w:bCs/>
                <w:sz w:val="12"/>
                <w:szCs w:val="12"/>
              </w:rPr>
              <w:t>Кутузовский</w:t>
            </w:r>
            <w:r w:rsidRPr="007F3E6C">
              <w:rPr>
                <w:rFonts w:ascii="Times New Roman" w:eastAsia="Calibri" w:hAnsi="Times New Roman" w:cs="Times New Roman"/>
                <w:sz w:val="12"/>
                <w:szCs w:val="12"/>
              </w:rPr>
              <w:t xml:space="preserve"> муниципального района Сергиевский.</w:t>
            </w:r>
          </w:p>
        </w:tc>
      </w:tr>
    </w:tbl>
    <w:p w:rsidR="007F3E6C" w:rsidRPr="007F3E6C" w:rsidRDefault="007F3E6C" w:rsidP="007F3E6C">
      <w:pPr>
        <w:tabs>
          <w:tab w:val="left" w:pos="284"/>
        </w:tabs>
        <w:spacing w:after="0" w:line="240" w:lineRule="auto"/>
        <w:ind w:firstLine="284"/>
        <w:jc w:val="both"/>
        <w:rPr>
          <w:rFonts w:ascii="Times New Roman" w:eastAsia="Calibri" w:hAnsi="Times New Roman" w:cs="Times New Roman"/>
          <w:bCs/>
          <w:sz w:val="12"/>
          <w:szCs w:val="12"/>
        </w:rPr>
      </w:pPr>
      <w:r w:rsidRPr="007F3E6C">
        <w:rPr>
          <w:rFonts w:ascii="Times New Roman" w:eastAsia="Calibri" w:hAnsi="Times New Roman" w:cs="Times New Roman"/>
          <w:bCs/>
          <w:sz w:val="12"/>
          <w:szCs w:val="12"/>
        </w:rPr>
        <w:t>* Общий объем финансового обеспечения Программы, а так же объем бюджетных ассигнований местного бюджета будут уточнены после утверждения</w:t>
      </w:r>
      <w:r w:rsidRPr="007F3E6C">
        <w:rPr>
          <w:rFonts w:ascii="Times New Roman" w:eastAsia="Calibri" w:hAnsi="Times New Roman" w:cs="Times New Roman"/>
          <w:sz w:val="12"/>
          <w:szCs w:val="12"/>
        </w:rPr>
        <w:t xml:space="preserve"> </w:t>
      </w:r>
      <w:r w:rsidRPr="007F3E6C">
        <w:rPr>
          <w:rFonts w:ascii="Times New Roman" w:eastAsia="Calibri" w:hAnsi="Times New Roman" w:cs="Times New Roman"/>
          <w:bCs/>
          <w:sz w:val="12"/>
          <w:szCs w:val="12"/>
        </w:rPr>
        <w:t>решения о бюджете на очередной финансовый год и плановый период</w:t>
      </w:r>
    </w:p>
    <w:p w:rsidR="007F3E6C" w:rsidRDefault="007F3E6C" w:rsidP="007F3E6C">
      <w:pPr>
        <w:tabs>
          <w:tab w:val="left" w:pos="284"/>
        </w:tabs>
        <w:spacing w:after="0" w:line="240" w:lineRule="auto"/>
        <w:jc w:val="both"/>
        <w:rPr>
          <w:rFonts w:ascii="Times New Roman" w:eastAsia="Calibri" w:hAnsi="Times New Roman" w:cs="Times New Roman"/>
          <w:b/>
          <w:bCs/>
          <w:sz w:val="12"/>
          <w:szCs w:val="12"/>
        </w:rPr>
      </w:pPr>
    </w:p>
    <w:p w:rsidR="007F3E6C" w:rsidRPr="007F3E6C" w:rsidRDefault="007F3E6C" w:rsidP="007F3E6C">
      <w:pPr>
        <w:tabs>
          <w:tab w:val="left" w:pos="284"/>
        </w:tabs>
        <w:spacing w:after="0" w:line="240" w:lineRule="auto"/>
        <w:jc w:val="center"/>
        <w:rPr>
          <w:rFonts w:ascii="Times New Roman" w:eastAsia="Calibri" w:hAnsi="Times New Roman" w:cs="Times New Roman"/>
          <w:b/>
          <w:bCs/>
          <w:sz w:val="12"/>
          <w:szCs w:val="12"/>
        </w:rPr>
      </w:pPr>
      <w:r w:rsidRPr="007F3E6C">
        <w:rPr>
          <w:rFonts w:ascii="Times New Roman" w:eastAsia="Calibri" w:hAnsi="Times New Roman" w:cs="Times New Roman"/>
          <w:b/>
          <w:bCs/>
          <w:sz w:val="12"/>
          <w:szCs w:val="12"/>
        </w:rPr>
        <w:t>1. Характеристика проблемы, на решение которой направлена Программа</w:t>
      </w:r>
    </w:p>
    <w:p w:rsidR="007F3E6C" w:rsidRPr="007F3E6C" w:rsidRDefault="007F3E6C" w:rsidP="007F3E6C">
      <w:pPr>
        <w:tabs>
          <w:tab w:val="left" w:pos="284"/>
        </w:tabs>
        <w:spacing w:after="0" w:line="240" w:lineRule="auto"/>
        <w:ind w:firstLine="284"/>
        <w:jc w:val="both"/>
        <w:rPr>
          <w:rFonts w:ascii="Times New Roman" w:eastAsia="Calibri" w:hAnsi="Times New Roman" w:cs="Times New Roman"/>
          <w:bCs/>
          <w:sz w:val="12"/>
          <w:szCs w:val="12"/>
        </w:rPr>
      </w:pPr>
      <w:r w:rsidRPr="007F3E6C">
        <w:rPr>
          <w:rFonts w:ascii="Times New Roman" w:eastAsia="Calibri" w:hAnsi="Times New Roman" w:cs="Times New Roman"/>
          <w:bCs/>
          <w:sz w:val="12"/>
          <w:szCs w:val="12"/>
        </w:rPr>
        <w:t xml:space="preserve">Важным фактором жизнеобеспечения населения сельского поселения Кутузовский муниципального района Сергиевский, способствующим стабильности социально-экономического развития сельского поселения Кутузовский муниципального района Сергиевский, является развитие </w:t>
      </w:r>
      <w:r w:rsidRPr="007F3E6C">
        <w:rPr>
          <w:rFonts w:ascii="Times New Roman" w:eastAsia="Calibri" w:hAnsi="Times New Roman" w:cs="Times New Roman"/>
          <w:bCs/>
          <w:sz w:val="12"/>
          <w:szCs w:val="12"/>
        </w:rPr>
        <w:lastRenderedPageBreak/>
        <w:t>сети автомобильных дорог общего пользования. Общая протяженность автомобильных дорог общего пользования в сельском поселении Кутузовский муниципального района Сергиевский составляет 36970 метров.</w:t>
      </w:r>
    </w:p>
    <w:p w:rsidR="007F3E6C" w:rsidRPr="007F3E6C" w:rsidRDefault="007F3E6C" w:rsidP="007F3E6C">
      <w:pPr>
        <w:tabs>
          <w:tab w:val="left" w:pos="284"/>
        </w:tabs>
        <w:spacing w:after="0" w:line="240" w:lineRule="auto"/>
        <w:ind w:firstLine="284"/>
        <w:jc w:val="both"/>
        <w:rPr>
          <w:rFonts w:ascii="Times New Roman" w:eastAsia="Calibri" w:hAnsi="Times New Roman" w:cs="Times New Roman"/>
          <w:bCs/>
          <w:sz w:val="12"/>
          <w:szCs w:val="12"/>
        </w:rPr>
      </w:pPr>
      <w:r w:rsidRPr="007F3E6C">
        <w:rPr>
          <w:rFonts w:ascii="Times New Roman" w:eastAsia="Calibri" w:hAnsi="Times New Roman" w:cs="Times New Roman"/>
          <w:bCs/>
          <w:sz w:val="12"/>
          <w:szCs w:val="12"/>
        </w:rPr>
        <w:t>Плохое состояние дорог, а порой и само их отсутствие, является серьезной проблемой. Отсутствие системного подхода к планированию работ в сфере дорожного хозяйства, усугубляемое недостаточным финансированием, привело к тому, что практически все дороги местного значения сельского поселения Кутузовский муниципального района Сергиевский находятся в неудовлетворительном состоянии.</w:t>
      </w:r>
    </w:p>
    <w:p w:rsidR="007F3E6C" w:rsidRPr="007F3E6C" w:rsidRDefault="007F3E6C" w:rsidP="007F3E6C">
      <w:pPr>
        <w:tabs>
          <w:tab w:val="left" w:pos="284"/>
        </w:tabs>
        <w:spacing w:after="0" w:line="240" w:lineRule="auto"/>
        <w:ind w:firstLine="284"/>
        <w:jc w:val="both"/>
        <w:rPr>
          <w:rFonts w:ascii="Times New Roman" w:eastAsia="Calibri" w:hAnsi="Times New Roman" w:cs="Times New Roman"/>
          <w:bCs/>
          <w:sz w:val="12"/>
          <w:szCs w:val="12"/>
        </w:rPr>
      </w:pPr>
      <w:r w:rsidRPr="007F3E6C">
        <w:rPr>
          <w:rFonts w:ascii="Times New Roman" w:eastAsia="Calibri" w:hAnsi="Times New Roman" w:cs="Times New Roman"/>
          <w:bCs/>
          <w:sz w:val="12"/>
          <w:szCs w:val="12"/>
        </w:rPr>
        <w:t>Дороги местного значения сельского поселения Кутузовский муниципального района Сергиевский последние 10 лет практически не развивались, а уровень автомобилизации значительно вырос.</w:t>
      </w:r>
    </w:p>
    <w:p w:rsidR="007F3E6C" w:rsidRPr="007F3E6C" w:rsidRDefault="007F3E6C" w:rsidP="007F3E6C">
      <w:pPr>
        <w:tabs>
          <w:tab w:val="left" w:pos="284"/>
        </w:tabs>
        <w:spacing w:after="0" w:line="240" w:lineRule="auto"/>
        <w:ind w:firstLine="284"/>
        <w:jc w:val="both"/>
        <w:rPr>
          <w:rFonts w:ascii="Times New Roman" w:eastAsia="Calibri" w:hAnsi="Times New Roman" w:cs="Times New Roman"/>
          <w:bCs/>
          <w:sz w:val="12"/>
          <w:szCs w:val="12"/>
        </w:rPr>
      </w:pPr>
      <w:r w:rsidRPr="007F3E6C">
        <w:rPr>
          <w:rFonts w:ascii="Times New Roman" w:eastAsia="Calibri" w:hAnsi="Times New Roman" w:cs="Times New Roman"/>
          <w:bCs/>
          <w:sz w:val="12"/>
          <w:szCs w:val="12"/>
        </w:rPr>
        <w:t>На территории сельского поселения Кутузовский муниципального района Сергиевский наблюдается увеличение деловой активности населения и рост грузовых перевозок. Значительно влияет на повышение интенсивности движения по дорогам местного значения темп роста уровня автомобилизации населения. Увеличение парка транспортных средств приведет к существенному росту интенсивности движения на дорогах местного значения сельского поселения Кутузовский муниципального района Сергиевский.</w:t>
      </w:r>
    </w:p>
    <w:p w:rsidR="007F3E6C" w:rsidRPr="007F3E6C" w:rsidRDefault="007F3E6C" w:rsidP="007F3E6C">
      <w:pPr>
        <w:tabs>
          <w:tab w:val="left" w:pos="284"/>
        </w:tabs>
        <w:spacing w:after="0" w:line="240" w:lineRule="auto"/>
        <w:ind w:firstLine="284"/>
        <w:jc w:val="both"/>
        <w:rPr>
          <w:rFonts w:ascii="Times New Roman" w:eastAsia="Calibri" w:hAnsi="Times New Roman" w:cs="Times New Roman"/>
          <w:bCs/>
          <w:sz w:val="12"/>
          <w:szCs w:val="12"/>
        </w:rPr>
      </w:pPr>
      <w:r w:rsidRPr="007F3E6C">
        <w:rPr>
          <w:rFonts w:ascii="Times New Roman" w:eastAsia="Calibri" w:hAnsi="Times New Roman" w:cs="Times New Roman"/>
          <w:bCs/>
          <w:sz w:val="12"/>
          <w:szCs w:val="12"/>
        </w:rPr>
        <w:t>Диспропорция между ростом количества транспортных средств и развитием улично-дорожной сети района привела к тому, что на автомобильных дорогах в дневное время суток значительно возрастает интенсивность движения транспортных средств.</w:t>
      </w:r>
    </w:p>
    <w:p w:rsidR="007F3E6C" w:rsidRPr="007F3E6C" w:rsidRDefault="007F3E6C" w:rsidP="007F3E6C">
      <w:pPr>
        <w:tabs>
          <w:tab w:val="left" w:pos="284"/>
        </w:tabs>
        <w:spacing w:after="0" w:line="240" w:lineRule="auto"/>
        <w:ind w:firstLine="284"/>
        <w:jc w:val="both"/>
        <w:rPr>
          <w:rFonts w:ascii="Times New Roman" w:eastAsia="Calibri" w:hAnsi="Times New Roman" w:cs="Times New Roman"/>
          <w:bCs/>
          <w:sz w:val="12"/>
          <w:szCs w:val="12"/>
        </w:rPr>
      </w:pPr>
      <w:r w:rsidRPr="007F3E6C">
        <w:rPr>
          <w:rFonts w:ascii="Times New Roman" w:eastAsia="Calibri" w:hAnsi="Times New Roman" w:cs="Times New Roman"/>
          <w:bCs/>
          <w:sz w:val="12"/>
          <w:szCs w:val="12"/>
        </w:rPr>
        <w:t>Опережение роста интенсивности движения на дорогах местного значения сельского поселения Кутузовский, по сравнению с увеличением их пропускной способности приводит к росту уровня аварийности.</w:t>
      </w:r>
    </w:p>
    <w:p w:rsidR="007F3E6C" w:rsidRPr="007F3E6C" w:rsidRDefault="007F3E6C" w:rsidP="007F3E6C">
      <w:pPr>
        <w:tabs>
          <w:tab w:val="left" w:pos="284"/>
        </w:tabs>
        <w:spacing w:after="0" w:line="240" w:lineRule="auto"/>
        <w:ind w:firstLine="284"/>
        <w:jc w:val="both"/>
        <w:rPr>
          <w:rFonts w:ascii="Times New Roman" w:eastAsia="Calibri" w:hAnsi="Times New Roman" w:cs="Times New Roman"/>
          <w:sz w:val="12"/>
          <w:szCs w:val="12"/>
        </w:rPr>
      </w:pPr>
      <w:r w:rsidRPr="007F3E6C">
        <w:rPr>
          <w:rFonts w:ascii="Times New Roman" w:eastAsia="Calibri" w:hAnsi="Times New Roman" w:cs="Times New Roman"/>
          <w:bCs/>
          <w:sz w:val="12"/>
          <w:szCs w:val="12"/>
        </w:rPr>
        <w:t xml:space="preserve">В целях обеспечения прав и законных интересов учащихся и их родителей, проживающих в сельской местности, в сельском поселении Кутузовский муниципального района Сергиевский организованы маршруты движения школьных автобусов по дорогам местного значения сельского поселения Кутузовский муниципального района Сергиевский. Движение школьных автобусов осуществляется от населенных пунктов, в которых проживают учащиеся, до образовательных учреждений и в обратном направлении. Частично маршруты движения школьных автобусов проходят по дорогам, которые относятся к бесхозяйным, либо находятся на балансе организаций, не осуществляющих их содержание в связи с отсутствием денежных средств. </w:t>
      </w:r>
      <w:r w:rsidRPr="007F3E6C">
        <w:rPr>
          <w:rFonts w:ascii="Times New Roman" w:eastAsia="Calibri" w:hAnsi="Times New Roman" w:cs="Times New Roman"/>
          <w:sz w:val="12"/>
          <w:szCs w:val="12"/>
        </w:rPr>
        <w:t xml:space="preserve">Дороги местного значения сельского поселения </w:t>
      </w:r>
      <w:r w:rsidRPr="007F3E6C">
        <w:rPr>
          <w:rFonts w:ascii="Times New Roman" w:eastAsia="Calibri" w:hAnsi="Times New Roman" w:cs="Times New Roman"/>
          <w:bCs/>
          <w:sz w:val="12"/>
          <w:szCs w:val="12"/>
        </w:rPr>
        <w:t>Кутузовский</w:t>
      </w:r>
      <w:r w:rsidRPr="007F3E6C">
        <w:rPr>
          <w:rFonts w:ascii="Times New Roman" w:eastAsia="Calibri" w:hAnsi="Times New Roman" w:cs="Times New Roman"/>
          <w:sz w:val="12"/>
          <w:szCs w:val="12"/>
        </w:rPr>
        <w:t xml:space="preserve"> муниципального района Сергиевский, по которым проходят маршруты школьных автобусов, находятся в неудовлетворительном состоянии, что отрицательно отражается на безопасности перевозок учащихся.</w:t>
      </w:r>
    </w:p>
    <w:p w:rsidR="007F3E6C" w:rsidRPr="007F3E6C" w:rsidRDefault="007F3E6C" w:rsidP="007F3E6C">
      <w:pPr>
        <w:tabs>
          <w:tab w:val="left" w:pos="284"/>
        </w:tabs>
        <w:spacing w:after="0" w:line="240" w:lineRule="auto"/>
        <w:ind w:firstLine="284"/>
        <w:jc w:val="both"/>
        <w:rPr>
          <w:rFonts w:ascii="Times New Roman" w:eastAsia="Calibri" w:hAnsi="Times New Roman" w:cs="Times New Roman"/>
          <w:sz w:val="12"/>
          <w:szCs w:val="12"/>
        </w:rPr>
      </w:pPr>
      <w:r w:rsidRPr="007F3E6C">
        <w:rPr>
          <w:rFonts w:ascii="Times New Roman" w:eastAsia="Calibri" w:hAnsi="Times New Roman" w:cs="Times New Roman"/>
          <w:sz w:val="12"/>
          <w:szCs w:val="12"/>
        </w:rPr>
        <w:t>Мероприятия Программы направлены на решение существующих проблем, в том числе на обеспечение безопасности перевозок учащихся от населенных пунктов, в которых учащиеся проживают, до образовательных учреждений и в обратном направлении, а также на обеспечение дорогами местного значения новых микрорайонов малоэтажной застройки.</w:t>
      </w:r>
    </w:p>
    <w:p w:rsidR="007F3E6C" w:rsidRPr="007F3E6C" w:rsidRDefault="007F3E6C" w:rsidP="007F3E6C">
      <w:pPr>
        <w:tabs>
          <w:tab w:val="left" w:pos="284"/>
        </w:tabs>
        <w:spacing w:after="0" w:line="240" w:lineRule="auto"/>
        <w:ind w:firstLine="284"/>
        <w:jc w:val="both"/>
        <w:rPr>
          <w:rFonts w:ascii="Times New Roman" w:eastAsia="Calibri" w:hAnsi="Times New Roman" w:cs="Times New Roman"/>
          <w:sz w:val="12"/>
          <w:szCs w:val="12"/>
        </w:rPr>
      </w:pPr>
      <w:r w:rsidRPr="007F3E6C">
        <w:rPr>
          <w:rFonts w:ascii="Times New Roman" w:eastAsia="Calibri" w:hAnsi="Times New Roman" w:cs="Times New Roman"/>
          <w:sz w:val="12"/>
          <w:szCs w:val="12"/>
        </w:rPr>
        <w:t>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долгосрочных программ с привлечением средств областного бюджета.</w:t>
      </w:r>
    </w:p>
    <w:p w:rsidR="007F3E6C" w:rsidRPr="007F3E6C" w:rsidRDefault="007F3E6C" w:rsidP="007F3E6C">
      <w:pPr>
        <w:tabs>
          <w:tab w:val="left" w:pos="284"/>
        </w:tabs>
        <w:spacing w:after="0" w:line="240" w:lineRule="auto"/>
        <w:ind w:firstLine="284"/>
        <w:jc w:val="both"/>
        <w:rPr>
          <w:rFonts w:ascii="Times New Roman" w:eastAsia="Calibri" w:hAnsi="Times New Roman" w:cs="Times New Roman"/>
          <w:sz w:val="12"/>
          <w:szCs w:val="12"/>
        </w:rPr>
      </w:pPr>
      <w:r w:rsidRPr="007F3E6C">
        <w:rPr>
          <w:rFonts w:ascii="Times New Roman" w:eastAsia="Calibri" w:hAnsi="Times New Roman" w:cs="Times New Roman"/>
          <w:sz w:val="12"/>
          <w:szCs w:val="12"/>
        </w:rPr>
        <w:t xml:space="preserve">Анализ проблем, связанных с неудовлетворительным состоянием дорог местного значения сельского поселения </w:t>
      </w:r>
      <w:r w:rsidRPr="007F3E6C">
        <w:rPr>
          <w:rFonts w:ascii="Times New Roman" w:eastAsia="Calibri" w:hAnsi="Times New Roman" w:cs="Times New Roman"/>
          <w:bCs/>
          <w:sz w:val="12"/>
          <w:szCs w:val="12"/>
        </w:rPr>
        <w:t>Кутузовский</w:t>
      </w:r>
      <w:r w:rsidRPr="007F3E6C">
        <w:rPr>
          <w:rFonts w:ascii="Times New Roman" w:eastAsia="Calibri" w:hAnsi="Times New Roman" w:cs="Times New Roman"/>
          <w:sz w:val="12"/>
          <w:szCs w:val="12"/>
        </w:rPr>
        <w:t xml:space="preserve"> муниципального района Сергиевский, показывает необходимость комплексного подхода к их решению, что предполагает использование программно-целевого метода.</w:t>
      </w:r>
    </w:p>
    <w:p w:rsidR="007F3E6C" w:rsidRPr="007F3E6C" w:rsidRDefault="007F3E6C" w:rsidP="007F3E6C">
      <w:pPr>
        <w:tabs>
          <w:tab w:val="left" w:pos="284"/>
        </w:tabs>
        <w:spacing w:after="0" w:line="240" w:lineRule="auto"/>
        <w:ind w:firstLine="284"/>
        <w:jc w:val="both"/>
        <w:rPr>
          <w:rFonts w:ascii="Times New Roman" w:eastAsia="Calibri" w:hAnsi="Times New Roman" w:cs="Times New Roman"/>
          <w:sz w:val="12"/>
          <w:szCs w:val="12"/>
        </w:rPr>
      </w:pPr>
      <w:r w:rsidRPr="007F3E6C">
        <w:rPr>
          <w:rFonts w:ascii="Times New Roman" w:eastAsia="Calibri" w:hAnsi="Times New Roman" w:cs="Times New Roman"/>
          <w:sz w:val="12"/>
          <w:szCs w:val="12"/>
        </w:rPr>
        <w:t>Программный подход представляется единственно возможным, поскольку позволяет сконцентрировать финансовые ресурсы на конкретных мероприятиях Программы.</w:t>
      </w:r>
    </w:p>
    <w:p w:rsidR="007F3E6C" w:rsidRPr="007F3E6C" w:rsidRDefault="007F3E6C" w:rsidP="007F3E6C">
      <w:pPr>
        <w:tabs>
          <w:tab w:val="left" w:pos="284"/>
        </w:tabs>
        <w:spacing w:after="0" w:line="240" w:lineRule="auto"/>
        <w:jc w:val="center"/>
        <w:rPr>
          <w:rFonts w:ascii="Times New Roman" w:eastAsia="Calibri" w:hAnsi="Times New Roman" w:cs="Times New Roman"/>
          <w:b/>
          <w:sz w:val="12"/>
          <w:szCs w:val="12"/>
        </w:rPr>
      </w:pPr>
      <w:r w:rsidRPr="007F3E6C">
        <w:rPr>
          <w:rFonts w:ascii="Times New Roman" w:eastAsia="Calibri" w:hAnsi="Times New Roman" w:cs="Times New Roman"/>
          <w:b/>
          <w:sz w:val="12"/>
          <w:szCs w:val="12"/>
        </w:rPr>
        <w:t>2. Цели и задачи Программы, сроки и этапы реализации Программы</w:t>
      </w:r>
    </w:p>
    <w:p w:rsidR="007F3E6C" w:rsidRPr="007F3E6C" w:rsidRDefault="007F3E6C" w:rsidP="007F3E6C">
      <w:pPr>
        <w:tabs>
          <w:tab w:val="left" w:pos="284"/>
        </w:tabs>
        <w:spacing w:after="0" w:line="240" w:lineRule="auto"/>
        <w:ind w:firstLine="284"/>
        <w:jc w:val="both"/>
        <w:rPr>
          <w:rFonts w:ascii="Times New Roman" w:eastAsia="Calibri" w:hAnsi="Times New Roman" w:cs="Times New Roman"/>
          <w:sz w:val="12"/>
          <w:szCs w:val="12"/>
        </w:rPr>
      </w:pPr>
      <w:r w:rsidRPr="007F3E6C">
        <w:rPr>
          <w:rFonts w:ascii="Times New Roman" w:eastAsia="Calibri" w:hAnsi="Times New Roman" w:cs="Times New Roman"/>
          <w:sz w:val="12"/>
          <w:szCs w:val="12"/>
        </w:rPr>
        <w:t xml:space="preserve">Основной целью настоящей Программы является увеличение протяженности, пропускной способности, а также достижение требуемого технического и эксплуатационного состояния дорог местного значения сельского поселения </w:t>
      </w:r>
      <w:r w:rsidRPr="007F3E6C">
        <w:rPr>
          <w:rFonts w:ascii="Times New Roman" w:eastAsia="Calibri" w:hAnsi="Times New Roman" w:cs="Times New Roman"/>
          <w:bCs/>
          <w:sz w:val="12"/>
          <w:szCs w:val="12"/>
        </w:rPr>
        <w:t>Кутузовский</w:t>
      </w:r>
      <w:r w:rsidRPr="007F3E6C">
        <w:rPr>
          <w:rFonts w:ascii="Times New Roman" w:eastAsia="Calibri" w:hAnsi="Times New Roman" w:cs="Times New Roman"/>
          <w:sz w:val="12"/>
          <w:szCs w:val="12"/>
        </w:rPr>
        <w:t xml:space="preserve"> муниципального района Сергиевский.</w:t>
      </w:r>
    </w:p>
    <w:p w:rsidR="007F3E6C" w:rsidRPr="007F3E6C" w:rsidRDefault="007F3E6C" w:rsidP="007F3E6C">
      <w:pPr>
        <w:tabs>
          <w:tab w:val="left" w:pos="284"/>
        </w:tabs>
        <w:spacing w:after="0" w:line="240" w:lineRule="auto"/>
        <w:ind w:firstLine="284"/>
        <w:jc w:val="both"/>
        <w:rPr>
          <w:rFonts w:ascii="Times New Roman" w:eastAsia="Calibri" w:hAnsi="Times New Roman" w:cs="Times New Roman"/>
          <w:sz w:val="12"/>
          <w:szCs w:val="12"/>
        </w:rPr>
      </w:pPr>
      <w:r w:rsidRPr="007F3E6C">
        <w:rPr>
          <w:rFonts w:ascii="Times New Roman" w:eastAsia="Calibri" w:hAnsi="Times New Roman" w:cs="Times New Roman"/>
          <w:sz w:val="12"/>
          <w:szCs w:val="12"/>
        </w:rPr>
        <w:t>Достижение цели Программы обеспечивается за счет решения следующих задач:</w:t>
      </w:r>
    </w:p>
    <w:p w:rsidR="007F3E6C" w:rsidRPr="007F3E6C" w:rsidRDefault="007F3E6C" w:rsidP="007F3E6C">
      <w:pPr>
        <w:tabs>
          <w:tab w:val="left" w:pos="284"/>
        </w:tabs>
        <w:spacing w:after="0" w:line="240" w:lineRule="auto"/>
        <w:ind w:firstLine="284"/>
        <w:jc w:val="both"/>
        <w:rPr>
          <w:rFonts w:ascii="Times New Roman" w:eastAsia="Calibri" w:hAnsi="Times New Roman" w:cs="Times New Roman"/>
          <w:sz w:val="12"/>
          <w:szCs w:val="12"/>
        </w:rPr>
      </w:pPr>
      <w:r w:rsidRPr="007F3E6C">
        <w:rPr>
          <w:rFonts w:ascii="Times New Roman" w:eastAsia="Calibri" w:hAnsi="Times New Roman" w:cs="Times New Roman"/>
          <w:sz w:val="12"/>
          <w:szCs w:val="12"/>
        </w:rPr>
        <w:t>- проектирование, строительство, реконструкция дорог местного значения, в том числе дорог местного значения с твердым покрытием до населенных пунктов, не имеющих круглогодичной связи с сетью автомобильных дорог общего пользования;</w:t>
      </w:r>
    </w:p>
    <w:p w:rsidR="007F3E6C" w:rsidRPr="007F3E6C" w:rsidRDefault="007F3E6C" w:rsidP="007F3E6C">
      <w:pPr>
        <w:tabs>
          <w:tab w:val="left" w:pos="284"/>
        </w:tabs>
        <w:spacing w:after="0" w:line="240" w:lineRule="auto"/>
        <w:ind w:firstLine="284"/>
        <w:jc w:val="both"/>
        <w:rPr>
          <w:rFonts w:ascii="Times New Roman" w:eastAsia="Calibri" w:hAnsi="Times New Roman" w:cs="Times New Roman"/>
          <w:sz w:val="12"/>
          <w:szCs w:val="12"/>
        </w:rPr>
      </w:pPr>
      <w:r w:rsidRPr="007F3E6C">
        <w:rPr>
          <w:rFonts w:ascii="Times New Roman" w:eastAsia="Calibri" w:hAnsi="Times New Roman" w:cs="Times New Roman"/>
          <w:sz w:val="12"/>
          <w:szCs w:val="12"/>
        </w:rPr>
        <w:t>- строительство дорог местного значения в новых микрорайонах малоэтажной застройки, а также строительство дорог местного значения, по которым проходят маршруты школьных автобусов;</w:t>
      </w:r>
    </w:p>
    <w:p w:rsidR="007F3E6C" w:rsidRPr="007F3E6C" w:rsidRDefault="007F3E6C" w:rsidP="007F3E6C">
      <w:pPr>
        <w:tabs>
          <w:tab w:val="left" w:pos="284"/>
        </w:tabs>
        <w:spacing w:after="0" w:line="240" w:lineRule="auto"/>
        <w:ind w:firstLine="284"/>
        <w:jc w:val="both"/>
        <w:rPr>
          <w:rFonts w:ascii="Times New Roman" w:eastAsia="Calibri" w:hAnsi="Times New Roman" w:cs="Times New Roman"/>
          <w:sz w:val="12"/>
          <w:szCs w:val="12"/>
        </w:rPr>
      </w:pPr>
      <w:r w:rsidRPr="007F3E6C">
        <w:rPr>
          <w:rFonts w:ascii="Times New Roman" w:eastAsia="Calibri" w:hAnsi="Times New Roman" w:cs="Times New Roman"/>
          <w:sz w:val="12"/>
          <w:szCs w:val="12"/>
        </w:rPr>
        <w:t>- капитальный ремонт и ремонт дорог местного значения, в том числе ремонт дорог местного значения, по которым проходят маршруты школьных автобусов;</w:t>
      </w:r>
    </w:p>
    <w:p w:rsidR="007F3E6C" w:rsidRPr="007F3E6C" w:rsidRDefault="007F3E6C" w:rsidP="007F3E6C">
      <w:pPr>
        <w:tabs>
          <w:tab w:val="left" w:pos="284"/>
        </w:tabs>
        <w:spacing w:after="0" w:line="240" w:lineRule="auto"/>
        <w:ind w:firstLine="284"/>
        <w:jc w:val="both"/>
        <w:rPr>
          <w:rFonts w:ascii="Times New Roman" w:eastAsia="Calibri" w:hAnsi="Times New Roman" w:cs="Times New Roman"/>
          <w:sz w:val="12"/>
          <w:szCs w:val="12"/>
        </w:rPr>
      </w:pPr>
      <w:r w:rsidRPr="007F3E6C">
        <w:rPr>
          <w:rFonts w:ascii="Times New Roman" w:eastAsia="Calibri" w:hAnsi="Times New Roman" w:cs="Times New Roman"/>
          <w:sz w:val="12"/>
          <w:szCs w:val="12"/>
        </w:rPr>
        <w:t>-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w:t>
      </w:r>
    </w:p>
    <w:p w:rsidR="007F3E6C" w:rsidRPr="007F3E6C" w:rsidRDefault="007F3E6C" w:rsidP="007F3E6C">
      <w:pPr>
        <w:tabs>
          <w:tab w:val="left" w:pos="284"/>
        </w:tabs>
        <w:spacing w:after="0" w:line="240" w:lineRule="auto"/>
        <w:ind w:firstLine="284"/>
        <w:jc w:val="both"/>
        <w:rPr>
          <w:rFonts w:ascii="Times New Roman" w:eastAsia="Calibri" w:hAnsi="Times New Roman" w:cs="Times New Roman"/>
          <w:sz w:val="12"/>
          <w:szCs w:val="12"/>
        </w:rPr>
      </w:pPr>
      <w:r w:rsidRPr="007F3E6C">
        <w:rPr>
          <w:rFonts w:ascii="Times New Roman" w:eastAsia="Calibri" w:hAnsi="Times New Roman" w:cs="Times New Roman"/>
          <w:sz w:val="12"/>
          <w:szCs w:val="12"/>
        </w:rPr>
        <w:t xml:space="preserve">Работы по проектированию включают в себя комплекс мероприятий по разработке сметно-технической документации, предназначенной для определения основных видов, объемов и стоимости работ по строительству, реконструкции, капитальному ремонту и ремонту дорог местного значения сельского поселения </w:t>
      </w:r>
      <w:r w:rsidRPr="007F3E6C">
        <w:rPr>
          <w:rFonts w:ascii="Times New Roman" w:eastAsia="Calibri" w:hAnsi="Times New Roman" w:cs="Times New Roman"/>
          <w:bCs/>
          <w:sz w:val="12"/>
          <w:szCs w:val="12"/>
        </w:rPr>
        <w:t>Кутузовский</w:t>
      </w:r>
      <w:r w:rsidRPr="007F3E6C">
        <w:rPr>
          <w:rFonts w:ascii="Times New Roman" w:eastAsia="Calibri" w:hAnsi="Times New Roman" w:cs="Times New Roman"/>
          <w:sz w:val="12"/>
          <w:szCs w:val="12"/>
        </w:rPr>
        <w:t xml:space="preserve"> муниципального района Сергиевский.</w:t>
      </w:r>
    </w:p>
    <w:p w:rsidR="007F3E6C" w:rsidRPr="007F3E6C" w:rsidRDefault="007F3E6C" w:rsidP="007F3E6C">
      <w:pPr>
        <w:tabs>
          <w:tab w:val="left" w:pos="284"/>
        </w:tabs>
        <w:spacing w:after="0" w:line="240" w:lineRule="auto"/>
        <w:ind w:firstLine="284"/>
        <w:jc w:val="both"/>
        <w:rPr>
          <w:rFonts w:ascii="Times New Roman" w:eastAsia="Calibri" w:hAnsi="Times New Roman" w:cs="Times New Roman"/>
          <w:sz w:val="12"/>
          <w:szCs w:val="12"/>
        </w:rPr>
      </w:pPr>
      <w:r w:rsidRPr="007F3E6C">
        <w:rPr>
          <w:rFonts w:ascii="Times New Roman" w:eastAsia="Calibri" w:hAnsi="Times New Roman" w:cs="Times New Roman"/>
          <w:sz w:val="12"/>
          <w:szCs w:val="12"/>
        </w:rPr>
        <w:t>Работы по строительству включают в себя комплекс работ по устройству дороги местного значения и входящих в нее конструкций и сооружений.</w:t>
      </w:r>
    </w:p>
    <w:p w:rsidR="007F3E6C" w:rsidRPr="007F3E6C" w:rsidRDefault="007F3E6C" w:rsidP="007F3E6C">
      <w:pPr>
        <w:tabs>
          <w:tab w:val="left" w:pos="284"/>
        </w:tabs>
        <w:spacing w:after="0" w:line="240" w:lineRule="auto"/>
        <w:ind w:firstLine="284"/>
        <w:jc w:val="both"/>
        <w:rPr>
          <w:rFonts w:ascii="Times New Roman" w:eastAsia="Calibri" w:hAnsi="Times New Roman" w:cs="Times New Roman"/>
          <w:sz w:val="12"/>
          <w:szCs w:val="12"/>
        </w:rPr>
      </w:pPr>
      <w:r w:rsidRPr="007F3E6C">
        <w:rPr>
          <w:rFonts w:ascii="Times New Roman" w:eastAsia="Calibri" w:hAnsi="Times New Roman" w:cs="Times New Roman"/>
          <w:sz w:val="12"/>
          <w:szCs w:val="12"/>
        </w:rPr>
        <w:t>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w:t>
      </w:r>
    </w:p>
    <w:p w:rsidR="007F3E6C" w:rsidRPr="007F3E6C" w:rsidRDefault="007F3E6C" w:rsidP="007F3E6C">
      <w:pPr>
        <w:tabs>
          <w:tab w:val="left" w:pos="284"/>
        </w:tabs>
        <w:spacing w:after="0" w:line="240" w:lineRule="auto"/>
        <w:ind w:firstLine="284"/>
        <w:jc w:val="both"/>
        <w:rPr>
          <w:rFonts w:ascii="Times New Roman" w:eastAsia="Calibri" w:hAnsi="Times New Roman" w:cs="Times New Roman"/>
          <w:sz w:val="12"/>
          <w:szCs w:val="12"/>
        </w:rPr>
      </w:pPr>
      <w:r w:rsidRPr="007F3E6C">
        <w:rPr>
          <w:rFonts w:ascii="Times New Roman" w:eastAsia="Calibri" w:hAnsi="Times New Roman" w:cs="Times New Roman"/>
          <w:sz w:val="12"/>
          <w:szCs w:val="12"/>
        </w:rPr>
        <w:t>Работы по капитальному ремонту и ремонту дорог включают в себя комплекс работ по восстановлению транспортно-эксплуатационных характеристик дорог местного значения, в том числе и по конструктивным элементам дороги без изменения ее технической категории.</w:t>
      </w:r>
    </w:p>
    <w:p w:rsidR="007F3E6C" w:rsidRPr="007F3E6C" w:rsidRDefault="007F3E6C" w:rsidP="007F3E6C">
      <w:pPr>
        <w:tabs>
          <w:tab w:val="left" w:pos="284"/>
        </w:tabs>
        <w:spacing w:after="0" w:line="240" w:lineRule="auto"/>
        <w:jc w:val="center"/>
        <w:rPr>
          <w:rFonts w:ascii="Times New Roman" w:eastAsia="Calibri" w:hAnsi="Times New Roman" w:cs="Times New Roman"/>
          <w:b/>
          <w:sz w:val="12"/>
          <w:szCs w:val="12"/>
        </w:rPr>
      </w:pPr>
      <w:r w:rsidRPr="007F3E6C">
        <w:rPr>
          <w:rFonts w:ascii="Times New Roman" w:eastAsia="Calibri" w:hAnsi="Times New Roman" w:cs="Times New Roman"/>
          <w:b/>
          <w:sz w:val="12"/>
          <w:szCs w:val="12"/>
        </w:rPr>
        <w:t>3. Целевые индикаторы и показатели, характеризующие ежегодный ход и итоги реализации Программы</w:t>
      </w:r>
    </w:p>
    <w:p w:rsidR="007F3E6C" w:rsidRPr="007F3E6C" w:rsidRDefault="007F3E6C" w:rsidP="007F3E6C">
      <w:pPr>
        <w:tabs>
          <w:tab w:val="left" w:pos="284"/>
        </w:tabs>
        <w:spacing w:after="0" w:line="240" w:lineRule="auto"/>
        <w:ind w:firstLine="284"/>
        <w:jc w:val="both"/>
        <w:rPr>
          <w:rFonts w:ascii="Times New Roman" w:eastAsia="Calibri" w:hAnsi="Times New Roman" w:cs="Times New Roman"/>
          <w:sz w:val="12"/>
          <w:szCs w:val="12"/>
        </w:rPr>
      </w:pPr>
      <w:r w:rsidRPr="007F3E6C">
        <w:rPr>
          <w:rFonts w:ascii="Times New Roman" w:eastAsia="Calibri" w:hAnsi="Times New Roman" w:cs="Times New Roman"/>
          <w:sz w:val="12"/>
          <w:szCs w:val="12"/>
        </w:rPr>
        <w:t>Для оценки эффективности реализации задач Программы используются показатели, приведенные в таблице №1</w:t>
      </w:r>
    </w:p>
    <w:p w:rsidR="007F3E6C" w:rsidRPr="007F3E6C" w:rsidRDefault="007F3E6C" w:rsidP="007F3E6C">
      <w:pPr>
        <w:tabs>
          <w:tab w:val="left" w:pos="284"/>
        </w:tabs>
        <w:spacing w:after="0" w:line="240" w:lineRule="auto"/>
        <w:jc w:val="right"/>
        <w:rPr>
          <w:rFonts w:ascii="Times New Roman" w:eastAsia="Calibri" w:hAnsi="Times New Roman" w:cs="Times New Roman"/>
          <w:sz w:val="12"/>
          <w:szCs w:val="12"/>
        </w:rPr>
      </w:pPr>
      <w:r w:rsidRPr="007F3E6C">
        <w:rPr>
          <w:rFonts w:ascii="Times New Roman" w:eastAsia="Calibri" w:hAnsi="Times New Roman" w:cs="Times New Roman"/>
          <w:sz w:val="12"/>
          <w:szCs w:val="12"/>
        </w:rPr>
        <w:t>Таблица № 1</w:t>
      </w:r>
    </w:p>
    <w:p w:rsidR="007F3E6C" w:rsidRPr="007F3E6C" w:rsidRDefault="007F3E6C" w:rsidP="007F3E6C">
      <w:pPr>
        <w:tabs>
          <w:tab w:val="left" w:pos="284"/>
        </w:tabs>
        <w:spacing w:after="0" w:line="240" w:lineRule="auto"/>
        <w:jc w:val="center"/>
        <w:rPr>
          <w:rFonts w:ascii="Times New Roman" w:eastAsia="Calibri" w:hAnsi="Times New Roman" w:cs="Times New Roman"/>
          <w:b/>
          <w:sz w:val="12"/>
          <w:szCs w:val="12"/>
        </w:rPr>
      </w:pPr>
      <w:r w:rsidRPr="007F3E6C">
        <w:rPr>
          <w:rFonts w:ascii="Times New Roman" w:eastAsia="Calibri" w:hAnsi="Times New Roman" w:cs="Times New Roman"/>
          <w:b/>
          <w:sz w:val="12"/>
          <w:szCs w:val="12"/>
        </w:rPr>
        <w:t>Перечень целевых индикаторов (показателей), характеризующих ежегодный ход и итоги реализации Программы</w:t>
      </w:r>
    </w:p>
    <w:tbl>
      <w:tblPr>
        <w:tblW w:w="5000" w:type="pct"/>
        <w:jc w:val="center"/>
        <w:tblCellMar>
          <w:left w:w="0" w:type="dxa"/>
          <w:right w:w="0" w:type="dxa"/>
        </w:tblCellMar>
        <w:tblLook w:val="04A0" w:firstRow="1" w:lastRow="0" w:firstColumn="1" w:lastColumn="0" w:noHBand="0" w:noVBand="1"/>
      </w:tblPr>
      <w:tblGrid>
        <w:gridCol w:w="3729"/>
        <w:gridCol w:w="781"/>
        <w:gridCol w:w="772"/>
        <w:gridCol w:w="794"/>
        <w:gridCol w:w="668"/>
        <w:gridCol w:w="779"/>
      </w:tblGrid>
      <w:tr w:rsidR="007F3E6C" w:rsidRPr="007F3E6C" w:rsidTr="007F3E6C">
        <w:trPr>
          <w:trHeight w:val="20"/>
          <w:jc w:val="center"/>
        </w:trPr>
        <w:tc>
          <w:tcPr>
            <w:tcW w:w="2478" w:type="pct"/>
            <w:vMerge w:val="restart"/>
            <w:tcBorders>
              <w:top w:val="single" w:sz="4" w:space="0" w:color="auto"/>
              <w:left w:val="single" w:sz="4" w:space="0" w:color="auto"/>
              <w:bottom w:val="single" w:sz="4" w:space="0" w:color="auto"/>
              <w:right w:val="single" w:sz="4" w:space="0" w:color="auto"/>
            </w:tcBorders>
            <w:hideMark/>
          </w:tcPr>
          <w:p w:rsidR="007F3E6C" w:rsidRPr="007F3E6C" w:rsidRDefault="007F3E6C" w:rsidP="007F3E6C">
            <w:pPr>
              <w:tabs>
                <w:tab w:val="left" w:pos="284"/>
              </w:tabs>
              <w:spacing w:after="0" w:line="240" w:lineRule="auto"/>
              <w:rPr>
                <w:rFonts w:ascii="Times New Roman" w:eastAsia="Calibri" w:hAnsi="Times New Roman" w:cs="Times New Roman"/>
                <w:sz w:val="12"/>
                <w:szCs w:val="12"/>
              </w:rPr>
            </w:pPr>
            <w:r w:rsidRPr="007F3E6C">
              <w:rPr>
                <w:rFonts w:ascii="Times New Roman" w:eastAsia="Calibri" w:hAnsi="Times New Roman" w:cs="Times New Roman"/>
                <w:sz w:val="12"/>
                <w:szCs w:val="12"/>
              </w:rPr>
              <w:t>Наименование</w:t>
            </w:r>
            <w:r>
              <w:rPr>
                <w:rFonts w:ascii="Times New Roman" w:eastAsia="Calibri" w:hAnsi="Times New Roman" w:cs="Times New Roman"/>
                <w:sz w:val="12"/>
                <w:szCs w:val="12"/>
              </w:rPr>
              <w:t xml:space="preserve"> целевого индикатора </w:t>
            </w:r>
            <w:r w:rsidRPr="007F3E6C">
              <w:rPr>
                <w:rFonts w:ascii="Times New Roman" w:eastAsia="Calibri" w:hAnsi="Times New Roman" w:cs="Times New Roman"/>
                <w:sz w:val="12"/>
                <w:szCs w:val="12"/>
              </w:rPr>
              <w:t>(показателя)</w:t>
            </w:r>
          </w:p>
        </w:tc>
        <w:tc>
          <w:tcPr>
            <w:tcW w:w="519" w:type="pct"/>
            <w:vMerge w:val="restart"/>
            <w:tcBorders>
              <w:top w:val="single" w:sz="4" w:space="0" w:color="auto"/>
              <w:left w:val="single" w:sz="4" w:space="0" w:color="auto"/>
              <w:bottom w:val="single" w:sz="4" w:space="0" w:color="auto"/>
              <w:right w:val="single" w:sz="4" w:space="0" w:color="auto"/>
            </w:tcBorders>
          </w:tcPr>
          <w:p w:rsidR="007F3E6C" w:rsidRPr="007F3E6C" w:rsidRDefault="007F3E6C" w:rsidP="007F3E6C">
            <w:pPr>
              <w:tabs>
                <w:tab w:val="left" w:pos="284"/>
              </w:tabs>
              <w:spacing w:after="0" w:line="240" w:lineRule="auto"/>
              <w:rPr>
                <w:rFonts w:ascii="Times New Roman" w:eastAsia="Calibri" w:hAnsi="Times New Roman" w:cs="Times New Roman"/>
                <w:sz w:val="12"/>
                <w:szCs w:val="12"/>
              </w:rPr>
            </w:pPr>
            <w:r w:rsidRPr="007F3E6C">
              <w:rPr>
                <w:rFonts w:ascii="Times New Roman" w:eastAsia="Calibri" w:hAnsi="Times New Roman" w:cs="Times New Roman"/>
                <w:sz w:val="12"/>
                <w:szCs w:val="12"/>
              </w:rPr>
              <w:t>Ед. изм.</w:t>
            </w:r>
          </w:p>
        </w:tc>
        <w:tc>
          <w:tcPr>
            <w:tcW w:w="2004" w:type="pct"/>
            <w:gridSpan w:val="4"/>
            <w:tcBorders>
              <w:top w:val="single" w:sz="4" w:space="0" w:color="auto"/>
              <w:left w:val="single" w:sz="4" w:space="0" w:color="auto"/>
              <w:bottom w:val="single" w:sz="4" w:space="0" w:color="auto"/>
              <w:right w:val="single" w:sz="4" w:space="0" w:color="auto"/>
            </w:tcBorders>
            <w:hideMark/>
          </w:tcPr>
          <w:p w:rsidR="007F3E6C" w:rsidRPr="007F3E6C" w:rsidRDefault="007F3E6C" w:rsidP="007F3E6C">
            <w:pPr>
              <w:tabs>
                <w:tab w:val="left" w:pos="284"/>
              </w:tabs>
              <w:spacing w:after="0" w:line="240" w:lineRule="auto"/>
              <w:rPr>
                <w:rFonts w:ascii="Times New Roman" w:eastAsia="Calibri" w:hAnsi="Times New Roman" w:cs="Times New Roman"/>
                <w:sz w:val="12"/>
                <w:szCs w:val="12"/>
              </w:rPr>
            </w:pPr>
            <w:r w:rsidRPr="007F3E6C">
              <w:rPr>
                <w:rFonts w:ascii="Times New Roman" w:eastAsia="Calibri" w:hAnsi="Times New Roman" w:cs="Times New Roman"/>
                <w:sz w:val="12"/>
                <w:szCs w:val="12"/>
              </w:rPr>
              <w:t>Значения целевых индикаторов (показателей)</w:t>
            </w:r>
          </w:p>
        </w:tc>
      </w:tr>
      <w:tr w:rsidR="007F3E6C" w:rsidRPr="007F3E6C" w:rsidTr="007F3E6C">
        <w:trPr>
          <w:trHeight w:val="20"/>
          <w:jc w:val="center"/>
        </w:trPr>
        <w:tc>
          <w:tcPr>
            <w:tcW w:w="2478" w:type="pct"/>
            <w:vMerge/>
            <w:tcBorders>
              <w:top w:val="single" w:sz="4" w:space="0" w:color="auto"/>
              <w:left w:val="single" w:sz="4" w:space="0" w:color="auto"/>
              <w:bottom w:val="single" w:sz="4" w:space="0" w:color="auto"/>
              <w:right w:val="single" w:sz="4" w:space="0" w:color="auto"/>
            </w:tcBorders>
            <w:hideMark/>
          </w:tcPr>
          <w:p w:rsidR="007F3E6C" w:rsidRPr="007F3E6C" w:rsidRDefault="007F3E6C" w:rsidP="007F3E6C">
            <w:pPr>
              <w:tabs>
                <w:tab w:val="left" w:pos="284"/>
              </w:tabs>
              <w:spacing w:after="0" w:line="240" w:lineRule="auto"/>
              <w:rPr>
                <w:rFonts w:ascii="Times New Roman" w:eastAsia="Calibri" w:hAnsi="Times New Roman" w:cs="Times New Roman"/>
                <w:sz w:val="12"/>
                <w:szCs w:val="12"/>
              </w:rPr>
            </w:pPr>
          </w:p>
        </w:tc>
        <w:tc>
          <w:tcPr>
            <w:tcW w:w="519" w:type="pct"/>
            <w:vMerge/>
            <w:tcBorders>
              <w:top w:val="single" w:sz="4" w:space="0" w:color="auto"/>
              <w:left w:val="single" w:sz="4" w:space="0" w:color="auto"/>
              <w:bottom w:val="single" w:sz="4" w:space="0" w:color="auto"/>
              <w:right w:val="single" w:sz="4" w:space="0" w:color="auto"/>
            </w:tcBorders>
            <w:hideMark/>
          </w:tcPr>
          <w:p w:rsidR="007F3E6C" w:rsidRPr="007F3E6C" w:rsidRDefault="007F3E6C" w:rsidP="007F3E6C">
            <w:pPr>
              <w:tabs>
                <w:tab w:val="left" w:pos="284"/>
              </w:tabs>
              <w:spacing w:after="0" w:line="240" w:lineRule="auto"/>
              <w:rPr>
                <w:rFonts w:ascii="Times New Roman" w:eastAsia="Calibri" w:hAnsi="Times New Roman" w:cs="Times New Roman"/>
                <w:sz w:val="12"/>
                <w:szCs w:val="12"/>
              </w:rPr>
            </w:pPr>
          </w:p>
        </w:tc>
        <w:tc>
          <w:tcPr>
            <w:tcW w:w="513" w:type="pct"/>
            <w:tcBorders>
              <w:top w:val="nil"/>
              <w:left w:val="single" w:sz="4" w:space="0" w:color="auto"/>
              <w:bottom w:val="single" w:sz="4" w:space="0" w:color="auto"/>
              <w:right w:val="single" w:sz="4" w:space="0" w:color="auto"/>
            </w:tcBorders>
            <w:hideMark/>
          </w:tcPr>
          <w:p w:rsidR="007F3E6C" w:rsidRPr="007F3E6C" w:rsidRDefault="007F3E6C" w:rsidP="007F3E6C">
            <w:pPr>
              <w:tabs>
                <w:tab w:val="left" w:pos="284"/>
              </w:tabs>
              <w:spacing w:after="0" w:line="240" w:lineRule="auto"/>
              <w:rPr>
                <w:rFonts w:ascii="Times New Roman" w:eastAsia="Calibri" w:hAnsi="Times New Roman" w:cs="Times New Roman"/>
                <w:sz w:val="12"/>
                <w:szCs w:val="12"/>
              </w:rPr>
            </w:pPr>
            <w:r w:rsidRPr="007F3E6C">
              <w:rPr>
                <w:rFonts w:ascii="Times New Roman" w:eastAsia="Calibri" w:hAnsi="Times New Roman" w:cs="Times New Roman"/>
                <w:sz w:val="12"/>
                <w:szCs w:val="12"/>
              </w:rPr>
              <w:t>Всего</w:t>
            </w:r>
          </w:p>
        </w:tc>
        <w:tc>
          <w:tcPr>
            <w:tcW w:w="528" w:type="pct"/>
            <w:tcBorders>
              <w:top w:val="nil"/>
              <w:left w:val="single" w:sz="4" w:space="0" w:color="auto"/>
              <w:bottom w:val="single" w:sz="4" w:space="0" w:color="auto"/>
              <w:right w:val="single" w:sz="4" w:space="0" w:color="auto"/>
            </w:tcBorders>
            <w:hideMark/>
          </w:tcPr>
          <w:p w:rsidR="007F3E6C" w:rsidRPr="007F3E6C" w:rsidRDefault="007F3E6C" w:rsidP="007F3E6C">
            <w:pPr>
              <w:tabs>
                <w:tab w:val="left" w:pos="284"/>
              </w:tabs>
              <w:spacing w:after="0" w:line="240" w:lineRule="auto"/>
              <w:rPr>
                <w:rFonts w:ascii="Times New Roman" w:eastAsia="Calibri" w:hAnsi="Times New Roman" w:cs="Times New Roman"/>
                <w:sz w:val="12"/>
                <w:szCs w:val="12"/>
              </w:rPr>
            </w:pPr>
            <w:r w:rsidRPr="007F3E6C">
              <w:rPr>
                <w:rFonts w:ascii="Times New Roman" w:eastAsia="Calibri" w:hAnsi="Times New Roman" w:cs="Times New Roman"/>
                <w:sz w:val="12"/>
                <w:szCs w:val="12"/>
              </w:rPr>
              <w:t>2024</w:t>
            </w:r>
            <w:r>
              <w:rPr>
                <w:rFonts w:ascii="Times New Roman" w:eastAsia="Calibri" w:hAnsi="Times New Roman" w:cs="Times New Roman"/>
                <w:sz w:val="12"/>
                <w:szCs w:val="12"/>
              </w:rPr>
              <w:t xml:space="preserve"> </w:t>
            </w:r>
            <w:r w:rsidRPr="007F3E6C">
              <w:rPr>
                <w:rFonts w:ascii="Times New Roman" w:eastAsia="Calibri" w:hAnsi="Times New Roman" w:cs="Times New Roman"/>
                <w:sz w:val="12"/>
                <w:szCs w:val="12"/>
              </w:rPr>
              <w:t>год</w:t>
            </w:r>
          </w:p>
        </w:tc>
        <w:tc>
          <w:tcPr>
            <w:tcW w:w="444" w:type="pct"/>
            <w:tcBorders>
              <w:top w:val="nil"/>
              <w:left w:val="single" w:sz="4" w:space="0" w:color="auto"/>
              <w:bottom w:val="single" w:sz="4" w:space="0" w:color="auto"/>
              <w:right w:val="single" w:sz="4" w:space="0" w:color="auto"/>
            </w:tcBorders>
            <w:hideMark/>
          </w:tcPr>
          <w:p w:rsidR="007F3E6C" w:rsidRPr="007F3E6C" w:rsidRDefault="007F3E6C" w:rsidP="007F3E6C">
            <w:pPr>
              <w:tabs>
                <w:tab w:val="left" w:pos="284"/>
              </w:tabs>
              <w:spacing w:after="0" w:line="240" w:lineRule="auto"/>
              <w:rPr>
                <w:rFonts w:ascii="Times New Roman" w:eastAsia="Calibri" w:hAnsi="Times New Roman" w:cs="Times New Roman"/>
                <w:sz w:val="12"/>
                <w:szCs w:val="12"/>
              </w:rPr>
            </w:pPr>
            <w:r w:rsidRPr="007F3E6C">
              <w:rPr>
                <w:rFonts w:ascii="Times New Roman" w:eastAsia="Calibri" w:hAnsi="Times New Roman" w:cs="Times New Roman"/>
                <w:sz w:val="12"/>
                <w:szCs w:val="12"/>
              </w:rPr>
              <w:t>2025 год</w:t>
            </w:r>
          </w:p>
        </w:tc>
        <w:tc>
          <w:tcPr>
            <w:tcW w:w="518" w:type="pct"/>
            <w:tcBorders>
              <w:top w:val="nil"/>
              <w:left w:val="single" w:sz="4" w:space="0" w:color="auto"/>
              <w:bottom w:val="single" w:sz="4" w:space="0" w:color="auto"/>
              <w:right w:val="single" w:sz="4" w:space="0" w:color="auto"/>
            </w:tcBorders>
            <w:hideMark/>
          </w:tcPr>
          <w:p w:rsidR="007F3E6C" w:rsidRPr="007F3E6C" w:rsidRDefault="007F3E6C" w:rsidP="007F3E6C">
            <w:pPr>
              <w:tabs>
                <w:tab w:val="left" w:pos="284"/>
              </w:tabs>
              <w:spacing w:after="0" w:line="240" w:lineRule="auto"/>
              <w:rPr>
                <w:rFonts w:ascii="Times New Roman" w:eastAsia="Calibri" w:hAnsi="Times New Roman" w:cs="Times New Roman"/>
                <w:sz w:val="12"/>
                <w:szCs w:val="12"/>
              </w:rPr>
            </w:pPr>
            <w:r w:rsidRPr="007F3E6C">
              <w:rPr>
                <w:rFonts w:ascii="Times New Roman" w:eastAsia="Calibri" w:hAnsi="Times New Roman" w:cs="Times New Roman"/>
                <w:sz w:val="12"/>
                <w:szCs w:val="12"/>
              </w:rPr>
              <w:t>2026 год</w:t>
            </w:r>
          </w:p>
        </w:tc>
      </w:tr>
      <w:tr w:rsidR="007F3E6C" w:rsidRPr="007F3E6C" w:rsidTr="007F3E6C">
        <w:trPr>
          <w:trHeight w:val="20"/>
          <w:jc w:val="center"/>
        </w:trPr>
        <w:tc>
          <w:tcPr>
            <w:tcW w:w="2478" w:type="pct"/>
            <w:tcBorders>
              <w:top w:val="nil"/>
              <w:left w:val="single" w:sz="4" w:space="0" w:color="auto"/>
              <w:bottom w:val="single" w:sz="4" w:space="0" w:color="auto"/>
              <w:right w:val="single" w:sz="4" w:space="0" w:color="auto"/>
            </w:tcBorders>
            <w:hideMark/>
          </w:tcPr>
          <w:p w:rsidR="007F3E6C" w:rsidRPr="007F3E6C" w:rsidRDefault="007F3E6C" w:rsidP="007F3E6C">
            <w:pPr>
              <w:tabs>
                <w:tab w:val="left" w:pos="284"/>
              </w:tabs>
              <w:spacing w:after="0" w:line="240" w:lineRule="auto"/>
              <w:rPr>
                <w:rFonts w:ascii="Times New Roman" w:eastAsia="Calibri" w:hAnsi="Times New Roman" w:cs="Times New Roman"/>
                <w:sz w:val="12"/>
                <w:szCs w:val="12"/>
              </w:rPr>
            </w:pPr>
            <w:r w:rsidRPr="007F3E6C">
              <w:rPr>
                <w:rFonts w:ascii="Times New Roman" w:eastAsia="Calibri" w:hAnsi="Times New Roman" w:cs="Times New Roman"/>
                <w:sz w:val="12"/>
                <w:szCs w:val="12"/>
              </w:rPr>
              <w:t>Увеличение протя</w:t>
            </w:r>
            <w:r>
              <w:rPr>
                <w:rFonts w:ascii="Times New Roman" w:eastAsia="Calibri" w:hAnsi="Times New Roman" w:cs="Times New Roman"/>
                <w:sz w:val="12"/>
                <w:szCs w:val="12"/>
              </w:rPr>
              <w:t xml:space="preserve">женности </w:t>
            </w:r>
            <w:r w:rsidRPr="007F3E6C">
              <w:rPr>
                <w:rFonts w:ascii="Times New Roman" w:eastAsia="Calibri" w:hAnsi="Times New Roman" w:cs="Times New Roman"/>
                <w:sz w:val="12"/>
                <w:szCs w:val="12"/>
              </w:rPr>
              <w:t>построенных дорог.</w:t>
            </w:r>
          </w:p>
        </w:tc>
        <w:tc>
          <w:tcPr>
            <w:tcW w:w="519" w:type="pct"/>
            <w:tcBorders>
              <w:top w:val="nil"/>
              <w:left w:val="single" w:sz="4" w:space="0" w:color="auto"/>
              <w:bottom w:val="single" w:sz="4" w:space="0" w:color="auto"/>
              <w:right w:val="single" w:sz="4" w:space="0" w:color="auto"/>
            </w:tcBorders>
            <w:hideMark/>
          </w:tcPr>
          <w:p w:rsidR="007F3E6C" w:rsidRPr="007F3E6C" w:rsidRDefault="007F3E6C" w:rsidP="007F3E6C">
            <w:pPr>
              <w:tabs>
                <w:tab w:val="left" w:pos="284"/>
              </w:tabs>
              <w:spacing w:after="0" w:line="240" w:lineRule="auto"/>
              <w:rPr>
                <w:rFonts w:ascii="Times New Roman" w:eastAsia="Calibri" w:hAnsi="Times New Roman" w:cs="Times New Roman"/>
                <w:sz w:val="12"/>
                <w:szCs w:val="12"/>
              </w:rPr>
            </w:pPr>
            <w:r w:rsidRPr="007F3E6C">
              <w:rPr>
                <w:rFonts w:ascii="Times New Roman" w:eastAsia="Calibri" w:hAnsi="Times New Roman" w:cs="Times New Roman"/>
                <w:sz w:val="12"/>
                <w:szCs w:val="12"/>
              </w:rPr>
              <w:t>м.</w:t>
            </w:r>
          </w:p>
        </w:tc>
        <w:tc>
          <w:tcPr>
            <w:tcW w:w="513" w:type="pct"/>
            <w:tcBorders>
              <w:top w:val="nil"/>
              <w:left w:val="single" w:sz="4" w:space="0" w:color="auto"/>
              <w:bottom w:val="single" w:sz="4" w:space="0" w:color="auto"/>
              <w:right w:val="single" w:sz="4" w:space="0" w:color="auto"/>
            </w:tcBorders>
            <w:hideMark/>
          </w:tcPr>
          <w:p w:rsidR="007F3E6C" w:rsidRPr="007F3E6C" w:rsidRDefault="007F3E6C" w:rsidP="007F3E6C">
            <w:pPr>
              <w:tabs>
                <w:tab w:val="left" w:pos="284"/>
              </w:tabs>
              <w:spacing w:after="0" w:line="240" w:lineRule="auto"/>
              <w:rPr>
                <w:rFonts w:ascii="Times New Roman" w:eastAsia="Calibri" w:hAnsi="Times New Roman" w:cs="Times New Roman"/>
                <w:sz w:val="12"/>
                <w:szCs w:val="12"/>
              </w:rPr>
            </w:pPr>
            <w:r w:rsidRPr="007F3E6C">
              <w:rPr>
                <w:rFonts w:ascii="Times New Roman" w:eastAsia="Calibri" w:hAnsi="Times New Roman" w:cs="Times New Roman"/>
                <w:sz w:val="12"/>
                <w:szCs w:val="12"/>
              </w:rPr>
              <w:t>0,0</w:t>
            </w:r>
          </w:p>
        </w:tc>
        <w:tc>
          <w:tcPr>
            <w:tcW w:w="528" w:type="pct"/>
            <w:tcBorders>
              <w:top w:val="nil"/>
              <w:left w:val="single" w:sz="4" w:space="0" w:color="auto"/>
              <w:bottom w:val="single" w:sz="4" w:space="0" w:color="auto"/>
              <w:right w:val="single" w:sz="4" w:space="0" w:color="auto"/>
            </w:tcBorders>
            <w:hideMark/>
          </w:tcPr>
          <w:p w:rsidR="007F3E6C" w:rsidRPr="007F3E6C" w:rsidRDefault="007F3E6C" w:rsidP="007F3E6C">
            <w:pPr>
              <w:tabs>
                <w:tab w:val="left" w:pos="284"/>
              </w:tabs>
              <w:spacing w:after="0" w:line="240" w:lineRule="auto"/>
              <w:rPr>
                <w:rFonts w:ascii="Times New Roman" w:eastAsia="Calibri" w:hAnsi="Times New Roman" w:cs="Times New Roman"/>
                <w:sz w:val="12"/>
                <w:szCs w:val="12"/>
              </w:rPr>
            </w:pPr>
            <w:r w:rsidRPr="007F3E6C">
              <w:rPr>
                <w:rFonts w:ascii="Times New Roman" w:eastAsia="Calibri" w:hAnsi="Times New Roman" w:cs="Times New Roman"/>
                <w:sz w:val="12"/>
                <w:szCs w:val="12"/>
              </w:rPr>
              <w:t>0,0</w:t>
            </w:r>
          </w:p>
        </w:tc>
        <w:tc>
          <w:tcPr>
            <w:tcW w:w="444" w:type="pct"/>
            <w:tcBorders>
              <w:top w:val="nil"/>
              <w:left w:val="single" w:sz="4" w:space="0" w:color="auto"/>
              <w:bottom w:val="single" w:sz="4" w:space="0" w:color="auto"/>
              <w:right w:val="single" w:sz="4" w:space="0" w:color="auto"/>
            </w:tcBorders>
            <w:hideMark/>
          </w:tcPr>
          <w:p w:rsidR="007F3E6C" w:rsidRPr="007F3E6C" w:rsidRDefault="007F3E6C" w:rsidP="007F3E6C">
            <w:pPr>
              <w:tabs>
                <w:tab w:val="left" w:pos="284"/>
              </w:tabs>
              <w:spacing w:after="0" w:line="240" w:lineRule="auto"/>
              <w:rPr>
                <w:rFonts w:ascii="Times New Roman" w:eastAsia="Calibri" w:hAnsi="Times New Roman" w:cs="Times New Roman"/>
                <w:sz w:val="12"/>
                <w:szCs w:val="12"/>
              </w:rPr>
            </w:pPr>
            <w:r w:rsidRPr="007F3E6C">
              <w:rPr>
                <w:rFonts w:ascii="Times New Roman" w:eastAsia="Calibri" w:hAnsi="Times New Roman" w:cs="Times New Roman"/>
                <w:sz w:val="12"/>
                <w:szCs w:val="12"/>
              </w:rPr>
              <w:t>0,0</w:t>
            </w:r>
          </w:p>
        </w:tc>
        <w:tc>
          <w:tcPr>
            <w:tcW w:w="518" w:type="pct"/>
            <w:tcBorders>
              <w:top w:val="nil"/>
              <w:left w:val="single" w:sz="4" w:space="0" w:color="auto"/>
              <w:bottom w:val="single" w:sz="4" w:space="0" w:color="auto"/>
              <w:right w:val="single" w:sz="4" w:space="0" w:color="auto"/>
            </w:tcBorders>
            <w:hideMark/>
          </w:tcPr>
          <w:p w:rsidR="007F3E6C" w:rsidRPr="007F3E6C" w:rsidRDefault="007F3E6C" w:rsidP="007F3E6C">
            <w:pPr>
              <w:tabs>
                <w:tab w:val="left" w:pos="284"/>
              </w:tabs>
              <w:spacing w:after="0" w:line="240" w:lineRule="auto"/>
              <w:rPr>
                <w:rFonts w:ascii="Times New Roman" w:eastAsia="Calibri" w:hAnsi="Times New Roman" w:cs="Times New Roman"/>
                <w:sz w:val="12"/>
                <w:szCs w:val="12"/>
              </w:rPr>
            </w:pPr>
            <w:r w:rsidRPr="007F3E6C">
              <w:rPr>
                <w:rFonts w:ascii="Times New Roman" w:eastAsia="Calibri" w:hAnsi="Times New Roman" w:cs="Times New Roman"/>
                <w:sz w:val="12"/>
                <w:szCs w:val="12"/>
              </w:rPr>
              <w:t>0,0</w:t>
            </w:r>
          </w:p>
        </w:tc>
      </w:tr>
      <w:tr w:rsidR="007F3E6C" w:rsidRPr="007F3E6C" w:rsidTr="007F3E6C">
        <w:trPr>
          <w:trHeight w:val="20"/>
          <w:jc w:val="center"/>
        </w:trPr>
        <w:tc>
          <w:tcPr>
            <w:tcW w:w="2478" w:type="pct"/>
            <w:tcBorders>
              <w:top w:val="nil"/>
              <w:left w:val="single" w:sz="4" w:space="0" w:color="auto"/>
              <w:bottom w:val="single" w:sz="4" w:space="0" w:color="auto"/>
              <w:right w:val="single" w:sz="4" w:space="0" w:color="auto"/>
            </w:tcBorders>
            <w:hideMark/>
          </w:tcPr>
          <w:p w:rsidR="007F3E6C" w:rsidRPr="007F3E6C" w:rsidRDefault="007F3E6C" w:rsidP="007F3E6C">
            <w:pPr>
              <w:tabs>
                <w:tab w:val="left" w:pos="284"/>
              </w:tabs>
              <w:spacing w:after="0" w:line="240" w:lineRule="auto"/>
              <w:rPr>
                <w:rFonts w:ascii="Times New Roman" w:eastAsia="Calibri" w:hAnsi="Times New Roman" w:cs="Times New Roman"/>
                <w:sz w:val="12"/>
                <w:szCs w:val="12"/>
              </w:rPr>
            </w:pPr>
            <w:r w:rsidRPr="007F3E6C">
              <w:rPr>
                <w:rFonts w:ascii="Times New Roman" w:eastAsia="Calibri" w:hAnsi="Times New Roman" w:cs="Times New Roman"/>
                <w:sz w:val="12"/>
                <w:szCs w:val="12"/>
              </w:rPr>
              <w:t>Увеличение протяженности дорог в ходе капитального ремонта.</w:t>
            </w:r>
          </w:p>
        </w:tc>
        <w:tc>
          <w:tcPr>
            <w:tcW w:w="519" w:type="pct"/>
            <w:tcBorders>
              <w:top w:val="nil"/>
              <w:left w:val="single" w:sz="4" w:space="0" w:color="auto"/>
              <w:bottom w:val="single" w:sz="4" w:space="0" w:color="auto"/>
              <w:right w:val="single" w:sz="4" w:space="0" w:color="auto"/>
            </w:tcBorders>
            <w:hideMark/>
          </w:tcPr>
          <w:p w:rsidR="007F3E6C" w:rsidRPr="007F3E6C" w:rsidRDefault="007F3E6C" w:rsidP="007F3E6C">
            <w:pPr>
              <w:tabs>
                <w:tab w:val="left" w:pos="284"/>
              </w:tabs>
              <w:spacing w:after="0" w:line="240" w:lineRule="auto"/>
              <w:rPr>
                <w:rFonts w:ascii="Times New Roman" w:eastAsia="Calibri" w:hAnsi="Times New Roman" w:cs="Times New Roman"/>
                <w:sz w:val="12"/>
                <w:szCs w:val="12"/>
              </w:rPr>
            </w:pPr>
            <w:r w:rsidRPr="007F3E6C">
              <w:rPr>
                <w:rFonts w:ascii="Times New Roman" w:eastAsia="Calibri" w:hAnsi="Times New Roman" w:cs="Times New Roman"/>
                <w:sz w:val="12"/>
                <w:szCs w:val="12"/>
              </w:rPr>
              <w:t>м.</w:t>
            </w:r>
          </w:p>
        </w:tc>
        <w:tc>
          <w:tcPr>
            <w:tcW w:w="513" w:type="pct"/>
            <w:tcBorders>
              <w:top w:val="nil"/>
              <w:left w:val="single" w:sz="4" w:space="0" w:color="auto"/>
              <w:bottom w:val="single" w:sz="4" w:space="0" w:color="auto"/>
              <w:right w:val="single" w:sz="4" w:space="0" w:color="auto"/>
            </w:tcBorders>
            <w:hideMark/>
          </w:tcPr>
          <w:p w:rsidR="007F3E6C" w:rsidRPr="007F3E6C" w:rsidRDefault="007F3E6C" w:rsidP="007F3E6C">
            <w:pPr>
              <w:tabs>
                <w:tab w:val="left" w:pos="284"/>
              </w:tabs>
              <w:spacing w:after="0" w:line="240" w:lineRule="auto"/>
              <w:rPr>
                <w:rFonts w:ascii="Times New Roman" w:eastAsia="Calibri" w:hAnsi="Times New Roman" w:cs="Times New Roman"/>
                <w:sz w:val="12"/>
                <w:szCs w:val="12"/>
              </w:rPr>
            </w:pPr>
            <w:r w:rsidRPr="007F3E6C">
              <w:rPr>
                <w:rFonts w:ascii="Times New Roman" w:eastAsia="Calibri" w:hAnsi="Times New Roman" w:cs="Times New Roman"/>
                <w:sz w:val="12"/>
                <w:szCs w:val="12"/>
              </w:rPr>
              <w:t>0,0</w:t>
            </w:r>
          </w:p>
        </w:tc>
        <w:tc>
          <w:tcPr>
            <w:tcW w:w="528" w:type="pct"/>
            <w:tcBorders>
              <w:top w:val="nil"/>
              <w:left w:val="single" w:sz="4" w:space="0" w:color="auto"/>
              <w:bottom w:val="single" w:sz="4" w:space="0" w:color="auto"/>
              <w:right w:val="single" w:sz="4" w:space="0" w:color="auto"/>
            </w:tcBorders>
            <w:hideMark/>
          </w:tcPr>
          <w:p w:rsidR="007F3E6C" w:rsidRPr="007F3E6C" w:rsidRDefault="007F3E6C" w:rsidP="007F3E6C">
            <w:pPr>
              <w:tabs>
                <w:tab w:val="left" w:pos="284"/>
              </w:tabs>
              <w:spacing w:after="0" w:line="240" w:lineRule="auto"/>
              <w:rPr>
                <w:rFonts w:ascii="Times New Roman" w:eastAsia="Calibri" w:hAnsi="Times New Roman" w:cs="Times New Roman"/>
                <w:sz w:val="12"/>
                <w:szCs w:val="12"/>
              </w:rPr>
            </w:pPr>
            <w:r w:rsidRPr="007F3E6C">
              <w:rPr>
                <w:rFonts w:ascii="Times New Roman" w:eastAsia="Calibri" w:hAnsi="Times New Roman" w:cs="Times New Roman"/>
                <w:sz w:val="12"/>
                <w:szCs w:val="12"/>
              </w:rPr>
              <w:t>0,0</w:t>
            </w:r>
          </w:p>
        </w:tc>
        <w:tc>
          <w:tcPr>
            <w:tcW w:w="444" w:type="pct"/>
            <w:tcBorders>
              <w:top w:val="nil"/>
              <w:left w:val="single" w:sz="4" w:space="0" w:color="auto"/>
              <w:bottom w:val="single" w:sz="4" w:space="0" w:color="auto"/>
              <w:right w:val="single" w:sz="4" w:space="0" w:color="auto"/>
            </w:tcBorders>
            <w:hideMark/>
          </w:tcPr>
          <w:p w:rsidR="007F3E6C" w:rsidRPr="007F3E6C" w:rsidRDefault="007F3E6C" w:rsidP="007F3E6C">
            <w:pPr>
              <w:tabs>
                <w:tab w:val="left" w:pos="284"/>
              </w:tabs>
              <w:spacing w:after="0" w:line="240" w:lineRule="auto"/>
              <w:rPr>
                <w:rFonts w:ascii="Times New Roman" w:eastAsia="Calibri" w:hAnsi="Times New Roman" w:cs="Times New Roman"/>
                <w:sz w:val="12"/>
                <w:szCs w:val="12"/>
              </w:rPr>
            </w:pPr>
            <w:r w:rsidRPr="007F3E6C">
              <w:rPr>
                <w:rFonts w:ascii="Times New Roman" w:eastAsia="Calibri" w:hAnsi="Times New Roman" w:cs="Times New Roman"/>
                <w:sz w:val="12"/>
                <w:szCs w:val="12"/>
              </w:rPr>
              <w:t>0,0</w:t>
            </w:r>
          </w:p>
        </w:tc>
        <w:tc>
          <w:tcPr>
            <w:tcW w:w="518" w:type="pct"/>
            <w:tcBorders>
              <w:top w:val="nil"/>
              <w:left w:val="single" w:sz="4" w:space="0" w:color="auto"/>
              <w:bottom w:val="single" w:sz="4" w:space="0" w:color="auto"/>
              <w:right w:val="single" w:sz="4" w:space="0" w:color="auto"/>
            </w:tcBorders>
            <w:hideMark/>
          </w:tcPr>
          <w:p w:rsidR="007F3E6C" w:rsidRPr="007F3E6C" w:rsidRDefault="007F3E6C" w:rsidP="007F3E6C">
            <w:pPr>
              <w:tabs>
                <w:tab w:val="left" w:pos="284"/>
              </w:tabs>
              <w:spacing w:after="0" w:line="240" w:lineRule="auto"/>
              <w:rPr>
                <w:rFonts w:ascii="Times New Roman" w:eastAsia="Calibri" w:hAnsi="Times New Roman" w:cs="Times New Roman"/>
                <w:sz w:val="12"/>
                <w:szCs w:val="12"/>
              </w:rPr>
            </w:pPr>
            <w:r w:rsidRPr="007F3E6C">
              <w:rPr>
                <w:rFonts w:ascii="Times New Roman" w:eastAsia="Calibri" w:hAnsi="Times New Roman" w:cs="Times New Roman"/>
                <w:sz w:val="12"/>
                <w:szCs w:val="12"/>
              </w:rPr>
              <w:t>0,0</w:t>
            </w:r>
          </w:p>
        </w:tc>
      </w:tr>
      <w:tr w:rsidR="007F3E6C" w:rsidRPr="007F3E6C" w:rsidTr="007F3E6C">
        <w:trPr>
          <w:trHeight w:val="20"/>
          <w:jc w:val="center"/>
        </w:trPr>
        <w:tc>
          <w:tcPr>
            <w:tcW w:w="2478" w:type="pct"/>
            <w:tcBorders>
              <w:top w:val="nil"/>
              <w:left w:val="single" w:sz="4" w:space="0" w:color="auto"/>
              <w:bottom w:val="single" w:sz="4" w:space="0" w:color="auto"/>
              <w:right w:val="single" w:sz="4" w:space="0" w:color="auto"/>
            </w:tcBorders>
            <w:hideMark/>
          </w:tcPr>
          <w:p w:rsidR="007F3E6C" w:rsidRPr="007F3E6C" w:rsidRDefault="007F3E6C" w:rsidP="007F3E6C">
            <w:pPr>
              <w:tabs>
                <w:tab w:val="left" w:pos="284"/>
              </w:tabs>
              <w:spacing w:after="0" w:line="240" w:lineRule="auto"/>
              <w:rPr>
                <w:rFonts w:ascii="Times New Roman" w:eastAsia="Calibri" w:hAnsi="Times New Roman" w:cs="Times New Roman"/>
                <w:sz w:val="12"/>
                <w:szCs w:val="12"/>
              </w:rPr>
            </w:pPr>
            <w:r w:rsidRPr="007F3E6C">
              <w:rPr>
                <w:rFonts w:ascii="Times New Roman" w:eastAsia="Calibri" w:hAnsi="Times New Roman" w:cs="Times New Roman"/>
                <w:sz w:val="12"/>
                <w:szCs w:val="12"/>
              </w:rPr>
              <w:t>Увеличение количества отремонтированных дорог местного значения.</w:t>
            </w:r>
          </w:p>
        </w:tc>
        <w:tc>
          <w:tcPr>
            <w:tcW w:w="519" w:type="pct"/>
            <w:tcBorders>
              <w:top w:val="nil"/>
              <w:left w:val="single" w:sz="4" w:space="0" w:color="auto"/>
              <w:bottom w:val="single" w:sz="4" w:space="0" w:color="auto"/>
              <w:right w:val="single" w:sz="4" w:space="0" w:color="auto"/>
            </w:tcBorders>
            <w:hideMark/>
          </w:tcPr>
          <w:p w:rsidR="007F3E6C" w:rsidRPr="007F3E6C" w:rsidRDefault="007F3E6C" w:rsidP="007F3E6C">
            <w:pPr>
              <w:tabs>
                <w:tab w:val="left" w:pos="284"/>
              </w:tabs>
              <w:spacing w:after="0" w:line="240" w:lineRule="auto"/>
              <w:rPr>
                <w:rFonts w:ascii="Times New Roman" w:eastAsia="Calibri" w:hAnsi="Times New Roman" w:cs="Times New Roman"/>
                <w:sz w:val="12"/>
                <w:szCs w:val="12"/>
              </w:rPr>
            </w:pPr>
            <w:r w:rsidRPr="007F3E6C">
              <w:rPr>
                <w:rFonts w:ascii="Times New Roman" w:eastAsia="Calibri" w:hAnsi="Times New Roman" w:cs="Times New Roman"/>
                <w:sz w:val="12"/>
                <w:szCs w:val="12"/>
              </w:rPr>
              <w:t>м.</w:t>
            </w:r>
          </w:p>
        </w:tc>
        <w:tc>
          <w:tcPr>
            <w:tcW w:w="513" w:type="pct"/>
            <w:tcBorders>
              <w:top w:val="nil"/>
              <w:left w:val="single" w:sz="4" w:space="0" w:color="auto"/>
              <w:bottom w:val="single" w:sz="4" w:space="0" w:color="auto"/>
              <w:right w:val="single" w:sz="4" w:space="0" w:color="auto"/>
            </w:tcBorders>
            <w:hideMark/>
          </w:tcPr>
          <w:p w:rsidR="007F3E6C" w:rsidRPr="007F3E6C" w:rsidRDefault="007F3E6C" w:rsidP="007F3E6C">
            <w:pPr>
              <w:tabs>
                <w:tab w:val="left" w:pos="284"/>
              </w:tabs>
              <w:spacing w:after="0" w:line="240" w:lineRule="auto"/>
              <w:rPr>
                <w:rFonts w:ascii="Times New Roman" w:eastAsia="Calibri" w:hAnsi="Times New Roman" w:cs="Times New Roman"/>
                <w:sz w:val="12"/>
                <w:szCs w:val="12"/>
              </w:rPr>
            </w:pPr>
            <w:r w:rsidRPr="007F3E6C">
              <w:rPr>
                <w:rFonts w:ascii="Times New Roman" w:eastAsia="Calibri" w:hAnsi="Times New Roman" w:cs="Times New Roman"/>
                <w:sz w:val="12"/>
                <w:szCs w:val="12"/>
              </w:rPr>
              <w:t>114,0</w:t>
            </w:r>
          </w:p>
        </w:tc>
        <w:tc>
          <w:tcPr>
            <w:tcW w:w="528" w:type="pct"/>
            <w:tcBorders>
              <w:top w:val="nil"/>
              <w:left w:val="single" w:sz="4" w:space="0" w:color="auto"/>
              <w:bottom w:val="single" w:sz="4" w:space="0" w:color="auto"/>
              <w:right w:val="single" w:sz="4" w:space="0" w:color="auto"/>
            </w:tcBorders>
            <w:hideMark/>
          </w:tcPr>
          <w:p w:rsidR="007F3E6C" w:rsidRPr="007F3E6C" w:rsidRDefault="007F3E6C" w:rsidP="007F3E6C">
            <w:pPr>
              <w:tabs>
                <w:tab w:val="left" w:pos="284"/>
              </w:tabs>
              <w:spacing w:after="0" w:line="240" w:lineRule="auto"/>
              <w:rPr>
                <w:rFonts w:ascii="Times New Roman" w:eastAsia="Calibri" w:hAnsi="Times New Roman" w:cs="Times New Roman"/>
                <w:sz w:val="12"/>
                <w:szCs w:val="12"/>
              </w:rPr>
            </w:pPr>
            <w:r w:rsidRPr="007F3E6C">
              <w:rPr>
                <w:rFonts w:ascii="Times New Roman" w:eastAsia="Calibri" w:hAnsi="Times New Roman" w:cs="Times New Roman"/>
                <w:sz w:val="12"/>
                <w:szCs w:val="12"/>
              </w:rPr>
              <w:t>38,0</w:t>
            </w:r>
          </w:p>
        </w:tc>
        <w:tc>
          <w:tcPr>
            <w:tcW w:w="444" w:type="pct"/>
            <w:tcBorders>
              <w:top w:val="nil"/>
              <w:left w:val="single" w:sz="4" w:space="0" w:color="auto"/>
              <w:bottom w:val="single" w:sz="4" w:space="0" w:color="auto"/>
              <w:right w:val="single" w:sz="4" w:space="0" w:color="auto"/>
            </w:tcBorders>
            <w:hideMark/>
          </w:tcPr>
          <w:p w:rsidR="007F3E6C" w:rsidRPr="007F3E6C" w:rsidRDefault="007F3E6C" w:rsidP="007F3E6C">
            <w:pPr>
              <w:tabs>
                <w:tab w:val="left" w:pos="284"/>
              </w:tabs>
              <w:spacing w:after="0" w:line="240" w:lineRule="auto"/>
              <w:rPr>
                <w:rFonts w:ascii="Times New Roman" w:eastAsia="Calibri" w:hAnsi="Times New Roman" w:cs="Times New Roman"/>
                <w:sz w:val="12"/>
                <w:szCs w:val="12"/>
              </w:rPr>
            </w:pPr>
            <w:r w:rsidRPr="007F3E6C">
              <w:rPr>
                <w:rFonts w:ascii="Times New Roman" w:eastAsia="Calibri" w:hAnsi="Times New Roman" w:cs="Times New Roman"/>
                <w:sz w:val="12"/>
                <w:szCs w:val="12"/>
              </w:rPr>
              <w:t>38,0</w:t>
            </w:r>
          </w:p>
        </w:tc>
        <w:tc>
          <w:tcPr>
            <w:tcW w:w="518" w:type="pct"/>
            <w:tcBorders>
              <w:top w:val="nil"/>
              <w:left w:val="single" w:sz="4" w:space="0" w:color="auto"/>
              <w:bottom w:val="single" w:sz="4" w:space="0" w:color="auto"/>
              <w:right w:val="single" w:sz="4" w:space="0" w:color="auto"/>
            </w:tcBorders>
            <w:hideMark/>
          </w:tcPr>
          <w:p w:rsidR="007F3E6C" w:rsidRPr="007F3E6C" w:rsidRDefault="007F3E6C" w:rsidP="007F3E6C">
            <w:pPr>
              <w:tabs>
                <w:tab w:val="left" w:pos="284"/>
              </w:tabs>
              <w:spacing w:after="0" w:line="240" w:lineRule="auto"/>
              <w:rPr>
                <w:rFonts w:ascii="Times New Roman" w:eastAsia="Calibri" w:hAnsi="Times New Roman" w:cs="Times New Roman"/>
                <w:sz w:val="12"/>
                <w:szCs w:val="12"/>
              </w:rPr>
            </w:pPr>
            <w:r w:rsidRPr="007F3E6C">
              <w:rPr>
                <w:rFonts w:ascii="Times New Roman" w:eastAsia="Calibri" w:hAnsi="Times New Roman" w:cs="Times New Roman"/>
                <w:sz w:val="12"/>
                <w:szCs w:val="12"/>
              </w:rPr>
              <w:t>38,0</w:t>
            </w:r>
          </w:p>
        </w:tc>
      </w:tr>
    </w:tbl>
    <w:p w:rsidR="007F3E6C" w:rsidRPr="007F3E6C" w:rsidRDefault="007F3E6C" w:rsidP="007F3E6C">
      <w:pPr>
        <w:tabs>
          <w:tab w:val="left" w:pos="284"/>
        </w:tabs>
        <w:spacing w:after="0" w:line="240" w:lineRule="auto"/>
        <w:jc w:val="both"/>
        <w:rPr>
          <w:rFonts w:ascii="Times New Roman" w:eastAsia="Calibri" w:hAnsi="Times New Roman" w:cs="Times New Roman"/>
          <w:sz w:val="12"/>
          <w:szCs w:val="12"/>
        </w:rPr>
      </w:pPr>
    </w:p>
    <w:p w:rsidR="007F3E6C" w:rsidRPr="007F3E6C" w:rsidRDefault="007F3E6C" w:rsidP="007F3E6C">
      <w:pPr>
        <w:tabs>
          <w:tab w:val="left" w:pos="284"/>
        </w:tabs>
        <w:spacing w:after="0" w:line="240" w:lineRule="auto"/>
        <w:jc w:val="center"/>
        <w:rPr>
          <w:rFonts w:ascii="Times New Roman" w:eastAsia="Calibri" w:hAnsi="Times New Roman" w:cs="Times New Roman"/>
          <w:b/>
          <w:sz w:val="12"/>
          <w:szCs w:val="12"/>
        </w:rPr>
      </w:pPr>
      <w:r w:rsidRPr="007F3E6C">
        <w:rPr>
          <w:rFonts w:ascii="Times New Roman" w:eastAsia="Calibri" w:hAnsi="Times New Roman" w:cs="Times New Roman"/>
          <w:b/>
          <w:sz w:val="12"/>
          <w:szCs w:val="12"/>
        </w:rPr>
        <w:t>4. Обоснование ресурсного обеспечения Программы</w:t>
      </w:r>
    </w:p>
    <w:p w:rsidR="007F3E6C" w:rsidRPr="007F3E6C" w:rsidRDefault="007F3E6C" w:rsidP="007F3E6C">
      <w:pPr>
        <w:tabs>
          <w:tab w:val="left" w:pos="284"/>
        </w:tabs>
        <w:spacing w:after="0" w:line="240" w:lineRule="auto"/>
        <w:ind w:firstLine="284"/>
        <w:jc w:val="both"/>
        <w:rPr>
          <w:rFonts w:ascii="Times New Roman" w:eastAsia="Calibri" w:hAnsi="Times New Roman" w:cs="Times New Roman"/>
          <w:sz w:val="12"/>
          <w:szCs w:val="12"/>
        </w:rPr>
      </w:pPr>
      <w:r w:rsidRPr="007F3E6C">
        <w:rPr>
          <w:rFonts w:ascii="Times New Roman" w:eastAsia="Calibri" w:hAnsi="Times New Roman" w:cs="Times New Roman"/>
          <w:sz w:val="12"/>
          <w:szCs w:val="12"/>
        </w:rPr>
        <w:t>Реализация мероприятий Программы осуществляется за счет средств местного бюджета, в том числе формируемых за счет поступающих в местный бюджет средств областного бюджета.</w:t>
      </w:r>
    </w:p>
    <w:p w:rsidR="007F3E6C" w:rsidRPr="007F3E6C" w:rsidRDefault="007F3E6C" w:rsidP="007F3E6C">
      <w:pPr>
        <w:tabs>
          <w:tab w:val="left" w:pos="284"/>
        </w:tabs>
        <w:spacing w:after="0" w:line="240" w:lineRule="auto"/>
        <w:ind w:firstLine="284"/>
        <w:jc w:val="both"/>
        <w:rPr>
          <w:rFonts w:ascii="Times New Roman" w:eastAsia="Calibri" w:hAnsi="Times New Roman" w:cs="Times New Roman"/>
          <w:sz w:val="12"/>
          <w:szCs w:val="12"/>
        </w:rPr>
      </w:pPr>
      <w:r w:rsidRPr="007F3E6C">
        <w:rPr>
          <w:rFonts w:ascii="Times New Roman" w:eastAsia="Calibri" w:hAnsi="Times New Roman" w:cs="Times New Roman"/>
          <w:sz w:val="12"/>
          <w:szCs w:val="12"/>
        </w:rPr>
        <w:t xml:space="preserve">Мероприятия по проектированию, строительству, реконструкции, ремонту и капитальному ремонту автомобильных дорог сельского поселения </w:t>
      </w:r>
      <w:r w:rsidRPr="007F3E6C">
        <w:rPr>
          <w:rFonts w:ascii="Times New Roman" w:eastAsia="Calibri" w:hAnsi="Times New Roman" w:cs="Times New Roman"/>
          <w:bCs/>
          <w:sz w:val="12"/>
          <w:szCs w:val="12"/>
        </w:rPr>
        <w:t>Кутузовский</w:t>
      </w:r>
      <w:r w:rsidRPr="007F3E6C">
        <w:rPr>
          <w:rFonts w:ascii="Times New Roman" w:eastAsia="Calibri" w:hAnsi="Times New Roman" w:cs="Times New Roman"/>
          <w:sz w:val="12"/>
          <w:szCs w:val="12"/>
        </w:rPr>
        <w:t xml:space="preserve"> муниципального района Сергиевский, а также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 осуществляются также за счет средств местного бюджета. </w:t>
      </w:r>
    </w:p>
    <w:p w:rsidR="007F3E6C" w:rsidRPr="007F3E6C" w:rsidRDefault="007F3E6C" w:rsidP="007F3E6C">
      <w:pPr>
        <w:tabs>
          <w:tab w:val="left" w:pos="284"/>
        </w:tabs>
        <w:spacing w:after="0" w:line="240" w:lineRule="auto"/>
        <w:ind w:firstLine="284"/>
        <w:jc w:val="both"/>
        <w:rPr>
          <w:rFonts w:ascii="Times New Roman" w:eastAsia="Calibri" w:hAnsi="Times New Roman" w:cs="Times New Roman"/>
          <w:sz w:val="12"/>
          <w:szCs w:val="12"/>
        </w:rPr>
      </w:pPr>
      <w:r w:rsidRPr="007F3E6C">
        <w:rPr>
          <w:rFonts w:ascii="Times New Roman" w:eastAsia="Calibri" w:hAnsi="Times New Roman" w:cs="Times New Roman"/>
          <w:sz w:val="12"/>
          <w:szCs w:val="12"/>
        </w:rPr>
        <w:t xml:space="preserve">Программные мероприятия, источники и объемы финансирования приведены в Приложении №1. </w:t>
      </w:r>
    </w:p>
    <w:p w:rsidR="007F3E6C" w:rsidRPr="007F3E6C" w:rsidRDefault="007F3E6C" w:rsidP="007F3E6C">
      <w:pPr>
        <w:tabs>
          <w:tab w:val="left" w:pos="284"/>
        </w:tabs>
        <w:spacing w:after="0" w:line="240" w:lineRule="auto"/>
        <w:ind w:firstLine="284"/>
        <w:jc w:val="both"/>
        <w:rPr>
          <w:rFonts w:ascii="Times New Roman" w:eastAsia="Calibri" w:hAnsi="Times New Roman" w:cs="Times New Roman"/>
          <w:sz w:val="12"/>
          <w:szCs w:val="12"/>
        </w:rPr>
      </w:pPr>
      <w:r w:rsidRPr="007F3E6C">
        <w:rPr>
          <w:rFonts w:ascii="Times New Roman" w:eastAsia="Calibri" w:hAnsi="Times New Roman" w:cs="Times New Roman"/>
          <w:sz w:val="12"/>
          <w:szCs w:val="12"/>
        </w:rPr>
        <w:t>Общий объем финансирования Программы составляет    466 345,00 рублей, в том числе:</w:t>
      </w:r>
    </w:p>
    <w:p w:rsidR="007F3E6C" w:rsidRPr="007F3E6C" w:rsidRDefault="007F3E6C" w:rsidP="007F3E6C">
      <w:pPr>
        <w:tabs>
          <w:tab w:val="left" w:pos="284"/>
        </w:tabs>
        <w:spacing w:after="0" w:line="240" w:lineRule="auto"/>
        <w:ind w:firstLine="284"/>
        <w:jc w:val="both"/>
        <w:rPr>
          <w:rFonts w:ascii="Times New Roman" w:eastAsia="Calibri" w:hAnsi="Times New Roman" w:cs="Times New Roman"/>
          <w:sz w:val="12"/>
          <w:szCs w:val="12"/>
        </w:rPr>
      </w:pPr>
      <w:r w:rsidRPr="007F3E6C">
        <w:rPr>
          <w:rFonts w:ascii="Times New Roman" w:eastAsia="Calibri" w:hAnsi="Times New Roman" w:cs="Times New Roman"/>
          <w:sz w:val="12"/>
          <w:szCs w:val="12"/>
        </w:rPr>
        <w:t>- средства областного бюджета   – 0,00 рублей;</w:t>
      </w:r>
    </w:p>
    <w:p w:rsidR="007F3E6C" w:rsidRPr="007F3E6C" w:rsidRDefault="007F3E6C" w:rsidP="007F3E6C">
      <w:pPr>
        <w:tabs>
          <w:tab w:val="left" w:pos="284"/>
        </w:tabs>
        <w:spacing w:after="0" w:line="240" w:lineRule="auto"/>
        <w:ind w:firstLine="284"/>
        <w:jc w:val="both"/>
        <w:rPr>
          <w:rFonts w:ascii="Times New Roman" w:eastAsia="Calibri" w:hAnsi="Times New Roman" w:cs="Times New Roman"/>
          <w:sz w:val="12"/>
          <w:szCs w:val="12"/>
        </w:rPr>
      </w:pPr>
      <w:r w:rsidRPr="007F3E6C">
        <w:rPr>
          <w:rFonts w:ascii="Times New Roman" w:eastAsia="Calibri" w:hAnsi="Times New Roman" w:cs="Times New Roman"/>
          <w:sz w:val="12"/>
          <w:szCs w:val="12"/>
        </w:rPr>
        <w:t>- средства местного бюджета   – 466 345,00 рублей</w:t>
      </w:r>
    </w:p>
    <w:p w:rsidR="007F3E6C" w:rsidRPr="007F3E6C" w:rsidRDefault="007F3E6C" w:rsidP="007F3E6C">
      <w:pPr>
        <w:tabs>
          <w:tab w:val="left" w:pos="284"/>
        </w:tabs>
        <w:spacing w:after="0" w:line="240" w:lineRule="auto"/>
        <w:ind w:firstLine="284"/>
        <w:jc w:val="both"/>
        <w:rPr>
          <w:rFonts w:ascii="Times New Roman" w:eastAsia="Calibri" w:hAnsi="Times New Roman" w:cs="Times New Roman"/>
          <w:sz w:val="12"/>
          <w:szCs w:val="12"/>
        </w:rPr>
      </w:pPr>
      <w:r w:rsidRPr="007F3E6C">
        <w:rPr>
          <w:rFonts w:ascii="Times New Roman" w:eastAsia="Calibri" w:hAnsi="Times New Roman" w:cs="Times New Roman"/>
          <w:sz w:val="12"/>
          <w:szCs w:val="12"/>
        </w:rPr>
        <w:lastRenderedPageBreak/>
        <w:t>- внебюджетные средства – 0,00 рублей</w:t>
      </w:r>
    </w:p>
    <w:p w:rsidR="007F3E6C" w:rsidRPr="007F3E6C" w:rsidRDefault="007F3E6C" w:rsidP="007F3E6C">
      <w:pPr>
        <w:tabs>
          <w:tab w:val="left" w:pos="284"/>
        </w:tabs>
        <w:spacing w:after="0" w:line="240" w:lineRule="auto"/>
        <w:jc w:val="center"/>
        <w:rPr>
          <w:rFonts w:ascii="Times New Roman" w:eastAsia="Calibri" w:hAnsi="Times New Roman" w:cs="Times New Roman"/>
          <w:b/>
          <w:sz w:val="12"/>
          <w:szCs w:val="12"/>
        </w:rPr>
      </w:pPr>
      <w:r w:rsidRPr="007F3E6C">
        <w:rPr>
          <w:rFonts w:ascii="Times New Roman" w:eastAsia="Calibri" w:hAnsi="Times New Roman" w:cs="Times New Roman"/>
          <w:b/>
          <w:sz w:val="12"/>
          <w:szCs w:val="12"/>
        </w:rPr>
        <w:t>5. Механизм реализации Программы</w:t>
      </w:r>
    </w:p>
    <w:p w:rsidR="007F3E6C" w:rsidRPr="007F3E6C" w:rsidRDefault="007F3E6C" w:rsidP="007F3E6C">
      <w:pPr>
        <w:tabs>
          <w:tab w:val="left" w:pos="284"/>
        </w:tabs>
        <w:spacing w:after="0" w:line="240" w:lineRule="auto"/>
        <w:ind w:firstLine="284"/>
        <w:jc w:val="both"/>
        <w:rPr>
          <w:rFonts w:ascii="Times New Roman" w:eastAsia="Calibri" w:hAnsi="Times New Roman" w:cs="Times New Roman"/>
          <w:sz w:val="12"/>
          <w:szCs w:val="12"/>
        </w:rPr>
      </w:pPr>
      <w:r w:rsidRPr="007F3E6C">
        <w:rPr>
          <w:rFonts w:ascii="Times New Roman" w:eastAsia="Calibri" w:hAnsi="Times New Roman" w:cs="Times New Roman"/>
          <w:sz w:val="12"/>
          <w:szCs w:val="12"/>
        </w:rPr>
        <w:t xml:space="preserve">Управление реализацией Программы осуществляется главным исполнителем Программы – Администрацией сельского поселения </w:t>
      </w:r>
      <w:r w:rsidRPr="007F3E6C">
        <w:rPr>
          <w:rFonts w:ascii="Times New Roman" w:eastAsia="Calibri" w:hAnsi="Times New Roman" w:cs="Times New Roman"/>
          <w:bCs/>
          <w:sz w:val="12"/>
          <w:szCs w:val="12"/>
        </w:rPr>
        <w:t>Кутузовский</w:t>
      </w:r>
      <w:r w:rsidRPr="007F3E6C">
        <w:rPr>
          <w:rFonts w:ascii="Times New Roman" w:eastAsia="Calibri" w:hAnsi="Times New Roman" w:cs="Times New Roman"/>
          <w:sz w:val="12"/>
          <w:szCs w:val="12"/>
        </w:rPr>
        <w:t xml:space="preserve"> муниципального района Сергиевский.</w:t>
      </w:r>
    </w:p>
    <w:p w:rsidR="007F3E6C" w:rsidRPr="007F3E6C" w:rsidRDefault="007F3E6C" w:rsidP="007F3E6C">
      <w:pPr>
        <w:tabs>
          <w:tab w:val="left" w:pos="284"/>
        </w:tabs>
        <w:spacing w:after="0" w:line="240" w:lineRule="auto"/>
        <w:ind w:firstLine="284"/>
        <w:jc w:val="both"/>
        <w:rPr>
          <w:rFonts w:ascii="Times New Roman" w:eastAsia="Calibri" w:hAnsi="Times New Roman" w:cs="Times New Roman"/>
          <w:sz w:val="12"/>
          <w:szCs w:val="12"/>
        </w:rPr>
      </w:pPr>
      <w:r w:rsidRPr="007F3E6C">
        <w:rPr>
          <w:rFonts w:ascii="Times New Roman" w:eastAsia="Calibri" w:hAnsi="Times New Roman" w:cs="Times New Roman"/>
          <w:sz w:val="12"/>
          <w:szCs w:val="12"/>
        </w:rPr>
        <w:t xml:space="preserve">Контроль за целевым и эффективным использованием средств сельского поселения </w:t>
      </w:r>
      <w:r w:rsidRPr="007F3E6C">
        <w:rPr>
          <w:rFonts w:ascii="Times New Roman" w:eastAsia="Calibri" w:hAnsi="Times New Roman" w:cs="Times New Roman"/>
          <w:bCs/>
          <w:sz w:val="12"/>
          <w:szCs w:val="12"/>
        </w:rPr>
        <w:t>Кутузовский</w:t>
      </w:r>
      <w:r w:rsidRPr="007F3E6C">
        <w:rPr>
          <w:rFonts w:ascii="Times New Roman" w:eastAsia="Calibri" w:hAnsi="Times New Roman" w:cs="Times New Roman"/>
          <w:sz w:val="12"/>
          <w:szCs w:val="12"/>
        </w:rPr>
        <w:t xml:space="preserve"> муниципального района Сергиевский осуществляется Администрацией сельского поселения </w:t>
      </w:r>
      <w:r w:rsidRPr="007F3E6C">
        <w:rPr>
          <w:rFonts w:ascii="Times New Roman" w:eastAsia="Calibri" w:hAnsi="Times New Roman" w:cs="Times New Roman"/>
          <w:bCs/>
          <w:sz w:val="12"/>
          <w:szCs w:val="12"/>
        </w:rPr>
        <w:t>Кутузовский</w:t>
      </w:r>
      <w:r w:rsidRPr="007F3E6C">
        <w:rPr>
          <w:rFonts w:ascii="Times New Roman" w:eastAsia="Calibri" w:hAnsi="Times New Roman" w:cs="Times New Roman"/>
          <w:sz w:val="12"/>
          <w:szCs w:val="12"/>
        </w:rPr>
        <w:t xml:space="preserve"> муниципального района Сергиевский.</w:t>
      </w:r>
    </w:p>
    <w:p w:rsidR="007F3E6C" w:rsidRPr="007F3E6C" w:rsidRDefault="007F3E6C" w:rsidP="007F3E6C">
      <w:pPr>
        <w:tabs>
          <w:tab w:val="left" w:pos="284"/>
        </w:tabs>
        <w:spacing w:after="0" w:line="240" w:lineRule="auto"/>
        <w:jc w:val="center"/>
        <w:rPr>
          <w:rFonts w:ascii="Times New Roman" w:eastAsia="Calibri" w:hAnsi="Times New Roman" w:cs="Times New Roman"/>
          <w:b/>
          <w:sz w:val="12"/>
          <w:szCs w:val="12"/>
        </w:rPr>
      </w:pPr>
      <w:r w:rsidRPr="007F3E6C">
        <w:rPr>
          <w:rFonts w:ascii="Times New Roman" w:eastAsia="Calibri" w:hAnsi="Times New Roman" w:cs="Times New Roman"/>
          <w:b/>
          <w:sz w:val="12"/>
          <w:szCs w:val="12"/>
        </w:rPr>
        <w:t>6. Оценка социально-экономической эффективности</w:t>
      </w:r>
      <w:r>
        <w:rPr>
          <w:rFonts w:ascii="Times New Roman" w:eastAsia="Calibri" w:hAnsi="Times New Roman" w:cs="Times New Roman"/>
          <w:b/>
          <w:sz w:val="12"/>
          <w:szCs w:val="12"/>
        </w:rPr>
        <w:t xml:space="preserve"> </w:t>
      </w:r>
      <w:r w:rsidRPr="007F3E6C">
        <w:rPr>
          <w:rFonts w:ascii="Times New Roman" w:eastAsia="Calibri" w:hAnsi="Times New Roman" w:cs="Times New Roman"/>
          <w:b/>
          <w:sz w:val="12"/>
          <w:szCs w:val="12"/>
        </w:rPr>
        <w:t>реализации Программы</w:t>
      </w:r>
    </w:p>
    <w:p w:rsidR="007F3E6C" w:rsidRPr="007F3E6C" w:rsidRDefault="007F3E6C" w:rsidP="007F3E6C">
      <w:pPr>
        <w:tabs>
          <w:tab w:val="left" w:pos="284"/>
        </w:tabs>
        <w:spacing w:after="0" w:line="240" w:lineRule="auto"/>
        <w:ind w:firstLine="284"/>
        <w:jc w:val="both"/>
        <w:rPr>
          <w:rFonts w:ascii="Times New Roman" w:eastAsia="Calibri" w:hAnsi="Times New Roman" w:cs="Times New Roman"/>
          <w:sz w:val="12"/>
          <w:szCs w:val="12"/>
        </w:rPr>
      </w:pPr>
      <w:r w:rsidRPr="007F3E6C">
        <w:rPr>
          <w:rFonts w:ascii="Times New Roman" w:eastAsia="Calibri" w:hAnsi="Times New Roman" w:cs="Times New Roman"/>
          <w:sz w:val="12"/>
          <w:szCs w:val="12"/>
        </w:rPr>
        <w:t xml:space="preserve">Реализация Программных мероприятий позволит получить высокий социально-экономический эффект и существенно повысить уровень жизни населения сельского поселения </w:t>
      </w:r>
      <w:r w:rsidRPr="007F3E6C">
        <w:rPr>
          <w:rFonts w:ascii="Times New Roman" w:eastAsia="Calibri" w:hAnsi="Times New Roman" w:cs="Times New Roman"/>
          <w:bCs/>
          <w:sz w:val="12"/>
          <w:szCs w:val="12"/>
        </w:rPr>
        <w:t>Кутузовский</w:t>
      </w:r>
      <w:r w:rsidRPr="007F3E6C">
        <w:rPr>
          <w:rFonts w:ascii="Times New Roman" w:eastAsia="Calibri" w:hAnsi="Times New Roman" w:cs="Times New Roman"/>
          <w:sz w:val="12"/>
          <w:szCs w:val="12"/>
        </w:rPr>
        <w:t xml:space="preserve"> муниципального района Сергиевский.</w:t>
      </w:r>
    </w:p>
    <w:p w:rsidR="007F3E6C" w:rsidRPr="007F3E6C" w:rsidRDefault="007F3E6C" w:rsidP="007F3E6C">
      <w:pPr>
        <w:tabs>
          <w:tab w:val="left" w:pos="284"/>
        </w:tabs>
        <w:spacing w:after="0" w:line="240" w:lineRule="auto"/>
        <w:ind w:firstLine="284"/>
        <w:jc w:val="both"/>
        <w:rPr>
          <w:rFonts w:ascii="Times New Roman" w:eastAsia="Calibri" w:hAnsi="Times New Roman" w:cs="Times New Roman"/>
          <w:sz w:val="12"/>
          <w:szCs w:val="12"/>
        </w:rPr>
      </w:pPr>
      <w:r w:rsidRPr="007F3E6C">
        <w:rPr>
          <w:rFonts w:ascii="Times New Roman" w:eastAsia="Calibri" w:hAnsi="Times New Roman" w:cs="Times New Roman"/>
          <w:sz w:val="12"/>
          <w:szCs w:val="12"/>
        </w:rPr>
        <w:t xml:space="preserve">Проведение мероприятий по увеличению протяженности и приведению в нормативное состояние дорог местного значения населенных пунктов, в том числе дорог, по которым проходят маршруты школьных автобусов, позволит включить в маршруты школьных автобусов сельского поселения </w:t>
      </w:r>
      <w:r w:rsidRPr="007F3E6C">
        <w:rPr>
          <w:rFonts w:ascii="Times New Roman" w:eastAsia="Calibri" w:hAnsi="Times New Roman" w:cs="Times New Roman"/>
          <w:bCs/>
          <w:sz w:val="12"/>
          <w:szCs w:val="12"/>
        </w:rPr>
        <w:t>Кутузовский</w:t>
      </w:r>
      <w:r w:rsidRPr="007F3E6C">
        <w:rPr>
          <w:rFonts w:ascii="Times New Roman" w:eastAsia="Calibri" w:hAnsi="Times New Roman" w:cs="Times New Roman"/>
          <w:sz w:val="12"/>
          <w:szCs w:val="12"/>
        </w:rPr>
        <w:t xml:space="preserve"> муниципального района Сергиевский, что обеспечит возможность организации доставки учащихся до образовательных учреждений.</w:t>
      </w:r>
    </w:p>
    <w:p w:rsidR="007F3E6C" w:rsidRPr="007F3E6C" w:rsidRDefault="007F3E6C" w:rsidP="007F3E6C">
      <w:pPr>
        <w:tabs>
          <w:tab w:val="left" w:pos="284"/>
        </w:tabs>
        <w:spacing w:after="0" w:line="240" w:lineRule="auto"/>
        <w:ind w:firstLine="284"/>
        <w:jc w:val="both"/>
        <w:rPr>
          <w:rFonts w:ascii="Times New Roman" w:eastAsia="Calibri" w:hAnsi="Times New Roman" w:cs="Times New Roman"/>
          <w:sz w:val="12"/>
          <w:szCs w:val="12"/>
        </w:rPr>
      </w:pPr>
      <w:r w:rsidRPr="007F3E6C">
        <w:rPr>
          <w:rFonts w:ascii="Times New Roman" w:eastAsia="Calibri" w:hAnsi="Times New Roman" w:cs="Times New Roman"/>
          <w:sz w:val="12"/>
          <w:szCs w:val="12"/>
        </w:rPr>
        <w:t xml:space="preserve">Реализация Программы в целом приведет к значительному улучшению транспортно-эксплуатационного состояния дорог местного значения. </w:t>
      </w:r>
    </w:p>
    <w:p w:rsidR="007F3E6C" w:rsidRPr="007F3E6C" w:rsidRDefault="007F3E6C" w:rsidP="007F3E6C">
      <w:pPr>
        <w:tabs>
          <w:tab w:val="left" w:pos="284"/>
        </w:tabs>
        <w:spacing w:after="0" w:line="240" w:lineRule="auto"/>
        <w:ind w:firstLine="284"/>
        <w:jc w:val="both"/>
        <w:rPr>
          <w:rFonts w:ascii="Times New Roman" w:eastAsia="Calibri" w:hAnsi="Times New Roman" w:cs="Times New Roman"/>
          <w:sz w:val="12"/>
          <w:szCs w:val="12"/>
        </w:rPr>
      </w:pPr>
      <w:r w:rsidRPr="007F3E6C">
        <w:rPr>
          <w:rFonts w:ascii="Times New Roman" w:eastAsia="Calibri" w:hAnsi="Times New Roman" w:cs="Times New Roman"/>
          <w:sz w:val="12"/>
          <w:szCs w:val="12"/>
        </w:rPr>
        <w:t xml:space="preserve">Оценка эффективности реализации муниципальной программы сельского поселения </w:t>
      </w:r>
      <w:r w:rsidRPr="007F3E6C">
        <w:rPr>
          <w:rFonts w:ascii="Times New Roman" w:eastAsia="Calibri" w:hAnsi="Times New Roman" w:cs="Times New Roman"/>
          <w:bCs/>
          <w:sz w:val="12"/>
          <w:szCs w:val="12"/>
        </w:rPr>
        <w:t>Кутузовский</w:t>
      </w:r>
      <w:r w:rsidRPr="007F3E6C">
        <w:rPr>
          <w:rFonts w:ascii="Times New Roman" w:eastAsia="Calibri" w:hAnsi="Times New Roman" w:cs="Times New Roman"/>
          <w:sz w:val="12"/>
          <w:szCs w:val="12"/>
        </w:rPr>
        <w:t xml:space="preserve"> муниципального района Сергиевский «Модернизация и развитие автомобильных дорог общего пользования местного значения на 2024 - 2026 годы» осуществляется Администрацией сельского поселения </w:t>
      </w:r>
      <w:r w:rsidRPr="007F3E6C">
        <w:rPr>
          <w:rFonts w:ascii="Times New Roman" w:eastAsia="Calibri" w:hAnsi="Times New Roman" w:cs="Times New Roman"/>
          <w:bCs/>
          <w:sz w:val="12"/>
          <w:szCs w:val="12"/>
        </w:rPr>
        <w:t>Кутузовский</w:t>
      </w:r>
      <w:r w:rsidRPr="007F3E6C">
        <w:rPr>
          <w:rFonts w:ascii="Times New Roman" w:eastAsia="Calibri" w:hAnsi="Times New Roman" w:cs="Times New Roman"/>
          <w:sz w:val="12"/>
          <w:szCs w:val="12"/>
        </w:rPr>
        <w:t xml:space="preserve"> муниципального района Сергиевский ежегодно в течение всего срока реализации Программы и по окончании ее реализации.</w:t>
      </w:r>
    </w:p>
    <w:p w:rsidR="007F3E6C" w:rsidRPr="007F3E6C" w:rsidRDefault="007F3E6C" w:rsidP="007F3E6C">
      <w:pPr>
        <w:tabs>
          <w:tab w:val="left" w:pos="284"/>
        </w:tabs>
        <w:spacing w:after="0" w:line="240" w:lineRule="auto"/>
        <w:ind w:firstLine="284"/>
        <w:jc w:val="both"/>
        <w:rPr>
          <w:rFonts w:ascii="Times New Roman" w:eastAsia="Calibri" w:hAnsi="Times New Roman" w:cs="Times New Roman"/>
          <w:sz w:val="12"/>
          <w:szCs w:val="12"/>
        </w:rPr>
      </w:pPr>
      <w:r w:rsidRPr="007F3E6C">
        <w:rPr>
          <w:rFonts w:ascii="Times New Roman" w:eastAsia="Calibri" w:hAnsi="Times New Roman" w:cs="Times New Roman"/>
          <w:sz w:val="12"/>
          <w:szCs w:val="12"/>
        </w:rPr>
        <w:t>Эффективность реализации Программы оценивается как отношение степени достижения целевых индикаторов (показателей) Программы к уровню ее финансирования (расходов).</w:t>
      </w:r>
    </w:p>
    <w:p w:rsidR="007F3E6C" w:rsidRPr="007F3E6C" w:rsidRDefault="007F3E6C" w:rsidP="007F3E6C">
      <w:pPr>
        <w:tabs>
          <w:tab w:val="left" w:pos="284"/>
        </w:tabs>
        <w:spacing w:after="0" w:line="240" w:lineRule="auto"/>
        <w:ind w:firstLine="284"/>
        <w:jc w:val="both"/>
        <w:rPr>
          <w:rFonts w:ascii="Times New Roman" w:eastAsia="Calibri" w:hAnsi="Times New Roman" w:cs="Times New Roman"/>
          <w:sz w:val="12"/>
          <w:szCs w:val="12"/>
        </w:rPr>
      </w:pPr>
      <w:r w:rsidRPr="007F3E6C">
        <w:rPr>
          <w:rFonts w:ascii="Times New Roman" w:eastAsia="Calibri" w:hAnsi="Times New Roman" w:cs="Times New Roman"/>
          <w:sz w:val="12"/>
          <w:szCs w:val="12"/>
        </w:rPr>
        <w:t>Комплексный показатель эффективности реализации Программы (R) за отчетный год рассчитывается по формуле</w:t>
      </w:r>
    </w:p>
    <w:p w:rsidR="007F3E6C" w:rsidRPr="007F3E6C" w:rsidRDefault="007F3E6C" w:rsidP="007F3E6C">
      <w:pPr>
        <w:tabs>
          <w:tab w:val="left" w:pos="284"/>
        </w:tabs>
        <w:spacing w:after="0" w:line="240" w:lineRule="auto"/>
        <w:jc w:val="center"/>
        <w:rPr>
          <w:rFonts w:ascii="Times New Roman" w:eastAsia="Calibri" w:hAnsi="Times New Roman" w:cs="Times New Roman"/>
          <w:sz w:val="12"/>
          <w:szCs w:val="12"/>
        </w:rPr>
      </w:pPr>
      <w:r w:rsidRPr="007F3E6C">
        <w:rPr>
          <w:rFonts w:ascii="Times New Roman" w:eastAsia="Calibri" w:hAnsi="Times New Roman" w:cs="Times New Roman"/>
          <w:noProof/>
          <w:sz w:val="12"/>
          <w:szCs w:val="12"/>
          <w:lang w:eastAsia="ru-RU"/>
        </w:rPr>
        <w:drawing>
          <wp:inline distT="0" distB="0" distL="0" distR="0">
            <wp:extent cx="993913" cy="543957"/>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00167" cy="547379"/>
                    </a:xfrm>
                    <a:prstGeom prst="rect">
                      <a:avLst/>
                    </a:prstGeom>
                    <a:noFill/>
                    <a:ln>
                      <a:noFill/>
                    </a:ln>
                  </pic:spPr>
                </pic:pic>
              </a:graphicData>
            </a:graphic>
          </wp:inline>
        </w:drawing>
      </w:r>
    </w:p>
    <w:p w:rsidR="007F3E6C" w:rsidRPr="007F3E6C" w:rsidRDefault="007F3E6C" w:rsidP="007F3E6C">
      <w:pPr>
        <w:tabs>
          <w:tab w:val="left" w:pos="284"/>
        </w:tabs>
        <w:spacing w:after="0" w:line="240" w:lineRule="auto"/>
        <w:jc w:val="both"/>
        <w:rPr>
          <w:rFonts w:ascii="Times New Roman" w:eastAsia="Calibri" w:hAnsi="Times New Roman" w:cs="Times New Roman"/>
          <w:sz w:val="12"/>
          <w:szCs w:val="12"/>
        </w:rPr>
      </w:pPr>
      <w:r w:rsidRPr="007F3E6C">
        <w:rPr>
          <w:rFonts w:ascii="Times New Roman" w:eastAsia="Calibri" w:hAnsi="Times New Roman" w:cs="Times New Roman"/>
          <w:sz w:val="12"/>
          <w:szCs w:val="12"/>
        </w:rPr>
        <w:t>где N - количество целевых индикаторов (показателей) Программы;</w:t>
      </w:r>
    </w:p>
    <w:p w:rsidR="007F3E6C" w:rsidRPr="007F3E6C" w:rsidRDefault="007F3E6C" w:rsidP="007F3E6C">
      <w:pPr>
        <w:tabs>
          <w:tab w:val="left" w:pos="284"/>
        </w:tabs>
        <w:spacing w:after="0" w:line="240" w:lineRule="auto"/>
        <w:jc w:val="both"/>
        <w:rPr>
          <w:rFonts w:ascii="Times New Roman" w:eastAsia="Calibri" w:hAnsi="Times New Roman" w:cs="Times New Roman"/>
          <w:sz w:val="12"/>
          <w:szCs w:val="12"/>
        </w:rPr>
      </w:pPr>
      <w:r w:rsidRPr="007F3E6C">
        <w:rPr>
          <w:rFonts w:ascii="Times New Roman" w:eastAsia="Calibri" w:hAnsi="Times New Roman" w:cs="Times New Roman"/>
          <w:noProof/>
          <w:sz w:val="12"/>
          <w:szCs w:val="12"/>
          <w:lang w:eastAsia="ru-RU"/>
        </w:rPr>
        <w:drawing>
          <wp:inline distT="0" distB="0" distL="0" distR="0">
            <wp:extent cx="230588" cy="141207"/>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2235" cy="142216"/>
                    </a:xfrm>
                    <a:prstGeom prst="rect">
                      <a:avLst/>
                    </a:prstGeom>
                    <a:noFill/>
                    <a:ln>
                      <a:noFill/>
                    </a:ln>
                  </pic:spPr>
                </pic:pic>
              </a:graphicData>
            </a:graphic>
          </wp:inline>
        </w:drawing>
      </w:r>
      <w:r w:rsidRPr="007F3E6C">
        <w:rPr>
          <w:rFonts w:ascii="Times New Roman" w:eastAsia="Calibri" w:hAnsi="Times New Roman" w:cs="Times New Roman"/>
          <w:sz w:val="12"/>
          <w:szCs w:val="12"/>
        </w:rPr>
        <w:t xml:space="preserve"> - плановое значение n-го целевого индикатора (показателя);</w:t>
      </w:r>
    </w:p>
    <w:p w:rsidR="007F3E6C" w:rsidRPr="007F3E6C" w:rsidRDefault="007F3E6C" w:rsidP="007F3E6C">
      <w:pPr>
        <w:tabs>
          <w:tab w:val="left" w:pos="284"/>
        </w:tabs>
        <w:spacing w:after="0" w:line="240" w:lineRule="auto"/>
        <w:jc w:val="both"/>
        <w:rPr>
          <w:rFonts w:ascii="Times New Roman" w:eastAsia="Calibri" w:hAnsi="Times New Roman" w:cs="Times New Roman"/>
          <w:sz w:val="12"/>
          <w:szCs w:val="12"/>
        </w:rPr>
      </w:pPr>
      <w:r w:rsidRPr="007F3E6C">
        <w:rPr>
          <w:rFonts w:ascii="Times New Roman" w:eastAsia="Calibri" w:hAnsi="Times New Roman" w:cs="Times New Roman"/>
          <w:noProof/>
          <w:sz w:val="12"/>
          <w:szCs w:val="12"/>
          <w:lang w:eastAsia="ru-RU"/>
        </w:rPr>
        <w:drawing>
          <wp:inline distT="0" distB="0" distL="0" distR="0">
            <wp:extent cx="246701" cy="151074"/>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9699" cy="152910"/>
                    </a:xfrm>
                    <a:prstGeom prst="rect">
                      <a:avLst/>
                    </a:prstGeom>
                    <a:noFill/>
                    <a:ln>
                      <a:noFill/>
                    </a:ln>
                  </pic:spPr>
                </pic:pic>
              </a:graphicData>
            </a:graphic>
          </wp:inline>
        </w:drawing>
      </w:r>
      <w:r w:rsidRPr="007F3E6C">
        <w:rPr>
          <w:rFonts w:ascii="Times New Roman" w:eastAsia="Calibri" w:hAnsi="Times New Roman" w:cs="Times New Roman"/>
          <w:sz w:val="12"/>
          <w:szCs w:val="12"/>
        </w:rPr>
        <w:t xml:space="preserve"> - значение n-го целевого индикатора (показателя) на конец отчетного года;</w:t>
      </w:r>
    </w:p>
    <w:p w:rsidR="007F3E6C" w:rsidRPr="007F3E6C" w:rsidRDefault="007F3E6C" w:rsidP="007F3E6C">
      <w:pPr>
        <w:tabs>
          <w:tab w:val="left" w:pos="284"/>
        </w:tabs>
        <w:spacing w:after="0" w:line="240" w:lineRule="auto"/>
        <w:jc w:val="both"/>
        <w:rPr>
          <w:rFonts w:ascii="Times New Roman" w:eastAsia="Calibri" w:hAnsi="Times New Roman" w:cs="Times New Roman"/>
          <w:sz w:val="12"/>
          <w:szCs w:val="12"/>
        </w:rPr>
      </w:pPr>
      <w:r w:rsidRPr="007F3E6C">
        <w:rPr>
          <w:rFonts w:ascii="Times New Roman" w:eastAsia="Calibri" w:hAnsi="Times New Roman" w:cs="Times New Roman"/>
          <w:noProof/>
          <w:sz w:val="12"/>
          <w:szCs w:val="12"/>
          <w:lang w:eastAsia="ru-RU"/>
        </w:rPr>
        <w:drawing>
          <wp:inline distT="0" distB="0" distL="0" distR="0">
            <wp:extent cx="230505" cy="12045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3111" cy="121817"/>
                    </a:xfrm>
                    <a:prstGeom prst="rect">
                      <a:avLst/>
                    </a:prstGeom>
                    <a:noFill/>
                    <a:ln>
                      <a:noFill/>
                    </a:ln>
                  </pic:spPr>
                </pic:pic>
              </a:graphicData>
            </a:graphic>
          </wp:inline>
        </w:drawing>
      </w:r>
      <w:r w:rsidRPr="007F3E6C">
        <w:rPr>
          <w:rFonts w:ascii="Times New Roman" w:eastAsia="Calibri" w:hAnsi="Times New Roman" w:cs="Times New Roman"/>
          <w:sz w:val="12"/>
          <w:szCs w:val="12"/>
        </w:rPr>
        <w:t xml:space="preserve"> - плановая сумма финансирования по Программе;</w:t>
      </w:r>
    </w:p>
    <w:p w:rsidR="007F3E6C" w:rsidRPr="007F3E6C" w:rsidRDefault="007F3E6C" w:rsidP="007F3E6C">
      <w:pPr>
        <w:tabs>
          <w:tab w:val="left" w:pos="284"/>
        </w:tabs>
        <w:spacing w:after="0" w:line="240" w:lineRule="auto"/>
        <w:jc w:val="both"/>
        <w:rPr>
          <w:rFonts w:ascii="Times New Roman" w:eastAsia="Calibri" w:hAnsi="Times New Roman" w:cs="Times New Roman"/>
          <w:sz w:val="12"/>
          <w:szCs w:val="12"/>
        </w:rPr>
      </w:pPr>
      <w:r w:rsidRPr="007F3E6C">
        <w:rPr>
          <w:rFonts w:ascii="Times New Roman" w:eastAsia="Calibri" w:hAnsi="Times New Roman" w:cs="Times New Roman"/>
          <w:noProof/>
          <w:sz w:val="12"/>
          <w:szCs w:val="12"/>
          <w:lang w:eastAsia="ru-RU"/>
        </w:rPr>
        <w:drawing>
          <wp:inline distT="0" distB="0" distL="0" distR="0">
            <wp:extent cx="246380" cy="134592"/>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1976" cy="137649"/>
                    </a:xfrm>
                    <a:prstGeom prst="rect">
                      <a:avLst/>
                    </a:prstGeom>
                    <a:noFill/>
                    <a:ln>
                      <a:noFill/>
                    </a:ln>
                  </pic:spPr>
                </pic:pic>
              </a:graphicData>
            </a:graphic>
          </wp:inline>
        </w:drawing>
      </w:r>
      <w:r w:rsidRPr="007F3E6C">
        <w:rPr>
          <w:rFonts w:ascii="Times New Roman" w:eastAsia="Calibri" w:hAnsi="Times New Roman" w:cs="Times New Roman"/>
          <w:sz w:val="12"/>
          <w:szCs w:val="12"/>
        </w:rPr>
        <w:t xml:space="preserve"> - сумма расходов на реализацию Программы на конец отчетного года.</w:t>
      </w:r>
    </w:p>
    <w:p w:rsidR="007F3E6C" w:rsidRPr="007F3E6C" w:rsidRDefault="007F3E6C" w:rsidP="007F3E6C">
      <w:pPr>
        <w:tabs>
          <w:tab w:val="left" w:pos="284"/>
        </w:tabs>
        <w:spacing w:after="0" w:line="240" w:lineRule="auto"/>
        <w:ind w:firstLine="284"/>
        <w:jc w:val="both"/>
        <w:rPr>
          <w:rFonts w:ascii="Times New Roman" w:eastAsia="Calibri" w:hAnsi="Times New Roman" w:cs="Times New Roman"/>
          <w:sz w:val="12"/>
          <w:szCs w:val="12"/>
        </w:rPr>
      </w:pPr>
      <w:r w:rsidRPr="007F3E6C">
        <w:rPr>
          <w:rFonts w:ascii="Times New Roman" w:eastAsia="Calibri" w:hAnsi="Times New Roman" w:cs="Times New Roman"/>
          <w:sz w:val="12"/>
          <w:szCs w:val="12"/>
        </w:rPr>
        <w:t>Для расчета комплексного показателя эффективности реализации Программы используются целевые индикаторы (показатели), достижение которых предусмотрено в отчетном году.</w:t>
      </w:r>
    </w:p>
    <w:p w:rsidR="007F3E6C" w:rsidRPr="007F3E6C" w:rsidRDefault="007F3E6C" w:rsidP="007F3E6C">
      <w:pPr>
        <w:tabs>
          <w:tab w:val="left" w:pos="284"/>
        </w:tabs>
        <w:spacing w:after="0" w:line="240" w:lineRule="auto"/>
        <w:ind w:firstLine="284"/>
        <w:jc w:val="both"/>
        <w:rPr>
          <w:rFonts w:ascii="Times New Roman" w:eastAsia="Calibri" w:hAnsi="Times New Roman" w:cs="Times New Roman"/>
          <w:sz w:val="12"/>
          <w:szCs w:val="12"/>
        </w:rPr>
      </w:pPr>
      <w:r w:rsidRPr="007F3E6C">
        <w:rPr>
          <w:rFonts w:ascii="Times New Roman" w:eastAsia="Calibri" w:hAnsi="Times New Roman" w:cs="Times New Roman"/>
          <w:sz w:val="12"/>
          <w:szCs w:val="12"/>
        </w:rPr>
        <w:t>При значении комплексного показателя эффективности реализации Программы свыше 80 процентов эффективность реализации Программы признается высокой, при значении 80 процентов и менее - низкой.</w:t>
      </w:r>
    </w:p>
    <w:p w:rsidR="007F3E6C" w:rsidRPr="007F3E6C" w:rsidRDefault="007F3E6C" w:rsidP="007F3E6C">
      <w:pPr>
        <w:tabs>
          <w:tab w:val="left" w:pos="284"/>
        </w:tabs>
        <w:spacing w:after="0" w:line="240" w:lineRule="auto"/>
        <w:jc w:val="both"/>
        <w:rPr>
          <w:rFonts w:ascii="Times New Roman" w:eastAsia="Calibri" w:hAnsi="Times New Roman" w:cs="Times New Roman"/>
          <w:sz w:val="12"/>
          <w:szCs w:val="12"/>
        </w:rPr>
      </w:pPr>
      <w:r w:rsidRPr="007F3E6C">
        <w:rPr>
          <w:rFonts w:ascii="Times New Roman" w:eastAsia="Calibri" w:hAnsi="Times New Roman" w:cs="Times New Roman"/>
          <w:sz w:val="12"/>
          <w:szCs w:val="12"/>
        </w:rPr>
        <w:t>_____________________________________________</w:t>
      </w:r>
    </w:p>
    <w:p w:rsidR="007F3E6C" w:rsidRPr="007F3E6C" w:rsidRDefault="007F3E6C" w:rsidP="007F3E6C">
      <w:pPr>
        <w:tabs>
          <w:tab w:val="left" w:pos="284"/>
        </w:tabs>
        <w:spacing w:after="0" w:line="240" w:lineRule="auto"/>
        <w:ind w:firstLine="284"/>
        <w:jc w:val="both"/>
        <w:rPr>
          <w:rFonts w:ascii="Times New Roman" w:eastAsia="Calibri" w:hAnsi="Times New Roman" w:cs="Times New Roman"/>
          <w:bCs/>
          <w:sz w:val="12"/>
          <w:szCs w:val="12"/>
        </w:rPr>
      </w:pPr>
      <w:r w:rsidRPr="007F3E6C">
        <w:rPr>
          <w:rFonts w:ascii="Times New Roman" w:eastAsia="Calibri" w:hAnsi="Times New Roman" w:cs="Times New Roman"/>
          <w:bCs/>
          <w:sz w:val="12"/>
          <w:szCs w:val="12"/>
        </w:rPr>
        <w:t>* Общий объем финансового обеспечения Программы, а так же объем бюджетных ассигнований местного бюджета будут уточнены после утверждения</w:t>
      </w:r>
      <w:r w:rsidRPr="007F3E6C">
        <w:rPr>
          <w:rFonts w:ascii="Times New Roman" w:eastAsia="Calibri" w:hAnsi="Times New Roman" w:cs="Times New Roman"/>
          <w:sz w:val="12"/>
          <w:szCs w:val="12"/>
        </w:rPr>
        <w:t xml:space="preserve"> </w:t>
      </w:r>
      <w:r w:rsidRPr="007F3E6C">
        <w:rPr>
          <w:rFonts w:ascii="Times New Roman" w:eastAsia="Calibri" w:hAnsi="Times New Roman" w:cs="Times New Roman"/>
          <w:bCs/>
          <w:sz w:val="12"/>
          <w:szCs w:val="12"/>
        </w:rPr>
        <w:t>решения о бюджете на очередной финансовый год и плановый период</w:t>
      </w:r>
    </w:p>
    <w:p w:rsidR="007F3E6C" w:rsidRDefault="007F3E6C" w:rsidP="007F3E6C">
      <w:pPr>
        <w:tabs>
          <w:tab w:val="left" w:pos="284"/>
        </w:tabs>
        <w:spacing w:after="0" w:line="240" w:lineRule="auto"/>
        <w:jc w:val="both"/>
        <w:rPr>
          <w:rFonts w:ascii="Times New Roman" w:eastAsia="Calibri" w:hAnsi="Times New Roman" w:cs="Times New Roman"/>
          <w:sz w:val="12"/>
          <w:szCs w:val="12"/>
        </w:rPr>
      </w:pPr>
    </w:p>
    <w:p w:rsidR="00184024" w:rsidRPr="006A0904" w:rsidRDefault="00184024" w:rsidP="00184024">
      <w:pPr>
        <w:tabs>
          <w:tab w:val="left" w:pos="284"/>
        </w:tabs>
        <w:spacing w:after="0" w:line="240" w:lineRule="auto"/>
        <w:jc w:val="right"/>
        <w:rPr>
          <w:rFonts w:ascii="Times New Roman" w:eastAsia="Calibri" w:hAnsi="Times New Roman" w:cs="Times New Roman"/>
          <w:i/>
          <w:sz w:val="12"/>
          <w:szCs w:val="12"/>
        </w:rPr>
      </w:pPr>
      <w:r w:rsidRPr="006A0904">
        <w:rPr>
          <w:rFonts w:ascii="Times New Roman" w:eastAsia="Calibri" w:hAnsi="Times New Roman" w:cs="Times New Roman"/>
          <w:i/>
          <w:sz w:val="12"/>
          <w:szCs w:val="12"/>
        </w:rPr>
        <w:t>Приложение №1</w:t>
      </w:r>
    </w:p>
    <w:p w:rsidR="00184024" w:rsidRDefault="00184024" w:rsidP="00184024">
      <w:pPr>
        <w:tabs>
          <w:tab w:val="left" w:pos="284"/>
        </w:tabs>
        <w:spacing w:after="0" w:line="240" w:lineRule="auto"/>
        <w:jc w:val="right"/>
        <w:rPr>
          <w:rFonts w:ascii="Times New Roman" w:eastAsia="Calibri" w:hAnsi="Times New Roman" w:cs="Times New Roman"/>
          <w:i/>
          <w:sz w:val="12"/>
          <w:szCs w:val="12"/>
        </w:rPr>
      </w:pPr>
      <w:r w:rsidRPr="006A0904">
        <w:rPr>
          <w:rFonts w:ascii="Times New Roman" w:eastAsia="Calibri" w:hAnsi="Times New Roman" w:cs="Times New Roman"/>
          <w:i/>
          <w:sz w:val="12"/>
          <w:szCs w:val="12"/>
        </w:rPr>
        <w:t>к муниципальной программе сельского поселения</w:t>
      </w:r>
      <w:r>
        <w:rPr>
          <w:rFonts w:ascii="Times New Roman" w:eastAsia="Calibri" w:hAnsi="Times New Roman" w:cs="Times New Roman"/>
          <w:i/>
          <w:sz w:val="12"/>
          <w:szCs w:val="12"/>
        </w:rPr>
        <w:t xml:space="preserve"> </w:t>
      </w:r>
      <w:r w:rsidRPr="00184024">
        <w:rPr>
          <w:rFonts w:ascii="Times New Roman" w:eastAsia="Calibri" w:hAnsi="Times New Roman" w:cs="Times New Roman"/>
          <w:bCs/>
          <w:i/>
          <w:sz w:val="12"/>
          <w:szCs w:val="12"/>
        </w:rPr>
        <w:t>Кутузовский</w:t>
      </w:r>
    </w:p>
    <w:p w:rsidR="00184024" w:rsidRDefault="00184024" w:rsidP="00184024">
      <w:pPr>
        <w:tabs>
          <w:tab w:val="left" w:pos="284"/>
        </w:tabs>
        <w:spacing w:after="0" w:line="240" w:lineRule="auto"/>
        <w:jc w:val="right"/>
        <w:rPr>
          <w:rFonts w:ascii="Times New Roman" w:eastAsia="Calibri" w:hAnsi="Times New Roman" w:cs="Times New Roman"/>
          <w:i/>
          <w:sz w:val="12"/>
          <w:szCs w:val="12"/>
        </w:rPr>
      </w:pPr>
      <w:r w:rsidRPr="006A0904">
        <w:rPr>
          <w:rFonts w:ascii="Times New Roman" w:eastAsia="Calibri" w:hAnsi="Times New Roman" w:cs="Times New Roman"/>
          <w:i/>
          <w:sz w:val="12"/>
          <w:szCs w:val="12"/>
        </w:rPr>
        <w:t>муниципального района Сергиевский</w:t>
      </w:r>
      <w:r>
        <w:rPr>
          <w:rFonts w:ascii="Times New Roman" w:eastAsia="Calibri" w:hAnsi="Times New Roman" w:cs="Times New Roman"/>
          <w:i/>
          <w:sz w:val="12"/>
          <w:szCs w:val="12"/>
        </w:rPr>
        <w:t xml:space="preserve"> </w:t>
      </w:r>
      <w:r w:rsidRPr="006A0904">
        <w:rPr>
          <w:rFonts w:ascii="Times New Roman" w:eastAsia="Calibri" w:hAnsi="Times New Roman" w:cs="Times New Roman"/>
          <w:i/>
          <w:sz w:val="12"/>
          <w:szCs w:val="12"/>
        </w:rPr>
        <w:t xml:space="preserve">"Модернизация и развитие </w:t>
      </w:r>
    </w:p>
    <w:p w:rsidR="00184024" w:rsidRDefault="00184024" w:rsidP="00184024">
      <w:pPr>
        <w:tabs>
          <w:tab w:val="left" w:pos="284"/>
        </w:tabs>
        <w:spacing w:after="0" w:line="240" w:lineRule="auto"/>
        <w:jc w:val="right"/>
        <w:rPr>
          <w:rFonts w:ascii="Times New Roman" w:eastAsia="Calibri" w:hAnsi="Times New Roman" w:cs="Times New Roman"/>
          <w:sz w:val="12"/>
          <w:szCs w:val="12"/>
        </w:rPr>
      </w:pPr>
      <w:r w:rsidRPr="006A0904">
        <w:rPr>
          <w:rFonts w:ascii="Times New Roman" w:eastAsia="Calibri" w:hAnsi="Times New Roman" w:cs="Times New Roman"/>
          <w:i/>
          <w:sz w:val="12"/>
          <w:szCs w:val="12"/>
        </w:rPr>
        <w:t>автомобильных дорог</w:t>
      </w:r>
      <w:r>
        <w:rPr>
          <w:rFonts w:ascii="Times New Roman" w:eastAsia="Calibri" w:hAnsi="Times New Roman" w:cs="Times New Roman"/>
          <w:i/>
          <w:sz w:val="12"/>
          <w:szCs w:val="12"/>
        </w:rPr>
        <w:t xml:space="preserve"> </w:t>
      </w:r>
      <w:r w:rsidRPr="006A0904">
        <w:rPr>
          <w:rFonts w:ascii="Times New Roman" w:eastAsia="Calibri" w:hAnsi="Times New Roman" w:cs="Times New Roman"/>
          <w:i/>
          <w:sz w:val="12"/>
          <w:szCs w:val="12"/>
        </w:rPr>
        <w:t>общего пользования местного значения на 2024-2026 годы"</w:t>
      </w:r>
    </w:p>
    <w:p w:rsidR="00184024" w:rsidRDefault="00184024" w:rsidP="00184024">
      <w:pPr>
        <w:tabs>
          <w:tab w:val="left" w:pos="284"/>
        </w:tabs>
        <w:spacing w:after="0" w:line="240" w:lineRule="auto"/>
        <w:jc w:val="center"/>
        <w:rPr>
          <w:rFonts w:ascii="Times New Roman" w:eastAsia="Calibri" w:hAnsi="Times New Roman" w:cs="Times New Roman"/>
          <w:b/>
          <w:sz w:val="12"/>
          <w:szCs w:val="12"/>
        </w:rPr>
      </w:pPr>
      <w:r w:rsidRPr="00184024">
        <w:rPr>
          <w:rFonts w:ascii="Times New Roman" w:eastAsia="Calibri" w:hAnsi="Times New Roman" w:cs="Times New Roman"/>
          <w:b/>
          <w:sz w:val="12"/>
          <w:szCs w:val="12"/>
        </w:rPr>
        <w:t>Программные мероприятия, источники и объемы финансирования муниципальной программы</w:t>
      </w:r>
    </w:p>
    <w:p w:rsidR="00184024" w:rsidRPr="00184024" w:rsidRDefault="00184024" w:rsidP="00184024">
      <w:pPr>
        <w:tabs>
          <w:tab w:val="left" w:pos="284"/>
        </w:tabs>
        <w:spacing w:after="0" w:line="240" w:lineRule="auto"/>
        <w:jc w:val="center"/>
        <w:rPr>
          <w:rFonts w:ascii="Times New Roman" w:eastAsia="Calibri" w:hAnsi="Times New Roman" w:cs="Times New Roman"/>
          <w:b/>
          <w:sz w:val="12"/>
          <w:szCs w:val="12"/>
        </w:rPr>
      </w:pPr>
      <w:r w:rsidRPr="00184024">
        <w:rPr>
          <w:rFonts w:ascii="Times New Roman" w:eastAsia="Calibri" w:hAnsi="Times New Roman" w:cs="Times New Roman"/>
          <w:b/>
          <w:sz w:val="12"/>
          <w:szCs w:val="12"/>
        </w:rPr>
        <w:t xml:space="preserve"> сельского поселения Кутузовский муниципального района Сергиевский "Модернизация и развитие автомобильных дорог общего пользования местного значения на 2024-2026 годы"</w:t>
      </w:r>
    </w:p>
    <w:tbl>
      <w:tblPr>
        <w:tblStyle w:val="af1"/>
        <w:tblW w:w="5000" w:type="pct"/>
        <w:tblLayout w:type="fixed"/>
        <w:tblCellMar>
          <w:left w:w="0" w:type="dxa"/>
          <w:right w:w="0" w:type="dxa"/>
        </w:tblCellMar>
        <w:tblLook w:val="04A0" w:firstRow="1" w:lastRow="0" w:firstColumn="1" w:lastColumn="0" w:noHBand="0" w:noVBand="1"/>
      </w:tblPr>
      <w:tblGrid>
        <w:gridCol w:w="291"/>
        <w:gridCol w:w="2125"/>
        <w:gridCol w:w="285"/>
        <w:gridCol w:w="287"/>
        <w:gridCol w:w="424"/>
        <w:gridCol w:w="426"/>
        <w:gridCol w:w="284"/>
        <w:gridCol w:w="424"/>
        <w:gridCol w:w="426"/>
        <w:gridCol w:w="283"/>
        <w:gridCol w:w="284"/>
        <w:gridCol w:w="283"/>
        <w:gridCol w:w="426"/>
        <w:gridCol w:w="284"/>
        <w:gridCol w:w="283"/>
        <w:gridCol w:w="284"/>
        <w:gridCol w:w="424"/>
      </w:tblGrid>
      <w:tr w:rsidR="00184024" w:rsidRPr="00184024" w:rsidTr="00184024">
        <w:trPr>
          <w:trHeight w:val="20"/>
        </w:trPr>
        <w:tc>
          <w:tcPr>
            <w:tcW w:w="193" w:type="pct"/>
            <w:vMerge w:val="restart"/>
            <w:hideMark/>
          </w:tcPr>
          <w:p w:rsidR="00184024" w:rsidRPr="00184024" w:rsidRDefault="00184024" w:rsidP="00184024">
            <w:pPr>
              <w:tabs>
                <w:tab w:val="left" w:pos="284"/>
              </w:tabs>
              <w:rPr>
                <w:rFonts w:ascii="Times New Roman" w:eastAsia="Calibri" w:hAnsi="Times New Roman" w:cs="Times New Roman"/>
                <w:sz w:val="12"/>
                <w:szCs w:val="12"/>
              </w:rPr>
            </w:pPr>
            <w:r w:rsidRPr="00184024">
              <w:rPr>
                <w:rFonts w:ascii="Times New Roman" w:eastAsia="Calibri" w:hAnsi="Times New Roman" w:cs="Times New Roman"/>
                <w:sz w:val="12"/>
                <w:szCs w:val="12"/>
              </w:rPr>
              <w:t>№ п/п</w:t>
            </w:r>
          </w:p>
        </w:tc>
        <w:tc>
          <w:tcPr>
            <w:tcW w:w="1412" w:type="pct"/>
            <w:vMerge w:val="restart"/>
            <w:hideMark/>
          </w:tcPr>
          <w:p w:rsidR="00184024" w:rsidRPr="00184024" w:rsidRDefault="00184024" w:rsidP="00184024">
            <w:pPr>
              <w:tabs>
                <w:tab w:val="left" w:pos="284"/>
              </w:tabs>
              <w:rPr>
                <w:rFonts w:ascii="Times New Roman" w:eastAsia="Calibri" w:hAnsi="Times New Roman" w:cs="Times New Roman"/>
                <w:sz w:val="12"/>
                <w:szCs w:val="12"/>
              </w:rPr>
            </w:pPr>
            <w:r w:rsidRPr="00184024">
              <w:rPr>
                <w:rFonts w:ascii="Times New Roman" w:eastAsia="Calibri" w:hAnsi="Times New Roman" w:cs="Times New Roman"/>
                <w:sz w:val="12"/>
                <w:szCs w:val="12"/>
              </w:rPr>
              <w:t>Наименование мероприятия</w:t>
            </w:r>
          </w:p>
        </w:tc>
        <w:tc>
          <w:tcPr>
            <w:tcW w:w="380" w:type="pct"/>
            <w:gridSpan w:val="2"/>
            <w:vMerge w:val="restart"/>
            <w:hideMark/>
          </w:tcPr>
          <w:p w:rsidR="00184024" w:rsidRPr="00184024" w:rsidRDefault="00184024" w:rsidP="00184024">
            <w:pPr>
              <w:tabs>
                <w:tab w:val="left" w:pos="284"/>
              </w:tabs>
              <w:rPr>
                <w:rFonts w:ascii="Times New Roman" w:eastAsia="Calibri" w:hAnsi="Times New Roman" w:cs="Times New Roman"/>
                <w:sz w:val="12"/>
                <w:szCs w:val="12"/>
              </w:rPr>
            </w:pPr>
            <w:r w:rsidRPr="00184024">
              <w:rPr>
                <w:rFonts w:ascii="Times New Roman" w:eastAsia="Calibri" w:hAnsi="Times New Roman" w:cs="Times New Roman"/>
                <w:sz w:val="12"/>
                <w:szCs w:val="12"/>
              </w:rPr>
              <w:t>Ед.        изм.</w:t>
            </w:r>
          </w:p>
        </w:tc>
        <w:tc>
          <w:tcPr>
            <w:tcW w:w="3015" w:type="pct"/>
            <w:gridSpan w:val="13"/>
            <w:noWrap/>
            <w:hideMark/>
          </w:tcPr>
          <w:p w:rsidR="00184024" w:rsidRPr="00184024" w:rsidRDefault="00184024" w:rsidP="00184024">
            <w:pPr>
              <w:tabs>
                <w:tab w:val="left" w:pos="284"/>
              </w:tabs>
              <w:rPr>
                <w:rFonts w:ascii="Times New Roman" w:eastAsia="Calibri" w:hAnsi="Times New Roman" w:cs="Times New Roman"/>
                <w:sz w:val="12"/>
                <w:szCs w:val="12"/>
              </w:rPr>
            </w:pPr>
            <w:r w:rsidRPr="00184024">
              <w:rPr>
                <w:rFonts w:ascii="Times New Roman" w:eastAsia="Calibri" w:hAnsi="Times New Roman" w:cs="Times New Roman"/>
                <w:sz w:val="12"/>
                <w:szCs w:val="12"/>
              </w:rPr>
              <w:t>Финансирование⃰</w:t>
            </w:r>
          </w:p>
        </w:tc>
      </w:tr>
      <w:tr w:rsidR="00184024" w:rsidRPr="00184024" w:rsidTr="00184024">
        <w:trPr>
          <w:trHeight w:val="20"/>
        </w:trPr>
        <w:tc>
          <w:tcPr>
            <w:tcW w:w="193" w:type="pct"/>
            <w:vMerge/>
            <w:hideMark/>
          </w:tcPr>
          <w:p w:rsidR="00184024" w:rsidRPr="00184024" w:rsidRDefault="00184024" w:rsidP="00184024">
            <w:pPr>
              <w:tabs>
                <w:tab w:val="left" w:pos="284"/>
              </w:tabs>
              <w:rPr>
                <w:rFonts w:ascii="Times New Roman" w:eastAsia="Calibri" w:hAnsi="Times New Roman" w:cs="Times New Roman"/>
                <w:sz w:val="12"/>
                <w:szCs w:val="12"/>
              </w:rPr>
            </w:pPr>
          </w:p>
        </w:tc>
        <w:tc>
          <w:tcPr>
            <w:tcW w:w="1412" w:type="pct"/>
            <w:vMerge/>
            <w:hideMark/>
          </w:tcPr>
          <w:p w:rsidR="00184024" w:rsidRPr="00184024" w:rsidRDefault="00184024" w:rsidP="00184024">
            <w:pPr>
              <w:tabs>
                <w:tab w:val="left" w:pos="284"/>
              </w:tabs>
              <w:rPr>
                <w:rFonts w:ascii="Times New Roman" w:eastAsia="Calibri" w:hAnsi="Times New Roman" w:cs="Times New Roman"/>
                <w:sz w:val="12"/>
                <w:szCs w:val="12"/>
              </w:rPr>
            </w:pPr>
          </w:p>
        </w:tc>
        <w:tc>
          <w:tcPr>
            <w:tcW w:w="380" w:type="pct"/>
            <w:gridSpan w:val="2"/>
            <w:vMerge/>
            <w:hideMark/>
          </w:tcPr>
          <w:p w:rsidR="00184024" w:rsidRPr="00184024" w:rsidRDefault="00184024" w:rsidP="00184024">
            <w:pPr>
              <w:tabs>
                <w:tab w:val="left" w:pos="284"/>
              </w:tabs>
              <w:rPr>
                <w:rFonts w:ascii="Times New Roman" w:eastAsia="Calibri" w:hAnsi="Times New Roman" w:cs="Times New Roman"/>
                <w:sz w:val="12"/>
                <w:szCs w:val="12"/>
              </w:rPr>
            </w:pPr>
          </w:p>
        </w:tc>
        <w:tc>
          <w:tcPr>
            <w:tcW w:w="282" w:type="pct"/>
            <w:vMerge w:val="restart"/>
            <w:hideMark/>
          </w:tcPr>
          <w:p w:rsidR="00184024" w:rsidRPr="00184024" w:rsidRDefault="00184024" w:rsidP="00184024">
            <w:pPr>
              <w:tabs>
                <w:tab w:val="left" w:pos="284"/>
              </w:tabs>
              <w:rPr>
                <w:rFonts w:ascii="Times New Roman" w:eastAsia="Calibri" w:hAnsi="Times New Roman" w:cs="Times New Roman"/>
                <w:sz w:val="12"/>
                <w:szCs w:val="12"/>
              </w:rPr>
            </w:pPr>
            <w:r w:rsidRPr="00184024">
              <w:rPr>
                <w:rFonts w:ascii="Times New Roman" w:eastAsia="Calibri" w:hAnsi="Times New Roman" w:cs="Times New Roman"/>
                <w:sz w:val="12"/>
                <w:szCs w:val="12"/>
              </w:rPr>
              <w:t>Всего</w:t>
            </w:r>
          </w:p>
        </w:tc>
        <w:tc>
          <w:tcPr>
            <w:tcW w:w="1037" w:type="pct"/>
            <w:gridSpan w:val="4"/>
            <w:hideMark/>
          </w:tcPr>
          <w:p w:rsidR="00184024" w:rsidRPr="00184024" w:rsidRDefault="00184024" w:rsidP="00184024">
            <w:pPr>
              <w:tabs>
                <w:tab w:val="left" w:pos="284"/>
              </w:tabs>
              <w:rPr>
                <w:rFonts w:ascii="Times New Roman" w:eastAsia="Calibri" w:hAnsi="Times New Roman" w:cs="Times New Roman"/>
                <w:sz w:val="12"/>
                <w:szCs w:val="12"/>
              </w:rPr>
            </w:pPr>
            <w:r w:rsidRPr="00184024">
              <w:rPr>
                <w:rFonts w:ascii="Times New Roman" w:eastAsia="Calibri" w:hAnsi="Times New Roman" w:cs="Times New Roman"/>
                <w:sz w:val="12"/>
                <w:szCs w:val="12"/>
              </w:rPr>
              <w:t>2024 год</w:t>
            </w:r>
          </w:p>
        </w:tc>
        <w:tc>
          <w:tcPr>
            <w:tcW w:w="848" w:type="pct"/>
            <w:gridSpan w:val="4"/>
            <w:hideMark/>
          </w:tcPr>
          <w:p w:rsidR="00184024" w:rsidRPr="00184024" w:rsidRDefault="00184024" w:rsidP="00184024">
            <w:pPr>
              <w:tabs>
                <w:tab w:val="left" w:pos="284"/>
              </w:tabs>
              <w:rPr>
                <w:rFonts w:ascii="Times New Roman" w:eastAsia="Calibri" w:hAnsi="Times New Roman" w:cs="Times New Roman"/>
                <w:sz w:val="12"/>
                <w:szCs w:val="12"/>
              </w:rPr>
            </w:pPr>
            <w:r w:rsidRPr="00184024">
              <w:rPr>
                <w:rFonts w:ascii="Times New Roman" w:eastAsia="Calibri" w:hAnsi="Times New Roman" w:cs="Times New Roman"/>
                <w:sz w:val="12"/>
                <w:szCs w:val="12"/>
              </w:rPr>
              <w:t>2025 год</w:t>
            </w:r>
          </w:p>
        </w:tc>
        <w:tc>
          <w:tcPr>
            <w:tcW w:w="849" w:type="pct"/>
            <w:gridSpan w:val="4"/>
            <w:hideMark/>
          </w:tcPr>
          <w:p w:rsidR="00184024" w:rsidRPr="00184024" w:rsidRDefault="00184024" w:rsidP="00184024">
            <w:pPr>
              <w:tabs>
                <w:tab w:val="left" w:pos="284"/>
              </w:tabs>
              <w:rPr>
                <w:rFonts w:ascii="Times New Roman" w:eastAsia="Calibri" w:hAnsi="Times New Roman" w:cs="Times New Roman"/>
                <w:sz w:val="12"/>
                <w:szCs w:val="12"/>
              </w:rPr>
            </w:pPr>
            <w:r w:rsidRPr="00184024">
              <w:rPr>
                <w:rFonts w:ascii="Times New Roman" w:eastAsia="Calibri" w:hAnsi="Times New Roman" w:cs="Times New Roman"/>
                <w:sz w:val="12"/>
                <w:szCs w:val="12"/>
              </w:rPr>
              <w:t>2026 год</w:t>
            </w:r>
          </w:p>
        </w:tc>
      </w:tr>
      <w:tr w:rsidR="00184024" w:rsidRPr="00184024" w:rsidTr="00184024">
        <w:trPr>
          <w:trHeight w:val="20"/>
        </w:trPr>
        <w:tc>
          <w:tcPr>
            <w:tcW w:w="193" w:type="pct"/>
            <w:vMerge/>
            <w:hideMark/>
          </w:tcPr>
          <w:p w:rsidR="00184024" w:rsidRPr="00184024" w:rsidRDefault="00184024" w:rsidP="00184024">
            <w:pPr>
              <w:tabs>
                <w:tab w:val="left" w:pos="284"/>
              </w:tabs>
              <w:rPr>
                <w:rFonts w:ascii="Times New Roman" w:eastAsia="Calibri" w:hAnsi="Times New Roman" w:cs="Times New Roman"/>
                <w:sz w:val="12"/>
                <w:szCs w:val="12"/>
              </w:rPr>
            </w:pPr>
          </w:p>
        </w:tc>
        <w:tc>
          <w:tcPr>
            <w:tcW w:w="1412" w:type="pct"/>
            <w:vMerge/>
            <w:hideMark/>
          </w:tcPr>
          <w:p w:rsidR="00184024" w:rsidRPr="00184024" w:rsidRDefault="00184024" w:rsidP="00184024">
            <w:pPr>
              <w:tabs>
                <w:tab w:val="left" w:pos="284"/>
              </w:tabs>
              <w:rPr>
                <w:rFonts w:ascii="Times New Roman" w:eastAsia="Calibri" w:hAnsi="Times New Roman" w:cs="Times New Roman"/>
                <w:sz w:val="12"/>
                <w:szCs w:val="12"/>
              </w:rPr>
            </w:pPr>
          </w:p>
        </w:tc>
        <w:tc>
          <w:tcPr>
            <w:tcW w:w="380" w:type="pct"/>
            <w:gridSpan w:val="2"/>
            <w:vMerge/>
            <w:hideMark/>
          </w:tcPr>
          <w:p w:rsidR="00184024" w:rsidRPr="00184024" w:rsidRDefault="00184024" w:rsidP="00184024">
            <w:pPr>
              <w:tabs>
                <w:tab w:val="left" w:pos="284"/>
              </w:tabs>
              <w:rPr>
                <w:rFonts w:ascii="Times New Roman" w:eastAsia="Calibri" w:hAnsi="Times New Roman" w:cs="Times New Roman"/>
                <w:sz w:val="12"/>
                <w:szCs w:val="12"/>
              </w:rPr>
            </w:pPr>
          </w:p>
        </w:tc>
        <w:tc>
          <w:tcPr>
            <w:tcW w:w="282" w:type="pct"/>
            <w:vMerge/>
            <w:hideMark/>
          </w:tcPr>
          <w:p w:rsidR="00184024" w:rsidRPr="00184024" w:rsidRDefault="00184024" w:rsidP="00184024">
            <w:pPr>
              <w:tabs>
                <w:tab w:val="left" w:pos="284"/>
              </w:tabs>
              <w:rPr>
                <w:rFonts w:ascii="Times New Roman" w:eastAsia="Calibri" w:hAnsi="Times New Roman" w:cs="Times New Roman"/>
                <w:sz w:val="12"/>
                <w:szCs w:val="12"/>
              </w:rPr>
            </w:pPr>
          </w:p>
        </w:tc>
        <w:tc>
          <w:tcPr>
            <w:tcW w:w="283" w:type="pct"/>
            <w:hideMark/>
          </w:tcPr>
          <w:p w:rsidR="00184024" w:rsidRPr="00184024" w:rsidRDefault="00184024" w:rsidP="00184024">
            <w:pPr>
              <w:tabs>
                <w:tab w:val="left" w:pos="284"/>
              </w:tabs>
              <w:rPr>
                <w:rFonts w:ascii="Times New Roman" w:eastAsia="Calibri" w:hAnsi="Times New Roman" w:cs="Times New Roman"/>
                <w:sz w:val="12"/>
                <w:szCs w:val="12"/>
              </w:rPr>
            </w:pPr>
            <w:r w:rsidRPr="00184024">
              <w:rPr>
                <w:rFonts w:ascii="Times New Roman" w:eastAsia="Calibri" w:hAnsi="Times New Roman" w:cs="Times New Roman"/>
                <w:sz w:val="12"/>
                <w:szCs w:val="12"/>
              </w:rPr>
              <w:t>Итого</w:t>
            </w:r>
          </w:p>
        </w:tc>
        <w:tc>
          <w:tcPr>
            <w:tcW w:w="189" w:type="pct"/>
            <w:hideMark/>
          </w:tcPr>
          <w:p w:rsidR="00184024" w:rsidRPr="00184024" w:rsidRDefault="00184024" w:rsidP="00184024">
            <w:pPr>
              <w:tabs>
                <w:tab w:val="left" w:pos="284"/>
              </w:tabs>
              <w:rPr>
                <w:rFonts w:ascii="Times New Roman" w:eastAsia="Calibri" w:hAnsi="Times New Roman" w:cs="Times New Roman"/>
                <w:sz w:val="12"/>
                <w:szCs w:val="12"/>
              </w:rPr>
            </w:pPr>
            <w:r w:rsidRPr="00184024">
              <w:rPr>
                <w:rFonts w:ascii="Times New Roman" w:eastAsia="Calibri" w:hAnsi="Times New Roman" w:cs="Times New Roman"/>
                <w:sz w:val="12"/>
                <w:szCs w:val="12"/>
              </w:rPr>
              <w:t>Обл.б-т</w:t>
            </w:r>
          </w:p>
        </w:tc>
        <w:tc>
          <w:tcPr>
            <w:tcW w:w="282" w:type="pct"/>
            <w:hideMark/>
          </w:tcPr>
          <w:p w:rsidR="00184024" w:rsidRPr="00184024" w:rsidRDefault="00184024" w:rsidP="00184024">
            <w:pPr>
              <w:tabs>
                <w:tab w:val="left" w:pos="284"/>
              </w:tabs>
              <w:rPr>
                <w:rFonts w:ascii="Times New Roman" w:eastAsia="Calibri" w:hAnsi="Times New Roman" w:cs="Times New Roman"/>
                <w:sz w:val="12"/>
                <w:szCs w:val="12"/>
              </w:rPr>
            </w:pPr>
            <w:r w:rsidRPr="00184024">
              <w:rPr>
                <w:rFonts w:ascii="Times New Roman" w:eastAsia="Calibri" w:hAnsi="Times New Roman" w:cs="Times New Roman"/>
                <w:sz w:val="12"/>
                <w:szCs w:val="12"/>
              </w:rPr>
              <w:t>Мест.б-т</w:t>
            </w:r>
          </w:p>
        </w:tc>
        <w:tc>
          <w:tcPr>
            <w:tcW w:w="283" w:type="pct"/>
            <w:hideMark/>
          </w:tcPr>
          <w:p w:rsidR="00184024" w:rsidRPr="00184024" w:rsidRDefault="00184024" w:rsidP="00184024">
            <w:pPr>
              <w:tabs>
                <w:tab w:val="left" w:pos="284"/>
              </w:tabs>
              <w:rPr>
                <w:rFonts w:ascii="Times New Roman" w:eastAsia="Calibri" w:hAnsi="Times New Roman" w:cs="Times New Roman"/>
                <w:sz w:val="12"/>
                <w:szCs w:val="12"/>
              </w:rPr>
            </w:pPr>
            <w:r w:rsidRPr="00184024">
              <w:rPr>
                <w:rFonts w:ascii="Times New Roman" w:eastAsia="Calibri" w:hAnsi="Times New Roman" w:cs="Times New Roman"/>
                <w:sz w:val="12"/>
                <w:szCs w:val="12"/>
              </w:rPr>
              <w:t>Внебюджет</w:t>
            </w:r>
          </w:p>
        </w:tc>
        <w:tc>
          <w:tcPr>
            <w:tcW w:w="188" w:type="pct"/>
            <w:hideMark/>
          </w:tcPr>
          <w:p w:rsidR="00184024" w:rsidRPr="00184024" w:rsidRDefault="00184024" w:rsidP="00184024">
            <w:pPr>
              <w:tabs>
                <w:tab w:val="left" w:pos="284"/>
              </w:tabs>
              <w:rPr>
                <w:rFonts w:ascii="Times New Roman" w:eastAsia="Calibri" w:hAnsi="Times New Roman" w:cs="Times New Roman"/>
                <w:sz w:val="12"/>
                <w:szCs w:val="12"/>
              </w:rPr>
            </w:pPr>
            <w:r w:rsidRPr="00184024">
              <w:rPr>
                <w:rFonts w:ascii="Times New Roman" w:eastAsia="Calibri" w:hAnsi="Times New Roman" w:cs="Times New Roman"/>
                <w:sz w:val="12"/>
                <w:szCs w:val="12"/>
              </w:rPr>
              <w:t>Итого</w:t>
            </w:r>
          </w:p>
        </w:tc>
        <w:tc>
          <w:tcPr>
            <w:tcW w:w="189" w:type="pct"/>
            <w:hideMark/>
          </w:tcPr>
          <w:p w:rsidR="00184024" w:rsidRPr="00184024" w:rsidRDefault="00184024" w:rsidP="00184024">
            <w:pPr>
              <w:tabs>
                <w:tab w:val="left" w:pos="284"/>
              </w:tabs>
              <w:rPr>
                <w:rFonts w:ascii="Times New Roman" w:eastAsia="Calibri" w:hAnsi="Times New Roman" w:cs="Times New Roman"/>
                <w:sz w:val="12"/>
                <w:szCs w:val="12"/>
              </w:rPr>
            </w:pPr>
            <w:r w:rsidRPr="00184024">
              <w:rPr>
                <w:rFonts w:ascii="Times New Roman" w:eastAsia="Calibri" w:hAnsi="Times New Roman" w:cs="Times New Roman"/>
                <w:sz w:val="12"/>
                <w:szCs w:val="12"/>
              </w:rPr>
              <w:t>Обл.б-т</w:t>
            </w:r>
          </w:p>
        </w:tc>
        <w:tc>
          <w:tcPr>
            <w:tcW w:w="188" w:type="pct"/>
            <w:hideMark/>
          </w:tcPr>
          <w:p w:rsidR="00184024" w:rsidRPr="00184024" w:rsidRDefault="00184024" w:rsidP="00184024">
            <w:pPr>
              <w:tabs>
                <w:tab w:val="left" w:pos="284"/>
              </w:tabs>
              <w:rPr>
                <w:rFonts w:ascii="Times New Roman" w:eastAsia="Calibri" w:hAnsi="Times New Roman" w:cs="Times New Roman"/>
                <w:sz w:val="12"/>
                <w:szCs w:val="12"/>
              </w:rPr>
            </w:pPr>
            <w:r w:rsidRPr="00184024">
              <w:rPr>
                <w:rFonts w:ascii="Times New Roman" w:eastAsia="Calibri" w:hAnsi="Times New Roman" w:cs="Times New Roman"/>
                <w:sz w:val="12"/>
                <w:szCs w:val="12"/>
              </w:rPr>
              <w:t>Мест.б-т</w:t>
            </w:r>
          </w:p>
        </w:tc>
        <w:tc>
          <w:tcPr>
            <w:tcW w:w="283" w:type="pct"/>
            <w:hideMark/>
          </w:tcPr>
          <w:p w:rsidR="00184024" w:rsidRPr="00184024" w:rsidRDefault="00184024" w:rsidP="00184024">
            <w:pPr>
              <w:tabs>
                <w:tab w:val="left" w:pos="284"/>
              </w:tabs>
              <w:rPr>
                <w:rFonts w:ascii="Times New Roman" w:eastAsia="Calibri" w:hAnsi="Times New Roman" w:cs="Times New Roman"/>
                <w:sz w:val="12"/>
                <w:szCs w:val="12"/>
              </w:rPr>
            </w:pPr>
            <w:r w:rsidRPr="00184024">
              <w:rPr>
                <w:rFonts w:ascii="Times New Roman" w:eastAsia="Calibri" w:hAnsi="Times New Roman" w:cs="Times New Roman"/>
                <w:sz w:val="12"/>
                <w:szCs w:val="12"/>
              </w:rPr>
              <w:t>Внебюджет</w:t>
            </w:r>
          </w:p>
        </w:tc>
        <w:tc>
          <w:tcPr>
            <w:tcW w:w="189" w:type="pct"/>
            <w:hideMark/>
          </w:tcPr>
          <w:p w:rsidR="00184024" w:rsidRPr="00184024" w:rsidRDefault="00184024" w:rsidP="00184024">
            <w:pPr>
              <w:tabs>
                <w:tab w:val="left" w:pos="284"/>
              </w:tabs>
              <w:rPr>
                <w:rFonts w:ascii="Times New Roman" w:eastAsia="Calibri" w:hAnsi="Times New Roman" w:cs="Times New Roman"/>
                <w:sz w:val="12"/>
                <w:szCs w:val="12"/>
              </w:rPr>
            </w:pPr>
            <w:r w:rsidRPr="00184024">
              <w:rPr>
                <w:rFonts w:ascii="Times New Roman" w:eastAsia="Calibri" w:hAnsi="Times New Roman" w:cs="Times New Roman"/>
                <w:sz w:val="12"/>
                <w:szCs w:val="12"/>
              </w:rPr>
              <w:t>Итого</w:t>
            </w:r>
          </w:p>
        </w:tc>
        <w:tc>
          <w:tcPr>
            <w:tcW w:w="188" w:type="pct"/>
            <w:hideMark/>
          </w:tcPr>
          <w:p w:rsidR="00184024" w:rsidRPr="00184024" w:rsidRDefault="00184024" w:rsidP="00184024">
            <w:pPr>
              <w:tabs>
                <w:tab w:val="left" w:pos="284"/>
              </w:tabs>
              <w:rPr>
                <w:rFonts w:ascii="Times New Roman" w:eastAsia="Calibri" w:hAnsi="Times New Roman" w:cs="Times New Roman"/>
                <w:sz w:val="12"/>
                <w:szCs w:val="12"/>
              </w:rPr>
            </w:pPr>
            <w:r w:rsidRPr="00184024">
              <w:rPr>
                <w:rFonts w:ascii="Times New Roman" w:eastAsia="Calibri" w:hAnsi="Times New Roman" w:cs="Times New Roman"/>
                <w:sz w:val="12"/>
                <w:szCs w:val="12"/>
              </w:rPr>
              <w:t>Обл.б-т</w:t>
            </w:r>
          </w:p>
        </w:tc>
        <w:tc>
          <w:tcPr>
            <w:tcW w:w="189" w:type="pct"/>
            <w:hideMark/>
          </w:tcPr>
          <w:p w:rsidR="00184024" w:rsidRPr="00184024" w:rsidRDefault="00184024" w:rsidP="00184024">
            <w:pPr>
              <w:tabs>
                <w:tab w:val="left" w:pos="284"/>
              </w:tabs>
              <w:rPr>
                <w:rFonts w:ascii="Times New Roman" w:eastAsia="Calibri" w:hAnsi="Times New Roman" w:cs="Times New Roman"/>
                <w:sz w:val="12"/>
                <w:szCs w:val="12"/>
              </w:rPr>
            </w:pPr>
            <w:r w:rsidRPr="00184024">
              <w:rPr>
                <w:rFonts w:ascii="Times New Roman" w:eastAsia="Calibri" w:hAnsi="Times New Roman" w:cs="Times New Roman"/>
                <w:sz w:val="12"/>
                <w:szCs w:val="12"/>
              </w:rPr>
              <w:t>Мест.б-т</w:t>
            </w:r>
          </w:p>
        </w:tc>
        <w:tc>
          <w:tcPr>
            <w:tcW w:w="283" w:type="pct"/>
            <w:hideMark/>
          </w:tcPr>
          <w:p w:rsidR="00184024" w:rsidRPr="00184024" w:rsidRDefault="00184024" w:rsidP="00184024">
            <w:pPr>
              <w:tabs>
                <w:tab w:val="left" w:pos="284"/>
              </w:tabs>
              <w:rPr>
                <w:rFonts w:ascii="Times New Roman" w:eastAsia="Calibri" w:hAnsi="Times New Roman" w:cs="Times New Roman"/>
                <w:sz w:val="12"/>
                <w:szCs w:val="12"/>
              </w:rPr>
            </w:pPr>
            <w:r w:rsidRPr="00184024">
              <w:rPr>
                <w:rFonts w:ascii="Times New Roman" w:eastAsia="Calibri" w:hAnsi="Times New Roman" w:cs="Times New Roman"/>
                <w:sz w:val="12"/>
                <w:szCs w:val="12"/>
              </w:rPr>
              <w:t>Внебюджет</w:t>
            </w:r>
          </w:p>
        </w:tc>
      </w:tr>
      <w:tr w:rsidR="00184024" w:rsidRPr="00184024" w:rsidTr="00184024">
        <w:trPr>
          <w:trHeight w:val="20"/>
        </w:trPr>
        <w:tc>
          <w:tcPr>
            <w:tcW w:w="193" w:type="pct"/>
            <w:hideMark/>
          </w:tcPr>
          <w:p w:rsidR="00184024" w:rsidRPr="00184024" w:rsidRDefault="00184024" w:rsidP="00184024">
            <w:pPr>
              <w:tabs>
                <w:tab w:val="left" w:pos="284"/>
              </w:tabs>
              <w:rPr>
                <w:rFonts w:ascii="Times New Roman" w:eastAsia="Calibri" w:hAnsi="Times New Roman" w:cs="Times New Roman"/>
                <w:sz w:val="12"/>
                <w:szCs w:val="12"/>
              </w:rPr>
            </w:pPr>
            <w:r w:rsidRPr="00184024">
              <w:rPr>
                <w:rFonts w:ascii="Times New Roman" w:eastAsia="Calibri" w:hAnsi="Times New Roman" w:cs="Times New Roman"/>
                <w:sz w:val="12"/>
                <w:szCs w:val="12"/>
              </w:rPr>
              <w:t>1</w:t>
            </w:r>
          </w:p>
        </w:tc>
        <w:tc>
          <w:tcPr>
            <w:tcW w:w="1412" w:type="pct"/>
            <w:hideMark/>
          </w:tcPr>
          <w:p w:rsidR="00184024" w:rsidRPr="00184024" w:rsidRDefault="00184024" w:rsidP="00184024">
            <w:pPr>
              <w:tabs>
                <w:tab w:val="left" w:pos="284"/>
              </w:tabs>
              <w:rPr>
                <w:rFonts w:ascii="Times New Roman" w:eastAsia="Calibri" w:hAnsi="Times New Roman" w:cs="Times New Roman"/>
                <w:sz w:val="12"/>
                <w:szCs w:val="12"/>
              </w:rPr>
            </w:pPr>
            <w:r w:rsidRPr="00184024">
              <w:rPr>
                <w:rFonts w:ascii="Times New Roman" w:eastAsia="Calibri" w:hAnsi="Times New Roman" w:cs="Times New Roman"/>
                <w:sz w:val="12"/>
                <w:szCs w:val="12"/>
              </w:rPr>
              <w:t>Ремонт улично-дорожной сети</w:t>
            </w:r>
          </w:p>
        </w:tc>
        <w:tc>
          <w:tcPr>
            <w:tcW w:w="189" w:type="pct"/>
            <w:hideMark/>
          </w:tcPr>
          <w:p w:rsidR="00184024" w:rsidRPr="00184024" w:rsidRDefault="00184024" w:rsidP="00184024">
            <w:pPr>
              <w:tabs>
                <w:tab w:val="left" w:pos="284"/>
              </w:tabs>
              <w:rPr>
                <w:rFonts w:ascii="Times New Roman" w:eastAsia="Calibri" w:hAnsi="Times New Roman" w:cs="Times New Roman"/>
                <w:sz w:val="12"/>
                <w:szCs w:val="12"/>
              </w:rPr>
            </w:pPr>
            <w:r w:rsidRPr="00184024">
              <w:rPr>
                <w:rFonts w:ascii="Times New Roman" w:eastAsia="Calibri" w:hAnsi="Times New Roman" w:cs="Times New Roman"/>
                <w:sz w:val="12"/>
                <w:szCs w:val="12"/>
              </w:rPr>
              <w:t>м.</w:t>
            </w:r>
          </w:p>
        </w:tc>
        <w:tc>
          <w:tcPr>
            <w:tcW w:w="190" w:type="pct"/>
            <w:hideMark/>
          </w:tcPr>
          <w:p w:rsidR="00184024" w:rsidRPr="00184024" w:rsidRDefault="00184024" w:rsidP="00184024">
            <w:pPr>
              <w:tabs>
                <w:tab w:val="left" w:pos="284"/>
              </w:tabs>
              <w:rPr>
                <w:rFonts w:ascii="Times New Roman" w:eastAsia="Calibri" w:hAnsi="Times New Roman" w:cs="Times New Roman"/>
                <w:sz w:val="12"/>
                <w:szCs w:val="12"/>
              </w:rPr>
            </w:pPr>
            <w:r w:rsidRPr="00184024">
              <w:rPr>
                <w:rFonts w:ascii="Times New Roman" w:eastAsia="Calibri" w:hAnsi="Times New Roman" w:cs="Times New Roman"/>
                <w:sz w:val="12"/>
                <w:szCs w:val="12"/>
              </w:rPr>
              <w:t>114</w:t>
            </w:r>
          </w:p>
        </w:tc>
        <w:tc>
          <w:tcPr>
            <w:tcW w:w="282" w:type="pct"/>
            <w:hideMark/>
          </w:tcPr>
          <w:p w:rsidR="00184024" w:rsidRPr="00184024" w:rsidRDefault="00184024" w:rsidP="00184024">
            <w:pPr>
              <w:tabs>
                <w:tab w:val="left" w:pos="284"/>
              </w:tabs>
              <w:rPr>
                <w:rFonts w:ascii="Times New Roman" w:eastAsia="Calibri" w:hAnsi="Times New Roman" w:cs="Times New Roman"/>
                <w:bCs/>
                <w:sz w:val="12"/>
                <w:szCs w:val="12"/>
              </w:rPr>
            </w:pPr>
            <w:r w:rsidRPr="00184024">
              <w:rPr>
                <w:rFonts w:ascii="Times New Roman" w:eastAsia="Calibri" w:hAnsi="Times New Roman" w:cs="Times New Roman"/>
                <w:bCs/>
                <w:sz w:val="12"/>
                <w:szCs w:val="12"/>
              </w:rPr>
              <w:t>466 345,00</w:t>
            </w:r>
          </w:p>
        </w:tc>
        <w:tc>
          <w:tcPr>
            <w:tcW w:w="283" w:type="pct"/>
            <w:hideMark/>
          </w:tcPr>
          <w:p w:rsidR="00184024" w:rsidRPr="00184024" w:rsidRDefault="00184024" w:rsidP="00184024">
            <w:pPr>
              <w:tabs>
                <w:tab w:val="left" w:pos="284"/>
              </w:tabs>
              <w:rPr>
                <w:rFonts w:ascii="Times New Roman" w:eastAsia="Calibri" w:hAnsi="Times New Roman" w:cs="Times New Roman"/>
                <w:bCs/>
                <w:sz w:val="12"/>
                <w:szCs w:val="12"/>
              </w:rPr>
            </w:pPr>
            <w:r w:rsidRPr="00184024">
              <w:rPr>
                <w:rFonts w:ascii="Times New Roman" w:eastAsia="Calibri" w:hAnsi="Times New Roman" w:cs="Times New Roman"/>
                <w:bCs/>
                <w:sz w:val="12"/>
                <w:szCs w:val="12"/>
              </w:rPr>
              <w:t>466 345,00</w:t>
            </w:r>
          </w:p>
        </w:tc>
        <w:tc>
          <w:tcPr>
            <w:tcW w:w="189" w:type="pct"/>
            <w:hideMark/>
          </w:tcPr>
          <w:p w:rsidR="00184024" w:rsidRPr="00184024" w:rsidRDefault="00184024" w:rsidP="00184024">
            <w:pPr>
              <w:tabs>
                <w:tab w:val="left" w:pos="284"/>
              </w:tabs>
              <w:rPr>
                <w:rFonts w:ascii="Times New Roman" w:eastAsia="Calibri" w:hAnsi="Times New Roman" w:cs="Times New Roman"/>
                <w:sz w:val="12"/>
                <w:szCs w:val="12"/>
              </w:rPr>
            </w:pPr>
            <w:r w:rsidRPr="00184024">
              <w:rPr>
                <w:rFonts w:ascii="Times New Roman" w:eastAsia="Calibri" w:hAnsi="Times New Roman" w:cs="Times New Roman"/>
                <w:sz w:val="12"/>
                <w:szCs w:val="12"/>
              </w:rPr>
              <w:t>0,00</w:t>
            </w:r>
          </w:p>
        </w:tc>
        <w:tc>
          <w:tcPr>
            <w:tcW w:w="282" w:type="pct"/>
            <w:hideMark/>
          </w:tcPr>
          <w:p w:rsidR="00184024" w:rsidRPr="00184024" w:rsidRDefault="00184024" w:rsidP="00184024">
            <w:pPr>
              <w:tabs>
                <w:tab w:val="left" w:pos="284"/>
              </w:tabs>
              <w:rPr>
                <w:rFonts w:ascii="Times New Roman" w:eastAsia="Calibri" w:hAnsi="Times New Roman" w:cs="Times New Roman"/>
                <w:sz w:val="12"/>
                <w:szCs w:val="12"/>
              </w:rPr>
            </w:pPr>
            <w:r w:rsidRPr="00184024">
              <w:rPr>
                <w:rFonts w:ascii="Times New Roman" w:eastAsia="Calibri" w:hAnsi="Times New Roman" w:cs="Times New Roman"/>
                <w:sz w:val="12"/>
                <w:szCs w:val="12"/>
              </w:rPr>
              <w:t>466 345,00</w:t>
            </w:r>
          </w:p>
        </w:tc>
        <w:tc>
          <w:tcPr>
            <w:tcW w:w="283" w:type="pct"/>
            <w:hideMark/>
          </w:tcPr>
          <w:p w:rsidR="00184024" w:rsidRPr="00184024" w:rsidRDefault="00184024" w:rsidP="00184024">
            <w:pPr>
              <w:tabs>
                <w:tab w:val="left" w:pos="284"/>
              </w:tabs>
              <w:rPr>
                <w:rFonts w:ascii="Times New Roman" w:eastAsia="Calibri" w:hAnsi="Times New Roman" w:cs="Times New Roman"/>
                <w:sz w:val="12"/>
                <w:szCs w:val="12"/>
              </w:rPr>
            </w:pPr>
            <w:r w:rsidRPr="00184024">
              <w:rPr>
                <w:rFonts w:ascii="Times New Roman" w:eastAsia="Calibri" w:hAnsi="Times New Roman" w:cs="Times New Roman"/>
                <w:sz w:val="12"/>
                <w:szCs w:val="12"/>
              </w:rPr>
              <w:t>0,00</w:t>
            </w:r>
          </w:p>
        </w:tc>
        <w:tc>
          <w:tcPr>
            <w:tcW w:w="188" w:type="pct"/>
            <w:hideMark/>
          </w:tcPr>
          <w:p w:rsidR="00184024" w:rsidRPr="00184024" w:rsidRDefault="00184024" w:rsidP="00184024">
            <w:pPr>
              <w:tabs>
                <w:tab w:val="left" w:pos="284"/>
              </w:tabs>
              <w:rPr>
                <w:rFonts w:ascii="Times New Roman" w:eastAsia="Calibri" w:hAnsi="Times New Roman" w:cs="Times New Roman"/>
                <w:bCs/>
                <w:sz w:val="12"/>
                <w:szCs w:val="12"/>
              </w:rPr>
            </w:pPr>
            <w:r w:rsidRPr="00184024">
              <w:rPr>
                <w:rFonts w:ascii="Times New Roman" w:eastAsia="Calibri" w:hAnsi="Times New Roman" w:cs="Times New Roman"/>
                <w:bCs/>
                <w:sz w:val="12"/>
                <w:szCs w:val="12"/>
              </w:rPr>
              <w:t>0,00</w:t>
            </w:r>
          </w:p>
        </w:tc>
        <w:tc>
          <w:tcPr>
            <w:tcW w:w="189" w:type="pct"/>
            <w:hideMark/>
          </w:tcPr>
          <w:p w:rsidR="00184024" w:rsidRPr="00184024" w:rsidRDefault="00184024" w:rsidP="00184024">
            <w:pPr>
              <w:tabs>
                <w:tab w:val="left" w:pos="284"/>
              </w:tabs>
              <w:rPr>
                <w:rFonts w:ascii="Times New Roman" w:eastAsia="Calibri" w:hAnsi="Times New Roman" w:cs="Times New Roman"/>
                <w:sz w:val="12"/>
                <w:szCs w:val="12"/>
              </w:rPr>
            </w:pPr>
            <w:r w:rsidRPr="00184024">
              <w:rPr>
                <w:rFonts w:ascii="Times New Roman" w:eastAsia="Calibri" w:hAnsi="Times New Roman" w:cs="Times New Roman"/>
                <w:sz w:val="12"/>
                <w:szCs w:val="12"/>
              </w:rPr>
              <w:t>0,00</w:t>
            </w:r>
          </w:p>
        </w:tc>
        <w:tc>
          <w:tcPr>
            <w:tcW w:w="188" w:type="pct"/>
            <w:hideMark/>
          </w:tcPr>
          <w:p w:rsidR="00184024" w:rsidRPr="00184024" w:rsidRDefault="00184024" w:rsidP="00184024">
            <w:pPr>
              <w:tabs>
                <w:tab w:val="left" w:pos="284"/>
              </w:tabs>
              <w:rPr>
                <w:rFonts w:ascii="Times New Roman" w:eastAsia="Calibri" w:hAnsi="Times New Roman" w:cs="Times New Roman"/>
                <w:sz w:val="12"/>
                <w:szCs w:val="12"/>
              </w:rPr>
            </w:pPr>
            <w:r w:rsidRPr="00184024">
              <w:rPr>
                <w:rFonts w:ascii="Times New Roman" w:eastAsia="Calibri" w:hAnsi="Times New Roman" w:cs="Times New Roman"/>
                <w:sz w:val="12"/>
                <w:szCs w:val="12"/>
              </w:rPr>
              <w:t>0,00</w:t>
            </w:r>
          </w:p>
        </w:tc>
        <w:tc>
          <w:tcPr>
            <w:tcW w:w="283" w:type="pct"/>
            <w:hideMark/>
          </w:tcPr>
          <w:p w:rsidR="00184024" w:rsidRPr="00184024" w:rsidRDefault="00184024" w:rsidP="00184024">
            <w:pPr>
              <w:tabs>
                <w:tab w:val="left" w:pos="284"/>
              </w:tabs>
              <w:rPr>
                <w:rFonts w:ascii="Times New Roman" w:eastAsia="Calibri" w:hAnsi="Times New Roman" w:cs="Times New Roman"/>
                <w:sz w:val="12"/>
                <w:szCs w:val="12"/>
              </w:rPr>
            </w:pPr>
            <w:r w:rsidRPr="00184024">
              <w:rPr>
                <w:rFonts w:ascii="Times New Roman" w:eastAsia="Calibri" w:hAnsi="Times New Roman" w:cs="Times New Roman"/>
                <w:sz w:val="12"/>
                <w:szCs w:val="12"/>
              </w:rPr>
              <w:t>0,00</w:t>
            </w:r>
          </w:p>
        </w:tc>
        <w:tc>
          <w:tcPr>
            <w:tcW w:w="189" w:type="pct"/>
            <w:hideMark/>
          </w:tcPr>
          <w:p w:rsidR="00184024" w:rsidRPr="00184024" w:rsidRDefault="00184024" w:rsidP="00184024">
            <w:pPr>
              <w:tabs>
                <w:tab w:val="left" w:pos="284"/>
              </w:tabs>
              <w:rPr>
                <w:rFonts w:ascii="Times New Roman" w:eastAsia="Calibri" w:hAnsi="Times New Roman" w:cs="Times New Roman"/>
                <w:bCs/>
                <w:sz w:val="12"/>
                <w:szCs w:val="12"/>
              </w:rPr>
            </w:pPr>
            <w:r w:rsidRPr="00184024">
              <w:rPr>
                <w:rFonts w:ascii="Times New Roman" w:eastAsia="Calibri" w:hAnsi="Times New Roman" w:cs="Times New Roman"/>
                <w:bCs/>
                <w:sz w:val="12"/>
                <w:szCs w:val="12"/>
              </w:rPr>
              <w:t>0,00</w:t>
            </w:r>
          </w:p>
        </w:tc>
        <w:tc>
          <w:tcPr>
            <w:tcW w:w="188" w:type="pct"/>
            <w:hideMark/>
          </w:tcPr>
          <w:p w:rsidR="00184024" w:rsidRPr="00184024" w:rsidRDefault="00184024" w:rsidP="00184024">
            <w:pPr>
              <w:tabs>
                <w:tab w:val="left" w:pos="284"/>
              </w:tabs>
              <w:rPr>
                <w:rFonts w:ascii="Times New Roman" w:eastAsia="Calibri" w:hAnsi="Times New Roman" w:cs="Times New Roman"/>
                <w:sz w:val="12"/>
                <w:szCs w:val="12"/>
              </w:rPr>
            </w:pPr>
            <w:r w:rsidRPr="00184024">
              <w:rPr>
                <w:rFonts w:ascii="Times New Roman" w:eastAsia="Calibri" w:hAnsi="Times New Roman" w:cs="Times New Roman"/>
                <w:sz w:val="12"/>
                <w:szCs w:val="12"/>
              </w:rPr>
              <w:t>0,00</w:t>
            </w:r>
          </w:p>
        </w:tc>
        <w:tc>
          <w:tcPr>
            <w:tcW w:w="189" w:type="pct"/>
            <w:hideMark/>
          </w:tcPr>
          <w:p w:rsidR="00184024" w:rsidRPr="00184024" w:rsidRDefault="00184024" w:rsidP="00184024">
            <w:pPr>
              <w:tabs>
                <w:tab w:val="left" w:pos="284"/>
              </w:tabs>
              <w:rPr>
                <w:rFonts w:ascii="Times New Roman" w:eastAsia="Calibri" w:hAnsi="Times New Roman" w:cs="Times New Roman"/>
                <w:sz w:val="12"/>
                <w:szCs w:val="12"/>
              </w:rPr>
            </w:pPr>
            <w:r w:rsidRPr="00184024">
              <w:rPr>
                <w:rFonts w:ascii="Times New Roman" w:eastAsia="Calibri" w:hAnsi="Times New Roman" w:cs="Times New Roman"/>
                <w:sz w:val="12"/>
                <w:szCs w:val="12"/>
              </w:rPr>
              <w:t>0,00</w:t>
            </w:r>
          </w:p>
        </w:tc>
        <w:tc>
          <w:tcPr>
            <w:tcW w:w="283" w:type="pct"/>
            <w:hideMark/>
          </w:tcPr>
          <w:p w:rsidR="00184024" w:rsidRPr="00184024" w:rsidRDefault="00184024" w:rsidP="00184024">
            <w:pPr>
              <w:tabs>
                <w:tab w:val="left" w:pos="284"/>
              </w:tabs>
              <w:rPr>
                <w:rFonts w:ascii="Times New Roman" w:eastAsia="Calibri" w:hAnsi="Times New Roman" w:cs="Times New Roman"/>
                <w:sz w:val="12"/>
                <w:szCs w:val="12"/>
              </w:rPr>
            </w:pPr>
            <w:r w:rsidRPr="00184024">
              <w:rPr>
                <w:rFonts w:ascii="Times New Roman" w:eastAsia="Calibri" w:hAnsi="Times New Roman" w:cs="Times New Roman"/>
                <w:sz w:val="12"/>
                <w:szCs w:val="12"/>
              </w:rPr>
              <w:t>0,00</w:t>
            </w:r>
          </w:p>
        </w:tc>
      </w:tr>
      <w:tr w:rsidR="00184024" w:rsidRPr="00184024" w:rsidTr="00184024">
        <w:trPr>
          <w:trHeight w:val="20"/>
        </w:trPr>
        <w:tc>
          <w:tcPr>
            <w:tcW w:w="1985" w:type="pct"/>
            <w:gridSpan w:val="4"/>
            <w:hideMark/>
          </w:tcPr>
          <w:p w:rsidR="00184024" w:rsidRPr="00184024" w:rsidRDefault="00184024" w:rsidP="00184024">
            <w:pPr>
              <w:tabs>
                <w:tab w:val="left" w:pos="284"/>
              </w:tabs>
              <w:rPr>
                <w:rFonts w:ascii="Times New Roman" w:eastAsia="Calibri" w:hAnsi="Times New Roman" w:cs="Times New Roman"/>
                <w:bCs/>
                <w:sz w:val="12"/>
                <w:szCs w:val="12"/>
              </w:rPr>
            </w:pPr>
            <w:r w:rsidRPr="00184024">
              <w:rPr>
                <w:rFonts w:ascii="Times New Roman" w:eastAsia="Calibri" w:hAnsi="Times New Roman" w:cs="Times New Roman"/>
                <w:bCs/>
                <w:sz w:val="12"/>
                <w:szCs w:val="12"/>
              </w:rPr>
              <w:t>Итого</w:t>
            </w:r>
          </w:p>
        </w:tc>
        <w:tc>
          <w:tcPr>
            <w:tcW w:w="282" w:type="pct"/>
            <w:hideMark/>
          </w:tcPr>
          <w:p w:rsidR="00184024" w:rsidRPr="00184024" w:rsidRDefault="00184024" w:rsidP="00184024">
            <w:pPr>
              <w:tabs>
                <w:tab w:val="left" w:pos="284"/>
              </w:tabs>
              <w:rPr>
                <w:rFonts w:ascii="Times New Roman" w:eastAsia="Calibri" w:hAnsi="Times New Roman" w:cs="Times New Roman"/>
                <w:bCs/>
                <w:sz w:val="12"/>
                <w:szCs w:val="12"/>
              </w:rPr>
            </w:pPr>
            <w:r w:rsidRPr="00184024">
              <w:rPr>
                <w:rFonts w:ascii="Times New Roman" w:eastAsia="Calibri" w:hAnsi="Times New Roman" w:cs="Times New Roman"/>
                <w:bCs/>
                <w:sz w:val="12"/>
                <w:szCs w:val="12"/>
              </w:rPr>
              <w:t>466 345,00</w:t>
            </w:r>
          </w:p>
        </w:tc>
        <w:tc>
          <w:tcPr>
            <w:tcW w:w="283" w:type="pct"/>
            <w:hideMark/>
          </w:tcPr>
          <w:p w:rsidR="00184024" w:rsidRPr="00184024" w:rsidRDefault="00184024" w:rsidP="00184024">
            <w:pPr>
              <w:tabs>
                <w:tab w:val="left" w:pos="284"/>
              </w:tabs>
              <w:rPr>
                <w:rFonts w:ascii="Times New Roman" w:eastAsia="Calibri" w:hAnsi="Times New Roman" w:cs="Times New Roman"/>
                <w:bCs/>
                <w:sz w:val="12"/>
                <w:szCs w:val="12"/>
              </w:rPr>
            </w:pPr>
            <w:r w:rsidRPr="00184024">
              <w:rPr>
                <w:rFonts w:ascii="Times New Roman" w:eastAsia="Calibri" w:hAnsi="Times New Roman" w:cs="Times New Roman"/>
                <w:bCs/>
                <w:sz w:val="12"/>
                <w:szCs w:val="12"/>
              </w:rPr>
              <w:t>466 345,00</w:t>
            </w:r>
          </w:p>
        </w:tc>
        <w:tc>
          <w:tcPr>
            <w:tcW w:w="189" w:type="pct"/>
            <w:hideMark/>
          </w:tcPr>
          <w:p w:rsidR="00184024" w:rsidRPr="00184024" w:rsidRDefault="00184024" w:rsidP="00184024">
            <w:pPr>
              <w:tabs>
                <w:tab w:val="left" w:pos="284"/>
              </w:tabs>
              <w:rPr>
                <w:rFonts w:ascii="Times New Roman" w:eastAsia="Calibri" w:hAnsi="Times New Roman" w:cs="Times New Roman"/>
                <w:bCs/>
                <w:sz w:val="12"/>
                <w:szCs w:val="12"/>
              </w:rPr>
            </w:pPr>
            <w:r w:rsidRPr="00184024">
              <w:rPr>
                <w:rFonts w:ascii="Times New Roman" w:eastAsia="Calibri" w:hAnsi="Times New Roman" w:cs="Times New Roman"/>
                <w:bCs/>
                <w:sz w:val="12"/>
                <w:szCs w:val="12"/>
              </w:rPr>
              <w:t>0,00</w:t>
            </w:r>
          </w:p>
        </w:tc>
        <w:tc>
          <w:tcPr>
            <w:tcW w:w="282" w:type="pct"/>
            <w:hideMark/>
          </w:tcPr>
          <w:p w:rsidR="00184024" w:rsidRPr="00184024" w:rsidRDefault="00184024" w:rsidP="00184024">
            <w:pPr>
              <w:tabs>
                <w:tab w:val="left" w:pos="284"/>
              </w:tabs>
              <w:rPr>
                <w:rFonts w:ascii="Times New Roman" w:eastAsia="Calibri" w:hAnsi="Times New Roman" w:cs="Times New Roman"/>
                <w:bCs/>
                <w:sz w:val="12"/>
                <w:szCs w:val="12"/>
              </w:rPr>
            </w:pPr>
            <w:r w:rsidRPr="00184024">
              <w:rPr>
                <w:rFonts w:ascii="Times New Roman" w:eastAsia="Calibri" w:hAnsi="Times New Roman" w:cs="Times New Roman"/>
                <w:bCs/>
                <w:sz w:val="12"/>
                <w:szCs w:val="12"/>
              </w:rPr>
              <w:t>466 345,00</w:t>
            </w:r>
          </w:p>
        </w:tc>
        <w:tc>
          <w:tcPr>
            <w:tcW w:w="283" w:type="pct"/>
            <w:hideMark/>
          </w:tcPr>
          <w:p w:rsidR="00184024" w:rsidRPr="00184024" w:rsidRDefault="00184024" w:rsidP="00184024">
            <w:pPr>
              <w:tabs>
                <w:tab w:val="left" w:pos="284"/>
              </w:tabs>
              <w:rPr>
                <w:rFonts w:ascii="Times New Roman" w:eastAsia="Calibri" w:hAnsi="Times New Roman" w:cs="Times New Roman"/>
                <w:bCs/>
                <w:sz w:val="12"/>
                <w:szCs w:val="12"/>
              </w:rPr>
            </w:pPr>
            <w:r w:rsidRPr="00184024">
              <w:rPr>
                <w:rFonts w:ascii="Times New Roman" w:eastAsia="Calibri" w:hAnsi="Times New Roman" w:cs="Times New Roman"/>
                <w:bCs/>
                <w:sz w:val="12"/>
                <w:szCs w:val="12"/>
              </w:rPr>
              <w:t>0,00</w:t>
            </w:r>
          </w:p>
        </w:tc>
        <w:tc>
          <w:tcPr>
            <w:tcW w:w="188" w:type="pct"/>
            <w:hideMark/>
          </w:tcPr>
          <w:p w:rsidR="00184024" w:rsidRPr="00184024" w:rsidRDefault="00184024" w:rsidP="00184024">
            <w:pPr>
              <w:tabs>
                <w:tab w:val="left" w:pos="284"/>
              </w:tabs>
              <w:rPr>
                <w:rFonts w:ascii="Times New Roman" w:eastAsia="Calibri" w:hAnsi="Times New Roman" w:cs="Times New Roman"/>
                <w:bCs/>
                <w:sz w:val="12"/>
                <w:szCs w:val="12"/>
              </w:rPr>
            </w:pPr>
            <w:r w:rsidRPr="00184024">
              <w:rPr>
                <w:rFonts w:ascii="Times New Roman" w:eastAsia="Calibri" w:hAnsi="Times New Roman" w:cs="Times New Roman"/>
                <w:bCs/>
                <w:sz w:val="12"/>
                <w:szCs w:val="12"/>
              </w:rPr>
              <w:t>0,00</w:t>
            </w:r>
          </w:p>
        </w:tc>
        <w:tc>
          <w:tcPr>
            <w:tcW w:w="189" w:type="pct"/>
            <w:hideMark/>
          </w:tcPr>
          <w:p w:rsidR="00184024" w:rsidRPr="00184024" w:rsidRDefault="00184024" w:rsidP="00184024">
            <w:pPr>
              <w:tabs>
                <w:tab w:val="left" w:pos="284"/>
              </w:tabs>
              <w:rPr>
                <w:rFonts w:ascii="Times New Roman" w:eastAsia="Calibri" w:hAnsi="Times New Roman" w:cs="Times New Roman"/>
                <w:bCs/>
                <w:sz w:val="12"/>
                <w:szCs w:val="12"/>
              </w:rPr>
            </w:pPr>
            <w:r w:rsidRPr="00184024">
              <w:rPr>
                <w:rFonts w:ascii="Times New Roman" w:eastAsia="Calibri" w:hAnsi="Times New Roman" w:cs="Times New Roman"/>
                <w:bCs/>
                <w:sz w:val="12"/>
                <w:szCs w:val="12"/>
              </w:rPr>
              <w:t>0,00</w:t>
            </w:r>
          </w:p>
        </w:tc>
        <w:tc>
          <w:tcPr>
            <w:tcW w:w="188" w:type="pct"/>
            <w:hideMark/>
          </w:tcPr>
          <w:p w:rsidR="00184024" w:rsidRPr="00184024" w:rsidRDefault="00184024" w:rsidP="00184024">
            <w:pPr>
              <w:tabs>
                <w:tab w:val="left" w:pos="284"/>
              </w:tabs>
              <w:rPr>
                <w:rFonts w:ascii="Times New Roman" w:eastAsia="Calibri" w:hAnsi="Times New Roman" w:cs="Times New Roman"/>
                <w:bCs/>
                <w:sz w:val="12"/>
                <w:szCs w:val="12"/>
              </w:rPr>
            </w:pPr>
            <w:r w:rsidRPr="00184024">
              <w:rPr>
                <w:rFonts w:ascii="Times New Roman" w:eastAsia="Calibri" w:hAnsi="Times New Roman" w:cs="Times New Roman"/>
                <w:bCs/>
                <w:sz w:val="12"/>
                <w:szCs w:val="12"/>
              </w:rPr>
              <w:t>0,00</w:t>
            </w:r>
          </w:p>
        </w:tc>
        <w:tc>
          <w:tcPr>
            <w:tcW w:w="283" w:type="pct"/>
            <w:hideMark/>
          </w:tcPr>
          <w:p w:rsidR="00184024" w:rsidRPr="00184024" w:rsidRDefault="00184024" w:rsidP="00184024">
            <w:pPr>
              <w:tabs>
                <w:tab w:val="left" w:pos="284"/>
              </w:tabs>
              <w:rPr>
                <w:rFonts w:ascii="Times New Roman" w:eastAsia="Calibri" w:hAnsi="Times New Roman" w:cs="Times New Roman"/>
                <w:bCs/>
                <w:sz w:val="12"/>
                <w:szCs w:val="12"/>
              </w:rPr>
            </w:pPr>
            <w:r w:rsidRPr="00184024">
              <w:rPr>
                <w:rFonts w:ascii="Times New Roman" w:eastAsia="Calibri" w:hAnsi="Times New Roman" w:cs="Times New Roman"/>
                <w:bCs/>
                <w:sz w:val="12"/>
                <w:szCs w:val="12"/>
              </w:rPr>
              <w:t>0,00</w:t>
            </w:r>
          </w:p>
        </w:tc>
        <w:tc>
          <w:tcPr>
            <w:tcW w:w="189" w:type="pct"/>
            <w:hideMark/>
          </w:tcPr>
          <w:p w:rsidR="00184024" w:rsidRPr="00184024" w:rsidRDefault="00184024" w:rsidP="00184024">
            <w:pPr>
              <w:tabs>
                <w:tab w:val="left" w:pos="284"/>
              </w:tabs>
              <w:rPr>
                <w:rFonts w:ascii="Times New Roman" w:eastAsia="Calibri" w:hAnsi="Times New Roman" w:cs="Times New Roman"/>
                <w:bCs/>
                <w:sz w:val="12"/>
                <w:szCs w:val="12"/>
              </w:rPr>
            </w:pPr>
            <w:r w:rsidRPr="00184024">
              <w:rPr>
                <w:rFonts w:ascii="Times New Roman" w:eastAsia="Calibri" w:hAnsi="Times New Roman" w:cs="Times New Roman"/>
                <w:bCs/>
                <w:sz w:val="12"/>
                <w:szCs w:val="12"/>
              </w:rPr>
              <w:t>0,00</w:t>
            </w:r>
          </w:p>
        </w:tc>
        <w:tc>
          <w:tcPr>
            <w:tcW w:w="188" w:type="pct"/>
            <w:hideMark/>
          </w:tcPr>
          <w:p w:rsidR="00184024" w:rsidRPr="00184024" w:rsidRDefault="00184024" w:rsidP="00184024">
            <w:pPr>
              <w:tabs>
                <w:tab w:val="left" w:pos="284"/>
              </w:tabs>
              <w:rPr>
                <w:rFonts w:ascii="Times New Roman" w:eastAsia="Calibri" w:hAnsi="Times New Roman" w:cs="Times New Roman"/>
                <w:bCs/>
                <w:sz w:val="12"/>
                <w:szCs w:val="12"/>
              </w:rPr>
            </w:pPr>
            <w:r w:rsidRPr="00184024">
              <w:rPr>
                <w:rFonts w:ascii="Times New Roman" w:eastAsia="Calibri" w:hAnsi="Times New Roman" w:cs="Times New Roman"/>
                <w:bCs/>
                <w:sz w:val="12"/>
                <w:szCs w:val="12"/>
              </w:rPr>
              <w:t>0,00</w:t>
            </w:r>
          </w:p>
        </w:tc>
        <w:tc>
          <w:tcPr>
            <w:tcW w:w="189" w:type="pct"/>
            <w:hideMark/>
          </w:tcPr>
          <w:p w:rsidR="00184024" w:rsidRPr="00184024" w:rsidRDefault="00184024" w:rsidP="00184024">
            <w:pPr>
              <w:tabs>
                <w:tab w:val="left" w:pos="284"/>
              </w:tabs>
              <w:rPr>
                <w:rFonts w:ascii="Times New Roman" w:eastAsia="Calibri" w:hAnsi="Times New Roman" w:cs="Times New Roman"/>
                <w:bCs/>
                <w:sz w:val="12"/>
                <w:szCs w:val="12"/>
              </w:rPr>
            </w:pPr>
            <w:r w:rsidRPr="00184024">
              <w:rPr>
                <w:rFonts w:ascii="Times New Roman" w:eastAsia="Calibri" w:hAnsi="Times New Roman" w:cs="Times New Roman"/>
                <w:bCs/>
                <w:sz w:val="12"/>
                <w:szCs w:val="12"/>
              </w:rPr>
              <w:t>0,00</w:t>
            </w:r>
          </w:p>
        </w:tc>
        <w:tc>
          <w:tcPr>
            <w:tcW w:w="283" w:type="pct"/>
            <w:hideMark/>
          </w:tcPr>
          <w:p w:rsidR="00184024" w:rsidRPr="00184024" w:rsidRDefault="00184024" w:rsidP="00184024">
            <w:pPr>
              <w:tabs>
                <w:tab w:val="left" w:pos="284"/>
              </w:tabs>
              <w:rPr>
                <w:rFonts w:ascii="Times New Roman" w:eastAsia="Calibri" w:hAnsi="Times New Roman" w:cs="Times New Roman"/>
                <w:bCs/>
                <w:sz w:val="12"/>
                <w:szCs w:val="12"/>
              </w:rPr>
            </w:pPr>
            <w:r w:rsidRPr="00184024">
              <w:rPr>
                <w:rFonts w:ascii="Times New Roman" w:eastAsia="Calibri" w:hAnsi="Times New Roman" w:cs="Times New Roman"/>
                <w:bCs/>
                <w:sz w:val="12"/>
                <w:szCs w:val="12"/>
              </w:rPr>
              <w:t>0,00</w:t>
            </w:r>
          </w:p>
        </w:tc>
      </w:tr>
    </w:tbl>
    <w:p w:rsidR="00184024" w:rsidRDefault="00184024" w:rsidP="00184024">
      <w:pPr>
        <w:tabs>
          <w:tab w:val="left" w:pos="284"/>
        </w:tabs>
        <w:spacing w:after="0" w:line="240" w:lineRule="auto"/>
        <w:ind w:firstLine="284"/>
        <w:jc w:val="both"/>
        <w:rPr>
          <w:rFonts w:ascii="Times New Roman" w:eastAsia="Calibri" w:hAnsi="Times New Roman" w:cs="Times New Roman"/>
          <w:sz w:val="12"/>
          <w:szCs w:val="12"/>
        </w:rPr>
      </w:pPr>
      <w:r w:rsidRPr="00184024">
        <w:rPr>
          <w:rFonts w:ascii="Times New Roman" w:eastAsia="Calibri" w:hAnsi="Times New Roman" w:cs="Times New Roman"/>
          <w:sz w:val="12"/>
          <w:szCs w:val="12"/>
        </w:rPr>
        <w:t>* Общий объем финансового обеспечения Программы, а так 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184024" w:rsidRPr="007F3E6C" w:rsidRDefault="00184024" w:rsidP="007F3E6C">
      <w:pPr>
        <w:tabs>
          <w:tab w:val="left" w:pos="284"/>
        </w:tabs>
        <w:spacing w:after="0" w:line="240" w:lineRule="auto"/>
        <w:jc w:val="both"/>
        <w:rPr>
          <w:rFonts w:ascii="Times New Roman" w:eastAsia="Calibri" w:hAnsi="Times New Roman" w:cs="Times New Roman"/>
          <w:sz w:val="12"/>
          <w:szCs w:val="12"/>
        </w:rPr>
      </w:pPr>
    </w:p>
    <w:p w:rsidR="00575A44" w:rsidRPr="00575A44" w:rsidRDefault="00575A44" w:rsidP="00575A44">
      <w:pPr>
        <w:tabs>
          <w:tab w:val="left" w:pos="284"/>
          <w:tab w:val="left" w:pos="3828"/>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АДМИНИСТРАЦИЯ</w:t>
      </w:r>
    </w:p>
    <w:p w:rsidR="00575A44" w:rsidRPr="00575A44" w:rsidRDefault="00575A44" w:rsidP="00575A44">
      <w:pPr>
        <w:tabs>
          <w:tab w:val="left" w:pos="284"/>
          <w:tab w:val="left" w:pos="3828"/>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СЕРНОВОДСК</w:t>
      </w:r>
    </w:p>
    <w:p w:rsidR="00575A44" w:rsidRPr="00575A44" w:rsidRDefault="00575A44" w:rsidP="00575A44">
      <w:pPr>
        <w:tabs>
          <w:tab w:val="left" w:pos="284"/>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МУНИЦИПАЛЬНОГО РАЙОНА СЕРГИЕВСКИЙ</w:t>
      </w:r>
    </w:p>
    <w:p w:rsidR="00575A44" w:rsidRPr="00575A44" w:rsidRDefault="00575A44" w:rsidP="00575A44">
      <w:pPr>
        <w:tabs>
          <w:tab w:val="left" w:pos="284"/>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САМАРСКОЙ ОБЛАСТИ</w:t>
      </w:r>
    </w:p>
    <w:p w:rsidR="00575A44" w:rsidRPr="00575A44" w:rsidRDefault="00575A44" w:rsidP="00575A44">
      <w:pPr>
        <w:tabs>
          <w:tab w:val="left" w:pos="284"/>
        </w:tabs>
        <w:spacing w:after="0" w:line="240" w:lineRule="auto"/>
        <w:jc w:val="center"/>
        <w:rPr>
          <w:rFonts w:ascii="Times New Roman" w:eastAsia="Calibri" w:hAnsi="Times New Roman" w:cs="Times New Roman"/>
          <w:sz w:val="12"/>
          <w:szCs w:val="12"/>
        </w:rPr>
      </w:pPr>
    </w:p>
    <w:p w:rsidR="00575A44" w:rsidRPr="00575A44" w:rsidRDefault="00575A44" w:rsidP="00575A44">
      <w:pPr>
        <w:tabs>
          <w:tab w:val="left" w:pos="284"/>
        </w:tabs>
        <w:spacing w:after="0" w:line="240" w:lineRule="auto"/>
        <w:jc w:val="center"/>
        <w:rPr>
          <w:rFonts w:ascii="Times New Roman" w:eastAsia="Calibri" w:hAnsi="Times New Roman" w:cs="Times New Roman"/>
          <w:sz w:val="12"/>
          <w:szCs w:val="12"/>
        </w:rPr>
      </w:pPr>
      <w:r w:rsidRPr="00575A44">
        <w:rPr>
          <w:rFonts w:ascii="Times New Roman" w:eastAsia="Calibri" w:hAnsi="Times New Roman" w:cs="Times New Roman"/>
          <w:sz w:val="12"/>
          <w:szCs w:val="12"/>
        </w:rPr>
        <w:t>ПОСТАНОВЛЕНИЕ</w:t>
      </w:r>
    </w:p>
    <w:p w:rsidR="00575A44" w:rsidRPr="00575A44" w:rsidRDefault="00575A44" w:rsidP="00575A4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Pr="00575A44">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575A44">
        <w:rPr>
          <w:rFonts w:ascii="Times New Roman" w:eastAsia="Calibri" w:hAnsi="Times New Roman" w:cs="Times New Roman"/>
          <w:sz w:val="12"/>
          <w:szCs w:val="12"/>
        </w:rPr>
        <w:t xml:space="preserve"> 2024г.                                                                                                                                                                                         </w:t>
      </w:r>
      <w:r w:rsidR="00133C14">
        <w:rPr>
          <w:rFonts w:ascii="Times New Roman" w:eastAsia="Calibri" w:hAnsi="Times New Roman" w:cs="Times New Roman"/>
          <w:sz w:val="12"/>
          <w:szCs w:val="12"/>
        </w:rPr>
        <w:t xml:space="preserve">                             №23</w:t>
      </w:r>
    </w:p>
    <w:p w:rsidR="00133C14" w:rsidRDefault="00184024" w:rsidP="00133C14">
      <w:pPr>
        <w:tabs>
          <w:tab w:val="left" w:pos="284"/>
        </w:tabs>
        <w:spacing w:after="0" w:line="240" w:lineRule="auto"/>
        <w:jc w:val="center"/>
        <w:rPr>
          <w:rFonts w:ascii="Times New Roman" w:eastAsia="Calibri" w:hAnsi="Times New Roman" w:cs="Times New Roman"/>
          <w:b/>
          <w:sz w:val="12"/>
          <w:szCs w:val="12"/>
        </w:rPr>
      </w:pPr>
      <w:r w:rsidRPr="00184024">
        <w:rPr>
          <w:rFonts w:ascii="Times New Roman" w:eastAsia="Calibri" w:hAnsi="Times New Roman" w:cs="Times New Roman"/>
          <w:b/>
          <w:sz w:val="12"/>
          <w:szCs w:val="12"/>
        </w:rPr>
        <w:t>О внесении изменений в Приложение №1 к постановлению администрации сельского поселения Серноводск</w:t>
      </w:r>
    </w:p>
    <w:p w:rsidR="00133C14" w:rsidRDefault="00184024" w:rsidP="00133C14">
      <w:pPr>
        <w:tabs>
          <w:tab w:val="left" w:pos="284"/>
        </w:tabs>
        <w:spacing w:after="0" w:line="240" w:lineRule="auto"/>
        <w:jc w:val="center"/>
        <w:rPr>
          <w:rFonts w:ascii="Times New Roman" w:eastAsia="Calibri" w:hAnsi="Times New Roman" w:cs="Times New Roman"/>
          <w:b/>
          <w:sz w:val="12"/>
          <w:szCs w:val="12"/>
        </w:rPr>
      </w:pPr>
      <w:r w:rsidRPr="00184024">
        <w:rPr>
          <w:rFonts w:ascii="Times New Roman" w:eastAsia="Calibri" w:hAnsi="Times New Roman" w:cs="Times New Roman"/>
          <w:b/>
          <w:sz w:val="12"/>
          <w:szCs w:val="12"/>
        </w:rPr>
        <w:t>муниципального района Сергиевский № 14 от 12.03.2024 г. «Об утверждении муниципальной Программы</w:t>
      </w:r>
    </w:p>
    <w:p w:rsidR="00133C14" w:rsidRDefault="00184024" w:rsidP="00133C14">
      <w:pPr>
        <w:tabs>
          <w:tab w:val="left" w:pos="284"/>
        </w:tabs>
        <w:spacing w:after="0" w:line="240" w:lineRule="auto"/>
        <w:jc w:val="center"/>
        <w:rPr>
          <w:rFonts w:ascii="Times New Roman" w:eastAsia="Calibri" w:hAnsi="Times New Roman" w:cs="Times New Roman"/>
          <w:b/>
          <w:sz w:val="12"/>
          <w:szCs w:val="12"/>
        </w:rPr>
      </w:pPr>
      <w:r w:rsidRPr="00184024">
        <w:rPr>
          <w:rFonts w:ascii="Times New Roman" w:eastAsia="Calibri" w:hAnsi="Times New Roman" w:cs="Times New Roman"/>
          <w:b/>
          <w:sz w:val="12"/>
          <w:szCs w:val="12"/>
        </w:rPr>
        <w:t xml:space="preserve">сельского поселения Серноводск муниципального района Сергиевский «Модернизация и развитие автомобильных дорог </w:t>
      </w:r>
    </w:p>
    <w:p w:rsidR="00184024" w:rsidRPr="00184024" w:rsidRDefault="00184024" w:rsidP="00133C14">
      <w:pPr>
        <w:tabs>
          <w:tab w:val="left" w:pos="284"/>
        </w:tabs>
        <w:spacing w:after="0" w:line="240" w:lineRule="auto"/>
        <w:jc w:val="center"/>
        <w:rPr>
          <w:rFonts w:ascii="Times New Roman" w:eastAsia="Calibri" w:hAnsi="Times New Roman" w:cs="Times New Roman"/>
          <w:b/>
          <w:sz w:val="12"/>
          <w:szCs w:val="12"/>
        </w:rPr>
      </w:pPr>
      <w:r w:rsidRPr="00184024">
        <w:rPr>
          <w:rFonts w:ascii="Times New Roman" w:eastAsia="Calibri" w:hAnsi="Times New Roman" w:cs="Times New Roman"/>
          <w:b/>
          <w:sz w:val="12"/>
          <w:szCs w:val="12"/>
        </w:rPr>
        <w:t>общего пользования местного значения на 2024-2026 годы»</w:t>
      </w:r>
    </w:p>
    <w:p w:rsidR="00184024" w:rsidRPr="00184024" w:rsidRDefault="00184024" w:rsidP="00184024">
      <w:pPr>
        <w:tabs>
          <w:tab w:val="left" w:pos="284"/>
        </w:tabs>
        <w:spacing w:after="0" w:line="240" w:lineRule="auto"/>
        <w:jc w:val="both"/>
        <w:rPr>
          <w:rFonts w:ascii="Times New Roman" w:eastAsia="Calibri" w:hAnsi="Times New Roman" w:cs="Times New Roman"/>
          <w:sz w:val="12"/>
          <w:szCs w:val="12"/>
        </w:rPr>
      </w:pPr>
    </w:p>
    <w:p w:rsidR="00184024" w:rsidRPr="00184024" w:rsidRDefault="00184024" w:rsidP="00851C6A">
      <w:pPr>
        <w:tabs>
          <w:tab w:val="left" w:pos="284"/>
        </w:tabs>
        <w:spacing w:after="0" w:line="240" w:lineRule="auto"/>
        <w:ind w:firstLine="284"/>
        <w:jc w:val="both"/>
        <w:rPr>
          <w:rFonts w:ascii="Times New Roman" w:eastAsia="Calibri" w:hAnsi="Times New Roman" w:cs="Times New Roman"/>
          <w:sz w:val="12"/>
          <w:szCs w:val="12"/>
        </w:rPr>
      </w:pPr>
      <w:r w:rsidRPr="00184024">
        <w:rPr>
          <w:rFonts w:ascii="Times New Roman" w:eastAsia="Calibri" w:hAnsi="Times New Roman" w:cs="Times New Roman"/>
          <w:sz w:val="12"/>
          <w:szCs w:val="12"/>
        </w:rPr>
        <w:lastRenderedPageBreak/>
        <w:t xml:space="preserve">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Серноводск муниципального района Сергиевский и в целях повышения уровня благоустройства дорог сельского поселения Серноводск    муниципального района Сергиевский, администрация сельского поселения </w:t>
      </w:r>
      <w:r w:rsidR="00133C14" w:rsidRPr="00184024">
        <w:rPr>
          <w:rFonts w:ascii="Times New Roman" w:eastAsia="Calibri" w:hAnsi="Times New Roman" w:cs="Times New Roman"/>
          <w:sz w:val="12"/>
          <w:szCs w:val="12"/>
        </w:rPr>
        <w:t>Серноводск муниципального</w:t>
      </w:r>
      <w:r w:rsidRPr="00184024">
        <w:rPr>
          <w:rFonts w:ascii="Times New Roman" w:eastAsia="Calibri" w:hAnsi="Times New Roman" w:cs="Times New Roman"/>
          <w:sz w:val="12"/>
          <w:szCs w:val="12"/>
        </w:rPr>
        <w:t xml:space="preserve"> района Сергиевский,</w:t>
      </w:r>
    </w:p>
    <w:p w:rsidR="00184024" w:rsidRPr="00184024" w:rsidRDefault="00184024" w:rsidP="00851C6A">
      <w:pPr>
        <w:tabs>
          <w:tab w:val="left" w:pos="284"/>
        </w:tabs>
        <w:spacing w:after="0" w:line="240" w:lineRule="auto"/>
        <w:ind w:firstLine="284"/>
        <w:jc w:val="both"/>
        <w:rPr>
          <w:rFonts w:ascii="Times New Roman" w:eastAsia="Calibri" w:hAnsi="Times New Roman" w:cs="Times New Roman"/>
          <w:b/>
          <w:sz w:val="12"/>
          <w:szCs w:val="12"/>
        </w:rPr>
      </w:pPr>
      <w:r w:rsidRPr="00184024">
        <w:rPr>
          <w:rFonts w:ascii="Times New Roman" w:eastAsia="Calibri" w:hAnsi="Times New Roman" w:cs="Times New Roman"/>
          <w:b/>
          <w:sz w:val="12"/>
          <w:szCs w:val="12"/>
        </w:rPr>
        <w:t>ПОСТАНОВЛЯЕТ:</w:t>
      </w:r>
    </w:p>
    <w:p w:rsidR="00184024" w:rsidRPr="00184024" w:rsidRDefault="00133C14" w:rsidP="00851C6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184024" w:rsidRPr="00184024">
        <w:rPr>
          <w:rFonts w:ascii="Times New Roman" w:eastAsia="Calibri" w:hAnsi="Times New Roman" w:cs="Times New Roman"/>
          <w:sz w:val="12"/>
          <w:szCs w:val="12"/>
        </w:rPr>
        <w:t>Внести изменения в Приложение № 1 к постановлению администрации сельского поселения Серноводск    муниципального района Сергиевский № 14 от 12.03.2024 года «Об утверждении муниципальной Программы сельского поселения Серноводск   муниципального района Сергиевский</w:t>
      </w:r>
      <w:r w:rsidR="00184024" w:rsidRPr="00184024">
        <w:rPr>
          <w:rFonts w:ascii="Times New Roman" w:eastAsia="Calibri" w:hAnsi="Times New Roman" w:cs="Times New Roman"/>
          <w:b/>
          <w:sz w:val="12"/>
          <w:szCs w:val="12"/>
        </w:rPr>
        <w:t xml:space="preserve"> </w:t>
      </w:r>
      <w:r w:rsidR="00184024" w:rsidRPr="00184024">
        <w:rPr>
          <w:rFonts w:ascii="Times New Roman" w:eastAsia="Calibri" w:hAnsi="Times New Roman" w:cs="Times New Roman"/>
          <w:sz w:val="12"/>
          <w:szCs w:val="12"/>
        </w:rPr>
        <w:t xml:space="preserve">«Модернизация и развитие автомобильных дорог общего пользования местного </w:t>
      </w:r>
      <w:r w:rsidRPr="00184024">
        <w:rPr>
          <w:rFonts w:ascii="Times New Roman" w:eastAsia="Calibri" w:hAnsi="Times New Roman" w:cs="Times New Roman"/>
          <w:sz w:val="12"/>
          <w:szCs w:val="12"/>
        </w:rPr>
        <w:t>значения на</w:t>
      </w:r>
      <w:r w:rsidR="00184024" w:rsidRPr="00184024">
        <w:rPr>
          <w:rFonts w:ascii="Times New Roman" w:eastAsia="Calibri" w:hAnsi="Times New Roman" w:cs="Times New Roman"/>
          <w:sz w:val="12"/>
          <w:szCs w:val="12"/>
        </w:rPr>
        <w:t xml:space="preserve"> 2024-2026 годы» (далее- Программа) следующего содержания:</w:t>
      </w:r>
    </w:p>
    <w:p w:rsidR="00184024" w:rsidRPr="00184024" w:rsidRDefault="00184024" w:rsidP="00851C6A">
      <w:pPr>
        <w:tabs>
          <w:tab w:val="left" w:pos="284"/>
        </w:tabs>
        <w:spacing w:after="0" w:line="240" w:lineRule="auto"/>
        <w:ind w:firstLine="284"/>
        <w:jc w:val="both"/>
        <w:rPr>
          <w:rFonts w:ascii="Times New Roman" w:eastAsia="Calibri" w:hAnsi="Times New Roman" w:cs="Times New Roman"/>
          <w:sz w:val="12"/>
          <w:szCs w:val="12"/>
        </w:rPr>
      </w:pPr>
      <w:r w:rsidRPr="00184024">
        <w:rPr>
          <w:rFonts w:ascii="Times New Roman" w:eastAsia="Calibri" w:hAnsi="Times New Roman" w:cs="Times New Roman"/>
          <w:sz w:val="12"/>
          <w:szCs w:val="12"/>
        </w:rPr>
        <w:t>1.1. В паспорте Программы раздел «Объемы и источники финансирования Программы» изложить в следующей редакции:</w:t>
      </w:r>
    </w:p>
    <w:p w:rsidR="00184024" w:rsidRPr="00184024" w:rsidRDefault="00184024" w:rsidP="00851C6A">
      <w:pPr>
        <w:tabs>
          <w:tab w:val="left" w:pos="284"/>
        </w:tabs>
        <w:spacing w:after="0" w:line="240" w:lineRule="auto"/>
        <w:ind w:firstLine="284"/>
        <w:jc w:val="both"/>
        <w:rPr>
          <w:rFonts w:ascii="Times New Roman" w:eastAsia="Calibri" w:hAnsi="Times New Roman" w:cs="Times New Roman"/>
          <w:sz w:val="12"/>
          <w:szCs w:val="12"/>
        </w:rPr>
      </w:pPr>
      <w:r w:rsidRPr="00184024">
        <w:rPr>
          <w:rFonts w:ascii="Times New Roman" w:eastAsia="Calibri" w:hAnsi="Times New Roman" w:cs="Times New Roman"/>
          <w:sz w:val="12"/>
          <w:szCs w:val="12"/>
        </w:rPr>
        <w:t xml:space="preserve">«Общий объем финансирования Программы составляет </w:t>
      </w:r>
      <w:r w:rsidRPr="00184024">
        <w:rPr>
          <w:rFonts w:ascii="Times New Roman" w:eastAsia="Calibri" w:hAnsi="Times New Roman" w:cs="Times New Roman"/>
          <w:bCs/>
          <w:sz w:val="12"/>
          <w:szCs w:val="12"/>
        </w:rPr>
        <w:t>8 720 763,27</w:t>
      </w:r>
      <w:r w:rsidRPr="00184024">
        <w:rPr>
          <w:rFonts w:ascii="Times New Roman" w:eastAsia="Calibri" w:hAnsi="Times New Roman" w:cs="Times New Roman"/>
          <w:sz w:val="12"/>
          <w:szCs w:val="12"/>
        </w:rPr>
        <w:t>(*) рублей, в том числе:</w:t>
      </w:r>
    </w:p>
    <w:p w:rsidR="00184024" w:rsidRPr="00184024" w:rsidRDefault="00184024" w:rsidP="00851C6A">
      <w:pPr>
        <w:tabs>
          <w:tab w:val="left" w:pos="284"/>
        </w:tabs>
        <w:spacing w:after="0" w:line="240" w:lineRule="auto"/>
        <w:ind w:firstLine="284"/>
        <w:jc w:val="both"/>
        <w:rPr>
          <w:rFonts w:ascii="Times New Roman" w:eastAsia="Calibri" w:hAnsi="Times New Roman" w:cs="Times New Roman"/>
          <w:sz w:val="12"/>
          <w:szCs w:val="12"/>
        </w:rPr>
      </w:pPr>
      <w:r w:rsidRPr="00184024">
        <w:rPr>
          <w:rFonts w:ascii="Times New Roman" w:eastAsia="Calibri" w:hAnsi="Times New Roman" w:cs="Times New Roman"/>
          <w:sz w:val="12"/>
          <w:szCs w:val="12"/>
        </w:rPr>
        <w:t xml:space="preserve">- средства областного </w:t>
      </w:r>
      <w:r w:rsidR="00133C14" w:rsidRPr="00184024">
        <w:rPr>
          <w:rFonts w:ascii="Times New Roman" w:eastAsia="Calibri" w:hAnsi="Times New Roman" w:cs="Times New Roman"/>
          <w:sz w:val="12"/>
          <w:szCs w:val="12"/>
        </w:rPr>
        <w:t>бюджета –</w:t>
      </w:r>
      <w:r w:rsidRPr="00184024">
        <w:rPr>
          <w:rFonts w:ascii="Times New Roman" w:eastAsia="Calibri" w:hAnsi="Times New Roman" w:cs="Times New Roman"/>
          <w:sz w:val="12"/>
          <w:szCs w:val="12"/>
        </w:rPr>
        <w:t xml:space="preserve"> 8 546 348,00 рублей;</w:t>
      </w:r>
    </w:p>
    <w:p w:rsidR="00184024" w:rsidRPr="00184024" w:rsidRDefault="00184024" w:rsidP="00851C6A">
      <w:pPr>
        <w:tabs>
          <w:tab w:val="left" w:pos="284"/>
        </w:tabs>
        <w:spacing w:after="0" w:line="240" w:lineRule="auto"/>
        <w:ind w:firstLine="284"/>
        <w:jc w:val="both"/>
        <w:rPr>
          <w:rFonts w:ascii="Times New Roman" w:eastAsia="Calibri" w:hAnsi="Times New Roman" w:cs="Times New Roman"/>
          <w:sz w:val="12"/>
          <w:szCs w:val="12"/>
        </w:rPr>
      </w:pPr>
      <w:r w:rsidRPr="00184024">
        <w:rPr>
          <w:rFonts w:ascii="Times New Roman" w:eastAsia="Calibri" w:hAnsi="Times New Roman" w:cs="Times New Roman"/>
          <w:sz w:val="12"/>
          <w:szCs w:val="12"/>
        </w:rPr>
        <w:t xml:space="preserve">- средства местного </w:t>
      </w:r>
      <w:r w:rsidR="00133C14" w:rsidRPr="00184024">
        <w:rPr>
          <w:rFonts w:ascii="Times New Roman" w:eastAsia="Calibri" w:hAnsi="Times New Roman" w:cs="Times New Roman"/>
          <w:sz w:val="12"/>
          <w:szCs w:val="12"/>
        </w:rPr>
        <w:t>бюджета –</w:t>
      </w:r>
      <w:r w:rsidRPr="00184024">
        <w:rPr>
          <w:rFonts w:ascii="Times New Roman" w:eastAsia="Calibri" w:hAnsi="Times New Roman" w:cs="Times New Roman"/>
          <w:sz w:val="12"/>
          <w:szCs w:val="12"/>
        </w:rPr>
        <w:t xml:space="preserve"> 174 415,27</w:t>
      </w:r>
      <w:r w:rsidRPr="00184024">
        <w:rPr>
          <w:rFonts w:ascii="Times New Roman" w:eastAsia="Calibri" w:hAnsi="Times New Roman" w:cs="Times New Roman"/>
          <w:bCs/>
          <w:sz w:val="12"/>
          <w:szCs w:val="12"/>
        </w:rPr>
        <w:t xml:space="preserve"> </w:t>
      </w:r>
      <w:r w:rsidRPr="00184024">
        <w:rPr>
          <w:rFonts w:ascii="Times New Roman" w:eastAsia="Calibri" w:hAnsi="Times New Roman" w:cs="Times New Roman"/>
          <w:sz w:val="12"/>
          <w:szCs w:val="12"/>
        </w:rPr>
        <w:t>рублей;</w:t>
      </w:r>
    </w:p>
    <w:p w:rsidR="00184024" w:rsidRPr="00184024" w:rsidRDefault="00184024" w:rsidP="00851C6A">
      <w:pPr>
        <w:tabs>
          <w:tab w:val="left" w:pos="284"/>
        </w:tabs>
        <w:spacing w:after="0" w:line="240" w:lineRule="auto"/>
        <w:ind w:firstLine="284"/>
        <w:jc w:val="both"/>
        <w:rPr>
          <w:rFonts w:ascii="Times New Roman" w:eastAsia="Calibri" w:hAnsi="Times New Roman" w:cs="Times New Roman"/>
          <w:sz w:val="12"/>
          <w:szCs w:val="12"/>
        </w:rPr>
      </w:pPr>
      <w:r w:rsidRPr="00184024">
        <w:rPr>
          <w:rFonts w:ascii="Times New Roman" w:eastAsia="Calibri" w:hAnsi="Times New Roman" w:cs="Times New Roman"/>
          <w:sz w:val="12"/>
          <w:szCs w:val="12"/>
        </w:rPr>
        <w:t>- внебюджетные средства – 0,00 рублей, в том числе:</w:t>
      </w:r>
    </w:p>
    <w:p w:rsidR="00184024" w:rsidRPr="00184024" w:rsidRDefault="00184024" w:rsidP="00851C6A">
      <w:pPr>
        <w:tabs>
          <w:tab w:val="left" w:pos="284"/>
        </w:tabs>
        <w:spacing w:after="0" w:line="240" w:lineRule="auto"/>
        <w:ind w:firstLine="284"/>
        <w:jc w:val="both"/>
        <w:rPr>
          <w:rFonts w:ascii="Times New Roman" w:eastAsia="Calibri" w:hAnsi="Times New Roman" w:cs="Times New Roman"/>
          <w:sz w:val="12"/>
          <w:szCs w:val="12"/>
        </w:rPr>
      </w:pPr>
      <w:r w:rsidRPr="00184024">
        <w:rPr>
          <w:rFonts w:ascii="Times New Roman" w:eastAsia="Calibri" w:hAnsi="Times New Roman" w:cs="Times New Roman"/>
          <w:sz w:val="12"/>
          <w:szCs w:val="12"/>
        </w:rPr>
        <w:t xml:space="preserve">-2024 г. </w:t>
      </w:r>
      <w:r w:rsidR="00133C14" w:rsidRPr="00184024">
        <w:rPr>
          <w:rFonts w:ascii="Times New Roman" w:eastAsia="Calibri" w:hAnsi="Times New Roman" w:cs="Times New Roman"/>
          <w:sz w:val="12"/>
          <w:szCs w:val="12"/>
        </w:rPr>
        <w:t>– 8</w:t>
      </w:r>
      <w:r w:rsidRPr="00184024">
        <w:rPr>
          <w:rFonts w:ascii="Times New Roman" w:eastAsia="Calibri" w:hAnsi="Times New Roman" w:cs="Times New Roman"/>
          <w:bCs/>
          <w:sz w:val="12"/>
          <w:szCs w:val="12"/>
        </w:rPr>
        <w:t> 720 763,</w:t>
      </w:r>
      <w:r w:rsidR="00133C14" w:rsidRPr="00184024">
        <w:rPr>
          <w:rFonts w:ascii="Times New Roman" w:eastAsia="Calibri" w:hAnsi="Times New Roman" w:cs="Times New Roman"/>
          <w:bCs/>
          <w:sz w:val="12"/>
          <w:szCs w:val="12"/>
        </w:rPr>
        <w:t xml:space="preserve">27 </w:t>
      </w:r>
      <w:r w:rsidR="00133C14" w:rsidRPr="00184024">
        <w:rPr>
          <w:rFonts w:ascii="Times New Roman" w:eastAsia="Calibri" w:hAnsi="Times New Roman" w:cs="Times New Roman"/>
          <w:sz w:val="12"/>
          <w:szCs w:val="12"/>
        </w:rPr>
        <w:t>рублей</w:t>
      </w:r>
      <w:r w:rsidRPr="00184024">
        <w:rPr>
          <w:rFonts w:ascii="Times New Roman" w:eastAsia="Calibri" w:hAnsi="Times New Roman" w:cs="Times New Roman"/>
          <w:sz w:val="12"/>
          <w:szCs w:val="12"/>
        </w:rPr>
        <w:t>:</w:t>
      </w:r>
    </w:p>
    <w:p w:rsidR="00184024" w:rsidRPr="00184024" w:rsidRDefault="00184024" w:rsidP="00851C6A">
      <w:pPr>
        <w:tabs>
          <w:tab w:val="left" w:pos="284"/>
        </w:tabs>
        <w:spacing w:after="0" w:line="240" w:lineRule="auto"/>
        <w:ind w:firstLine="284"/>
        <w:jc w:val="both"/>
        <w:rPr>
          <w:rFonts w:ascii="Times New Roman" w:eastAsia="Calibri" w:hAnsi="Times New Roman" w:cs="Times New Roman"/>
          <w:sz w:val="12"/>
          <w:szCs w:val="12"/>
        </w:rPr>
      </w:pPr>
      <w:r w:rsidRPr="00184024">
        <w:rPr>
          <w:rFonts w:ascii="Times New Roman" w:eastAsia="Calibri" w:hAnsi="Times New Roman" w:cs="Times New Roman"/>
          <w:sz w:val="12"/>
          <w:szCs w:val="12"/>
        </w:rPr>
        <w:t>- средства местного бюджета -  174 415,</w:t>
      </w:r>
      <w:r w:rsidR="00133C14" w:rsidRPr="00184024">
        <w:rPr>
          <w:rFonts w:ascii="Times New Roman" w:eastAsia="Calibri" w:hAnsi="Times New Roman" w:cs="Times New Roman"/>
          <w:sz w:val="12"/>
          <w:szCs w:val="12"/>
        </w:rPr>
        <w:t>27 рублей</w:t>
      </w:r>
      <w:r w:rsidRPr="00184024">
        <w:rPr>
          <w:rFonts w:ascii="Times New Roman" w:eastAsia="Calibri" w:hAnsi="Times New Roman" w:cs="Times New Roman"/>
          <w:sz w:val="12"/>
          <w:szCs w:val="12"/>
        </w:rPr>
        <w:t>;</w:t>
      </w:r>
    </w:p>
    <w:p w:rsidR="00184024" w:rsidRPr="00184024" w:rsidRDefault="00184024" w:rsidP="00851C6A">
      <w:pPr>
        <w:tabs>
          <w:tab w:val="left" w:pos="284"/>
        </w:tabs>
        <w:spacing w:after="0" w:line="240" w:lineRule="auto"/>
        <w:ind w:firstLine="284"/>
        <w:jc w:val="both"/>
        <w:rPr>
          <w:rFonts w:ascii="Times New Roman" w:eastAsia="Calibri" w:hAnsi="Times New Roman" w:cs="Times New Roman"/>
          <w:sz w:val="12"/>
          <w:szCs w:val="12"/>
        </w:rPr>
      </w:pPr>
      <w:r w:rsidRPr="00184024">
        <w:rPr>
          <w:rFonts w:ascii="Times New Roman" w:eastAsia="Calibri" w:hAnsi="Times New Roman" w:cs="Times New Roman"/>
          <w:sz w:val="12"/>
          <w:szCs w:val="12"/>
        </w:rPr>
        <w:t>- средства областного бюджета – 8 546 348,00 рублей;</w:t>
      </w:r>
    </w:p>
    <w:p w:rsidR="00184024" w:rsidRPr="00184024" w:rsidRDefault="00184024" w:rsidP="00851C6A">
      <w:pPr>
        <w:tabs>
          <w:tab w:val="left" w:pos="284"/>
        </w:tabs>
        <w:spacing w:after="0" w:line="240" w:lineRule="auto"/>
        <w:ind w:firstLine="284"/>
        <w:jc w:val="both"/>
        <w:rPr>
          <w:rFonts w:ascii="Times New Roman" w:eastAsia="Calibri" w:hAnsi="Times New Roman" w:cs="Times New Roman"/>
          <w:sz w:val="12"/>
          <w:szCs w:val="12"/>
        </w:rPr>
      </w:pPr>
      <w:r w:rsidRPr="00184024">
        <w:rPr>
          <w:rFonts w:ascii="Times New Roman" w:eastAsia="Calibri" w:hAnsi="Times New Roman" w:cs="Times New Roman"/>
          <w:sz w:val="12"/>
          <w:szCs w:val="12"/>
        </w:rPr>
        <w:t>- внебюджетные средства – 0,00 рублей;</w:t>
      </w:r>
    </w:p>
    <w:p w:rsidR="00184024" w:rsidRPr="00184024" w:rsidRDefault="00184024" w:rsidP="00851C6A">
      <w:pPr>
        <w:tabs>
          <w:tab w:val="left" w:pos="284"/>
        </w:tabs>
        <w:spacing w:after="0" w:line="240" w:lineRule="auto"/>
        <w:ind w:firstLine="284"/>
        <w:jc w:val="both"/>
        <w:rPr>
          <w:rFonts w:ascii="Times New Roman" w:eastAsia="Calibri" w:hAnsi="Times New Roman" w:cs="Times New Roman"/>
          <w:sz w:val="12"/>
          <w:szCs w:val="12"/>
        </w:rPr>
      </w:pPr>
      <w:r w:rsidRPr="00184024">
        <w:rPr>
          <w:rFonts w:ascii="Times New Roman" w:eastAsia="Calibri" w:hAnsi="Times New Roman" w:cs="Times New Roman"/>
          <w:sz w:val="12"/>
          <w:szCs w:val="12"/>
        </w:rPr>
        <w:t xml:space="preserve">-2025 г. </w:t>
      </w:r>
      <w:r w:rsidR="00133C14" w:rsidRPr="00184024">
        <w:rPr>
          <w:rFonts w:ascii="Times New Roman" w:eastAsia="Calibri" w:hAnsi="Times New Roman" w:cs="Times New Roman"/>
          <w:sz w:val="12"/>
          <w:szCs w:val="12"/>
        </w:rPr>
        <w:t>– 0</w:t>
      </w:r>
      <w:r w:rsidRPr="00184024">
        <w:rPr>
          <w:rFonts w:ascii="Times New Roman" w:eastAsia="Calibri" w:hAnsi="Times New Roman" w:cs="Times New Roman"/>
          <w:bCs/>
          <w:sz w:val="12"/>
          <w:szCs w:val="12"/>
        </w:rPr>
        <w:t xml:space="preserve">,00  </w:t>
      </w:r>
      <w:r w:rsidRPr="00184024">
        <w:rPr>
          <w:rFonts w:ascii="Times New Roman" w:eastAsia="Calibri" w:hAnsi="Times New Roman" w:cs="Times New Roman"/>
          <w:sz w:val="12"/>
          <w:szCs w:val="12"/>
        </w:rPr>
        <w:t xml:space="preserve"> рублей:</w:t>
      </w:r>
    </w:p>
    <w:p w:rsidR="00184024" w:rsidRPr="00184024" w:rsidRDefault="00184024" w:rsidP="00851C6A">
      <w:pPr>
        <w:tabs>
          <w:tab w:val="left" w:pos="284"/>
        </w:tabs>
        <w:spacing w:after="0" w:line="240" w:lineRule="auto"/>
        <w:ind w:firstLine="284"/>
        <w:jc w:val="both"/>
        <w:rPr>
          <w:rFonts w:ascii="Times New Roman" w:eastAsia="Calibri" w:hAnsi="Times New Roman" w:cs="Times New Roman"/>
          <w:sz w:val="12"/>
          <w:szCs w:val="12"/>
        </w:rPr>
      </w:pPr>
      <w:r w:rsidRPr="00184024">
        <w:rPr>
          <w:rFonts w:ascii="Times New Roman" w:eastAsia="Calibri" w:hAnsi="Times New Roman" w:cs="Times New Roman"/>
          <w:sz w:val="12"/>
          <w:szCs w:val="12"/>
        </w:rPr>
        <w:t xml:space="preserve">- средства местного бюджета </w:t>
      </w:r>
      <w:r w:rsidR="00133C14" w:rsidRPr="00184024">
        <w:rPr>
          <w:rFonts w:ascii="Times New Roman" w:eastAsia="Calibri" w:hAnsi="Times New Roman" w:cs="Times New Roman"/>
          <w:sz w:val="12"/>
          <w:szCs w:val="12"/>
        </w:rPr>
        <w:t>– 0</w:t>
      </w:r>
      <w:r w:rsidRPr="00184024">
        <w:rPr>
          <w:rFonts w:ascii="Times New Roman" w:eastAsia="Calibri" w:hAnsi="Times New Roman" w:cs="Times New Roman"/>
          <w:sz w:val="12"/>
          <w:szCs w:val="12"/>
        </w:rPr>
        <w:t>,</w:t>
      </w:r>
      <w:r w:rsidR="00133C14" w:rsidRPr="00184024">
        <w:rPr>
          <w:rFonts w:ascii="Times New Roman" w:eastAsia="Calibri" w:hAnsi="Times New Roman" w:cs="Times New Roman"/>
          <w:sz w:val="12"/>
          <w:szCs w:val="12"/>
        </w:rPr>
        <w:t>00 рублей</w:t>
      </w:r>
      <w:r w:rsidRPr="00184024">
        <w:rPr>
          <w:rFonts w:ascii="Times New Roman" w:eastAsia="Calibri" w:hAnsi="Times New Roman" w:cs="Times New Roman"/>
          <w:sz w:val="12"/>
          <w:szCs w:val="12"/>
        </w:rPr>
        <w:t>;</w:t>
      </w:r>
    </w:p>
    <w:p w:rsidR="00184024" w:rsidRPr="00184024" w:rsidRDefault="00184024" w:rsidP="00851C6A">
      <w:pPr>
        <w:tabs>
          <w:tab w:val="left" w:pos="284"/>
        </w:tabs>
        <w:spacing w:after="0" w:line="240" w:lineRule="auto"/>
        <w:ind w:firstLine="284"/>
        <w:jc w:val="both"/>
        <w:rPr>
          <w:rFonts w:ascii="Times New Roman" w:eastAsia="Calibri" w:hAnsi="Times New Roman" w:cs="Times New Roman"/>
          <w:sz w:val="12"/>
          <w:szCs w:val="12"/>
        </w:rPr>
      </w:pPr>
      <w:r w:rsidRPr="00184024">
        <w:rPr>
          <w:rFonts w:ascii="Times New Roman" w:eastAsia="Calibri" w:hAnsi="Times New Roman" w:cs="Times New Roman"/>
          <w:sz w:val="12"/>
          <w:szCs w:val="12"/>
        </w:rPr>
        <w:t>- средства областного бюджета– 0,00 рублей;</w:t>
      </w:r>
    </w:p>
    <w:p w:rsidR="00184024" w:rsidRPr="00184024" w:rsidRDefault="00184024" w:rsidP="00851C6A">
      <w:pPr>
        <w:tabs>
          <w:tab w:val="left" w:pos="284"/>
        </w:tabs>
        <w:spacing w:after="0" w:line="240" w:lineRule="auto"/>
        <w:ind w:firstLine="284"/>
        <w:jc w:val="both"/>
        <w:rPr>
          <w:rFonts w:ascii="Times New Roman" w:eastAsia="Calibri" w:hAnsi="Times New Roman" w:cs="Times New Roman"/>
          <w:sz w:val="12"/>
          <w:szCs w:val="12"/>
        </w:rPr>
      </w:pPr>
      <w:r w:rsidRPr="00184024">
        <w:rPr>
          <w:rFonts w:ascii="Times New Roman" w:eastAsia="Calibri" w:hAnsi="Times New Roman" w:cs="Times New Roman"/>
          <w:sz w:val="12"/>
          <w:szCs w:val="12"/>
        </w:rPr>
        <w:t>- внебюджетные средства</w:t>
      </w:r>
      <w:r w:rsidR="00133C14" w:rsidRPr="00184024">
        <w:rPr>
          <w:rFonts w:ascii="Times New Roman" w:eastAsia="Calibri" w:hAnsi="Times New Roman" w:cs="Times New Roman"/>
          <w:sz w:val="12"/>
          <w:szCs w:val="12"/>
        </w:rPr>
        <w:t>– 0</w:t>
      </w:r>
      <w:r w:rsidRPr="00184024">
        <w:rPr>
          <w:rFonts w:ascii="Times New Roman" w:eastAsia="Calibri" w:hAnsi="Times New Roman" w:cs="Times New Roman"/>
          <w:sz w:val="12"/>
          <w:szCs w:val="12"/>
        </w:rPr>
        <w:t>,00 рублей;</w:t>
      </w:r>
    </w:p>
    <w:p w:rsidR="00184024" w:rsidRPr="00184024" w:rsidRDefault="00184024" w:rsidP="00851C6A">
      <w:pPr>
        <w:tabs>
          <w:tab w:val="left" w:pos="284"/>
        </w:tabs>
        <w:spacing w:after="0" w:line="240" w:lineRule="auto"/>
        <w:ind w:firstLine="284"/>
        <w:jc w:val="both"/>
        <w:rPr>
          <w:rFonts w:ascii="Times New Roman" w:eastAsia="Calibri" w:hAnsi="Times New Roman" w:cs="Times New Roman"/>
          <w:sz w:val="12"/>
          <w:szCs w:val="12"/>
        </w:rPr>
      </w:pPr>
      <w:r w:rsidRPr="00184024">
        <w:rPr>
          <w:rFonts w:ascii="Times New Roman" w:eastAsia="Calibri" w:hAnsi="Times New Roman" w:cs="Times New Roman"/>
          <w:sz w:val="12"/>
          <w:szCs w:val="12"/>
        </w:rPr>
        <w:t>-2026 г. – 0,00 рублей:</w:t>
      </w:r>
    </w:p>
    <w:p w:rsidR="00184024" w:rsidRPr="00184024" w:rsidRDefault="00184024" w:rsidP="00851C6A">
      <w:pPr>
        <w:tabs>
          <w:tab w:val="left" w:pos="284"/>
        </w:tabs>
        <w:spacing w:after="0" w:line="240" w:lineRule="auto"/>
        <w:ind w:firstLine="284"/>
        <w:jc w:val="both"/>
        <w:rPr>
          <w:rFonts w:ascii="Times New Roman" w:eastAsia="Calibri" w:hAnsi="Times New Roman" w:cs="Times New Roman"/>
          <w:sz w:val="12"/>
          <w:szCs w:val="12"/>
        </w:rPr>
      </w:pPr>
      <w:r w:rsidRPr="00184024">
        <w:rPr>
          <w:rFonts w:ascii="Times New Roman" w:eastAsia="Calibri" w:hAnsi="Times New Roman" w:cs="Times New Roman"/>
          <w:sz w:val="12"/>
          <w:szCs w:val="12"/>
        </w:rPr>
        <w:t>- средства местного бюджета</w:t>
      </w:r>
      <w:r w:rsidR="00133C14" w:rsidRPr="00184024">
        <w:rPr>
          <w:rFonts w:ascii="Times New Roman" w:eastAsia="Calibri" w:hAnsi="Times New Roman" w:cs="Times New Roman"/>
          <w:sz w:val="12"/>
          <w:szCs w:val="12"/>
        </w:rPr>
        <w:t>– 0</w:t>
      </w:r>
      <w:r w:rsidRPr="00184024">
        <w:rPr>
          <w:rFonts w:ascii="Times New Roman" w:eastAsia="Calibri" w:hAnsi="Times New Roman" w:cs="Times New Roman"/>
          <w:sz w:val="12"/>
          <w:szCs w:val="12"/>
        </w:rPr>
        <w:t>,00 рублей;</w:t>
      </w:r>
    </w:p>
    <w:p w:rsidR="00184024" w:rsidRPr="00184024" w:rsidRDefault="00184024" w:rsidP="00851C6A">
      <w:pPr>
        <w:tabs>
          <w:tab w:val="left" w:pos="284"/>
        </w:tabs>
        <w:spacing w:after="0" w:line="240" w:lineRule="auto"/>
        <w:ind w:firstLine="284"/>
        <w:jc w:val="both"/>
        <w:rPr>
          <w:rFonts w:ascii="Times New Roman" w:eastAsia="Calibri" w:hAnsi="Times New Roman" w:cs="Times New Roman"/>
          <w:sz w:val="12"/>
          <w:szCs w:val="12"/>
        </w:rPr>
      </w:pPr>
      <w:r w:rsidRPr="00184024">
        <w:rPr>
          <w:rFonts w:ascii="Times New Roman" w:eastAsia="Calibri" w:hAnsi="Times New Roman" w:cs="Times New Roman"/>
          <w:sz w:val="12"/>
          <w:szCs w:val="12"/>
        </w:rPr>
        <w:t>- средства областного бюджета– 0,00 рублей;</w:t>
      </w:r>
    </w:p>
    <w:p w:rsidR="00184024" w:rsidRPr="00184024" w:rsidRDefault="00184024" w:rsidP="00851C6A">
      <w:pPr>
        <w:tabs>
          <w:tab w:val="left" w:pos="284"/>
        </w:tabs>
        <w:spacing w:after="0" w:line="240" w:lineRule="auto"/>
        <w:ind w:firstLine="284"/>
        <w:jc w:val="both"/>
        <w:rPr>
          <w:rFonts w:ascii="Times New Roman" w:eastAsia="Calibri" w:hAnsi="Times New Roman" w:cs="Times New Roman"/>
          <w:sz w:val="12"/>
          <w:szCs w:val="12"/>
        </w:rPr>
      </w:pPr>
      <w:r w:rsidRPr="00184024">
        <w:rPr>
          <w:rFonts w:ascii="Times New Roman" w:eastAsia="Calibri" w:hAnsi="Times New Roman" w:cs="Times New Roman"/>
          <w:sz w:val="12"/>
          <w:szCs w:val="12"/>
        </w:rPr>
        <w:t>- внебюджетные средства – 0,00 рублей».</w:t>
      </w:r>
    </w:p>
    <w:p w:rsidR="00184024" w:rsidRPr="00184024" w:rsidRDefault="00184024" w:rsidP="00851C6A">
      <w:pPr>
        <w:tabs>
          <w:tab w:val="left" w:pos="284"/>
        </w:tabs>
        <w:spacing w:after="0" w:line="240" w:lineRule="auto"/>
        <w:ind w:firstLine="284"/>
        <w:jc w:val="both"/>
        <w:rPr>
          <w:rFonts w:ascii="Times New Roman" w:eastAsia="Calibri" w:hAnsi="Times New Roman" w:cs="Times New Roman"/>
          <w:sz w:val="12"/>
          <w:szCs w:val="12"/>
        </w:rPr>
      </w:pPr>
      <w:r w:rsidRPr="00184024">
        <w:rPr>
          <w:rFonts w:ascii="Times New Roman" w:eastAsia="Calibri" w:hAnsi="Times New Roman" w:cs="Times New Roman"/>
          <w:sz w:val="12"/>
          <w:szCs w:val="12"/>
        </w:rPr>
        <w:t>1.2. В Программе раздел 3 «Целевые индикаторы и показатели, характеризующие ежегодный ход и итоги реализации Программы» изложить в следующей редакции:</w:t>
      </w:r>
    </w:p>
    <w:p w:rsidR="00184024" w:rsidRPr="00184024" w:rsidRDefault="00184024" w:rsidP="00851C6A">
      <w:pPr>
        <w:tabs>
          <w:tab w:val="left" w:pos="284"/>
        </w:tabs>
        <w:spacing w:after="0" w:line="240" w:lineRule="auto"/>
        <w:ind w:firstLine="284"/>
        <w:jc w:val="both"/>
        <w:rPr>
          <w:rFonts w:ascii="Times New Roman" w:eastAsia="Calibri" w:hAnsi="Times New Roman" w:cs="Times New Roman"/>
          <w:sz w:val="12"/>
          <w:szCs w:val="12"/>
        </w:rPr>
      </w:pPr>
      <w:r w:rsidRPr="00184024">
        <w:rPr>
          <w:rFonts w:ascii="Times New Roman" w:eastAsia="Calibri" w:hAnsi="Times New Roman" w:cs="Times New Roman"/>
          <w:sz w:val="12"/>
          <w:szCs w:val="12"/>
        </w:rPr>
        <w:t>«Для оценки эффективности реализации задач Программы используются показатели, приведенные в таблице №1.</w:t>
      </w:r>
    </w:p>
    <w:p w:rsidR="00184024" w:rsidRPr="00184024" w:rsidRDefault="00184024" w:rsidP="00133C14">
      <w:pPr>
        <w:tabs>
          <w:tab w:val="left" w:pos="284"/>
        </w:tabs>
        <w:spacing w:after="0" w:line="240" w:lineRule="auto"/>
        <w:jc w:val="right"/>
        <w:rPr>
          <w:rFonts w:ascii="Times New Roman" w:eastAsia="Calibri" w:hAnsi="Times New Roman" w:cs="Times New Roman"/>
          <w:sz w:val="12"/>
          <w:szCs w:val="12"/>
        </w:rPr>
      </w:pPr>
      <w:r w:rsidRPr="00184024">
        <w:rPr>
          <w:rFonts w:ascii="Times New Roman" w:eastAsia="Calibri" w:hAnsi="Times New Roman" w:cs="Times New Roman"/>
          <w:sz w:val="12"/>
          <w:szCs w:val="12"/>
        </w:rPr>
        <w:t xml:space="preserve"> Таблица № 1</w:t>
      </w:r>
    </w:p>
    <w:p w:rsidR="00184024" w:rsidRPr="00851C6A" w:rsidRDefault="00184024" w:rsidP="00851C6A">
      <w:pPr>
        <w:tabs>
          <w:tab w:val="left" w:pos="284"/>
        </w:tabs>
        <w:spacing w:after="0" w:line="240" w:lineRule="auto"/>
        <w:jc w:val="center"/>
        <w:rPr>
          <w:rFonts w:ascii="Times New Roman" w:eastAsia="Calibri" w:hAnsi="Times New Roman" w:cs="Times New Roman"/>
          <w:b/>
          <w:sz w:val="12"/>
          <w:szCs w:val="12"/>
        </w:rPr>
      </w:pPr>
      <w:r w:rsidRPr="00851C6A">
        <w:rPr>
          <w:rFonts w:ascii="Times New Roman" w:eastAsia="Calibri" w:hAnsi="Times New Roman" w:cs="Times New Roman"/>
          <w:b/>
          <w:sz w:val="12"/>
          <w:szCs w:val="12"/>
        </w:rPr>
        <w:t>Перечень</w:t>
      </w:r>
      <w:r w:rsidR="00133C14" w:rsidRPr="00851C6A">
        <w:rPr>
          <w:rFonts w:ascii="Times New Roman" w:eastAsia="Calibri" w:hAnsi="Times New Roman" w:cs="Times New Roman"/>
          <w:b/>
          <w:sz w:val="12"/>
          <w:szCs w:val="12"/>
        </w:rPr>
        <w:t xml:space="preserve"> </w:t>
      </w:r>
      <w:r w:rsidRPr="00851C6A">
        <w:rPr>
          <w:rFonts w:ascii="Times New Roman" w:eastAsia="Calibri" w:hAnsi="Times New Roman" w:cs="Times New Roman"/>
          <w:b/>
          <w:sz w:val="12"/>
          <w:szCs w:val="12"/>
        </w:rPr>
        <w:t>целевых индикаторов (показателей), характеризующих</w:t>
      </w:r>
      <w:r w:rsidR="00851C6A" w:rsidRPr="00851C6A">
        <w:rPr>
          <w:rFonts w:ascii="Times New Roman" w:eastAsia="Calibri" w:hAnsi="Times New Roman" w:cs="Times New Roman"/>
          <w:b/>
          <w:sz w:val="12"/>
          <w:szCs w:val="12"/>
        </w:rPr>
        <w:t xml:space="preserve"> </w:t>
      </w:r>
      <w:r w:rsidRPr="00851C6A">
        <w:rPr>
          <w:rFonts w:ascii="Times New Roman" w:eastAsia="Calibri" w:hAnsi="Times New Roman" w:cs="Times New Roman"/>
          <w:b/>
          <w:sz w:val="12"/>
          <w:szCs w:val="12"/>
        </w:rPr>
        <w:t>ежегодный ход и итоги реализации Программы</w:t>
      </w:r>
    </w:p>
    <w:tbl>
      <w:tblPr>
        <w:tblW w:w="5000" w:type="pct"/>
        <w:jc w:val="center"/>
        <w:tblCellSpacing w:w="5" w:type="nil"/>
        <w:tblCellMar>
          <w:left w:w="0" w:type="dxa"/>
          <w:right w:w="0" w:type="dxa"/>
        </w:tblCellMar>
        <w:tblLook w:val="0000" w:firstRow="0" w:lastRow="0" w:firstColumn="0" w:lastColumn="0" w:noHBand="0" w:noVBand="0"/>
      </w:tblPr>
      <w:tblGrid>
        <w:gridCol w:w="3664"/>
        <w:gridCol w:w="766"/>
        <w:gridCol w:w="758"/>
        <w:gridCol w:w="781"/>
        <w:gridCol w:w="790"/>
        <w:gridCol w:w="764"/>
      </w:tblGrid>
      <w:tr w:rsidR="00184024" w:rsidRPr="00184024" w:rsidTr="00851C6A">
        <w:trPr>
          <w:trHeight w:val="20"/>
          <w:tblCellSpacing w:w="5" w:type="nil"/>
          <w:jc w:val="center"/>
        </w:trPr>
        <w:tc>
          <w:tcPr>
            <w:tcW w:w="2435" w:type="pct"/>
            <w:vMerge w:val="restart"/>
            <w:tcBorders>
              <w:top w:val="single" w:sz="4" w:space="0" w:color="auto"/>
              <w:left w:val="single" w:sz="4" w:space="0" w:color="auto"/>
              <w:bottom w:val="single" w:sz="4" w:space="0" w:color="auto"/>
              <w:right w:val="single" w:sz="4" w:space="0" w:color="auto"/>
            </w:tcBorders>
          </w:tcPr>
          <w:p w:rsidR="00184024" w:rsidRPr="00184024" w:rsidRDefault="00184024" w:rsidP="00851C6A">
            <w:pPr>
              <w:tabs>
                <w:tab w:val="left" w:pos="284"/>
              </w:tabs>
              <w:spacing w:after="0" w:line="240" w:lineRule="auto"/>
              <w:rPr>
                <w:rFonts w:ascii="Times New Roman" w:eastAsia="Calibri" w:hAnsi="Times New Roman" w:cs="Times New Roman"/>
                <w:sz w:val="12"/>
                <w:szCs w:val="12"/>
              </w:rPr>
            </w:pPr>
            <w:r w:rsidRPr="00184024">
              <w:rPr>
                <w:rFonts w:ascii="Times New Roman" w:eastAsia="Calibri" w:hAnsi="Times New Roman" w:cs="Times New Roman"/>
                <w:sz w:val="12"/>
                <w:szCs w:val="12"/>
              </w:rPr>
              <w:t xml:space="preserve">Наименование целевого </w:t>
            </w:r>
            <w:r w:rsidR="00851C6A">
              <w:rPr>
                <w:rFonts w:ascii="Times New Roman" w:eastAsia="Calibri" w:hAnsi="Times New Roman" w:cs="Times New Roman"/>
                <w:sz w:val="12"/>
                <w:szCs w:val="12"/>
              </w:rPr>
              <w:t xml:space="preserve">индикатора </w:t>
            </w:r>
            <w:r w:rsidRPr="00184024">
              <w:rPr>
                <w:rFonts w:ascii="Times New Roman" w:eastAsia="Calibri" w:hAnsi="Times New Roman" w:cs="Times New Roman"/>
                <w:sz w:val="12"/>
                <w:szCs w:val="12"/>
              </w:rPr>
              <w:t>(показателя)</w:t>
            </w:r>
          </w:p>
        </w:tc>
        <w:tc>
          <w:tcPr>
            <w:tcW w:w="509" w:type="pct"/>
            <w:vMerge w:val="restart"/>
            <w:tcBorders>
              <w:top w:val="single" w:sz="4" w:space="0" w:color="auto"/>
              <w:left w:val="single" w:sz="4" w:space="0" w:color="auto"/>
              <w:bottom w:val="single" w:sz="4" w:space="0" w:color="auto"/>
              <w:right w:val="single" w:sz="4" w:space="0" w:color="auto"/>
            </w:tcBorders>
          </w:tcPr>
          <w:p w:rsidR="00184024" w:rsidRPr="00184024" w:rsidRDefault="00184024" w:rsidP="00851C6A">
            <w:pPr>
              <w:tabs>
                <w:tab w:val="left" w:pos="284"/>
              </w:tabs>
              <w:spacing w:after="0" w:line="240" w:lineRule="auto"/>
              <w:rPr>
                <w:rFonts w:ascii="Times New Roman" w:eastAsia="Calibri" w:hAnsi="Times New Roman" w:cs="Times New Roman"/>
                <w:sz w:val="12"/>
                <w:szCs w:val="12"/>
              </w:rPr>
            </w:pPr>
            <w:r w:rsidRPr="00184024">
              <w:rPr>
                <w:rFonts w:ascii="Times New Roman" w:eastAsia="Calibri" w:hAnsi="Times New Roman" w:cs="Times New Roman"/>
                <w:sz w:val="12"/>
                <w:szCs w:val="12"/>
              </w:rPr>
              <w:t>Ед. изм.</w:t>
            </w:r>
          </w:p>
        </w:tc>
        <w:tc>
          <w:tcPr>
            <w:tcW w:w="2056" w:type="pct"/>
            <w:gridSpan w:val="4"/>
            <w:tcBorders>
              <w:top w:val="single" w:sz="4" w:space="0" w:color="auto"/>
              <w:left w:val="single" w:sz="4" w:space="0" w:color="auto"/>
              <w:bottom w:val="single" w:sz="4" w:space="0" w:color="auto"/>
              <w:right w:val="single" w:sz="4" w:space="0" w:color="auto"/>
            </w:tcBorders>
          </w:tcPr>
          <w:p w:rsidR="00184024" w:rsidRPr="00184024" w:rsidRDefault="00184024" w:rsidP="00851C6A">
            <w:pPr>
              <w:tabs>
                <w:tab w:val="left" w:pos="284"/>
              </w:tabs>
              <w:spacing w:after="0" w:line="240" w:lineRule="auto"/>
              <w:rPr>
                <w:rFonts w:ascii="Times New Roman" w:eastAsia="Calibri" w:hAnsi="Times New Roman" w:cs="Times New Roman"/>
                <w:sz w:val="12"/>
                <w:szCs w:val="12"/>
              </w:rPr>
            </w:pPr>
            <w:r w:rsidRPr="00184024">
              <w:rPr>
                <w:rFonts w:ascii="Times New Roman" w:eastAsia="Calibri" w:hAnsi="Times New Roman" w:cs="Times New Roman"/>
                <w:sz w:val="12"/>
                <w:szCs w:val="12"/>
              </w:rPr>
              <w:t>Значения целевых индикаторов (показателей)</w:t>
            </w:r>
          </w:p>
        </w:tc>
      </w:tr>
      <w:tr w:rsidR="00184024" w:rsidRPr="00184024" w:rsidTr="00851C6A">
        <w:trPr>
          <w:trHeight w:val="20"/>
          <w:tblCellSpacing w:w="5" w:type="nil"/>
          <w:jc w:val="center"/>
        </w:trPr>
        <w:tc>
          <w:tcPr>
            <w:tcW w:w="2435" w:type="pct"/>
            <w:vMerge/>
            <w:tcBorders>
              <w:left w:val="single" w:sz="4" w:space="0" w:color="auto"/>
              <w:bottom w:val="single" w:sz="4" w:space="0" w:color="auto"/>
              <w:right w:val="single" w:sz="4" w:space="0" w:color="auto"/>
            </w:tcBorders>
          </w:tcPr>
          <w:p w:rsidR="00184024" w:rsidRPr="00184024" w:rsidRDefault="00184024" w:rsidP="00851C6A">
            <w:pPr>
              <w:tabs>
                <w:tab w:val="left" w:pos="284"/>
              </w:tabs>
              <w:spacing w:after="0" w:line="240" w:lineRule="auto"/>
              <w:rPr>
                <w:rFonts w:ascii="Times New Roman" w:eastAsia="Calibri" w:hAnsi="Times New Roman" w:cs="Times New Roman"/>
                <w:sz w:val="12"/>
                <w:szCs w:val="12"/>
              </w:rPr>
            </w:pPr>
          </w:p>
        </w:tc>
        <w:tc>
          <w:tcPr>
            <w:tcW w:w="509" w:type="pct"/>
            <w:vMerge/>
            <w:tcBorders>
              <w:left w:val="single" w:sz="4" w:space="0" w:color="auto"/>
              <w:bottom w:val="single" w:sz="4" w:space="0" w:color="auto"/>
              <w:right w:val="single" w:sz="4" w:space="0" w:color="auto"/>
            </w:tcBorders>
          </w:tcPr>
          <w:p w:rsidR="00184024" w:rsidRPr="00184024" w:rsidRDefault="00184024" w:rsidP="00851C6A">
            <w:pPr>
              <w:tabs>
                <w:tab w:val="left" w:pos="284"/>
              </w:tabs>
              <w:spacing w:after="0" w:line="240" w:lineRule="auto"/>
              <w:rPr>
                <w:rFonts w:ascii="Times New Roman" w:eastAsia="Calibri" w:hAnsi="Times New Roman" w:cs="Times New Roman"/>
                <w:sz w:val="12"/>
                <w:szCs w:val="12"/>
              </w:rPr>
            </w:pPr>
          </w:p>
        </w:tc>
        <w:tc>
          <w:tcPr>
            <w:tcW w:w="504" w:type="pct"/>
            <w:tcBorders>
              <w:left w:val="single" w:sz="4" w:space="0" w:color="auto"/>
              <w:bottom w:val="single" w:sz="4" w:space="0" w:color="auto"/>
              <w:right w:val="single" w:sz="4" w:space="0" w:color="auto"/>
            </w:tcBorders>
          </w:tcPr>
          <w:p w:rsidR="00184024" w:rsidRPr="00184024" w:rsidRDefault="00184024" w:rsidP="00851C6A">
            <w:pPr>
              <w:tabs>
                <w:tab w:val="left" w:pos="284"/>
              </w:tabs>
              <w:spacing w:after="0" w:line="240" w:lineRule="auto"/>
              <w:rPr>
                <w:rFonts w:ascii="Times New Roman" w:eastAsia="Calibri" w:hAnsi="Times New Roman" w:cs="Times New Roman"/>
                <w:sz w:val="12"/>
                <w:szCs w:val="12"/>
              </w:rPr>
            </w:pPr>
            <w:r w:rsidRPr="00184024">
              <w:rPr>
                <w:rFonts w:ascii="Times New Roman" w:eastAsia="Calibri" w:hAnsi="Times New Roman" w:cs="Times New Roman"/>
                <w:sz w:val="12"/>
                <w:szCs w:val="12"/>
              </w:rPr>
              <w:t>Всего</w:t>
            </w:r>
          </w:p>
        </w:tc>
        <w:tc>
          <w:tcPr>
            <w:tcW w:w="519" w:type="pct"/>
            <w:tcBorders>
              <w:left w:val="single" w:sz="4" w:space="0" w:color="auto"/>
              <w:bottom w:val="single" w:sz="4" w:space="0" w:color="auto"/>
              <w:right w:val="single" w:sz="4" w:space="0" w:color="auto"/>
            </w:tcBorders>
          </w:tcPr>
          <w:p w:rsidR="00184024" w:rsidRPr="00184024" w:rsidRDefault="00184024" w:rsidP="00851C6A">
            <w:pPr>
              <w:tabs>
                <w:tab w:val="left" w:pos="284"/>
              </w:tabs>
              <w:spacing w:after="0" w:line="240" w:lineRule="auto"/>
              <w:rPr>
                <w:rFonts w:ascii="Times New Roman" w:eastAsia="Calibri" w:hAnsi="Times New Roman" w:cs="Times New Roman"/>
                <w:sz w:val="12"/>
                <w:szCs w:val="12"/>
              </w:rPr>
            </w:pPr>
            <w:r w:rsidRPr="00184024">
              <w:rPr>
                <w:rFonts w:ascii="Times New Roman" w:eastAsia="Calibri" w:hAnsi="Times New Roman" w:cs="Times New Roman"/>
                <w:sz w:val="12"/>
                <w:szCs w:val="12"/>
              </w:rPr>
              <w:t>2024</w:t>
            </w:r>
            <w:r w:rsidR="00851C6A">
              <w:rPr>
                <w:rFonts w:ascii="Times New Roman" w:eastAsia="Calibri" w:hAnsi="Times New Roman" w:cs="Times New Roman"/>
                <w:sz w:val="12"/>
                <w:szCs w:val="12"/>
              </w:rPr>
              <w:t xml:space="preserve"> </w:t>
            </w:r>
            <w:r w:rsidRPr="00184024">
              <w:rPr>
                <w:rFonts w:ascii="Times New Roman" w:eastAsia="Calibri" w:hAnsi="Times New Roman" w:cs="Times New Roman"/>
                <w:sz w:val="12"/>
                <w:szCs w:val="12"/>
              </w:rPr>
              <w:t>год</w:t>
            </w:r>
          </w:p>
        </w:tc>
        <w:tc>
          <w:tcPr>
            <w:tcW w:w="525" w:type="pct"/>
            <w:tcBorders>
              <w:left w:val="single" w:sz="4" w:space="0" w:color="auto"/>
              <w:bottom w:val="single" w:sz="4" w:space="0" w:color="auto"/>
              <w:right w:val="single" w:sz="4" w:space="0" w:color="auto"/>
            </w:tcBorders>
          </w:tcPr>
          <w:p w:rsidR="00184024" w:rsidRPr="00184024" w:rsidRDefault="00184024" w:rsidP="00851C6A">
            <w:pPr>
              <w:tabs>
                <w:tab w:val="left" w:pos="284"/>
              </w:tabs>
              <w:spacing w:after="0" w:line="240" w:lineRule="auto"/>
              <w:rPr>
                <w:rFonts w:ascii="Times New Roman" w:eastAsia="Calibri" w:hAnsi="Times New Roman" w:cs="Times New Roman"/>
                <w:sz w:val="12"/>
                <w:szCs w:val="12"/>
              </w:rPr>
            </w:pPr>
            <w:r w:rsidRPr="00184024">
              <w:rPr>
                <w:rFonts w:ascii="Times New Roman" w:eastAsia="Calibri" w:hAnsi="Times New Roman" w:cs="Times New Roman"/>
                <w:sz w:val="12"/>
                <w:szCs w:val="12"/>
              </w:rPr>
              <w:t>2025 год</w:t>
            </w:r>
          </w:p>
        </w:tc>
        <w:tc>
          <w:tcPr>
            <w:tcW w:w="509" w:type="pct"/>
            <w:tcBorders>
              <w:left w:val="single" w:sz="4" w:space="0" w:color="auto"/>
              <w:bottom w:val="single" w:sz="4" w:space="0" w:color="auto"/>
              <w:right w:val="single" w:sz="4" w:space="0" w:color="auto"/>
            </w:tcBorders>
          </w:tcPr>
          <w:p w:rsidR="00184024" w:rsidRPr="00184024" w:rsidRDefault="00184024" w:rsidP="00851C6A">
            <w:pPr>
              <w:tabs>
                <w:tab w:val="left" w:pos="284"/>
              </w:tabs>
              <w:spacing w:after="0" w:line="240" w:lineRule="auto"/>
              <w:rPr>
                <w:rFonts w:ascii="Times New Roman" w:eastAsia="Calibri" w:hAnsi="Times New Roman" w:cs="Times New Roman"/>
                <w:sz w:val="12"/>
                <w:szCs w:val="12"/>
              </w:rPr>
            </w:pPr>
            <w:r w:rsidRPr="00184024">
              <w:rPr>
                <w:rFonts w:ascii="Times New Roman" w:eastAsia="Calibri" w:hAnsi="Times New Roman" w:cs="Times New Roman"/>
                <w:sz w:val="12"/>
                <w:szCs w:val="12"/>
              </w:rPr>
              <w:t>2026</w:t>
            </w:r>
            <w:r w:rsidR="00851C6A">
              <w:rPr>
                <w:rFonts w:ascii="Times New Roman" w:eastAsia="Calibri" w:hAnsi="Times New Roman" w:cs="Times New Roman"/>
                <w:sz w:val="12"/>
                <w:szCs w:val="12"/>
              </w:rPr>
              <w:t xml:space="preserve"> </w:t>
            </w:r>
            <w:r w:rsidRPr="00184024">
              <w:rPr>
                <w:rFonts w:ascii="Times New Roman" w:eastAsia="Calibri" w:hAnsi="Times New Roman" w:cs="Times New Roman"/>
                <w:sz w:val="12"/>
                <w:szCs w:val="12"/>
              </w:rPr>
              <w:t>год</w:t>
            </w:r>
          </w:p>
        </w:tc>
      </w:tr>
      <w:tr w:rsidR="00184024" w:rsidRPr="00184024" w:rsidTr="00851C6A">
        <w:trPr>
          <w:trHeight w:val="20"/>
          <w:tblCellSpacing w:w="5" w:type="nil"/>
          <w:jc w:val="center"/>
        </w:trPr>
        <w:tc>
          <w:tcPr>
            <w:tcW w:w="2435" w:type="pct"/>
            <w:tcBorders>
              <w:left w:val="single" w:sz="4" w:space="0" w:color="auto"/>
              <w:bottom w:val="single" w:sz="4" w:space="0" w:color="auto"/>
              <w:right w:val="single" w:sz="4" w:space="0" w:color="auto"/>
            </w:tcBorders>
          </w:tcPr>
          <w:p w:rsidR="00184024" w:rsidRPr="00184024" w:rsidRDefault="00184024" w:rsidP="00851C6A">
            <w:pPr>
              <w:tabs>
                <w:tab w:val="left" w:pos="284"/>
              </w:tabs>
              <w:spacing w:after="0" w:line="240" w:lineRule="auto"/>
              <w:rPr>
                <w:rFonts w:ascii="Times New Roman" w:eastAsia="Calibri" w:hAnsi="Times New Roman" w:cs="Times New Roman"/>
                <w:sz w:val="12"/>
                <w:szCs w:val="12"/>
              </w:rPr>
            </w:pPr>
            <w:r w:rsidRPr="00184024">
              <w:rPr>
                <w:rFonts w:ascii="Times New Roman" w:eastAsia="Calibri" w:hAnsi="Times New Roman" w:cs="Times New Roman"/>
                <w:sz w:val="12"/>
                <w:szCs w:val="12"/>
              </w:rPr>
              <w:t>Увеличение протяженности построенных дорог.</w:t>
            </w:r>
          </w:p>
        </w:tc>
        <w:tc>
          <w:tcPr>
            <w:tcW w:w="509" w:type="pct"/>
            <w:tcBorders>
              <w:left w:val="single" w:sz="4" w:space="0" w:color="auto"/>
              <w:bottom w:val="single" w:sz="4" w:space="0" w:color="auto"/>
              <w:right w:val="single" w:sz="4" w:space="0" w:color="auto"/>
            </w:tcBorders>
          </w:tcPr>
          <w:p w:rsidR="00184024" w:rsidRPr="00184024" w:rsidRDefault="00184024" w:rsidP="00851C6A">
            <w:pPr>
              <w:tabs>
                <w:tab w:val="left" w:pos="284"/>
              </w:tabs>
              <w:spacing w:after="0" w:line="240" w:lineRule="auto"/>
              <w:rPr>
                <w:rFonts w:ascii="Times New Roman" w:eastAsia="Calibri" w:hAnsi="Times New Roman" w:cs="Times New Roman"/>
                <w:sz w:val="12"/>
                <w:szCs w:val="12"/>
              </w:rPr>
            </w:pPr>
            <w:r w:rsidRPr="00184024">
              <w:rPr>
                <w:rFonts w:ascii="Times New Roman" w:eastAsia="Calibri" w:hAnsi="Times New Roman" w:cs="Times New Roman"/>
                <w:sz w:val="12"/>
                <w:szCs w:val="12"/>
              </w:rPr>
              <w:t>м.</w:t>
            </w:r>
          </w:p>
        </w:tc>
        <w:tc>
          <w:tcPr>
            <w:tcW w:w="504" w:type="pct"/>
            <w:tcBorders>
              <w:left w:val="single" w:sz="4" w:space="0" w:color="auto"/>
              <w:bottom w:val="single" w:sz="4" w:space="0" w:color="auto"/>
              <w:right w:val="single" w:sz="4" w:space="0" w:color="auto"/>
            </w:tcBorders>
          </w:tcPr>
          <w:p w:rsidR="00184024" w:rsidRPr="00184024" w:rsidRDefault="00184024" w:rsidP="00851C6A">
            <w:pPr>
              <w:tabs>
                <w:tab w:val="left" w:pos="284"/>
              </w:tabs>
              <w:spacing w:after="0" w:line="240" w:lineRule="auto"/>
              <w:rPr>
                <w:rFonts w:ascii="Times New Roman" w:eastAsia="Calibri" w:hAnsi="Times New Roman" w:cs="Times New Roman"/>
                <w:sz w:val="12"/>
                <w:szCs w:val="12"/>
              </w:rPr>
            </w:pPr>
            <w:r w:rsidRPr="00184024">
              <w:rPr>
                <w:rFonts w:ascii="Times New Roman" w:eastAsia="Calibri" w:hAnsi="Times New Roman" w:cs="Times New Roman"/>
                <w:sz w:val="12"/>
                <w:szCs w:val="12"/>
              </w:rPr>
              <w:t>0,0</w:t>
            </w:r>
          </w:p>
        </w:tc>
        <w:tc>
          <w:tcPr>
            <w:tcW w:w="519" w:type="pct"/>
            <w:tcBorders>
              <w:left w:val="single" w:sz="4" w:space="0" w:color="auto"/>
              <w:bottom w:val="single" w:sz="4" w:space="0" w:color="auto"/>
              <w:right w:val="single" w:sz="4" w:space="0" w:color="auto"/>
            </w:tcBorders>
          </w:tcPr>
          <w:p w:rsidR="00184024" w:rsidRPr="00184024" w:rsidRDefault="00184024" w:rsidP="00851C6A">
            <w:pPr>
              <w:tabs>
                <w:tab w:val="left" w:pos="284"/>
              </w:tabs>
              <w:spacing w:after="0" w:line="240" w:lineRule="auto"/>
              <w:rPr>
                <w:rFonts w:ascii="Times New Roman" w:eastAsia="Calibri" w:hAnsi="Times New Roman" w:cs="Times New Roman"/>
                <w:sz w:val="12"/>
                <w:szCs w:val="12"/>
              </w:rPr>
            </w:pPr>
            <w:r w:rsidRPr="00184024">
              <w:rPr>
                <w:rFonts w:ascii="Times New Roman" w:eastAsia="Calibri" w:hAnsi="Times New Roman" w:cs="Times New Roman"/>
                <w:sz w:val="12"/>
                <w:szCs w:val="12"/>
              </w:rPr>
              <w:t>0,0</w:t>
            </w:r>
          </w:p>
        </w:tc>
        <w:tc>
          <w:tcPr>
            <w:tcW w:w="525" w:type="pct"/>
            <w:tcBorders>
              <w:left w:val="single" w:sz="4" w:space="0" w:color="auto"/>
              <w:bottom w:val="single" w:sz="4" w:space="0" w:color="auto"/>
              <w:right w:val="single" w:sz="4" w:space="0" w:color="auto"/>
            </w:tcBorders>
          </w:tcPr>
          <w:p w:rsidR="00184024" w:rsidRPr="00184024" w:rsidRDefault="00184024" w:rsidP="00851C6A">
            <w:pPr>
              <w:tabs>
                <w:tab w:val="left" w:pos="284"/>
              </w:tabs>
              <w:spacing w:after="0" w:line="240" w:lineRule="auto"/>
              <w:rPr>
                <w:rFonts w:ascii="Times New Roman" w:eastAsia="Calibri" w:hAnsi="Times New Roman" w:cs="Times New Roman"/>
                <w:sz w:val="12"/>
                <w:szCs w:val="12"/>
              </w:rPr>
            </w:pPr>
            <w:r w:rsidRPr="00184024">
              <w:rPr>
                <w:rFonts w:ascii="Times New Roman" w:eastAsia="Calibri" w:hAnsi="Times New Roman" w:cs="Times New Roman"/>
                <w:sz w:val="12"/>
                <w:szCs w:val="12"/>
              </w:rPr>
              <w:t>0,0</w:t>
            </w:r>
          </w:p>
        </w:tc>
        <w:tc>
          <w:tcPr>
            <w:tcW w:w="509" w:type="pct"/>
            <w:tcBorders>
              <w:left w:val="single" w:sz="4" w:space="0" w:color="auto"/>
              <w:bottom w:val="single" w:sz="4" w:space="0" w:color="auto"/>
              <w:right w:val="single" w:sz="4" w:space="0" w:color="auto"/>
            </w:tcBorders>
          </w:tcPr>
          <w:p w:rsidR="00184024" w:rsidRPr="00184024" w:rsidRDefault="00184024" w:rsidP="00851C6A">
            <w:pPr>
              <w:tabs>
                <w:tab w:val="left" w:pos="284"/>
              </w:tabs>
              <w:spacing w:after="0" w:line="240" w:lineRule="auto"/>
              <w:rPr>
                <w:rFonts w:ascii="Times New Roman" w:eastAsia="Calibri" w:hAnsi="Times New Roman" w:cs="Times New Roman"/>
                <w:sz w:val="12"/>
                <w:szCs w:val="12"/>
              </w:rPr>
            </w:pPr>
            <w:r w:rsidRPr="00184024">
              <w:rPr>
                <w:rFonts w:ascii="Times New Roman" w:eastAsia="Calibri" w:hAnsi="Times New Roman" w:cs="Times New Roman"/>
                <w:sz w:val="12"/>
                <w:szCs w:val="12"/>
              </w:rPr>
              <w:t>0,0</w:t>
            </w:r>
          </w:p>
        </w:tc>
      </w:tr>
      <w:tr w:rsidR="00184024" w:rsidRPr="00184024" w:rsidTr="00851C6A">
        <w:trPr>
          <w:trHeight w:val="20"/>
          <w:tblCellSpacing w:w="5" w:type="nil"/>
          <w:jc w:val="center"/>
        </w:trPr>
        <w:tc>
          <w:tcPr>
            <w:tcW w:w="2435" w:type="pct"/>
            <w:tcBorders>
              <w:left w:val="single" w:sz="4" w:space="0" w:color="auto"/>
              <w:bottom w:val="single" w:sz="4" w:space="0" w:color="auto"/>
              <w:right w:val="single" w:sz="4" w:space="0" w:color="auto"/>
            </w:tcBorders>
          </w:tcPr>
          <w:p w:rsidR="00184024" w:rsidRPr="00184024" w:rsidRDefault="00184024" w:rsidP="00851C6A">
            <w:pPr>
              <w:tabs>
                <w:tab w:val="left" w:pos="284"/>
              </w:tabs>
              <w:spacing w:after="0" w:line="240" w:lineRule="auto"/>
              <w:rPr>
                <w:rFonts w:ascii="Times New Roman" w:eastAsia="Calibri" w:hAnsi="Times New Roman" w:cs="Times New Roman"/>
                <w:sz w:val="12"/>
                <w:szCs w:val="12"/>
              </w:rPr>
            </w:pPr>
            <w:r w:rsidRPr="00184024">
              <w:rPr>
                <w:rFonts w:ascii="Times New Roman" w:eastAsia="Calibri" w:hAnsi="Times New Roman" w:cs="Times New Roman"/>
                <w:sz w:val="12"/>
                <w:szCs w:val="12"/>
              </w:rPr>
              <w:t>Увеличение протяженности дорог в ходе капитального ремонта.</w:t>
            </w:r>
          </w:p>
        </w:tc>
        <w:tc>
          <w:tcPr>
            <w:tcW w:w="509" w:type="pct"/>
            <w:tcBorders>
              <w:left w:val="single" w:sz="4" w:space="0" w:color="auto"/>
              <w:bottom w:val="single" w:sz="4" w:space="0" w:color="auto"/>
              <w:right w:val="single" w:sz="4" w:space="0" w:color="auto"/>
            </w:tcBorders>
          </w:tcPr>
          <w:p w:rsidR="00184024" w:rsidRPr="00184024" w:rsidRDefault="00184024" w:rsidP="00851C6A">
            <w:pPr>
              <w:tabs>
                <w:tab w:val="left" w:pos="284"/>
              </w:tabs>
              <w:spacing w:after="0" w:line="240" w:lineRule="auto"/>
              <w:rPr>
                <w:rFonts w:ascii="Times New Roman" w:eastAsia="Calibri" w:hAnsi="Times New Roman" w:cs="Times New Roman"/>
                <w:sz w:val="12"/>
                <w:szCs w:val="12"/>
              </w:rPr>
            </w:pPr>
            <w:r w:rsidRPr="00184024">
              <w:rPr>
                <w:rFonts w:ascii="Times New Roman" w:eastAsia="Calibri" w:hAnsi="Times New Roman" w:cs="Times New Roman"/>
                <w:sz w:val="12"/>
                <w:szCs w:val="12"/>
              </w:rPr>
              <w:t>м.</w:t>
            </w:r>
          </w:p>
        </w:tc>
        <w:tc>
          <w:tcPr>
            <w:tcW w:w="504" w:type="pct"/>
            <w:tcBorders>
              <w:left w:val="single" w:sz="4" w:space="0" w:color="auto"/>
              <w:bottom w:val="single" w:sz="4" w:space="0" w:color="auto"/>
              <w:right w:val="single" w:sz="4" w:space="0" w:color="auto"/>
            </w:tcBorders>
          </w:tcPr>
          <w:p w:rsidR="00184024" w:rsidRPr="00184024" w:rsidRDefault="00184024" w:rsidP="00851C6A">
            <w:pPr>
              <w:tabs>
                <w:tab w:val="left" w:pos="284"/>
              </w:tabs>
              <w:spacing w:after="0" w:line="240" w:lineRule="auto"/>
              <w:rPr>
                <w:rFonts w:ascii="Times New Roman" w:eastAsia="Calibri" w:hAnsi="Times New Roman" w:cs="Times New Roman"/>
                <w:sz w:val="12"/>
                <w:szCs w:val="12"/>
              </w:rPr>
            </w:pPr>
            <w:r w:rsidRPr="00184024">
              <w:rPr>
                <w:rFonts w:ascii="Times New Roman" w:eastAsia="Calibri" w:hAnsi="Times New Roman" w:cs="Times New Roman"/>
                <w:sz w:val="12"/>
                <w:szCs w:val="12"/>
              </w:rPr>
              <w:t>0,0</w:t>
            </w:r>
          </w:p>
        </w:tc>
        <w:tc>
          <w:tcPr>
            <w:tcW w:w="519" w:type="pct"/>
            <w:tcBorders>
              <w:left w:val="single" w:sz="4" w:space="0" w:color="auto"/>
              <w:bottom w:val="single" w:sz="4" w:space="0" w:color="auto"/>
              <w:right w:val="single" w:sz="4" w:space="0" w:color="auto"/>
            </w:tcBorders>
          </w:tcPr>
          <w:p w:rsidR="00184024" w:rsidRPr="00184024" w:rsidRDefault="00184024" w:rsidP="00851C6A">
            <w:pPr>
              <w:tabs>
                <w:tab w:val="left" w:pos="284"/>
              </w:tabs>
              <w:spacing w:after="0" w:line="240" w:lineRule="auto"/>
              <w:rPr>
                <w:rFonts w:ascii="Times New Roman" w:eastAsia="Calibri" w:hAnsi="Times New Roman" w:cs="Times New Roman"/>
                <w:sz w:val="12"/>
                <w:szCs w:val="12"/>
              </w:rPr>
            </w:pPr>
            <w:r w:rsidRPr="00184024">
              <w:rPr>
                <w:rFonts w:ascii="Times New Roman" w:eastAsia="Calibri" w:hAnsi="Times New Roman" w:cs="Times New Roman"/>
                <w:sz w:val="12"/>
                <w:szCs w:val="12"/>
              </w:rPr>
              <w:t>0,0</w:t>
            </w:r>
          </w:p>
        </w:tc>
        <w:tc>
          <w:tcPr>
            <w:tcW w:w="525" w:type="pct"/>
            <w:tcBorders>
              <w:left w:val="single" w:sz="4" w:space="0" w:color="auto"/>
              <w:bottom w:val="single" w:sz="4" w:space="0" w:color="auto"/>
              <w:right w:val="single" w:sz="4" w:space="0" w:color="auto"/>
            </w:tcBorders>
          </w:tcPr>
          <w:p w:rsidR="00184024" w:rsidRPr="00184024" w:rsidRDefault="00184024" w:rsidP="00851C6A">
            <w:pPr>
              <w:tabs>
                <w:tab w:val="left" w:pos="284"/>
              </w:tabs>
              <w:spacing w:after="0" w:line="240" w:lineRule="auto"/>
              <w:rPr>
                <w:rFonts w:ascii="Times New Roman" w:eastAsia="Calibri" w:hAnsi="Times New Roman" w:cs="Times New Roman"/>
                <w:sz w:val="12"/>
                <w:szCs w:val="12"/>
              </w:rPr>
            </w:pPr>
            <w:r w:rsidRPr="00184024">
              <w:rPr>
                <w:rFonts w:ascii="Times New Roman" w:eastAsia="Calibri" w:hAnsi="Times New Roman" w:cs="Times New Roman"/>
                <w:sz w:val="12"/>
                <w:szCs w:val="12"/>
              </w:rPr>
              <w:t>0,0</w:t>
            </w:r>
          </w:p>
        </w:tc>
        <w:tc>
          <w:tcPr>
            <w:tcW w:w="509" w:type="pct"/>
            <w:tcBorders>
              <w:left w:val="single" w:sz="4" w:space="0" w:color="auto"/>
              <w:bottom w:val="single" w:sz="4" w:space="0" w:color="auto"/>
              <w:right w:val="single" w:sz="4" w:space="0" w:color="auto"/>
            </w:tcBorders>
          </w:tcPr>
          <w:p w:rsidR="00184024" w:rsidRPr="00184024" w:rsidRDefault="00184024" w:rsidP="00851C6A">
            <w:pPr>
              <w:tabs>
                <w:tab w:val="left" w:pos="284"/>
              </w:tabs>
              <w:spacing w:after="0" w:line="240" w:lineRule="auto"/>
              <w:rPr>
                <w:rFonts w:ascii="Times New Roman" w:eastAsia="Calibri" w:hAnsi="Times New Roman" w:cs="Times New Roman"/>
                <w:sz w:val="12"/>
                <w:szCs w:val="12"/>
              </w:rPr>
            </w:pPr>
            <w:r w:rsidRPr="00184024">
              <w:rPr>
                <w:rFonts w:ascii="Times New Roman" w:eastAsia="Calibri" w:hAnsi="Times New Roman" w:cs="Times New Roman"/>
                <w:sz w:val="12"/>
                <w:szCs w:val="12"/>
              </w:rPr>
              <w:t>0,0</w:t>
            </w:r>
          </w:p>
        </w:tc>
      </w:tr>
      <w:tr w:rsidR="00184024" w:rsidRPr="00184024" w:rsidTr="00851C6A">
        <w:trPr>
          <w:trHeight w:val="20"/>
          <w:tblCellSpacing w:w="5" w:type="nil"/>
          <w:jc w:val="center"/>
        </w:trPr>
        <w:tc>
          <w:tcPr>
            <w:tcW w:w="2435" w:type="pct"/>
            <w:tcBorders>
              <w:left w:val="single" w:sz="4" w:space="0" w:color="auto"/>
              <w:bottom w:val="single" w:sz="4" w:space="0" w:color="auto"/>
              <w:right w:val="single" w:sz="4" w:space="0" w:color="auto"/>
            </w:tcBorders>
          </w:tcPr>
          <w:p w:rsidR="00184024" w:rsidRPr="00184024" w:rsidRDefault="00184024" w:rsidP="00851C6A">
            <w:pPr>
              <w:tabs>
                <w:tab w:val="left" w:pos="284"/>
              </w:tabs>
              <w:spacing w:after="0" w:line="240" w:lineRule="auto"/>
              <w:rPr>
                <w:rFonts w:ascii="Times New Roman" w:eastAsia="Calibri" w:hAnsi="Times New Roman" w:cs="Times New Roman"/>
                <w:sz w:val="12"/>
                <w:szCs w:val="12"/>
              </w:rPr>
            </w:pPr>
            <w:r w:rsidRPr="00184024">
              <w:rPr>
                <w:rFonts w:ascii="Times New Roman" w:eastAsia="Calibri" w:hAnsi="Times New Roman" w:cs="Times New Roman"/>
                <w:sz w:val="12"/>
                <w:szCs w:val="12"/>
              </w:rPr>
              <w:t>Ув</w:t>
            </w:r>
            <w:r w:rsidR="00851C6A">
              <w:rPr>
                <w:rFonts w:ascii="Times New Roman" w:eastAsia="Calibri" w:hAnsi="Times New Roman" w:cs="Times New Roman"/>
                <w:sz w:val="12"/>
                <w:szCs w:val="12"/>
              </w:rPr>
              <w:t>еличение количества отремонтиро</w:t>
            </w:r>
            <w:r w:rsidRPr="00184024">
              <w:rPr>
                <w:rFonts w:ascii="Times New Roman" w:eastAsia="Calibri" w:hAnsi="Times New Roman" w:cs="Times New Roman"/>
                <w:sz w:val="12"/>
                <w:szCs w:val="12"/>
              </w:rPr>
              <w:t>ванных дорог местного значения.</w:t>
            </w:r>
          </w:p>
        </w:tc>
        <w:tc>
          <w:tcPr>
            <w:tcW w:w="509" w:type="pct"/>
            <w:tcBorders>
              <w:left w:val="single" w:sz="4" w:space="0" w:color="auto"/>
              <w:bottom w:val="single" w:sz="4" w:space="0" w:color="auto"/>
              <w:right w:val="single" w:sz="4" w:space="0" w:color="auto"/>
            </w:tcBorders>
          </w:tcPr>
          <w:p w:rsidR="00184024" w:rsidRPr="00184024" w:rsidRDefault="00184024" w:rsidP="00851C6A">
            <w:pPr>
              <w:tabs>
                <w:tab w:val="left" w:pos="284"/>
              </w:tabs>
              <w:spacing w:after="0" w:line="240" w:lineRule="auto"/>
              <w:rPr>
                <w:rFonts w:ascii="Times New Roman" w:eastAsia="Calibri" w:hAnsi="Times New Roman" w:cs="Times New Roman"/>
                <w:sz w:val="12"/>
                <w:szCs w:val="12"/>
              </w:rPr>
            </w:pPr>
            <w:r w:rsidRPr="00184024">
              <w:rPr>
                <w:rFonts w:ascii="Times New Roman" w:eastAsia="Calibri" w:hAnsi="Times New Roman" w:cs="Times New Roman"/>
                <w:sz w:val="12"/>
                <w:szCs w:val="12"/>
              </w:rPr>
              <w:t>м.</w:t>
            </w:r>
          </w:p>
        </w:tc>
        <w:tc>
          <w:tcPr>
            <w:tcW w:w="504" w:type="pct"/>
            <w:tcBorders>
              <w:left w:val="single" w:sz="4" w:space="0" w:color="auto"/>
              <w:bottom w:val="single" w:sz="4" w:space="0" w:color="auto"/>
              <w:right w:val="single" w:sz="4" w:space="0" w:color="auto"/>
            </w:tcBorders>
          </w:tcPr>
          <w:p w:rsidR="00184024" w:rsidRPr="00184024" w:rsidRDefault="00184024" w:rsidP="00851C6A">
            <w:pPr>
              <w:tabs>
                <w:tab w:val="left" w:pos="284"/>
              </w:tabs>
              <w:spacing w:after="0" w:line="240" w:lineRule="auto"/>
              <w:rPr>
                <w:rFonts w:ascii="Times New Roman" w:eastAsia="Calibri" w:hAnsi="Times New Roman" w:cs="Times New Roman"/>
                <w:sz w:val="12"/>
                <w:szCs w:val="12"/>
              </w:rPr>
            </w:pPr>
            <w:r w:rsidRPr="00184024">
              <w:rPr>
                <w:rFonts w:ascii="Times New Roman" w:eastAsia="Calibri" w:hAnsi="Times New Roman" w:cs="Times New Roman"/>
                <w:sz w:val="12"/>
                <w:szCs w:val="12"/>
              </w:rPr>
              <w:t>0,543</w:t>
            </w:r>
          </w:p>
        </w:tc>
        <w:tc>
          <w:tcPr>
            <w:tcW w:w="519" w:type="pct"/>
            <w:tcBorders>
              <w:left w:val="single" w:sz="4" w:space="0" w:color="auto"/>
              <w:bottom w:val="single" w:sz="4" w:space="0" w:color="auto"/>
              <w:right w:val="single" w:sz="4" w:space="0" w:color="auto"/>
            </w:tcBorders>
          </w:tcPr>
          <w:p w:rsidR="00184024" w:rsidRPr="00184024" w:rsidRDefault="00184024" w:rsidP="00851C6A">
            <w:pPr>
              <w:tabs>
                <w:tab w:val="left" w:pos="284"/>
              </w:tabs>
              <w:spacing w:after="0" w:line="240" w:lineRule="auto"/>
              <w:rPr>
                <w:rFonts w:ascii="Times New Roman" w:eastAsia="Calibri" w:hAnsi="Times New Roman" w:cs="Times New Roman"/>
                <w:sz w:val="12"/>
                <w:szCs w:val="12"/>
              </w:rPr>
            </w:pPr>
            <w:r w:rsidRPr="00184024">
              <w:rPr>
                <w:rFonts w:ascii="Times New Roman" w:eastAsia="Calibri" w:hAnsi="Times New Roman" w:cs="Times New Roman"/>
                <w:sz w:val="12"/>
                <w:szCs w:val="12"/>
              </w:rPr>
              <w:t>0,543</w:t>
            </w:r>
          </w:p>
        </w:tc>
        <w:tc>
          <w:tcPr>
            <w:tcW w:w="525" w:type="pct"/>
            <w:tcBorders>
              <w:left w:val="single" w:sz="4" w:space="0" w:color="auto"/>
              <w:bottom w:val="single" w:sz="4" w:space="0" w:color="auto"/>
              <w:right w:val="single" w:sz="4" w:space="0" w:color="auto"/>
            </w:tcBorders>
          </w:tcPr>
          <w:p w:rsidR="00184024" w:rsidRPr="00184024" w:rsidRDefault="00184024" w:rsidP="00851C6A">
            <w:pPr>
              <w:tabs>
                <w:tab w:val="left" w:pos="284"/>
              </w:tabs>
              <w:spacing w:after="0" w:line="240" w:lineRule="auto"/>
              <w:rPr>
                <w:rFonts w:ascii="Times New Roman" w:eastAsia="Calibri" w:hAnsi="Times New Roman" w:cs="Times New Roman"/>
                <w:sz w:val="12"/>
                <w:szCs w:val="12"/>
              </w:rPr>
            </w:pPr>
            <w:r w:rsidRPr="00184024">
              <w:rPr>
                <w:rFonts w:ascii="Times New Roman" w:eastAsia="Calibri" w:hAnsi="Times New Roman" w:cs="Times New Roman"/>
                <w:sz w:val="12"/>
                <w:szCs w:val="12"/>
              </w:rPr>
              <w:t>0,0</w:t>
            </w:r>
          </w:p>
        </w:tc>
        <w:tc>
          <w:tcPr>
            <w:tcW w:w="509" w:type="pct"/>
            <w:tcBorders>
              <w:left w:val="single" w:sz="4" w:space="0" w:color="auto"/>
              <w:bottom w:val="single" w:sz="4" w:space="0" w:color="auto"/>
              <w:right w:val="single" w:sz="4" w:space="0" w:color="auto"/>
            </w:tcBorders>
          </w:tcPr>
          <w:p w:rsidR="00184024" w:rsidRPr="00184024" w:rsidRDefault="00184024" w:rsidP="00851C6A">
            <w:pPr>
              <w:tabs>
                <w:tab w:val="left" w:pos="284"/>
              </w:tabs>
              <w:spacing w:after="0" w:line="240" w:lineRule="auto"/>
              <w:rPr>
                <w:rFonts w:ascii="Times New Roman" w:eastAsia="Calibri" w:hAnsi="Times New Roman" w:cs="Times New Roman"/>
                <w:sz w:val="12"/>
                <w:szCs w:val="12"/>
              </w:rPr>
            </w:pPr>
            <w:r w:rsidRPr="00184024">
              <w:rPr>
                <w:rFonts w:ascii="Times New Roman" w:eastAsia="Calibri" w:hAnsi="Times New Roman" w:cs="Times New Roman"/>
                <w:sz w:val="12"/>
                <w:szCs w:val="12"/>
              </w:rPr>
              <w:t>0,0</w:t>
            </w:r>
          </w:p>
        </w:tc>
      </w:tr>
    </w:tbl>
    <w:p w:rsidR="00184024" w:rsidRPr="00184024" w:rsidRDefault="00184024" w:rsidP="00851C6A">
      <w:pPr>
        <w:tabs>
          <w:tab w:val="left" w:pos="284"/>
        </w:tabs>
        <w:spacing w:after="0" w:line="240" w:lineRule="auto"/>
        <w:ind w:firstLine="284"/>
        <w:jc w:val="both"/>
        <w:rPr>
          <w:rFonts w:ascii="Times New Roman" w:eastAsia="Calibri" w:hAnsi="Times New Roman" w:cs="Times New Roman"/>
          <w:sz w:val="12"/>
          <w:szCs w:val="12"/>
        </w:rPr>
      </w:pPr>
      <w:r w:rsidRPr="00184024">
        <w:rPr>
          <w:rFonts w:ascii="Times New Roman" w:eastAsia="Calibri" w:hAnsi="Times New Roman" w:cs="Times New Roman"/>
          <w:sz w:val="12"/>
          <w:szCs w:val="12"/>
        </w:rPr>
        <w:t xml:space="preserve">1.3.  В Программе раздел 4 «Обоснование </w:t>
      </w:r>
      <w:r w:rsidR="00851C6A" w:rsidRPr="00184024">
        <w:rPr>
          <w:rFonts w:ascii="Times New Roman" w:eastAsia="Calibri" w:hAnsi="Times New Roman" w:cs="Times New Roman"/>
          <w:sz w:val="12"/>
          <w:szCs w:val="12"/>
        </w:rPr>
        <w:t>ресурсного обеспечения</w:t>
      </w:r>
      <w:r w:rsidRPr="00184024">
        <w:rPr>
          <w:rFonts w:ascii="Times New Roman" w:eastAsia="Calibri" w:hAnsi="Times New Roman" w:cs="Times New Roman"/>
          <w:sz w:val="12"/>
          <w:szCs w:val="12"/>
        </w:rPr>
        <w:t xml:space="preserve"> Программы» изложить в следующей редакции:</w:t>
      </w:r>
    </w:p>
    <w:p w:rsidR="00184024" w:rsidRPr="00184024" w:rsidRDefault="00184024" w:rsidP="00851C6A">
      <w:pPr>
        <w:tabs>
          <w:tab w:val="left" w:pos="284"/>
        </w:tabs>
        <w:spacing w:after="0" w:line="240" w:lineRule="auto"/>
        <w:ind w:firstLine="284"/>
        <w:jc w:val="both"/>
        <w:rPr>
          <w:rFonts w:ascii="Times New Roman" w:eastAsia="Calibri" w:hAnsi="Times New Roman" w:cs="Times New Roman"/>
          <w:sz w:val="12"/>
          <w:szCs w:val="12"/>
        </w:rPr>
      </w:pPr>
      <w:r w:rsidRPr="00184024">
        <w:rPr>
          <w:rFonts w:ascii="Times New Roman" w:eastAsia="Calibri" w:hAnsi="Times New Roman" w:cs="Times New Roman"/>
          <w:sz w:val="12"/>
          <w:szCs w:val="12"/>
        </w:rPr>
        <w:t>«Реализация мероприятий Программы осуществляется за счет средств местного бюджета, в том числе формируемых за счет поступающих в местный бюджет средств областного бюджета.</w:t>
      </w:r>
    </w:p>
    <w:p w:rsidR="00184024" w:rsidRPr="00184024" w:rsidRDefault="00184024" w:rsidP="00851C6A">
      <w:pPr>
        <w:tabs>
          <w:tab w:val="left" w:pos="284"/>
        </w:tabs>
        <w:spacing w:after="0" w:line="240" w:lineRule="auto"/>
        <w:ind w:firstLine="284"/>
        <w:jc w:val="both"/>
        <w:rPr>
          <w:rFonts w:ascii="Times New Roman" w:eastAsia="Calibri" w:hAnsi="Times New Roman" w:cs="Times New Roman"/>
          <w:sz w:val="12"/>
          <w:szCs w:val="12"/>
        </w:rPr>
      </w:pPr>
      <w:r w:rsidRPr="00184024">
        <w:rPr>
          <w:rFonts w:ascii="Times New Roman" w:eastAsia="Calibri" w:hAnsi="Times New Roman" w:cs="Times New Roman"/>
          <w:sz w:val="12"/>
          <w:szCs w:val="12"/>
        </w:rPr>
        <w:t>Мероприятия по проектированию, строительству, реконструкции, ремонту и капитальному ремонту автомобильных дорог сельского поселения Серноводск муниципального района Сергиевский, а также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 осуществляются также за счет средств местного бюджета.</w:t>
      </w:r>
    </w:p>
    <w:p w:rsidR="00184024" w:rsidRPr="00184024" w:rsidRDefault="00184024" w:rsidP="00851C6A">
      <w:pPr>
        <w:tabs>
          <w:tab w:val="left" w:pos="284"/>
        </w:tabs>
        <w:spacing w:after="0" w:line="240" w:lineRule="auto"/>
        <w:ind w:firstLine="284"/>
        <w:jc w:val="both"/>
        <w:rPr>
          <w:rFonts w:ascii="Times New Roman" w:eastAsia="Calibri" w:hAnsi="Times New Roman" w:cs="Times New Roman"/>
          <w:sz w:val="12"/>
          <w:szCs w:val="12"/>
        </w:rPr>
      </w:pPr>
      <w:r w:rsidRPr="00184024">
        <w:rPr>
          <w:rFonts w:ascii="Times New Roman" w:eastAsia="Calibri" w:hAnsi="Times New Roman" w:cs="Times New Roman"/>
          <w:sz w:val="12"/>
          <w:szCs w:val="12"/>
        </w:rPr>
        <w:t>Программные мероприятия, источники и объемы финансирования приведены в Приложении №1.</w:t>
      </w:r>
    </w:p>
    <w:p w:rsidR="00184024" w:rsidRPr="00184024" w:rsidRDefault="00184024" w:rsidP="00851C6A">
      <w:pPr>
        <w:tabs>
          <w:tab w:val="left" w:pos="284"/>
        </w:tabs>
        <w:spacing w:after="0" w:line="240" w:lineRule="auto"/>
        <w:ind w:firstLine="284"/>
        <w:jc w:val="both"/>
        <w:rPr>
          <w:rFonts w:ascii="Times New Roman" w:eastAsia="Calibri" w:hAnsi="Times New Roman" w:cs="Times New Roman"/>
          <w:sz w:val="12"/>
          <w:szCs w:val="12"/>
        </w:rPr>
      </w:pPr>
      <w:r w:rsidRPr="00184024">
        <w:rPr>
          <w:rFonts w:ascii="Times New Roman" w:eastAsia="Calibri" w:hAnsi="Times New Roman" w:cs="Times New Roman"/>
          <w:sz w:val="12"/>
          <w:szCs w:val="12"/>
        </w:rPr>
        <w:t xml:space="preserve">Общий объем </w:t>
      </w:r>
      <w:r w:rsidR="00851C6A" w:rsidRPr="00184024">
        <w:rPr>
          <w:rFonts w:ascii="Times New Roman" w:eastAsia="Calibri" w:hAnsi="Times New Roman" w:cs="Times New Roman"/>
          <w:sz w:val="12"/>
          <w:szCs w:val="12"/>
        </w:rPr>
        <w:t>финансирования Программы</w:t>
      </w:r>
      <w:r w:rsidRPr="00184024">
        <w:rPr>
          <w:rFonts w:ascii="Times New Roman" w:eastAsia="Calibri" w:hAnsi="Times New Roman" w:cs="Times New Roman"/>
          <w:sz w:val="12"/>
          <w:szCs w:val="12"/>
        </w:rPr>
        <w:t xml:space="preserve"> </w:t>
      </w:r>
      <w:r w:rsidR="00851C6A" w:rsidRPr="00184024">
        <w:rPr>
          <w:rFonts w:ascii="Times New Roman" w:eastAsia="Calibri" w:hAnsi="Times New Roman" w:cs="Times New Roman"/>
          <w:sz w:val="12"/>
          <w:szCs w:val="12"/>
        </w:rPr>
        <w:t>составляет 8</w:t>
      </w:r>
      <w:r w:rsidRPr="00184024">
        <w:rPr>
          <w:rFonts w:ascii="Times New Roman" w:eastAsia="Calibri" w:hAnsi="Times New Roman" w:cs="Times New Roman"/>
          <w:bCs/>
          <w:sz w:val="12"/>
          <w:szCs w:val="12"/>
        </w:rPr>
        <w:t xml:space="preserve"> 720 763,27 </w:t>
      </w:r>
      <w:r w:rsidRPr="00184024">
        <w:rPr>
          <w:rFonts w:ascii="Times New Roman" w:eastAsia="Calibri" w:hAnsi="Times New Roman" w:cs="Times New Roman"/>
          <w:sz w:val="12"/>
          <w:szCs w:val="12"/>
        </w:rPr>
        <w:t>(*) рублей, в том числе:</w:t>
      </w:r>
    </w:p>
    <w:p w:rsidR="00184024" w:rsidRPr="00184024" w:rsidRDefault="00184024" w:rsidP="00851C6A">
      <w:pPr>
        <w:tabs>
          <w:tab w:val="left" w:pos="284"/>
        </w:tabs>
        <w:spacing w:after="0" w:line="240" w:lineRule="auto"/>
        <w:ind w:firstLine="284"/>
        <w:jc w:val="both"/>
        <w:rPr>
          <w:rFonts w:ascii="Times New Roman" w:eastAsia="Calibri" w:hAnsi="Times New Roman" w:cs="Times New Roman"/>
          <w:sz w:val="12"/>
          <w:szCs w:val="12"/>
        </w:rPr>
      </w:pPr>
      <w:r w:rsidRPr="00184024">
        <w:rPr>
          <w:rFonts w:ascii="Times New Roman" w:eastAsia="Calibri" w:hAnsi="Times New Roman" w:cs="Times New Roman"/>
          <w:sz w:val="12"/>
          <w:szCs w:val="12"/>
        </w:rPr>
        <w:t xml:space="preserve">- средства областного </w:t>
      </w:r>
      <w:r w:rsidR="00851C6A" w:rsidRPr="00184024">
        <w:rPr>
          <w:rFonts w:ascii="Times New Roman" w:eastAsia="Calibri" w:hAnsi="Times New Roman" w:cs="Times New Roman"/>
          <w:sz w:val="12"/>
          <w:szCs w:val="12"/>
        </w:rPr>
        <w:t>бюджета –</w:t>
      </w:r>
      <w:r w:rsidRPr="00184024">
        <w:rPr>
          <w:rFonts w:ascii="Times New Roman" w:eastAsia="Calibri" w:hAnsi="Times New Roman" w:cs="Times New Roman"/>
          <w:sz w:val="12"/>
          <w:szCs w:val="12"/>
        </w:rPr>
        <w:t xml:space="preserve"> 8 546 348,00 рублей;</w:t>
      </w:r>
    </w:p>
    <w:p w:rsidR="00184024" w:rsidRPr="00184024" w:rsidRDefault="00184024" w:rsidP="00851C6A">
      <w:pPr>
        <w:tabs>
          <w:tab w:val="left" w:pos="284"/>
        </w:tabs>
        <w:spacing w:after="0" w:line="240" w:lineRule="auto"/>
        <w:ind w:firstLine="284"/>
        <w:jc w:val="both"/>
        <w:rPr>
          <w:rFonts w:ascii="Times New Roman" w:eastAsia="Calibri" w:hAnsi="Times New Roman" w:cs="Times New Roman"/>
          <w:sz w:val="12"/>
          <w:szCs w:val="12"/>
        </w:rPr>
      </w:pPr>
      <w:r w:rsidRPr="00184024">
        <w:rPr>
          <w:rFonts w:ascii="Times New Roman" w:eastAsia="Calibri" w:hAnsi="Times New Roman" w:cs="Times New Roman"/>
          <w:sz w:val="12"/>
          <w:szCs w:val="12"/>
        </w:rPr>
        <w:t xml:space="preserve">- средства местного </w:t>
      </w:r>
      <w:r w:rsidR="00851C6A" w:rsidRPr="00184024">
        <w:rPr>
          <w:rFonts w:ascii="Times New Roman" w:eastAsia="Calibri" w:hAnsi="Times New Roman" w:cs="Times New Roman"/>
          <w:sz w:val="12"/>
          <w:szCs w:val="12"/>
        </w:rPr>
        <w:t>бюджета –</w:t>
      </w:r>
      <w:r w:rsidRPr="00184024">
        <w:rPr>
          <w:rFonts w:ascii="Times New Roman" w:eastAsia="Calibri" w:hAnsi="Times New Roman" w:cs="Times New Roman"/>
          <w:sz w:val="12"/>
          <w:szCs w:val="12"/>
        </w:rPr>
        <w:t xml:space="preserve"> 174 415,27</w:t>
      </w:r>
      <w:r w:rsidRPr="00184024">
        <w:rPr>
          <w:rFonts w:ascii="Times New Roman" w:eastAsia="Calibri" w:hAnsi="Times New Roman" w:cs="Times New Roman"/>
          <w:bCs/>
          <w:sz w:val="12"/>
          <w:szCs w:val="12"/>
        </w:rPr>
        <w:t xml:space="preserve"> </w:t>
      </w:r>
      <w:r w:rsidRPr="00184024">
        <w:rPr>
          <w:rFonts w:ascii="Times New Roman" w:eastAsia="Calibri" w:hAnsi="Times New Roman" w:cs="Times New Roman"/>
          <w:sz w:val="12"/>
          <w:szCs w:val="12"/>
        </w:rPr>
        <w:t>рублей;</w:t>
      </w:r>
    </w:p>
    <w:p w:rsidR="00184024" w:rsidRPr="00184024" w:rsidRDefault="00184024" w:rsidP="00851C6A">
      <w:pPr>
        <w:tabs>
          <w:tab w:val="left" w:pos="284"/>
        </w:tabs>
        <w:spacing w:after="0" w:line="240" w:lineRule="auto"/>
        <w:ind w:firstLine="284"/>
        <w:jc w:val="both"/>
        <w:rPr>
          <w:rFonts w:ascii="Times New Roman" w:eastAsia="Calibri" w:hAnsi="Times New Roman" w:cs="Times New Roman"/>
          <w:sz w:val="12"/>
          <w:szCs w:val="12"/>
        </w:rPr>
      </w:pPr>
      <w:r w:rsidRPr="00184024">
        <w:rPr>
          <w:rFonts w:ascii="Times New Roman" w:eastAsia="Calibri" w:hAnsi="Times New Roman" w:cs="Times New Roman"/>
          <w:sz w:val="12"/>
          <w:szCs w:val="12"/>
        </w:rPr>
        <w:t>- внебюджетные средства – 0,00 рублей».</w:t>
      </w:r>
    </w:p>
    <w:p w:rsidR="00184024" w:rsidRPr="00184024" w:rsidRDefault="00184024" w:rsidP="00851C6A">
      <w:pPr>
        <w:tabs>
          <w:tab w:val="left" w:pos="284"/>
        </w:tabs>
        <w:spacing w:after="0" w:line="240" w:lineRule="auto"/>
        <w:ind w:firstLine="284"/>
        <w:jc w:val="both"/>
        <w:rPr>
          <w:rFonts w:ascii="Times New Roman" w:eastAsia="Calibri" w:hAnsi="Times New Roman" w:cs="Times New Roman"/>
          <w:sz w:val="12"/>
          <w:szCs w:val="12"/>
        </w:rPr>
      </w:pPr>
      <w:r w:rsidRPr="00184024">
        <w:rPr>
          <w:rFonts w:ascii="Times New Roman" w:eastAsia="Calibri" w:hAnsi="Times New Roman" w:cs="Times New Roman"/>
          <w:sz w:val="12"/>
          <w:szCs w:val="12"/>
        </w:rPr>
        <w:t>2. Приложение № 1 к Программе изложить в редакции согласно приложению № 1 к настоящему постановлению.</w:t>
      </w:r>
    </w:p>
    <w:p w:rsidR="00184024" w:rsidRPr="00184024" w:rsidRDefault="00184024" w:rsidP="00851C6A">
      <w:pPr>
        <w:tabs>
          <w:tab w:val="left" w:pos="284"/>
        </w:tabs>
        <w:spacing w:after="0" w:line="240" w:lineRule="auto"/>
        <w:ind w:firstLine="284"/>
        <w:jc w:val="both"/>
        <w:rPr>
          <w:rFonts w:ascii="Times New Roman" w:eastAsia="Calibri" w:hAnsi="Times New Roman" w:cs="Times New Roman"/>
          <w:sz w:val="12"/>
          <w:szCs w:val="12"/>
        </w:rPr>
      </w:pPr>
      <w:r w:rsidRPr="00184024">
        <w:rPr>
          <w:rFonts w:ascii="Times New Roman" w:eastAsia="Calibri" w:hAnsi="Times New Roman" w:cs="Times New Roman"/>
          <w:sz w:val="12"/>
          <w:szCs w:val="12"/>
        </w:rPr>
        <w:t>3. Опубликовать настоящее постановление в газете «Сергиевский вестник».</w:t>
      </w:r>
    </w:p>
    <w:p w:rsidR="00184024" w:rsidRPr="00184024" w:rsidRDefault="00184024" w:rsidP="00851C6A">
      <w:pPr>
        <w:tabs>
          <w:tab w:val="left" w:pos="284"/>
        </w:tabs>
        <w:spacing w:after="0" w:line="240" w:lineRule="auto"/>
        <w:ind w:firstLine="284"/>
        <w:jc w:val="both"/>
        <w:rPr>
          <w:rFonts w:ascii="Times New Roman" w:eastAsia="Calibri" w:hAnsi="Times New Roman" w:cs="Times New Roman"/>
          <w:sz w:val="12"/>
          <w:szCs w:val="12"/>
        </w:rPr>
      </w:pPr>
      <w:r w:rsidRPr="00184024">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184024" w:rsidRPr="00184024" w:rsidRDefault="00184024" w:rsidP="00851C6A">
      <w:pPr>
        <w:tabs>
          <w:tab w:val="left" w:pos="284"/>
        </w:tabs>
        <w:spacing w:after="0" w:line="240" w:lineRule="auto"/>
        <w:ind w:firstLine="284"/>
        <w:jc w:val="both"/>
        <w:rPr>
          <w:rFonts w:ascii="Times New Roman" w:eastAsia="Calibri" w:hAnsi="Times New Roman" w:cs="Times New Roman"/>
          <w:sz w:val="12"/>
          <w:szCs w:val="12"/>
        </w:rPr>
      </w:pPr>
      <w:r w:rsidRPr="00184024">
        <w:rPr>
          <w:rFonts w:ascii="Times New Roman" w:eastAsia="Calibri" w:hAnsi="Times New Roman" w:cs="Times New Roman"/>
          <w:sz w:val="12"/>
          <w:szCs w:val="12"/>
        </w:rPr>
        <w:t>5. Контроль за выполнением настоящего постановления оставляю за собой.</w:t>
      </w:r>
    </w:p>
    <w:p w:rsidR="00184024" w:rsidRPr="00184024" w:rsidRDefault="00184024" w:rsidP="00851C6A">
      <w:pPr>
        <w:tabs>
          <w:tab w:val="left" w:pos="284"/>
        </w:tabs>
        <w:spacing w:after="0" w:line="240" w:lineRule="auto"/>
        <w:jc w:val="right"/>
        <w:rPr>
          <w:rFonts w:ascii="Times New Roman" w:eastAsia="Calibri" w:hAnsi="Times New Roman" w:cs="Times New Roman"/>
          <w:sz w:val="12"/>
          <w:szCs w:val="12"/>
        </w:rPr>
      </w:pPr>
      <w:r w:rsidRPr="00184024">
        <w:rPr>
          <w:rFonts w:ascii="Times New Roman" w:eastAsia="Calibri" w:hAnsi="Times New Roman" w:cs="Times New Roman"/>
          <w:sz w:val="12"/>
          <w:szCs w:val="12"/>
        </w:rPr>
        <w:t>Глава сельского поселения Серноводск</w:t>
      </w:r>
    </w:p>
    <w:p w:rsidR="00851C6A" w:rsidRDefault="00184024" w:rsidP="00851C6A">
      <w:pPr>
        <w:tabs>
          <w:tab w:val="left" w:pos="284"/>
        </w:tabs>
        <w:spacing w:after="0" w:line="240" w:lineRule="auto"/>
        <w:jc w:val="right"/>
        <w:rPr>
          <w:rFonts w:ascii="Times New Roman" w:eastAsia="Calibri" w:hAnsi="Times New Roman" w:cs="Times New Roman"/>
          <w:sz w:val="12"/>
          <w:szCs w:val="12"/>
        </w:rPr>
      </w:pPr>
      <w:r w:rsidRPr="00184024">
        <w:rPr>
          <w:rFonts w:ascii="Times New Roman" w:eastAsia="Calibri" w:hAnsi="Times New Roman" w:cs="Times New Roman"/>
          <w:sz w:val="12"/>
          <w:szCs w:val="12"/>
        </w:rPr>
        <w:t>муниципального района Сергиевский</w:t>
      </w:r>
    </w:p>
    <w:p w:rsidR="00184024" w:rsidRPr="00184024" w:rsidRDefault="00184024" w:rsidP="00851C6A">
      <w:pPr>
        <w:tabs>
          <w:tab w:val="left" w:pos="284"/>
        </w:tabs>
        <w:spacing w:after="0" w:line="240" w:lineRule="auto"/>
        <w:jc w:val="right"/>
        <w:rPr>
          <w:rFonts w:ascii="Times New Roman" w:eastAsia="Calibri" w:hAnsi="Times New Roman" w:cs="Times New Roman"/>
          <w:sz w:val="12"/>
          <w:szCs w:val="12"/>
        </w:rPr>
      </w:pPr>
      <w:r w:rsidRPr="00184024">
        <w:rPr>
          <w:rFonts w:ascii="Times New Roman" w:eastAsia="Calibri" w:hAnsi="Times New Roman" w:cs="Times New Roman"/>
          <w:sz w:val="12"/>
          <w:szCs w:val="12"/>
        </w:rPr>
        <w:t>В.В. Тулгаев</w:t>
      </w:r>
    </w:p>
    <w:p w:rsidR="00575A44" w:rsidRDefault="00575A44" w:rsidP="00575A44">
      <w:pPr>
        <w:tabs>
          <w:tab w:val="left" w:pos="284"/>
        </w:tabs>
        <w:spacing w:after="0" w:line="240" w:lineRule="auto"/>
        <w:jc w:val="both"/>
        <w:rPr>
          <w:rFonts w:ascii="Times New Roman" w:eastAsia="Calibri" w:hAnsi="Times New Roman" w:cs="Times New Roman"/>
          <w:sz w:val="12"/>
          <w:szCs w:val="12"/>
        </w:rPr>
      </w:pPr>
    </w:p>
    <w:p w:rsidR="00575A44" w:rsidRPr="00575A44" w:rsidRDefault="00575A44" w:rsidP="00575A44">
      <w:pPr>
        <w:spacing w:after="0" w:line="240" w:lineRule="auto"/>
        <w:jc w:val="right"/>
        <w:rPr>
          <w:rFonts w:ascii="Times New Roman" w:eastAsia="Calibri" w:hAnsi="Times New Roman" w:cs="Times New Roman"/>
          <w:i/>
          <w:sz w:val="12"/>
          <w:szCs w:val="12"/>
        </w:rPr>
      </w:pPr>
      <w:r w:rsidRPr="00575A44">
        <w:rPr>
          <w:rFonts w:ascii="Times New Roman" w:eastAsia="Calibri" w:hAnsi="Times New Roman" w:cs="Times New Roman"/>
          <w:i/>
          <w:sz w:val="12"/>
          <w:szCs w:val="12"/>
        </w:rPr>
        <w:t>Приложение №1</w:t>
      </w:r>
    </w:p>
    <w:p w:rsidR="00575A44" w:rsidRPr="00575A44" w:rsidRDefault="00575A44" w:rsidP="00575A44">
      <w:pPr>
        <w:spacing w:after="0" w:line="240" w:lineRule="auto"/>
        <w:jc w:val="right"/>
        <w:rPr>
          <w:rFonts w:ascii="Times New Roman" w:eastAsia="Calibri" w:hAnsi="Times New Roman" w:cs="Times New Roman"/>
          <w:i/>
          <w:sz w:val="12"/>
          <w:szCs w:val="12"/>
        </w:rPr>
      </w:pPr>
      <w:r w:rsidRPr="00575A44">
        <w:rPr>
          <w:rFonts w:ascii="Times New Roman" w:eastAsia="Calibri" w:hAnsi="Times New Roman" w:cs="Times New Roman"/>
          <w:i/>
          <w:sz w:val="12"/>
          <w:szCs w:val="12"/>
        </w:rPr>
        <w:t xml:space="preserve">к постановлению администрации сельского поселения </w:t>
      </w:r>
      <w:r w:rsidR="00851C6A" w:rsidRPr="00851C6A">
        <w:rPr>
          <w:rFonts w:ascii="Times New Roman" w:eastAsia="Calibri" w:hAnsi="Times New Roman" w:cs="Times New Roman"/>
          <w:i/>
          <w:sz w:val="12"/>
          <w:szCs w:val="12"/>
        </w:rPr>
        <w:t>Серноводск</w:t>
      </w:r>
    </w:p>
    <w:p w:rsidR="00575A44" w:rsidRPr="00575A44" w:rsidRDefault="00575A44" w:rsidP="00575A44">
      <w:pPr>
        <w:spacing w:after="0" w:line="240" w:lineRule="auto"/>
        <w:jc w:val="right"/>
        <w:rPr>
          <w:rFonts w:ascii="Times New Roman" w:eastAsia="Calibri" w:hAnsi="Times New Roman" w:cs="Times New Roman"/>
          <w:i/>
          <w:sz w:val="12"/>
          <w:szCs w:val="12"/>
        </w:rPr>
      </w:pPr>
      <w:r w:rsidRPr="00575A44">
        <w:rPr>
          <w:rFonts w:ascii="Times New Roman" w:eastAsia="Calibri" w:hAnsi="Times New Roman" w:cs="Times New Roman"/>
          <w:i/>
          <w:sz w:val="12"/>
          <w:szCs w:val="12"/>
        </w:rPr>
        <w:t>муниципального района Сергиевский</w:t>
      </w:r>
    </w:p>
    <w:p w:rsidR="00575A44" w:rsidRPr="00575A44" w:rsidRDefault="00575A44" w:rsidP="00575A44">
      <w:pPr>
        <w:tabs>
          <w:tab w:val="left" w:pos="284"/>
        </w:tabs>
        <w:spacing w:after="0" w:line="240" w:lineRule="auto"/>
        <w:jc w:val="right"/>
        <w:rPr>
          <w:rFonts w:ascii="Times New Roman" w:eastAsia="Calibri" w:hAnsi="Times New Roman" w:cs="Times New Roman"/>
          <w:sz w:val="12"/>
          <w:szCs w:val="12"/>
        </w:rPr>
      </w:pPr>
      <w:r w:rsidRPr="00575A44">
        <w:rPr>
          <w:rFonts w:ascii="Times New Roman" w:eastAsia="Calibri" w:hAnsi="Times New Roman" w:cs="Times New Roman"/>
          <w:i/>
          <w:sz w:val="12"/>
          <w:szCs w:val="12"/>
        </w:rPr>
        <w:t>№</w:t>
      </w:r>
      <w:r>
        <w:rPr>
          <w:rFonts w:ascii="Times New Roman" w:eastAsia="Calibri" w:hAnsi="Times New Roman" w:cs="Times New Roman"/>
          <w:i/>
          <w:sz w:val="12"/>
          <w:szCs w:val="12"/>
        </w:rPr>
        <w:t>2</w:t>
      </w:r>
      <w:r w:rsidR="00851C6A">
        <w:rPr>
          <w:rFonts w:ascii="Times New Roman" w:eastAsia="Calibri" w:hAnsi="Times New Roman" w:cs="Times New Roman"/>
          <w:i/>
          <w:sz w:val="12"/>
          <w:szCs w:val="12"/>
        </w:rPr>
        <w:t>3</w:t>
      </w:r>
      <w:r w:rsidRPr="00575A44">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22</w:t>
      </w:r>
      <w:r w:rsidRPr="00575A44">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575A44">
        <w:rPr>
          <w:rFonts w:ascii="Times New Roman" w:eastAsia="Calibri" w:hAnsi="Times New Roman" w:cs="Times New Roman"/>
          <w:i/>
          <w:sz w:val="12"/>
          <w:szCs w:val="12"/>
        </w:rPr>
        <w:t xml:space="preserve"> 2024 г.</w:t>
      </w:r>
    </w:p>
    <w:p w:rsidR="00851C6A" w:rsidRDefault="00851C6A" w:rsidP="00851C6A">
      <w:pPr>
        <w:tabs>
          <w:tab w:val="left" w:pos="284"/>
        </w:tabs>
        <w:spacing w:after="0" w:line="240" w:lineRule="auto"/>
        <w:jc w:val="center"/>
        <w:rPr>
          <w:rFonts w:ascii="Times New Roman" w:eastAsia="Calibri" w:hAnsi="Times New Roman" w:cs="Times New Roman"/>
          <w:b/>
          <w:sz w:val="12"/>
          <w:szCs w:val="12"/>
        </w:rPr>
      </w:pPr>
      <w:r w:rsidRPr="00851C6A">
        <w:rPr>
          <w:rFonts w:ascii="Times New Roman" w:eastAsia="Calibri" w:hAnsi="Times New Roman" w:cs="Times New Roman"/>
          <w:b/>
          <w:sz w:val="12"/>
          <w:szCs w:val="12"/>
        </w:rPr>
        <w:t xml:space="preserve">Программные мероприятия, источники и объемы финансирования муниципальной программы </w:t>
      </w:r>
    </w:p>
    <w:p w:rsidR="00851C6A" w:rsidRDefault="00851C6A" w:rsidP="00851C6A">
      <w:pPr>
        <w:tabs>
          <w:tab w:val="left" w:pos="284"/>
        </w:tabs>
        <w:spacing w:after="0" w:line="240" w:lineRule="auto"/>
        <w:jc w:val="center"/>
        <w:rPr>
          <w:rFonts w:ascii="Times New Roman" w:eastAsia="Calibri" w:hAnsi="Times New Roman" w:cs="Times New Roman"/>
          <w:b/>
          <w:sz w:val="12"/>
          <w:szCs w:val="12"/>
        </w:rPr>
      </w:pPr>
      <w:r w:rsidRPr="00851C6A">
        <w:rPr>
          <w:rFonts w:ascii="Times New Roman" w:eastAsia="Calibri" w:hAnsi="Times New Roman" w:cs="Times New Roman"/>
          <w:b/>
          <w:sz w:val="12"/>
          <w:szCs w:val="12"/>
        </w:rPr>
        <w:t>сельского поселения Серноводск муниципального района Сергиевский "Модернизация и развитие автомобильных дорог</w:t>
      </w:r>
    </w:p>
    <w:p w:rsidR="003519F1" w:rsidRPr="00851C6A" w:rsidRDefault="00851C6A" w:rsidP="00851C6A">
      <w:pPr>
        <w:tabs>
          <w:tab w:val="left" w:pos="284"/>
        </w:tabs>
        <w:spacing w:after="0" w:line="240" w:lineRule="auto"/>
        <w:jc w:val="center"/>
        <w:rPr>
          <w:rFonts w:ascii="Times New Roman" w:eastAsia="Calibri" w:hAnsi="Times New Roman" w:cs="Times New Roman"/>
          <w:b/>
          <w:sz w:val="12"/>
          <w:szCs w:val="12"/>
        </w:rPr>
      </w:pPr>
      <w:r w:rsidRPr="00851C6A">
        <w:rPr>
          <w:rFonts w:ascii="Times New Roman" w:eastAsia="Calibri" w:hAnsi="Times New Roman" w:cs="Times New Roman"/>
          <w:b/>
          <w:sz w:val="12"/>
          <w:szCs w:val="12"/>
        </w:rPr>
        <w:t xml:space="preserve"> общего пользования местного значения на 2024-2026 годы"</w:t>
      </w:r>
    </w:p>
    <w:tbl>
      <w:tblPr>
        <w:tblStyle w:val="af1"/>
        <w:tblW w:w="5000" w:type="pct"/>
        <w:tblLayout w:type="fixed"/>
        <w:tblCellMar>
          <w:left w:w="0" w:type="dxa"/>
          <w:right w:w="0" w:type="dxa"/>
        </w:tblCellMar>
        <w:tblLook w:val="04A0" w:firstRow="1" w:lastRow="0" w:firstColumn="1" w:lastColumn="0" w:noHBand="0" w:noVBand="1"/>
      </w:tblPr>
      <w:tblGrid>
        <w:gridCol w:w="288"/>
        <w:gridCol w:w="1846"/>
        <w:gridCol w:w="141"/>
        <w:gridCol w:w="286"/>
        <w:gridCol w:w="427"/>
        <w:gridCol w:w="424"/>
        <w:gridCol w:w="427"/>
        <w:gridCol w:w="426"/>
        <w:gridCol w:w="427"/>
        <w:gridCol w:w="284"/>
        <w:gridCol w:w="283"/>
        <w:gridCol w:w="424"/>
        <w:gridCol w:w="427"/>
        <w:gridCol w:w="283"/>
        <w:gridCol w:w="283"/>
        <w:gridCol w:w="424"/>
        <w:gridCol w:w="423"/>
      </w:tblGrid>
      <w:tr w:rsidR="00851C6A" w:rsidRPr="00851C6A" w:rsidTr="00851C6A">
        <w:trPr>
          <w:trHeight w:val="20"/>
        </w:trPr>
        <w:tc>
          <w:tcPr>
            <w:tcW w:w="191" w:type="pct"/>
            <w:vMerge w:val="restart"/>
            <w:hideMark/>
          </w:tcPr>
          <w:p w:rsidR="00851C6A" w:rsidRPr="00851C6A" w:rsidRDefault="00851C6A" w:rsidP="00851C6A">
            <w:pPr>
              <w:tabs>
                <w:tab w:val="left" w:pos="284"/>
              </w:tabs>
              <w:rPr>
                <w:rFonts w:ascii="Times New Roman" w:eastAsia="Calibri" w:hAnsi="Times New Roman" w:cs="Times New Roman"/>
                <w:sz w:val="12"/>
                <w:szCs w:val="12"/>
              </w:rPr>
            </w:pPr>
            <w:r w:rsidRPr="00851C6A">
              <w:rPr>
                <w:rFonts w:ascii="Times New Roman" w:eastAsia="Calibri" w:hAnsi="Times New Roman" w:cs="Times New Roman"/>
                <w:sz w:val="12"/>
                <w:szCs w:val="12"/>
              </w:rPr>
              <w:t>№ п/п</w:t>
            </w:r>
          </w:p>
        </w:tc>
        <w:tc>
          <w:tcPr>
            <w:tcW w:w="1226" w:type="pct"/>
            <w:vMerge w:val="restart"/>
            <w:hideMark/>
          </w:tcPr>
          <w:p w:rsidR="00851C6A" w:rsidRPr="00851C6A" w:rsidRDefault="00851C6A" w:rsidP="00851C6A">
            <w:pPr>
              <w:tabs>
                <w:tab w:val="left" w:pos="284"/>
              </w:tabs>
              <w:rPr>
                <w:rFonts w:ascii="Times New Roman" w:eastAsia="Calibri" w:hAnsi="Times New Roman" w:cs="Times New Roman"/>
                <w:sz w:val="12"/>
                <w:szCs w:val="12"/>
              </w:rPr>
            </w:pPr>
            <w:r w:rsidRPr="00851C6A">
              <w:rPr>
                <w:rFonts w:ascii="Times New Roman" w:eastAsia="Calibri" w:hAnsi="Times New Roman" w:cs="Times New Roman"/>
                <w:sz w:val="12"/>
                <w:szCs w:val="12"/>
              </w:rPr>
              <w:t>Наименование мероприятия</w:t>
            </w:r>
          </w:p>
        </w:tc>
        <w:tc>
          <w:tcPr>
            <w:tcW w:w="284" w:type="pct"/>
            <w:gridSpan w:val="2"/>
            <w:vMerge w:val="restart"/>
            <w:hideMark/>
          </w:tcPr>
          <w:p w:rsidR="00851C6A" w:rsidRPr="00851C6A" w:rsidRDefault="00851C6A" w:rsidP="00851C6A">
            <w:pPr>
              <w:tabs>
                <w:tab w:val="left" w:pos="284"/>
              </w:tabs>
              <w:rPr>
                <w:rFonts w:ascii="Times New Roman" w:eastAsia="Calibri" w:hAnsi="Times New Roman" w:cs="Times New Roman"/>
                <w:sz w:val="12"/>
                <w:szCs w:val="12"/>
              </w:rPr>
            </w:pPr>
            <w:r w:rsidRPr="00851C6A">
              <w:rPr>
                <w:rFonts w:ascii="Times New Roman" w:eastAsia="Calibri" w:hAnsi="Times New Roman" w:cs="Times New Roman"/>
                <w:sz w:val="12"/>
                <w:szCs w:val="12"/>
              </w:rPr>
              <w:t>Ед.        изм.</w:t>
            </w:r>
          </w:p>
        </w:tc>
        <w:tc>
          <w:tcPr>
            <w:tcW w:w="3299" w:type="pct"/>
            <w:gridSpan w:val="13"/>
            <w:noWrap/>
            <w:hideMark/>
          </w:tcPr>
          <w:p w:rsidR="00851C6A" w:rsidRPr="00851C6A" w:rsidRDefault="00851C6A" w:rsidP="00851C6A">
            <w:pPr>
              <w:tabs>
                <w:tab w:val="left" w:pos="284"/>
              </w:tabs>
              <w:rPr>
                <w:rFonts w:ascii="Times New Roman" w:eastAsia="Calibri" w:hAnsi="Times New Roman" w:cs="Times New Roman"/>
                <w:sz w:val="12"/>
                <w:szCs w:val="12"/>
              </w:rPr>
            </w:pPr>
            <w:r w:rsidRPr="00851C6A">
              <w:rPr>
                <w:rFonts w:ascii="Times New Roman" w:eastAsia="Calibri" w:hAnsi="Times New Roman" w:cs="Times New Roman"/>
                <w:sz w:val="12"/>
                <w:szCs w:val="12"/>
              </w:rPr>
              <w:t>Финансирование</w:t>
            </w:r>
          </w:p>
        </w:tc>
      </w:tr>
      <w:tr w:rsidR="00851C6A" w:rsidRPr="00851C6A" w:rsidTr="00851C6A">
        <w:trPr>
          <w:trHeight w:val="20"/>
        </w:trPr>
        <w:tc>
          <w:tcPr>
            <w:tcW w:w="191" w:type="pct"/>
            <w:vMerge/>
            <w:hideMark/>
          </w:tcPr>
          <w:p w:rsidR="00851C6A" w:rsidRPr="00851C6A" w:rsidRDefault="00851C6A" w:rsidP="00851C6A">
            <w:pPr>
              <w:tabs>
                <w:tab w:val="left" w:pos="284"/>
              </w:tabs>
              <w:rPr>
                <w:rFonts w:ascii="Times New Roman" w:eastAsia="Calibri" w:hAnsi="Times New Roman" w:cs="Times New Roman"/>
                <w:sz w:val="12"/>
                <w:szCs w:val="12"/>
              </w:rPr>
            </w:pPr>
          </w:p>
        </w:tc>
        <w:tc>
          <w:tcPr>
            <w:tcW w:w="1226" w:type="pct"/>
            <w:vMerge/>
            <w:hideMark/>
          </w:tcPr>
          <w:p w:rsidR="00851C6A" w:rsidRPr="00851C6A" w:rsidRDefault="00851C6A" w:rsidP="00851C6A">
            <w:pPr>
              <w:tabs>
                <w:tab w:val="left" w:pos="284"/>
              </w:tabs>
              <w:rPr>
                <w:rFonts w:ascii="Times New Roman" w:eastAsia="Calibri" w:hAnsi="Times New Roman" w:cs="Times New Roman"/>
                <w:sz w:val="12"/>
                <w:szCs w:val="12"/>
              </w:rPr>
            </w:pPr>
          </w:p>
        </w:tc>
        <w:tc>
          <w:tcPr>
            <w:tcW w:w="284" w:type="pct"/>
            <w:gridSpan w:val="2"/>
            <w:vMerge/>
            <w:hideMark/>
          </w:tcPr>
          <w:p w:rsidR="00851C6A" w:rsidRPr="00851C6A" w:rsidRDefault="00851C6A" w:rsidP="00851C6A">
            <w:pPr>
              <w:tabs>
                <w:tab w:val="left" w:pos="284"/>
              </w:tabs>
              <w:rPr>
                <w:rFonts w:ascii="Times New Roman" w:eastAsia="Calibri" w:hAnsi="Times New Roman" w:cs="Times New Roman"/>
                <w:sz w:val="12"/>
                <w:szCs w:val="12"/>
              </w:rPr>
            </w:pPr>
          </w:p>
        </w:tc>
        <w:tc>
          <w:tcPr>
            <w:tcW w:w="284" w:type="pct"/>
            <w:vMerge w:val="restart"/>
            <w:hideMark/>
          </w:tcPr>
          <w:p w:rsidR="00851C6A" w:rsidRPr="00851C6A" w:rsidRDefault="00851C6A" w:rsidP="00851C6A">
            <w:pPr>
              <w:tabs>
                <w:tab w:val="left" w:pos="284"/>
              </w:tabs>
              <w:rPr>
                <w:rFonts w:ascii="Times New Roman" w:eastAsia="Calibri" w:hAnsi="Times New Roman" w:cs="Times New Roman"/>
                <w:sz w:val="12"/>
                <w:szCs w:val="12"/>
              </w:rPr>
            </w:pPr>
            <w:r w:rsidRPr="00851C6A">
              <w:rPr>
                <w:rFonts w:ascii="Times New Roman" w:eastAsia="Calibri" w:hAnsi="Times New Roman" w:cs="Times New Roman"/>
                <w:sz w:val="12"/>
                <w:szCs w:val="12"/>
              </w:rPr>
              <w:t>Всего</w:t>
            </w:r>
          </w:p>
        </w:tc>
        <w:tc>
          <w:tcPr>
            <w:tcW w:w="1133" w:type="pct"/>
            <w:gridSpan w:val="4"/>
            <w:hideMark/>
          </w:tcPr>
          <w:p w:rsidR="00851C6A" w:rsidRPr="00851C6A" w:rsidRDefault="00851C6A" w:rsidP="00851C6A">
            <w:pPr>
              <w:tabs>
                <w:tab w:val="left" w:pos="284"/>
              </w:tabs>
              <w:rPr>
                <w:rFonts w:ascii="Times New Roman" w:eastAsia="Calibri" w:hAnsi="Times New Roman" w:cs="Times New Roman"/>
                <w:sz w:val="12"/>
                <w:szCs w:val="12"/>
              </w:rPr>
            </w:pPr>
            <w:r w:rsidRPr="00851C6A">
              <w:rPr>
                <w:rFonts w:ascii="Times New Roman" w:eastAsia="Calibri" w:hAnsi="Times New Roman" w:cs="Times New Roman"/>
                <w:sz w:val="12"/>
                <w:szCs w:val="12"/>
              </w:rPr>
              <w:t>2024 год*</w:t>
            </w:r>
          </w:p>
        </w:tc>
        <w:tc>
          <w:tcPr>
            <w:tcW w:w="942" w:type="pct"/>
            <w:gridSpan w:val="4"/>
            <w:hideMark/>
          </w:tcPr>
          <w:p w:rsidR="00851C6A" w:rsidRPr="00851C6A" w:rsidRDefault="00851C6A" w:rsidP="00851C6A">
            <w:pPr>
              <w:tabs>
                <w:tab w:val="left" w:pos="284"/>
              </w:tabs>
              <w:rPr>
                <w:rFonts w:ascii="Times New Roman" w:eastAsia="Calibri" w:hAnsi="Times New Roman" w:cs="Times New Roman"/>
                <w:sz w:val="12"/>
                <w:szCs w:val="12"/>
              </w:rPr>
            </w:pPr>
            <w:r w:rsidRPr="00851C6A">
              <w:rPr>
                <w:rFonts w:ascii="Times New Roman" w:eastAsia="Calibri" w:hAnsi="Times New Roman" w:cs="Times New Roman"/>
                <w:sz w:val="12"/>
                <w:szCs w:val="12"/>
              </w:rPr>
              <w:t>2025 год</w:t>
            </w:r>
          </w:p>
        </w:tc>
        <w:tc>
          <w:tcPr>
            <w:tcW w:w="940" w:type="pct"/>
            <w:gridSpan w:val="4"/>
            <w:hideMark/>
          </w:tcPr>
          <w:p w:rsidR="00851C6A" w:rsidRPr="00851C6A" w:rsidRDefault="00851C6A" w:rsidP="00851C6A">
            <w:pPr>
              <w:tabs>
                <w:tab w:val="left" w:pos="284"/>
              </w:tabs>
              <w:rPr>
                <w:rFonts w:ascii="Times New Roman" w:eastAsia="Calibri" w:hAnsi="Times New Roman" w:cs="Times New Roman"/>
                <w:sz w:val="12"/>
                <w:szCs w:val="12"/>
              </w:rPr>
            </w:pPr>
            <w:r w:rsidRPr="00851C6A">
              <w:rPr>
                <w:rFonts w:ascii="Times New Roman" w:eastAsia="Calibri" w:hAnsi="Times New Roman" w:cs="Times New Roman"/>
                <w:sz w:val="12"/>
                <w:szCs w:val="12"/>
              </w:rPr>
              <w:t>2026 год</w:t>
            </w:r>
          </w:p>
        </w:tc>
      </w:tr>
      <w:tr w:rsidR="00851C6A" w:rsidRPr="00851C6A" w:rsidTr="00851C6A">
        <w:trPr>
          <w:trHeight w:val="20"/>
        </w:trPr>
        <w:tc>
          <w:tcPr>
            <w:tcW w:w="191" w:type="pct"/>
            <w:vMerge/>
            <w:hideMark/>
          </w:tcPr>
          <w:p w:rsidR="00851C6A" w:rsidRPr="00851C6A" w:rsidRDefault="00851C6A" w:rsidP="00851C6A">
            <w:pPr>
              <w:tabs>
                <w:tab w:val="left" w:pos="284"/>
              </w:tabs>
              <w:rPr>
                <w:rFonts w:ascii="Times New Roman" w:eastAsia="Calibri" w:hAnsi="Times New Roman" w:cs="Times New Roman"/>
                <w:sz w:val="12"/>
                <w:szCs w:val="12"/>
              </w:rPr>
            </w:pPr>
          </w:p>
        </w:tc>
        <w:tc>
          <w:tcPr>
            <w:tcW w:w="1226" w:type="pct"/>
            <w:vMerge/>
            <w:hideMark/>
          </w:tcPr>
          <w:p w:rsidR="00851C6A" w:rsidRPr="00851C6A" w:rsidRDefault="00851C6A" w:rsidP="00851C6A">
            <w:pPr>
              <w:tabs>
                <w:tab w:val="left" w:pos="284"/>
              </w:tabs>
              <w:rPr>
                <w:rFonts w:ascii="Times New Roman" w:eastAsia="Calibri" w:hAnsi="Times New Roman" w:cs="Times New Roman"/>
                <w:sz w:val="12"/>
                <w:szCs w:val="12"/>
              </w:rPr>
            </w:pPr>
          </w:p>
        </w:tc>
        <w:tc>
          <w:tcPr>
            <w:tcW w:w="284" w:type="pct"/>
            <w:gridSpan w:val="2"/>
            <w:vMerge/>
            <w:hideMark/>
          </w:tcPr>
          <w:p w:rsidR="00851C6A" w:rsidRPr="00851C6A" w:rsidRDefault="00851C6A" w:rsidP="00851C6A">
            <w:pPr>
              <w:tabs>
                <w:tab w:val="left" w:pos="284"/>
              </w:tabs>
              <w:rPr>
                <w:rFonts w:ascii="Times New Roman" w:eastAsia="Calibri" w:hAnsi="Times New Roman" w:cs="Times New Roman"/>
                <w:sz w:val="12"/>
                <w:szCs w:val="12"/>
              </w:rPr>
            </w:pPr>
          </w:p>
        </w:tc>
        <w:tc>
          <w:tcPr>
            <w:tcW w:w="284" w:type="pct"/>
            <w:vMerge/>
            <w:hideMark/>
          </w:tcPr>
          <w:p w:rsidR="00851C6A" w:rsidRPr="00851C6A" w:rsidRDefault="00851C6A" w:rsidP="00851C6A">
            <w:pPr>
              <w:tabs>
                <w:tab w:val="left" w:pos="284"/>
              </w:tabs>
              <w:rPr>
                <w:rFonts w:ascii="Times New Roman" w:eastAsia="Calibri" w:hAnsi="Times New Roman" w:cs="Times New Roman"/>
                <w:sz w:val="12"/>
                <w:szCs w:val="12"/>
              </w:rPr>
            </w:pPr>
          </w:p>
        </w:tc>
        <w:tc>
          <w:tcPr>
            <w:tcW w:w="282" w:type="pct"/>
            <w:hideMark/>
          </w:tcPr>
          <w:p w:rsidR="00851C6A" w:rsidRPr="00851C6A" w:rsidRDefault="00851C6A" w:rsidP="00851C6A">
            <w:pPr>
              <w:tabs>
                <w:tab w:val="left" w:pos="284"/>
              </w:tabs>
              <w:rPr>
                <w:rFonts w:ascii="Times New Roman" w:eastAsia="Calibri" w:hAnsi="Times New Roman" w:cs="Times New Roman"/>
                <w:sz w:val="12"/>
                <w:szCs w:val="12"/>
              </w:rPr>
            </w:pPr>
            <w:r w:rsidRPr="00851C6A">
              <w:rPr>
                <w:rFonts w:ascii="Times New Roman" w:eastAsia="Calibri" w:hAnsi="Times New Roman" w:cs="Times New Roman"/>
                <w:sz w:val="12"/>
                <w:szCs w:val="12"/>
              </w:rPr>
              <w:t>Итого</w:t>
            </w:r>
          </w:p>
        </w:tc>
        <w:tc>
          <w:tcPr>
            <w:tcW w:w="284" w:type="pct"/>
            <w:hideMark/>
          </w:tcPr>
          <w:p w:rsidR="00851C6A" w:rsidRPr="00851C6A" w:rsidRDefault="00851C6A" w:rsidP="00851C6A">
            <w:pPr>
              <w:tabs>
                <w:tab w:val="left" w:pos="284"/>
              </w:tabs>
              <w:rPr>
                <w:rFonts w:ascii="Times New Roman" w:eastAsia="Calibri" w:hAnsi="Times New Roman" w:cs="Times New Roman"/>
                <w:sz w:val="12"/>
                <w:szCs w:val="12"/>
              </w:rPr>
            </w:pPr>
            <w:r w:rsidRPr="00851C6A">
              <w:rPr>
                <w:rFonts w:ascii="Times New Roman" w:eastAsia="Calibri" w:hAnsi="Times New Roman" w:cs="Times New Roman"/>
                <w:sz w:val="12"/>
                <w:szCs w:val="12"/>
              </w:rPr>
              <w:t>Обл.б-т</w:t>
            </w:r>
          </w:p>
        </w:tc>
        <w:tc>
          <w:tcPr>
            <w:tcW w:w="283" w:type="pct"/>
            <w:hideMark/>
          </w:tcPr>
          <w:p w:rsidR="00851C6A" w:rsidRPr="00851C6A" w:rsidRDefault="00851C6A" w:rsidP="00851C6A">
            <w:pPr>
              <w:tabs>
                <w:tab w:val="left" w:pos="284"/>
              </w:tabs>
              <w:rPr>
                <w:rFonts w:ascii="Times New Roman" w:eastAsia="Calibri" w:hAnsi="Times New Roman" w:cs="Times New Roman"/>
                <w:sz w:val="12"/>
                <w:szCs w:val="12"/>
              </w:rPr>
            </w:pPr>
            <w:r w:rsidRPr="00851C6A">
              <w:rPr>
                <w:rFonts w:ascii="Times New Roman" w:eastAsia="Calibri" w:hAnsi="Times New Roman" w:cs="Times New Roman"/>
                <w:sz w:val="12"/>
                <w:szCs w:val="12"/>
              </w:rPr>
              <w:t>Мест.б-т</w:t>
            </w:r>
          </w:p>
        </w:tc>
        <w:tc>
          <w:tcPr>
            <w:tcW w:w="284" w:type="pct"/>
            <w:hideMark/>
          </w:tcPr>
          <w:p w:rsidR="00851C6A" w:rsidRPr="00851C6A" w:rsidRDefault="00851C6A" w:rsidP="00851C6A">
            <w:pPr>
              <w:tabs>
                <w:tab w:val="left" w:pos="284"/>
              </w:tabs>
              <w:rPr>
                <w:rFonts w:ascii="Times New Roman" w:eastAsia="Calibri" w:hAnsi="Times New Roman" w:cs="Times New Roman"/>
                <w:sz w:val="12"/>
                <w:szCs w:val="12"/>
              </w:rPr>
            </w:pPr>
            <w:r w:rsidRPr="00851C6A">
              <w:rPr>
                <w:rFonts w:ascii="Times New Roman" w:eastAsia="Calibri" w:hAnsi="Times New Roman" w:cs="Times New Roman"/>
                <w:sz w:val="12"/>
                <w:szCs w:val="12"/>
              </w:rPr>
              <w:t>Внебюджет</w:t>
            </w:r>
          </w:p>
        </w:tc>
        <w:tc>
          <w:tcPr>
            <w:tcW w:w="189" w:type="pct"/>
            <w:hideMark/>
          </w:tcPr>
          <w:p w:rsidR="00851C6A" w:rsidRPr="00851C6A" w:rsidRDefault="00851C6A" w:rsidP="00851C6A">
            <w:pPr>
              <w:tabs>
                <w:tab w:val="left" w:pos="284"/>
              </w:tabs>
              <w:rPr>
                <w:rFonts w:ascii="Times New Roman" w:eastAsia="Calibri" w:hAnsi="Times New Roman" w:cs="Times New Roman"/>
                <w:sz w:val="12"/>
                <w:szCs w:val="12"/>
              </w:rPr>
            </w:pPr>
            <w:r w:rsidRPr="00851C6A">
              <w:rPr>
                <w:rFonts w:ascii="Times New Roman" w:eastAsia="Calibri" w:hAnsi="Times New Roman" w:cs="Times New Roman"/>
                <w:sz w:val="12"/>
                <w:szCs w:val="12"/>
              </w:rPr>
              <w:t>Итого</w:t>
            </w:r>
          </w:p>
        </w:tc>
        <w:tc>
          <w:tcPr>
            <w:tcW w:w="188" w:type="pct"/>
            <w:hideMark/>
          </w:tcPr>
          <w:p w:rsidR="00851C6A" w:rsidRPr="00851C6A" w:rsidRDefault="00851C6A" w:rsidP="00851C6A">
            <w:pPr>
              <w:tabs>
                <w:tab w:val="left" w:pos="284"/>
              </w:tabs>
              <w:rPr>
                <w:rFonts w:ascii="Times New Roman" w:eastAsia="Calibri" w:hAnsi="Times New Roman" w:cs="Times New Roman"/>
                <w:sz w:val="12"/>
                <w:szCs w:val="12"/>
              </w:rPr>
            </w:pPr>
            <w:r w:rsidRPr="00851C6A">
              <w:rPr>
                <w:rFonts w:ascii="Times New Roman" w:eastAsia="Calibri" w:hAnsi="Times New Roman" w:cs="Times New Roman"/>
                <w:sz w:val="12"/>
                <w:szCs w:val="12"/>
              </w:rPr>
              <w:t>Обл.б-т</w:t>
            </w:r>
          </w:p>
        </w:tc>
        <w:tc>
          <w:tcPr>
            <w:tcW w:w="282" w:type="pct"/>
            <w:hideMark/>
          </w:tcPr>
          <w:p w:rsidR="00851C6A" w:rsidRPr="00851C6A" w:rsidRDefault="00851C6A" w:rsidP="00851C6A">
            <w:pPr>
              <w:tabs>
                <w:tab w:val="left" w:pos="284"/>
              </w:tabs>
              <w:rPr>
                <w:rFonts w:ascii="Times New Roman" w:eastAsia="Calibri" w:hAnsi="Times New Roman" w:cs="Times New Roman"/>
                <w:sz w:val="12"/>
                <w:szCs w:val="12"/>
              </w:rPr>
            </w:pPr>
            <w:r w:rsidRPr="00851C6A">
              <w:rPr>
                <w:rFonts w:ascii="Times New Roman" w:eastAsia="Calibri" w:hAnsi="Times New Roman" w:cs="Times New Roman"/>
                <w:sz w:val="12"/>
                <w:szCs w:val="12"/>
              </w:rPr>
              <w:t>Мест.б-т</w:t>
            </w:r>
          </w:p>
        </w:tc>
        <w:tc>
          <w:tcPr>
            <w:tcW w:w="284" w:type="pct"/>
            <w:hideMark/>
          </w:tcPr>
          <w:p w:rsidR="00851C6A" w:rsidRPr="00851C6A" w:rsidRDefault="00851C6A" w:rsidP="00851C6A">
            <w:pPr>
              <w:tabs>
                <w:tab w:val="left" w:pos="284"/>
              </w:tabs>
              <w:rPr>
                <w:rFonts w:ascii="Times New Roman" w:eastAsia="Calibri" w:hAnsi="Times New Roman" w:cs="Times New Roman"/>
                <w:sz w:val="12"/>
                <w:szCs w:val="12"/>
              </w:rPr>
            </w:pPr>
            <w:r w:rsidRPr="00851C6A">
              <w:rPr>
                <w:rFonts w:ascii="Times New Roman" w:eastAsia="Calibri" w:hAnsi="Times New Roman" w:cs="Times New Roman"/>
                <w:sz w:val="12"/>
                <w:szCs w:val="12"/>
              </w:rPr>
              <w:t>Внебюджет</w:t>
            </w:r>
          </w:p>
        </w:tc>
        <w:tc>
          <w:tcPr>
            <w:tcW w:w="188" w:type="pct"/>
            <w:hideMark/>
          </w:tcPr>
          <w:p w:rsidR="00851C6A" w:rsidRPr="00851C6A" w:rsidRDefault="00851C6A" w:rsidP="00851C6A">
            <w:pPr>
              <w:tabs>
                <w:tab w:val="left" w:pos="284"/>
              </w:tabs>
              <w:rPr>
                <w:rFonts w:ascii="Times New Roman" w:eastAsia="Calibri" w:hAnsi="Times New Roman" w:cs="Times New Roman"/>
                <w:sz w:val="12"/>
                <w:szCs w:val="12"/>
              </w:rPr>
            </w:pPr>
            <w:r w:rsidRPr="00851C6A">
              <w:rPr>
                <w:rFonts w:ascii="Times New Roman" w:eastAsia="Calibri" w:hAnsi="Times New Roman" w:cs="Times New Roman"/>
                <w:sz w:val="12"/>
                <w:szCs w:val="12"/>
              </w:rPr>
              <w:t>Итого</w:t>
            </w:r>
          </w:p>
        </w:tc>
        <w:tc>
          <w:tcPr>
            <w:tcW w:w="188" w:type="pct"/>
            <w:hideMark/>
          </w:tcPr>
          <w:p w:rsidR="00851C6A" w:rsidRPr="00851C6A" w:rsidRDefault="00851C6A" w:rsidP="00851C6A">
            <w:pPr>
              <w:tabs>
                <w:tab w:val="left" w:pos="284"/>
              </w:tabs>
              <w:rPr>
                <w:rFonts w:ascii="Times New Roman" w:eastAsia="Calibri" w:hAnsi="Times New Roman" w:cs="Times New Roman"/>
                <w:sz w:val="12"/>
                <w:szCs w:val="12"/>
              </w:rPr>
            </w:pPr>
            <w:r w:rsidRPr="00851C6A">
              <w:rPr>
                <w:rFonts w:ascii="Times New Roman" w:eastAsia="Calibri" w:hAnsi="Times New Roman" w:cs="Times New Roman"/>
                <w:sz w:val="12"/>
                <w:szCs w:val="12"/>
              </w:rPr>
              <w:t>Обл.б-т</w:t>
            </w:r>
          </w:p>
        </w:tc>
        <w:tc>
          <w:tcPr>
            <w:tcW w:w="282" w:type="pct"/>
            <w:hideMark/>
          </w:tcPr>
          <w:p w:rsidR="00851C6A" w:rsidRPr="00851C6A" w:rsidRDefault="00851C6A" w:rsidP="00851C6A">
            <w:pPr>
              <w:tabs>
                <w:tab w:val="left" w:pos="284"/>
              </w:tabs>
              <w:rPr>
                <w:rFonts w:ascii="Times New Roman" w:eastAsia="Calibri" w:hAnsi="Times New Roman" w:cs="Times New Roman"/>
                <w:sz w:val="12"/>
                <w:szCs w:val="12"/>
              </w:rPr>
            </w:pPr>
            <w:r w:rsidRPr="00851C6A">
              <w:rPr>
                <w:rFonts w:ascii="Times New Roman" w:eastAsia="Calibri" w:hAnsi="Times New Roman" w:cs="Times New Roman"/>
                <w:sz w:val="12"/>
                <w:szCs w:val="12"/>
              </w:rPr>
              <w:t>Мест.б-т</w:t>
            </w:r>
          </w:p>
        </w:tc>
        <w:tc>
          <w:tcPr>
            <w:tcW w:w="282" w:type="pct"/>
            <w:hideMark/>
          </w:tcPr>
          <w:p w:rsidR="00851C6A" w:rsidRPr="00851C6A" w:rsidRDefault="00851C6A" w:rsidP="00851C6A">
            <w:pPr>
              <w:tabs>
                <w:tab w:val="left" w:pos="284"/>
              </w:tabs>
              <w:rPr>
                <w:rFonts w:ascii="Times New Roman" w:eastAsia="Calibri" w:hAnsi="Times New Roman" w:cs="Times New Roman"/>
                <w:sz w:val="12"/>
                <w:szCs w:val="12"/>
              </w:rPr>
            </w:pPr>
            <w:r w:rsidRPr="00851C6A">
              <w:rPr>
                <w:rFonts w:ascii="Times New Roman" w:eastAsia="Calibri" w:hAnsi="Times New Roman" w:cs="Times New Roman"/>
                <w:sz w:val="12"/>
                <w:szCs w:val="12"/>
              </w:rPr>
              <w:t>Внебюджет</w:t>
            </w:r>
          </w:p>
        </w:tc>
      </w:tr>
      <w:tr w:rsidR="00851C6A" w:rsidRPr="00851C6A" w:rsidTr="00851C6A">
        <w:trPr>
          <w:trHeight w:val="20"/>
        </w:trPr>
        <w:tc>
          <w:tcPr>
            <w:tcW w:w="191" w:type="pct"/>
            <w:hideMark/>
          </w:tcPr>
          <w:p w:rsidR="00851C6A" w:rsidRPr="00851C6A" w:rsidRDefault="00851C6A" w:rsidP="00851C6A">
            <w:pPr>
              <w:tabs>
                <w:tab w:val="left" w:pos="284"/>
              </w:tabs>
              <w:rPr>
                <w:rFonts w:ascii="Times New Roman" w:eastAsia="Calibri" w:hAnsi="Times New Roman" w:cs="Times New Roman"/>
                <w:sz w:val="12"/>
                <w:szCs w:val="12"/>
              </w:rPr>
            </w:pPr>
            <w:r w:rsidRPr="00851C6A">
              <w:rPr>
                <w:rFonts w:ascii="Times New Roman" w:eastAsia="Calibri" w:hAnsi="Times New Roman" w:cs="Times New Roman"/>
                <w:sz w:val="12"/>
                <w:szCs w:val="12"/>
              </w:rPr>
              <w:t>1</w:t>
            </w:r>
          </w:p>
        </w:tc>
        <w:tc>
          <w:tcPr>
            <w:tcW w:w="1226" w:type="pct"/>
            <w:hideMark/>
          </w:tcPr>
          <w:p w:rsidR="00851C6A" w:rsidRPr="00851C6A" w:rsidRDefault="00851C6A" w:rsidP="00851C6A">
            <w:pPr>
              <w:tabs>
                <w:tab w:val="left" w:pos="284"/>
              </w:tabs>
              <w:rPr>
                <w:rFonts w:ascii="Times New Roman" w:eastAsia="Calibri" w:hAnsi="Times New Roman" w:cs="Times New Roman"/>
                <w:sz w:val="12"/>
                <w:szCs w:val="12"/>
              </w:rPr>
            </w:pPr>
            <w:r w:rsidRPr="00851C6A">
              <w:rPr>
                <w:rFonts w:ascii="Times New Roman" w:eastAsia="Calibri" w:hAnsi="Times New Roman" w:cs="Times New Roman"/>
                <w:sz w:val="12"/>
                <w:szCs w:val="12"/>
              </w:rPr>
              <w:t>Ремонт улично-дорожной сети</w:t>
            </w:r>
          </w:p>
        </w:tc>
        <w:tc>
          <w:tcPr>
            <w:tcW w:w="94" w:type="pct"/>
            <w:hideMark/>
          </w:tcPr>
          <w:p w:rsidR="00851C6A" w:rsidRPr="00851C6A" w:rsidRDefault="00851C6A" w:rsidP="00851C6A">
            <w:pPr>
              <w:tabs>
                <w:tab w:val="left" w:pos="284"/>
              </w:tabs>
              <w:rPr>
                <w:rFonts w:ascii="Times New Roman" w:eastAsia="Calibri" w:hAnsi="Times New Roman" w:cs="Times New Roman"/>
                <w:sz w:val="12"/>
                <w:szCs w:val="12"/>
              </w:rPr>
            </w:pPr>
            <w:r w:rsidRPr="00851C6A">
              <w:rPr>
                <w:rFonts w:ascii="Times New Roman" w:eastAsia="Calibri" w:hAnsi="Times New Roman" w:cs="Times New Roman"/>
                <w:sz w:val="12"/>
                <w:szCs w:val="12"/>
              </w:rPr>
              <w:t>м.</w:t>
            </w:r>
          </w:p>
        </w:tc>
        <w:tc>
          <w:tcPr>
            <w:tcW w:w="190" w:type="pct"/>
            <w:hideMark/>
          </w:tcPr>
          <w:p w:rsidR="00851C6A" w:rsidRPr="00851C6A" w:rsidRDefault="00851C6A" w:rsidP="00851C6A">
            <w:pPr>
              <w:tabs>
                <w:tab w:val="left" w:pos="284"/>
              </w:tabs>
              <w:rPr>
                <w:rFonts w:ascii="Times New Roman" w:eastAsia="Calibri" w:hAnsi="Times New Roman" w:cs="Times New Roman"/>
                <w:sz w:val="12"/>
                <w:szCs w:val="12"/>
              </w:rPr>
            </w:pPr>
            <w:r w:rsidRPr="00851C6A">
              <w:rPr>
                <w:rFonts w:ascii="Times New Roman" w:eastAsia="Calibri" w:hAnsi="Times New Roman" w:cs="Times New Roman"/>
                <w:sz w:val="12"/>
                <w:szCs w:val="12"/>
              </w:rPr>
              <w:t>543</w:t>
            </w:r>
          </w:p>
        </w:tc>
        <w:tc>
          <w:tcPr>
            <w:tcW w:w="284" w:type="pct"/>
            <w:hideMark/>
          </w:tcPr>
          <w:p w:rsidR="00851C6A" w:rsidRPr="00851C6A" w:rsidRDefault="00851C6A" w:rsidP="00851C6A">
            <w:pPr>
              <w:tabs>
                <w:tab w:val="left" w:pos="284"/>
              </w:tabs>
              <w:rPr>
                <w:rFonts w:ascii="Times New Roman" w:eastAsia="Calibri" w:hAnsi="Times New Roman" w:cs="Times New Roman"/>
                <w:bCs/>
                <w:sz w:val="12"/>
                <w:szCs w:val="12"/>
              </w:rPr>
            </w:pPr>
            <w:r w:rsidRPr="00851C6A">
              <w:rPr>
                <w:rFonts w:ascii="Times New Roman" w:eastAsia="Calibri" w:hAnsi="Times New Roman" w:cs="Times New Roman"/>
                <w:bCs/>
                <w:sz w:val="12"/>
                <w:szCs w:val="12"/>
              </w:rPr>
              <w:t>8 720 763,27</w:t>
            </w:r>
          </w:p>
        </w:tc>
        <w:tc>
          <w:tcPr>
            <w:tcW w:w="282" w:type="pct"/>
            <w:hideMark/>
          </w:tcPr>
          <w:p w:rsidR="00851C6A" w:rsidRPr="00851C6A" w:rsidRDefault="00851C6A" w:rsidP="00851C6A">
            <w:pPr>
              <w:tabs>
                <w:tab w:val="left" w:pos="284"/>
              </w:tabs>
              <w:rPr>
                <w:rFonts w:ascii="Times New Roman" w:eastAsia="Calibri" w:hAnsi="Times New Roman" w:cs="Times New Roman"/>
                <w:bCs/>
                <w:sz w:val="12"/>
                <w:szCs w:val="12"/>
              </w:rPr>
            </w:pPr>
            <w:r w:rsidRPr="00851C6A">
              <w:rPr>
                <w:rFonts w:ascii="Times New Roman" w:eastAsia="Calibri" w:hAnsi="Times New Roman" w:cs="Times New Roman"/>
                <w:bCs/>
                <w:sz w:val="12"/>
                <w:szCs w:val="12"/>
              </w:rPr>
              <w:t>8 720 763,27</w:t>
            </w:r>
          </w:p>
        </w:tc>
        <w:tc>
          <w:tcPr>
            <w:tcW w:w="284" w:type="pct"/>
            <w:hideMark/>
          </w:tcPr>
          <w:p w:rsidR="00851C6A" w:rsidRPr="00851C6A" w:rsidRDefault="00851C6A" w:rsidP="00851C6A">
            <w:pPr>
              <w:tabs>
                <w:tab w:val="left" w:pos="284"/>
              </w:tabs>
              <w:rPr>
                <w:rFonts w:ascii="Times New Roman" w:eastAsia="Calibri" w:hAnsi="Times New Roman" w:cs="Times New Roman"/>
                <w:sz w:val="12"/>
                <w:szCs w:val="12"/>
              </w:rPr>
            </w:pPr>
            <w:r w:rsidRPr="00851C6A">
              <w:rPr>
                <w:rFonts w:ascii="Times New Roman" w:eastAsia="Calibri" w:hAnsi="Times New Roman" w:cs="Times New Roman"/>
                <w:sz w:val="12"/>
                <w:szCs w:val="12"/>
              </w:rPr>
              <w:t>8 546 348,00</w:t>
            </w:r>
          </w:p>
        </w:tc>
        <w:tc>
          <w:tcPr>
            <w:tcW w:w="283" w:type="pct"/>
            <w:hideMark/>
          </w:tcPr>
          <w:p w:rsidR="00851C6A" w:rsidRPr="00851C6A" w:rsidRDefault="00851C6A" w:rsidP="00851C6A">
            <w:pPr>
              <w:tabs>
                <w:tab w:val="left" w:pos="284"/>
              </w:tabs>
              <w:rPr>
                <w:rFonts w:ascii="Times New Roman" w:eastAsia="Calibri" w:hAnsi="Times New Roman" w:cs="Times New Roman"/>
                <w:sz w:val="12"/>
                <w:szCs w:val="12"/>
              </w:rPr>
            </w:pPr>
            <w:r w:rsidRPr="00851C6A">
              <w:rPr>
                <w:rFonts w:ascii="Times New Roman" w:eastAsia="Calibri" w:hAnsi="Times New Roman" w:cs="Times New Roman"/>
                <w:sz w:val="12"/>
                <w:szCs w:val="12"/>
              </w:rPr>
              <w:t>174 415,27</w:t>
            </w:r>
          </w:p>
        </w:tc>
        <w:tc>
          <w:tcPr>
            <w:tcW w:w="284" w:type="pct"/>
            <w:hideMark/>
          </w:tcPr>
          <w:p w:rsidR="00851C6A" w:rsidRPr="00851C6A" w:rsidRDefault="00851C6A" w:rsidP="00851C6A">
            <w:pPr>
              <w:tabs>
                <w:tab w:val="left" w:pos="284"/>
              </w:tabs>
              <w:rPr>
                <w:rFonts w:ascii="Times New Roman" w:eastAsia="Calibri" w:hAnsi="Times New Roman" w:cs="Times New Roman"/>
                <w:sz w:val="12"/>
                <w:szCs w:val="12"/>
              </w:rPr>
            </w:pPr>
            <w:r w:rsidRPr="00851C6A">
              <w:rPr>
                <w:rFonts w:ascii="Times New Roman" w:eastAsia="Calibri" w:hAnsi="Times New Roman" w:cs="Times New Roman"/>
                <w:sz w:val="12"/>
                <w:szCs w:val="12"/>
              </w:rPr>
              <w:t>0,00</w:t>
            </w:r>
          </w:p>
        </w:tc>
        <w:tc>
          <w:tcPr>
            <w:tcW w:w="189" w:type="pct"/>
            <w:hideMark/>
          </w:tcPr>
          <w:p w:rsidR="00851C6A" w:rsidRPr="00851C6A" w:rsidRDefault="00851C6A" w:rsidP="00851C6A">
            <w:pPr>
              <w:tabs>
                <w:tab w:val="left" w:pos="284"/>
              </w:tabs>
              <w:rPr>
                <w:rFonts w:ascii="Times New Roman" w:eastAsia="Calibri" w:hAnsi="Times New Roman" w:cs="Times New Roman"/>
                <w:bCs/>
                <w:sz w:val="12"/>
                <w:szCs w:val="12"/>
              </w:rPr>
            </w:pPr>
            <w:r w:rsidRPr="00851C6A">
              <w:rPr>
                <w:rFonts w:ascii="Times New Roman" w:eastAsia="Calibri" w:hAnsi="Times New Roman" w:cs="Times New Roman"/>
                <w:bCs/>
                <w:sz w:val="12"/>
                <w:szCs w:val="12"/>
              </w:rPr>
              <w:t>0,00</w:t>
            </w:r>
          </w:p>
        </w:tc>
        <w:tc>
          <w:tcPr>
            <w:tcW w:w="188" w:type="pct"/>
            <w:hideMark/>
          </w:tcPr>
          <w:p w:rsidR="00851C6A" w:rsidRPr="00851C6A" w:rsidRDefault="00851C6A" w:rsidP="00851C6A">
            <w:pPr>
              <w:tabs>
                <w:tab w:val="left" w:pos="284"/>
              </w:tabs>
              <w:rPr>
                <w:rFonts w:ascii="Times New Roman" w:eastAsia="Calibri" w:hAnsi="Times New Roman" w:cs="Times New Roman"/>
                <w:sz w:val="12"/>
                <w:szCs w:val="12"/>
              </w:rPr>
            </w:pPr>
            <w:r w:rsidRPr="00851C6A">
              <w:rPr>
                <w:rFonts w:ascii="Times New Roman" w:eastAsia="Calibri" w:hAnsi="Times New Roman" w:cs="Times New Roman"/>
                <w:sz w:val="12"/>
                <w:szCs w:val="12"/>
              </w:rPr>
              <w:t>0,00</w:t>
            </w:r>
          </w:p>
        </w:tc>
        <w:tc>
          <w:tcPr>
            <w:tcW w:w="282" w:type="pct"/>
            <w:hideMark/>
          </w:tcPr>
          <w:p w:rsidR="00851C6A" w:rsidRPr="00851C6A" w:rsidRDefault="00851C6A" w:rsidP="00851C6A">
            <w:pPr>
              <w:tabs>
                <w:tab w:val="left" w:pos="284"/>
              </w:tabs>
              <w:rPr>
                <w:rFonts w:ascii="Times New Roman" w:eastAsia="Calibri" w:hAnsi="Times New Roman" w:cs="Times New Roman"/>
                <w:sz w:val="12"/>
                <w:szCs w:val="12"/>
              </w:rPr>
            </w:pPr>
            <w:r w:rsidRPr="00851C6A">
              <w:rPr>
                <w:rFonts w:ascii="Times New Roman" w:eastAsia="Calibri" w:hAnsi="Times New Roman" w:cs="Times New Roman"/>
                <w:sz w:val="12"/>
                <w:szCs w:val="12"/>
              </w:rPr>
              <w:t>0,00</w:t>
            </w:r>
          </w:p>
        </w:tc>
        <w:tc>
          <w:tcPr>
            <w:tcW w:w="284" w:type="pct"/>
            <w:hideMark/>
          </w:tcPr>
          <w:p w:rsidR="00851C6A" w:rsidRPr="00851C6A" w:rsidRDefault="00851C6A" w:rsidP="00851C6A">
            <w:pPr>
              <w:tabs>
                <w:tab w:val="left" w:pos="284"/>
              </w:tabs>
              <w:rPr>
                <w:rFonts w:ascii="Times New Roman" w:eastAsia="Calibri" w:hAnsi="Times New Roman" w:cs="Times New Roman"/>
                <w:sz w:val="12"/>
                <w:szCs w:val="12"/>
              </w:rPr>
            </w:pPr>
            <w:r w:rsidRPr="00851C6A">
              <w:rPr>
                <w:rFonts w:ascii="Times New Roman" w:eastAsia="Calibri" w:hAnsi="Times New Roman" w:cs="Times New Roman"/>
                <w:sz w:val="12"/>
                <w:szCs w:val="12"/>
              </w:rPr>
              <w:t>0,00</w:t>
            </w:r>
          </w:p>
        </w:tc>
        <w:tc>
          <w:tcPr>
            <w:tcW w:w="188" w:type="pct"/>
            <w:hideMark/>
          </w:tcPr>
          <w:p w:rsidR="00851C6A" w:rsidRPr="00851C6A" w:rsidRDefault="00851C6A" w:rsidP="00851C6A">
            <w:pPr>
              <w:tabs>
                <w:tab w:val="left" w:pos="284"/>
              </w:tabs>
              <w:rPr>
                <w:rFonts w:ascii="Times New Roman" w:eastAsia="Calibri" w:hAnsi="Times New Roman" w:cs="Times New Roman"/>
                <w:bCs/>
                <w:sz w:val="12"/>
                <w:szCs w:val="12"/>
              </w:rPr>
            </w:pPr>
            <w:r w:rsidRPr="00851C6A">
              <w:rPr>
                <w:rFonts w:ascii="Times New Roman" w:eastAsia="Calibri" w:hAnsi="Times New Roman" w:cs="Times New Roman"/>
                <w:bCs/>
                <w:sz w:val="12"/>
                <w:szCs w:val="12"/>
              </w:rPr>
              <w:t>0,00</w:t>
            </w:r>
          </w:p>
        </w:tc>
        <w:tc>
          <w:tcPr>
            <w:tcW w:w="188" w:type="pct"/>
            <w:hideMark/>
          </w:tcPr>
          <w:p w:rsidR="00851C6A" w:rsidRPr="00851C6A" w:rsidRDefault="00851C6A" w:rsidP="00851C6A">
            <w:pPr>
              <w:tabs>
                <w:tab w:val="left" w:pos="284"/>
              </w:tabs>
              <w:rPr>
                <w:rFonts w:ascii="Times New Roman" w:eastAsia="Calibri" w:hAnsi="Times New Roman" w:cs="Times New Roman"/>
                <w:sz w:val="12"/>
                <w:szCs w:val="12"/>
              </w:rPr>
            </w:pPr>
            <w:r w:rsidRPr="00851C6A">
              <w:rPr>
                <w:rFonts w:ascii="Times New Roman" w:eastAsia="Calibri" w:hAnsi="Times New Roman" w:cs="Times New Roman"/>
                <w:sz w:val="12"/>
                <w:szCs w:val="12"/>
              </w:rPr>
              <w:t>0,00</w:t>
            </w:r>
          </w:p>
        </w:tc>
        <w:tc>
          <w:tcPr>
            <w:tcW w:w="282" w:type="pct"/>
            <w:hideMark/>
          </w:tcPr>
          <w:p w:rsidR="00851C6A" w:rsidRPr="00851C6A" w:rsidRDefault="00851C6A" w:rsidP="00851C6A">
            <w:pPr>
              <w:tabs>
                <w:tab w:val="left" w:pos="284"/>
              </w:tabs>
              <w:rPr>
                <w:rFonts w:ascii="Times New Roman" w:eastAsia="Calibri" w:hAnsi="Times New Roman" w:cs="Times New Roman"/>
                <w:sz w:val="12"/>
                <w:szCs w:val="12"/>
              </w:rPr>
            </w:pPr>
            <w:r w:rsidRPr="00851C6A">
              <w:rPr>
                <w:rFonts w:ascii="Times New Roman" w:eastAsia="Calibri" w:hAnsi="Times New Roman" w:cs="Times New Roman"/>
                <w:sz w:val="12"/>
                <w:szCs w:val="12"/>
              </w:rPr>
              <w:t>0,00</w:t>
            </w:r>
          </w:p>
        </w:tc>
        <w:tc>
          <w:tcPr>
            <w:tcW w:w="282" w:type="pct"/>
            <w:hideMark/>
          </w:tcPr>
          <w:p w:rsidR="00851C6A" w:rsidRPr="00851C6A" w:rsidRDefault="00851C6A" w:rsidP="00851C6A">
            <w:pPr>
              <w:tabs>
                <w:tab w:val="left" w:pos="284"/>
              </w:tabs>
              <w:rPr>
                <w:rFonts w:ascii="Times New Roman" w:eastAsia="Calibri" w:hAnsi="Times New Roman" w:cs="Times New Roman"/>
                <w:sz w:val="12"/>
                <w:szCs w:val="12"/>
              </w:rPr>
            </w:pPr>
            <w:r w:rsidRPr="00851C6A">
              <w:rPr>
                <w:rFonts w:ascii="Times New Roman" w:eastAsia="Calibri" w:hAnsi="Times New Roman" w:cs="Times New Roman"/>
                <w:sz w:val="12"/>
                <w:szCs w:val="12"/>
              </w:rPr>
              <w:t>0,00</w:t>
            </w:r>
          </w:p>
        </w:tc>
      </w:tr>
      <w:tr w:rsidR="00851C6A" w:rsidRPr="00851C6A" w:rsidTr="00851C6A">
        <w:trPr>
          <w:trHeight w:val="20"/>
        </w:trPr>
        <w:tc>
          <w:tcPr>
            <w:tcW w:w="1701" w:type="pct"/>
            <w:gridSpan w:val="4"/>
            <w:hideMark/>
          </w:tcPr>
          <w:p w:rsidR="00851C6A" w:rsidRPr="00851C6A" w:rsidRDefault="00851C6A" w:rsidP="00851C6A">
            <w:pPr>
              <w:tabs>
                <w:tab w:val="left" w:pos="284"/>
              </w:tabs>
              <w:rPr>
                <w:rFonts w:ascii="Times New Roman" w:eastAsia="Calibri" w:hAnsi="Times New Roman" w:cs="Times New Roman"/>
                <w:bCs/>
                <w:sz w:val="12"/>
                <w:szCs w:val="12"/>
              </w:rPr>
            </w:pPr>
            <w:r w:rsidRPr="00851C6A">
              <w:rPr>
                <w:rFonts w:ascii="Times New Roman" w:eastAsia="Calibri" w:hAnsi="Times New Roman" w:cs="Times New Roman"/>
                <w:bCs/>
                <w:sz w:val="12"/>
                <w:szCs w:val="12"/>
              </w:rPr>
              <w:t>Итого</w:t>
            </w:r>
          </w:p>
        </w:tc>
        <w:tc>
          <w:tcPr>
            <w:tcW w:w="284" w:type="pct"/>
            <w:hideMark/>
          </w:tcPr>
          <w:p w:rsidR="00851C6A" w:rsidRPr="00851C6A" w:rsidRDefault="00851C6A" w:rsidP="00851C6A">
            <w:pPr>
              <w:tabs>
                <w:tab w:val="left" w:pos="284"/>
              </w:tabs>
              <w:rPr>
                <w:rFonts w:ascii="Times New Roman" w:eastAsia="Calibri" w:hAnsi="Times New Roman" w:cs="Times New Roman"/>
                <w:bCs/>
                <w:sz w:val="12"/>
                <w:szCs w:val="12"/>
              </w:rPr>
            </w:pPr>
            <w:r w:rsidRPr="00851C6A">
              <w:rPr>
                <w:rFonts w:ascii="Times New Roman" w:eastAsia="Calibri" w:hAnsi="Times New Roman" w:cs="Times New Roman"/>
                <w:bCs/>
                <w:sz w:val="12"/>
                <w:szCs w:val="12"/>
              </w:rPr>
              <w:t>8 720 763,27</w:t>
            </w:r>
          </w:p>
        </w:tc>
        <w:tc>
          <w:tcPr>
            <w:tcW w:w="282" w:type="pct"/>
            <w:hideMark/>
          </w:tcPr>
          <w:p w:rsidR="00851C6A" w:rsidRPr="00851C6A" w:rsidRDefault="00851C6A" w:rsidP="00851C6A">
            <w:pPr>
              <w:tabs>
                <w:tab w:val="left" w:pos="284"/>
              </w:tabs>
              <w:rPr>
                <w:rFonts w:ascii="Times New Roman" w:eastAsia="Calibri" w:hAnsi="Times New Roman" w:cs="Times New Roman"/>
                <w:bCs/>
                <w:sz w:val="12"/>
                <w:szCs w:val="12"/>
              </w:rPr>
            </w:pPr>
            <w:r w:rsidRPr="00851C6A">
              <w:rPr>
                <w:rFonts w:ascii="Times New Roman" w:eastAsia="Calibri" w:hAnsi="Times New Roman" w:cs="Times New Roman"/>
                <w:bCs/>
                <w:sz w:val="12"/>
                <w:szCs w:val="12"/>
              </w:rPr>
              <w:t>8 720 763,27</w:t>
            </w:r>
          </w:p>
        </w:tc>
        <w:tc>
          <w:tcPr>
            <w:tcW w:w="284" w:type="pct"/>
            <w:hideMark/>
          </w:tcPr>
          <w:p w:rsidR="00851C6A" w:rsidRPr="00851C6A" w:rsidRDefault="00851C6A" w:rsidP="00851C6A">
            <w:pPr>
              <w:tabs>
                <w:tab w:val="left" w:pos="284"/>
              </w:tabs>
              <w:rPr>
                <w:rFonts w:ascii="Times New Roman" w:eastAsia="Calibri" w:hAnsi="Times New Roman" w:cs="Times New Roman"/>
                <w:bCs/>
                <w:sz w:val="12"/>
                <w:szCs w:val="12"/>
              </w:rPr>
            </w:pPr>
            <w:r w:rsidRPr="00851C6A">
              <w:rPr>
                <w:rFonts w:ascii="Times New Roman" w:eastAsia="Calibri" w:hAnsi="Times New Roman" w:cs="Times New Roman"/>
                <w:bCs/>
                <w:sz w:val="12"/>
                <w:szCs w:val="12"/>
              </w:rPr>
              <w:t>8 546 348,00</w:t>
            </w:r>
          </w:p>
        </w:tc>
        <w:tc>
          <w:tcPr>
            <w:tcW w:w="283" w:type="pct"/>
            <w:hideMark/>
          </w:tcPr>
          <w:p w:rsidR="00851C6A" w:rsidRPr="00851C6A" w:rsidRDefault="00851C6A" w:rsidP="00851C6A">
            <w:pPr>
              <w:tabs>
                <w:tab w:val="left" w:pos="284"/>
              </w:tabs>
              <w:rPr>
                <w:rFonts w:ascii="Times New Roman" w:eastAsia="Calibri" w:hAnsi="Times New Roman" w:cs="Times New Roman"/>
                <w:bCs/>
                <w:sz w:val="12"/>
                <w:szCs w:val="12"/>
              </w:rPr>
            </w:pPr>
            <w:r w:rsidRPr="00851C6A">
              <w:rPr>
                <w:rFonts w:ascii="Times New Roman" w:eastAsia="Calibri" w:hAnsi="Times New Roman" w:cs="Times New Roman"/>
                <w:bCs/>
                <w:sz w:val="12"/>
                <w:szCs w:val="12"/>
              </w:rPr>
              <w:t>174 415,27</w:t>
            </w:r>
          </w:p>
        </w:tc>
        <w:tc>
          <w:tcPr>
            <w:tcW w:w="284" w:type="pct"/>
            <w:hideMark/>
          </w:tcPr>
          <w:p w:rsidR="00851C6A" w:rsidRPr="00851C6A" w:rsidRDefault="00851C6A" w:rsidP="00851C6A">
            <w:pPr>
              <w:tabs>
                <w:tab w:val="left" w:pos="284"/>
              </w:tabs>
              <w:rPr>
                <w:rFonts w:ascii="Times New Roman" w:eastAsia="Calibri" w:hAnsi="Times New Roman" w:cs="Times New Roman"/>
                <w:bCs/>
                <w:sz w:val="12"/>
                <w:szCs w:val="12"/>
              </w:rPr>
            </w:pPr>
            <w:r w:rsidRPr="00851C6A">
              <w:rPr>
                <w:rFonts w:ascii="Times New Roman" w:eastAsia="Calibri" w:hAnsi="Times New Roman" w:cs="Times New Roman"/>
                <w:bCs/>
                <w:sz w:val="12"/>
                <w:szCs w:val="12"/>
              </w:rPr>
              <w:t>0,00</w:t>
            </w:r>
          </w:p>
        </w:tc>
        <w:tc>
          <w:tcPr>
            <w:tcW w:w="189" w:type="pct"/>
            <w:hideMark/>
          </w:tcPr>
          <w:p w:rsidR="00851C6A" w:rsidRPr="00851C6A" w:rsidRDefault="00851C6A" w:rsidP="00851C6A">
            <w:pPr>
              <w:tabs>
                <w:tab w:val="left" w:pos="284"/>
              </w:tabs>
              <w:rPr>
                <w:rFonts w:ascii="Times New Roman" w:eastAsia="Calibri" w:hAnsi="Times New Roman" w:cs="Times New Roman"/>
                <w:bCs/>
                <w:sz w:val="12"/>
                <w:szCs w:val="12"/>
              </w:rPr>
            </w:pPr>
            <w:r w:rsidRPr="00851C6A">
              <w:rPr>
                <w:rFonts w:ascii="Times New Roman" w:eastAsia="Calibri" w:hAnsi="Times New Roman" w:cs="Times New Roman"/>
                <w:bCs/>
                <w:sz w:val="12"/>
                <w:szCs w:val="12"/>
              </w:rPr>
              <w:t>0,00</w:t>
            </w:r>
          </w:p>
        </w:tc>
        <w:tc>
          <w:tcPr>
            <w:tcW w:w="188" w:type="pct"/>
            <w:hideMark/>
          </w:tcPr>
          <w:p w:rsidR="00851C6A" w:rsidRPr="00851C6A" w:rsidRDefault="00851C6A" w:rsidP="00851C6A">
            <w:pPr>
              <w:tabs>
                <w:tab w:val="left" w:pos="284"/>
              </w:tabs>
              <w:rPr>
                <w:rFonts w:ascii="Times New Roman" w:eastAsia="Calibri" w:hAnsi="Times New Roman" w:cs="Times New Roman"/>
                <w:bCs/>
                <w:sz w:val="12"/>
                <w:szCs w:val="12"/>
              </w:rPr>
            </w:pPr>
            <w:r w:rsidRPr="00851C6A">
              <w:rPr>
                <w:rFonts w:ascii="Times New Roman" w:eastAsia="Calibri" w:hAnsi="Times New Roman" w:cs="Times New Roman"/>
                <w:bCs/>
                <w:sz w:val="12"/>
                <w:szCs w:val="12"/>
              </w:rPr>
              <w:t>0,00</w:t>
            </w:r>
          </w:p>
        </w:tc>
        <w:tc>
          <w:tcPr>
            <w:tcW w:w="282" w:type="pct"/>
            <w:hideMark/>
          </w:tcPr>
          <w:p w:rsidR="00851C6A" w:rsidRPr="00851C6A" w:rsidRDefault="00851C6A" w:rsidP="00851C6A">
            <w:pPr>
              <w:tabs>
                <w:tab w:val="left" w:pos="284"/>
              </w:tabs>
              <w:rPr>
                <w:rFonts w:ascii="Times New Roman" w:eastAsia="Calibri" w:hAnsi="Times New Roman" w:cs="Times New Roman"/>
                <w:bCs/>
                <w:sz w:val="12"/>
                <w:szCs w:val="12"/>
              </w:rPr>
            </w:pPr>
            <w:r w:rsidRPr="00851C6A">
              <w:rPr>
                <w:rFonts w:ascii="Times New Roman" w:eastAsia="Calibri" w:hAnsi="Times New Roman" w:cs="Times New Roman"/>
                <w:bCs/>
                <w:sz w:val="12"/>
                <w:szCs w:val="12"/>
              </w:rPr>
              <w:t>0,00</w:t>
            </w:r>
          </w:p>
        </w:tc>
        <w:tc>
          <w:tcPr>
            <w:tcW w:w="284" w:type="pct"/>
            <w:hideMark/>
          </w:tcPr>
          <w:p w:rsidR="00851C6A" w:rsidRPr="00851C6A" w:rsidRDefault="00851C6A" w:rsidP="00851C6A">
            <w:pPr>
              <w:tabs>
                <w:tab w:val="left" w:pos="284"/>
              </w:tabs>
              <w:rPr>
                <w:rFonts w:ascii="Times New Roman" w:eastAsia="Calibri" w:hAnsi="Times New Roman" w:cs="Times New Roman"/>
                <w:bCs/>
                <w:sz w:val="12"/>
                <w:szCs w:val="12"/>
              </w:rPr>
            </w:pPr>
            <w:r w:rsidRPr="00851C6A">
              <w:rPr>
                <w:rFonts w:ascii="Times New Roman" w:eastAsia="Calibri" w:hAnsi="Times New Roman" w:cs="Times New Roman"/>
                <w:bCs/>
                <w:sz w:val="12"/>
                <w:szCs w:val="12"/>
              </w:rPr>
              <w:t>0,00</w:t>
            </w:r>
          </w:p>
        </w:tc>
        <w:tc>
          <w:tcPr>
            <w:tcW w:w="188" w:type="pct"/>
            <w:hideMark/>
          </w:tcPr>
          <w:p w:rsidR="00851C6A" w:rsidRPr="00851C6A" w:rsidRDefault="00851C6A" w:rsidP="00851C6A">
            <w:pPr>
              <w:tabs>
                <w:tab w:val="left" w:pos="284"/>
              </w:tabs>
              <w:rPr>
                <w:rFonts w:ascii="Times New Roman" w:eastAsia="Calibri" w:hAnsi="Times New Roman" w:cs="Times New Roman"/>
                <w:bCs/>
                <w:sz w:val="12"/>
                <w:szCs w:val="12"/>
              </w:rPr>
            </w:pPr>
            <w:r w:rsidRPr="00851C6A">
              <w:rPr>
                <w:rFonts w:ascii="Times New Roman" w:eastAsia="Calibri" w:hAnsi="Times New Roman" w:cs="Times New Roman"/>
                <w:bCs/>
                <w:sz w:val="12"/>
                <w:szCs w:val="12"/>
              </w:rPr>
              <w:t>0,00</w:t>
            </w:r>
          </w:p>
        </w:tc>
        <w:tc>
          <w:tcPr>
            <w:tcW w:w="188" w:type="pct"/>
            <w:hideMark/>
          </w:tcPr>
          <w:p w:rsidR="00851C6A" w:rsidRPr="00851C6A" w:rsidRDefault="00851C6A" w:rsidP="00851C6A">
            <w:pPr>
              <w:tabs>
                <w:tab w:val="left" w:pos="284"/>
              </w:tabs>
              <w:rPr>
                <w:rFonts w:ascii="Times New Roman" w:eastAsia="Calibri" w:hAnsi="Times New Roman" w:cs="Times New Roman"/>
                <w:bCs/>
                <w:sz w:val="12"/>
                <w:szCs w:val="12"/>
              </w:rPr>
            </w:pPr>
            <w:r w:rsidRPr="00851C6A">
              <w:rPr>
                <w:rFonts w:ascii="Times New Roman" w:eastAsia="Calibri" w:hAnsi="Times New Roman" w:cs="Times New Roman"/>
                <w:bCs/>
                <w:sz w:val="12"/>
                <w:szCs w:val="12"/>
              </w:rPr>
              <w:t>0,00</w:t>
            </w:r>
          </w:p>
        </w:tc>
        <w:tc>
          <w:tcPr>
            <w:tcW w:w="282" w:type="pct"/>
            <w:hideMark/>
          </w:tcPr>
          <w:p w:rsidR="00851C6A" w:rsidRPr="00851C6A" w:rsidRDefault="00851C6A" w:rsidP="00851C6A">
            <w:pPr>
              <w:tabs>
                <w:tab w:val="left" w:pos="284"/>
              </w:tabs>
              <w:rPr>
                <w:rFonts w:ascii="Times New Roman" w:eastAsia="Calibri" w:hAnsi="Times New Roman" w:cs="Times New Roman"/>
                <w:bCs/>
                <w:sz w:val="12"/>
                <w:szCs w:val="12"/>
              </w:rPr>
            </w:pPr>
            <w:r w:rsidRPr="00851C6A">
              <w:rPr>
                <w:rFonts w:ascii="Times New Roman" w:eastAsia="Calibri" w:hAnsi="Times New Roman" w:cs="Times New Roman"/>
                <w:bCs/>
                <w:sz w:val="12"/>
                <w:szCs w:val="12"/>
              </w:rPr>
              <w:t>0,00</w:t>
            </w:r>
          </w:p>
        </w:tc>
        <w:tc>
          <w:tcPr>
            <w:tcW w:w="282" w:type="pct"/>
            <w:hideMark/>
          </w:tcPr>
          <w:p w:rsidR="00851C6A" w:rsidRPr="00851C6A" w:rsidRDefault="00851C6A" w:rsidP="00851C6A">
            <w:pPr>
              <w:tabs>
                <w:tab w:val="left" w:pos="284"/>
              </w:tabs>
              <w:rPr>
                <w:rFonts w:ascii="Times New Roman" w:eastAsia="Calibri" w:hAnsi="Times New Roman" w:cs="Times New Roman"/>
                <w:bCs/>
                <w:sz w:val="12"/>
                <w:szCs w:val="12"/>
              </w:rPr>
            </w:pPr>
            <w:r w:rsidRPr="00851C6A">
              <w:rPr>
                <w:rFonts w:ascii="Times New Roman" w:eastAsia="Calibri" w:hAnsi="Times New Roman" w:cs="Times New Roman"/>
                <w:bCs/>
                <w:sz w:val="12"/>
                <w:szCs w:val="12"/>
              </w:rPr>
              <w:t>0,00</w:t>
            </w:r>
          </w:p>
        </w:tc>
      </w:tr>
    </w:tbl>
    <w:p w:rsidR="003519F1" w:rsidRDefault="00851C6A" w:rsidP="00851C6A">
      <w:pPr>
        <w:tabs>
          <w:tab w:val="left" w:pos="284"/>
        </w:tabs>
        <w:spacing w:after="0" w:line="240" w:lineRule="auto"/>
        <w:ind w:firstLine="284"/>
        <w:jc w:val="both"/>
        <w:rPr>
          <w:rFonts w:ascii="Times New Roman" w:eastAsia="Calibri" w:hAnsi="Times New Roman" w:cs="Times New Roman"/>
          <w:sz w:val="12"/>
          <w:szCs w:val="12"/>
        </w:rPr>
      </w:pPr>
      <w:r w:rsidRPr="00851C6A">
        <w:rPr>
          <w:rFonts w:ascii="Times New Roman" w:eastAsia="Calibri" w:hAnsi="Times New Roman" w:cs="Times New Roman"/>
          <w:sz w:val="12"/>
          <w:szCs w:val="12"/>
        </w:rPr>
        <w:t>*Общий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w:t>
      </w:r>
      <w:r>
        <w:rPr>
          <w:rFonts w:ascii="Times New Roman" w:eastAsia="Calibri" w:hAnsi="Times New Roman" w:cs="Times New Roman"/>
          <w:sz w:val="12"/>
          <w:szCs w:val="12"/>
        </w:rPr>
        <w:t>ед</w:t>
      </w:r>
      <w:r w:rsidRPr="00851C6A">
        <w:rPr>
          <w:rFonts w:ascii="Times New Roman" w:eastAsia="Calibri" w:hAnsi="Times New Roman" w:cs="Times New Roman"/>
          <w:sz w:val="12"/>
          <w:szCs w:val="12"/>
        </w:rPr>
        <w:t>ной финансовый год и плановый период</w:t>
      </w:r>
    </w:p>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575A44" w:rsidRPr="00575A44" w:rsidRDefault="00575A44" w:rsidP="00575A44">
      <w:pPr>
        <w:tabs>
          <w:tab w:val="left" w:pos="284"/>
          <w:tab w:val="left" w:pos="3828"/>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lastRenderedPageBreak/>
        <w:t>АДМИНИСТРАЦИЯ</w:t>
      </w:r>
    </w:p>
    <w:p w:rsidR="00575A44" w:rsidRPr="00575A44" w:rsidRDefault="00575A44" w:rsidP="00575A44">
      <w:pPr>
        <w:tabs>
          <w:tab w:val="left" w:pos="284"/>
          <w:tab w:val="left" w:pos="3828"/>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СУРГУТ</w:t>
      </w:r>
    </w:p>
    <w:p w:rsidR="00575A44" w:rsidRPr="00575A44" w:rsidRDefault="00575A44" w:rsidP="00575A44">
      <w:pPr>
        <w:tabs>
          <w:tab w:val="left" w:pos="284"/>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МУНИЦИПАЛЬНОГО РАЙОНА СЕРГИЕВСКИЙ</w:t>
      </w:r>
    </w:p>
    <w:p w:rsidR="00575A44" w:rsidRPr="00575A44" w:rsidRDefault="00575A44" w:rsidP="00575A44">
      <w:pPr>
        <w:tabs>
          <w:tab w:val="left" w:pos="284"/>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САМАРСКОЙ ОБЛАСТИ</w:t>
      </w:r>
    </w:p>
    <w:p w:rsidR="00575A44" w:rsidRPr="00575A44" w:rsidRDefault="00575A44" w:rsidP="00575A44">
      <w:pPr>
        <w:tabs>
          <w:tab w:val="left" w:pos="284"/>
        </w:tabs>
        <w:spacing w:after="0" w:line="240" w:lineRule="auto"/>
        <w:jc w:val="center"/>
        <w:rPr>
          <w:rFonts w:ascii="Times New Roman" w:eastAsia="Calibri" w:hAnsi="Times New Roman" w:cs="Times New Roman"/>
          <w:sz w:val="12"/>
          <w:szCs w:val="12"/>
        </w:rPr>
      </w:pPr>
    </w:p>
    <w:p w:rsidR="00575A44" w:rsidRPr="00575A44" w:rsidRDefault="00575A44" w:rsidP="00575A44">
      <w:pPr>
        <w:tabs>
          <w:tab w:val="left" w:pos="284"/>
        </w:tabs>
        <w:spacing w:after="0" w:line="240" w:lineRule="auto"/>
        <w:jc w:val="center"/>
        <w:rPr>
          <w:rFonts w:ascii="Times New Roman" w:eastAsia="Calibri" w:hAnsi="Times New Roman" w:cs="Times New Roman"/>
          <w:sz w:val="12"/>
          <w:szCs w:val="12"/>
        </w:rPr>
      </w:pPr>
      <w:r w:rsidRPr="00575A44">
        <w:rPr>
          <w:rFonts w:ascii="Times New Roman" w:eastAsia="Calibri" w:hAnsi="Times New Roman" w:cs="Times New Roman"/>
          <w:sz w:val="12"/>
          <w:szCs w:val="12"/>
        </w:rPr>
        <w:t>ПОСТАНОВЛЕНИЕ</w:t>
      </w:r>
    </w:p>
    <w:p w:rsidR="00575A44" w:rsidRPr="00575A44" w:rsidRDefault="00575A44" w:rsidP="00575A4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Pr="00575A44">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575A44">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w:t>
      </w:r>
      <w:r w:rsidR="00851C6A">
        <w:rPr>
          <w:rFonts w:ascii="Times New Roman" w:eastAsia="Calibri" w:hAnsi="Times New Roman" w:cs="Times New Roman"/>
          <w:sz w:val="12"/>
          <w:szCs w:val="12"/>
        </w:rPr>
        <w:t xml:space="preserve">  №23</w:t>
      </w:r>
    </w:p>
    <w:p w:rsidR="00851C6A" w:rsidRDefault="00851C6A" w:rsidP="00851C6A">
      <w:pPr>
        <w:tabs>
          <w:tab w:val="left" w:pos="284"/>
        </w:tabs>
        <w:spacing w:after="0" w:line="240" w:lineRule="auto"/>
        <w:jc w:val="center"/>
        <w:rPr>
          <w:rFonts w:ascii="Times New Roman" w:eastAsia="Calibri" w:hAnsi="Times New Roman" w:cs="Times New Roman"/>
          <w:b/>
          <w:sz w:val="12"/>
          <w:szCs w:val="12"/>
        </w:rPr>
      </w:pPr>
      <w:r w:rsidRPr="00851C6A">
        <w:rPr>
          <w:rFonts w:ascii="Times New Roman" w:eastAsia="Calibri" w:hAnsi="Times New Roman" w:cs="Times New Roman"/>
          <w:b/>
          <w:sz w:val="12"/>
          <w:szCs w:val="12"/>
        </w:rPr>
        <w:t>Об утверждении муниципальной Программы сельского поселения Сургут муниципального района Сергиевский</w:t>
      </w:r>
    </w:p>
    <w:p w:rsidR="00851C6A" w:rsidRPr="00851C6A" w:rsidRDefault="00851C6A" w:rsidP="00851C6A">
      <w:pPr>
        <w:tabs>
          <w:tab w:val="left" w:pos="284"/>
        </w:tabs>
        <w:spacing w:after="0" w:line="240" w:lineRule="auto"/>
        <w:jc w:val="center"/>
        <w:rPr>
          <w:rFonts w:ascii="Times New Roman" w:eastAsia="Calibri" w:hAnsi="Times New Roman" w:cs="Times New Roman"/>
          <w:b/>
          <w:sz w:val="12"/>
          <w:szCs w:val="12"/>
        </w:rPr>
      </w:pPr>
      <w:r w:rsidRPr="00851C6A">
        <w:rPr>
          <w:rFonts w:ascii="Times New Roman" w:eastAsia="Calibri" w:hAnsi="Times New Roman" w:cs="Times New Roman"/>
          <w:b/>
          <w:sz w:val="12"/>
          <w:szCs w:val="12"/>
        </w:rPr>
        <w:t xml:space="preserve"> «Модернизация и развитие автомобильных дорог общего пользования местного значения на 2024-2026 годы»</w:t>
      </w:r>
    </w:p>
    <w:p w:rsidR="00851C6A" w:rsidRPr="00851C6A" w:rsidRDefault="00851C6A" w:rsidP="00851C6A">
      <w:pPr>
        <w:tabs>
          <w:tab w:val="left" w:pos="284"/>
        </w:tabs>
        <w:spacing w:after="0" w:line="240" w:lineRule="auto"/>
        <w:jc w:val="both"/>
        <w:rPr>
          <w:rFonts w:ascii="Times New Roman" w:eastAsia="Calibri" w:hAnsi="Times New Roman" w:cs="Times New Roman"/>
          <w:sz w:val="12"/>
          <w:szCs w:val="12"/>
        </w:rPr>
      </w:pPr>
    </w:p>
    <w:p w:rsidR="00851C6A" w:rsidRPr="00851C6A" w:rsidRDefault="00851C6A" w:rsidP="00851C6A">
      <w:pPr>
        <w:tabs>
          <w:tab w:val="left" w:pos="284"/>
        </w:tabs>
        <w:spacing w:after="0" w:line="240" w:lineRule="auto"/>
        <w:ind w:firstLine="284"/>
        <w:jc w:val="both"/>
        <w:rPr>
          <w:rFonts w:ascii="Times New Roman" w:eastAsia="Calibri" w:hAnsi="Times New Roman" w:cs="Times New Roman"/>
          <w:sz w:val="12"/>
          <w:szCs w:val="12"/>
        </w:rPr>
      </w:pPr>
      <w:r w:rsidRPr="00851C6A">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Сургут муниципального района Сергиевский и в целях повышения уровня благоустройства дорог сельского поселения Сургут муниципального района Сергиевский, администрация сельского поселения Сургут муниципального района Сергиевский,</w:t>
      </w:r>
    </w:p>
    <w:p w:rsidR="00851C6A" w:rsidRPr="00851C6A" w:rsidRDefault="00851C6A" w:rsidP="00851C6A">
      <w:pPr>
        <w:tabs>
          <w:tab w:val="left" w:pos="284"/>
        </w:tabs>
        <w:spacing w:after="0" w:line="240" w:lineRule="auto"/>
        <w:ind w:firstLine="284"/>
        <w:jc w:val="both"/>
        <w:rPr>
          <w:rFonts w:ascii="Times New Roman" w:eastAsia="Calibri" w:hAnsi="Times New Roman" w:cs="Times New Roman"/>
          <w:sz w:val="12"/>
          <w:szCs w:val="12"/>
        </w:rPr>
      </w:pPr>
      <w:r w:rsidRPr="00851C6A">
        <w:rPr>
          <w:rFonts w:ascii="Times New Roman" w:eastAsia="Calibri" w:hAnsi="Times New Roman" w:cs="Times New Roman"/>
          <w:b/>
          <w:sz w:val="12"/>
          <w:szCs w:val="12"/>
        </w:rPr>
        <w:t>ПОСТАНОВЛЯЕТ</w:t>
      </w:r>
      <w:r w:rsidRPr="00851C6A">
        <w:rPr>
          <w:rFonts w:ascii="Times New Roman" w:eastAsia="Calibri" w:hAnsi="Times New Roman" w:cs="Times New Roman"/>
          <w:sz w:val="12"/>
          <w:szCs w:val="12"/>
        </w:rPr>
        <w:t>:</w:t>
      </w:r>
    </w:p>
    <w:p w:rsidR="00851C6A" w:rsidRPr="00851C6A" w:rsidRDefault="00851C6A" w:rsidP="00851C6A">
      <w:pPr>
        <w:tabs>
          <w:tab w:val="left" w:pos="284"/>
        </w:tabs>
        <w:spacing w:after="0" w:line="240" w:lineRule="auto"/>
        <w:ind w:firstLine="284"/>
        <w:jc w:val="both"/>
        <w:rPr>
          <w:rFonts w:ascii="Times New Roman" w:eastAsia="Calibri" w:hAnsi="Times New Roman" w:cs="Times New Roman"/>
          <w:sz w:val="12"/>
          <w:szCs w:val="12"/>
        </w:rPr>
      </w:pPr>
      <w:r w:rsidRPr="00851C6A">
        <w:rPr>
          <w:rFonts w:ascii="Times New Roman" w:eastAsia="Calibri" w:hAnsi="Times New Roman" w:cs="Times New Roman"/>
          <w:sz w:val="12"/>
          <w:szCs w:val="12"/>
        </w:rPr>
        <w:t>1. Утвердить муниципальную Программу сельского поселения Сургут муниципального района Сергиевский «Модернизация и развитие автомобильных дорог общего пользования местного значения на 2024 - 2026 годы» согласно Приложению №1 к настоящему Постановлению.</w:t>
      </w:r>
    </w:p>
    <w:p w:rsidR="00851C6A" w:rsidRPr="00851C6A" w:rsidRDefault="00851C6A" w:rsidP="00851C6A">
      <w:pPr>
        <w:tabs>
          <w:tab w:val="left" w:pos="284"/>
        </w:tabs>
        <w:spacing w:after="0" w:line="240" w:lineRule="auto"/>
        <w:ind w:firstLine="284"/>
        <w:jc w:val="both"/>
        <w:rPr>
          <w:rFonts w:ascii="Times New Roman" w:eastAsia="Calibri" w:hAnsi="Times New Roman" w:cs="Times New Roman"/>
          <w:sz w:val="12"/>
          <w:szCs w:val="12"/>
        </w:rPr>
      </w:pPr>
      <w:r w:rsidRPr="00851C6A">
        <w:rPr>
          <w:rFonts w:ascii="Times New Roman" w:eastAsia="Calibri" w:hAnsi="Times New Roman" w:cs="Times New Roman"/>
          <w:sz w:val="12"/>
          <w:szCs w:val="12"/>
        </w:rPr>
        <w:t>2. Опубликовать настоящее Постановление в газете «Сергиевский вестник».</w:t>
      </w:r>
    </w:p>
    <w:p w:rsidR="00851C6A" w:rsidRPr="00851C6A" w:rsidRDefault="00851C6A" w:rsidP="00851C6A">
      <w:pPr>
        <w:tabs>
          <w:tab w:val="left" w:pos="284"/>
        </w:tabs>
        <w:spacing w:after="0" w:line="240" w:lineRule="auto"/>
        <w:ind w:firstLine="284"/>
        <w:jc w:val="both"/>
        <w:rPr>
          <w:rFonts w:ascii="Times New Roman" w:eastAsia="Calibri" w:hAnsi="Times New Roman" w:cs="Times New Roman"/>
          <w:sz w:val="12"/>
          <w:szCs w:val="12"/>
        </w:rPr>
      </w:pPr>
      <w:r w:rsidRPr="00851C6A">
        <w:rPr>
          <w:rFonts w:ascii="Times New Roman" w:eastAsia="Calibri" w:hAnsi="Times New Roman" w:cs="Times New Roman"/>
          <w:sz w:val="12"/>
          <w:szCs w:val="12"/>
        </w:rPr>
        <w:t>3. Настоящее Постановление вступает в силу со дня официального опубликования.</w:t>
      </w:r>
    </w:p>
    <w:p w:rsidR="00851C6A" w:rsidRPr="00851C6A" w:rsidRDefault="00851C6A" w:rsidP="00851C6A">
      <w:pPr>
        <w:tabs>
          <w:tab w:val="left" w:pos="284"/>
        </w:tabs>
        <w:spacing w:after="0" w:line="240" w:lineRule="auto"/>
        <w:ind w:firstLine="284"/>
        <w:jc w:val="both"/>
        <w:rPr>
          <w:rFonts w:ascii="Times New Roman" w:eastAsia="Calibri" w:hAnsi="Times New Roman" w:cs="Times New Roman"/>
          <w:sz w:val="12"/>
          <w:szCs w:val="12"/>
        </w:rPr>
      </w:pPr>
      <w:r w:rsidRPr="00851C6A">
        <w:rPr>
          <w:rFonts w:ascii="Times New Roman" w:eastAsia="Calibri" w:hAnsi="Times New Roman" w:cs="Times New Roman"/>
          <w:sz w:val="12"/>
          <w:szCs w:val="12"/>
        </w:rPr>
        <w:t>4. Контроль за выполнением настоящего Постановления оставляю за собой.</w:t>
      </w:r>
    </w:p>
    <w:p w:rsidR="00851C6A" w:rsidRDefault="00851C6A" w:rsidP="00851C6A">
      <w:pPr>
        <w:tabs>
          <w:tab w:val="left" w:pos="284"/>
        </w:tabs>
        <w:spacing w:after="0" w:line="240" w:lineRule="auto"/>
        <w:jc w:val="right"/>
        <w:rPr>
          <w:rFonts w:ascii="Times New Roman" w:eastAsia="Calibri" w:hAnsi="Times New Roman" w:cs="Times New Roman"/>
          <w:sz w:val="12"/>
          <w:szCs w:val="12"/>
        </w:rPr>
      </w:pPr>
      <w:r w:rsidRPr="00851C6A">
        <w:rPr>
          <w:rFonts w:ascii="Times New Roman" w:eastAsia="Calibri" w:hAnsi="Times New Roman" w:cs="Times New Roman"/>
          <w:sz w:val="12"/>
          <w:szCs w:val="12"/>
        </w:rPr>
        <w:t>Глава сельского поселения Сургут</w:t>
      </w:r>
    </w:p>
    <w:p w:rsidR="00851C6A" w:rsidRDefault="00851C6A" w:rsidP="00851C6A">
      <w:pPr>
        <w:tabs>
          <w:tab w:val="left" w:pos="284"/>
        </w:tabs>
        <w:spacing w:after="0" w:line="240" w:lineRule="auto"/>
        <w:jc w:val="right"/>
        <w:rPr>
          <w:rFonts w:ascii="Times New Roman" w:eastAsia="Calibri" w:hAnsi="Times New Roman" w:cs="Times New Roman"/>
          <w:sz w:val="12"/>
          <w:szCs w:val="12"/>
        </w:rPr>
      </w:pPr>
      <w:r w:rsidRPr="00851C6A">
        <w:rPr>
          <w:rFonts w:ascii="Times New Roman" w:eastAsia="Calibri" w:hAnsi="Times New Roman" w:cs="Times New Roman"/>
          <w:sz w:val="12"/>
          <w:szCs w:val="12"/>
        </w:rPr>
        <w:t>муниципального района Сергиевский</w:t>
      </w:r>
    </w:p>
    <w:p w:rsidR="00851C6A" w:rsidRPr="00851C6A" w:rsidRDefault="00851C6A" w:rsidP="00851C6A">
      <w:pPr>
        <w:tabs>
          <w:tab w:val="left" w:pos="284"/>
        </w:tabs>
        <w:spacing w:after="0" w:line="240" w:lineRule="auto"/>
        <w:jc w:val="right"/>
        <w:rPr>
          <w:rFonts w:ascii="Times New Roman" w:eastAsia="Calibri" w:hAnsi="Times New Roman" w:cs="Times New Roman"/>
          <w:sz w:val="12"/>
          <w:szCs w:val="12"/>
        </w:rPr>
      </w:pPr>
      <w:r w:rsidRPr="00851C6A">
        <w:rPr>
          <w:rFonts w:ascii="Times New Roman" w:eastAsia="Calibri" w:hAnsi="Times New Roman" w:cs="Times New Roman"/>
          <w:sz w:val="12"/>
          <w:szCs w:val="12"/>
        </w:rPr>
        <w:t>С.А. Содомов</w:t>
      </w:r>
    </w:p>
    <w:p w:rsidR="00575A44" w:rsidRDefault="00575A44" w:rsidP="00575A44">
      <w:pPr>
        <w:tabs>
          <w:tab w:val="left" w:pos="284"/>
        </w:tabs>
        <w:spacing w:after="0" w:line="240" w:lineRule="auto"/>
        <w:jc w:val="both"/>
        <w:rPr>
          <w:rFonts w:ascii="Times New Roman" w:eastAsia="Calibri" w:hAnsi="Times New Roman" w:cs="Times New Roman"/>
          <w:sz w:val="12"/>
          <w:szCs w:val="12"/>
        </w:rPr>
      </w:pPr>
    </w:p>
    <w:p w:rsidR="00575A44" w:rsidRPr="00575A44" w:rsidRDefault="00575A44" w:rsidP="00575A44">
      <w:pPr>
        <w:spacing w:after="0" w:line="240" w:lineRule="auto"/>
        <w:jc w:val="right"/>
        <w:rPr>
          <w:rFonts w:ascii="Times New Roman" w:eastAsia="Calibri" w:hAnsi="Times New Roman" w:cs="Times New Roman"/>
          <w:i/>
          <w:sz w:val="12"/>
          <w:szCs w:val="12"/>
        </w:rPr>
      </w:pPr>
      <w:r w:rsidRPr="00575A44">
        <w:rPr>
          <w:rFonts w:ascii="Times New Roman" w:eastAsia="Calibri" w:hAnsi="Times New Roman" w:cs="Times New Roman"/>
          <w:i/>
          <w:sz w:val="12"/>
          <w:szCs w:val="12"/>
        </w:rPr>
        <w:t>Приложение №1</w:t>
      </w:r>
    </w:p>
    <w:p w:rsidR="00575A44" w:rsidRPr="00575A44" w:rsidRDefault="00575A44" w:rsidP="00575A44">
      <w:pPr>
        <w:spacing w:after="0" w:line="240" w:lineRule="auto"/>
        <w:jc w:val="right"/>
        <w:rPr>
          <w:rFonts w:ascii="Times New Roman" w:eastAsia="Calibri" w:hAnsi="Times New Roman" w:cs="Times New Roman"/>
          <w:i/>
          <w:sz w:val="12"/>
          <w:szCs w:val="12"/>
        </w:rPr>
      </w:pPr>
      <w:r w:rsidRPr="00575A44">
        <w:rPr>
          <w:rFonts w:ascii="Times New Roman" w:eastAsia="Calibri" w:hAnsi="Times New Roman" w:cs="Times New Roman"/>
          <w:i/>
          <w:sz w:val="12"/>
          <w:szCs w:val="12"/>
        </w:rPr>
        <w:t xml:space="preserve">к постановлению администрации сельского поселения </w:t>
      </w:r>
      <w:r w:rsidR="00851C6A" w:rsidRPr="00851C6A">
        <w:rPr>
          <w:rFonts w:ascii="Times New Roman" w:eastAsia="Calibri" w:hAnsi="Times New Roman" w:cs="Times New Roman"/>
          <w:i/>
          <w:sz w:val="12"/>
          <w:szCs w:val="12"/>
        </w:rPr>
        <w:t>Сургут</w:t>
      </w:r>
    </w:p>
    <w:p w:rsidR="00575A44" w:rsidRPr="00575A44" w:rsidRDefault="00575A44" w:rsidP="00575A44">
      <w:pPr>
        <w:spacing w:after="0" w:line="240" w:lineRule="auto"/>
        <w:jc w:val="right"/>
        <w:rPr>
          <w:rFonts w:ascii="Times New Roman" w:eastAsia="Calibri" w:hAnsi="Times New Roman" w:cs="Times New Roman"/>
          <w:i/>
          <w:sz w:val="12"/>
          <w:szCs w:val="12"/>
        </w:rPr>
      </w:pPr>
      <w:r w:rsidRPr="00575A44">
        <w:rPr>
          <w:rFonts w:ascii="Times New Roman" w:eastAsia="Calibri" w:hAnsi="Times New Roman" w:cs="Times New Roman"/>
          <w:i/>
          <w:sz w:val="12"/>
          <w:szCs w:val="12"/>
        </w:rPr>
        <w:t>муниципального района Сергиевский</w:t>
      </w:r>
    </w:p>
    <w:p w:rsidR="00575A44" w:rsidRPr="00575A44" w:rsidRDefault="00575A44" w:rsidP="00575A44">
      <w:pPr>
        <w:tabs>
          <w:tab w:val="left" w:pos="284"/>
        </w:tabs>
        <w:spacing w:after="0" w:line="240" w:lineRule="auto"/>
        <w:jc w:val="right"/>
        <w:rPr>
          <w:rFonts w:ascii="Times New Roman" w:eastAsia="Calibri" w:hAnsi="Times New Roman" w:cs="Times New Roman"/>
          <w:sz w:val="12"/>
          <w:szCs w:val="12"/>
        </w:rPr>
      </w:pPr>
      <w:r w:rsidRPr="00575A44">
        <w:rPr>
          <w:rFonts w:ascii="Times New Roman" w:eastAsia="Calibri" w:hAnsi="Times New Roman" w:cs="Times New Roman"/>
          <w:i/>
          <w:sz w:val="12"/>
          <w:szCs w:val="12"/>
        </w:rPr>
        <w:t>№</w:t>
      </w:r>
      <w:r>
        <w:rPr>
          <w:rFonts w:ascii="Times New Roman" w:eastAsia="Calibri" w:hAnsi="Times New Roman" w:cs="Times New Roman"/>
          <w:i/>
          <w:sz w:val="12"/>
          <w:szCs w:val="12"/>
        </w:rPr>
        <w:t>2</w:t>
      </w:r>
      <w:r w:rsidR="00851C6A">
        <w:rPr>
          <w:rFonts w:ascii="Times New Roman" w:eastAsia="Calibri" w:hAnsi="Times New Roman" w:cs="Times New Roman"/>
          <w:i/>
          <w:sz w:val="12"/>
          <w:szCs w:val="12"/>
        </w:rPr>
        <w:t>3</w:t>
      </w:r>
      <w:r w:rsidRPr="00575A44">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22</w:t>
      </w:r>
      <w:r w:rsidRPr="00575A44">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575A44">
        <w:rPr>
          <w:rFonts w:ascii="Times New Roman" w:eastAsia="Calibri" w:hAnsi="Times New Roman" w:cs="Times New Roman"/>
          <w:i/>
          <w:sz w:val="12"/>
          <w:szCs w:val="12"/>
        </w:rPr>
        <w:t xml:space="preserve"> 2024 г.</w:t>
      </w:r>
    </w:p>
    <w:p w:rsidR="00312D3C" w:rsidRPr="00312D3C" w:rsidRDefault="00312D3C" w:rsidP="00312D3C">
      <w:pPr>
        <w:tabs>
          <w:tab w:val="left" w:pos="284"/>
        </w:tabs>
        <w:spacing w:after="0" w:line="240" w:lineRule="auto"/>
        <w:jc w:val="center"/>
        <w:rPr>
          <w:rFonts w:ascii="Times New Roman" w:eastAsia="Calibri" w:hAnsi="Times New Roman" w:cs="Times New Roman"/>
          <w:b/>
          <w:bCs/>
          <w:sz w:val="12"/>
          <w:szCs w:val="12"/>
        </w:rPr>
      </w:pPr>
      <w:r w:rsidRPr="00312D3C">
        <w:rPr>
          <w:rFonts w:ascii="Times New Roman" w:eastAsia="Calibri" w:hAnsi="Times New Roman" w:cs="Times New Roman"/>
          <w:b/>
          <w:bCs/>
          <w:sz w:val="12"/>
          <w:szCs w:val="12"/>
        </w:rPr>
        <w:t>МУНИЦИПАЛЬНАЯ ПРОГРАММА</w:t>
      </w:r>
    </w:p>
    <w:p w:rsidR="00312D3C" w:rsidRPr="00312D3C" w:rsidRDefault="00312D3C" w:rsidP="00312D3C">
      <w:pPr>
        <w:tabs>
          <w:tab w:val="left" w:pos="284"/>
        </w:tabs>
        <w:spacing w:after="0" w:line="240" w:lineRule="auto"/>
        <w:jc w:val="center"/>
        <w:rPr>
          <w:rFonts w:ascii="Times New Roman" w:eastAsia="Calibri" w:hAnsi="Times New Roman" w:cs="Times New Roman"/>
          <w:b/>
          <w:bCs/>
          <w:sz w:val="12"/>
          <w:szCs w:val="12"/>
        </w:rPr>
      </w:pPr>
      <w:r w:rsidRPr="00312D3C">
        <w:rPr>
          <w:rFonts w:ascii="Times New Roman" w:eastAsia="Calibri" w:hAnsi="Times New Roman" w:cs="Times New Roman"/>
          <w:b/>
          <w:bCs/>
          <w:sz w:val="12"/>
          <w:szCs w:val="12"/>
        </w:rPr>
        <w:t>СЕЛЬСКОГО ПОСЕЛЕНИЯ СУРГУТ МУНИЦИПАЛЬНОГО РАЙОНА СЕРГИЕВСКИЙ</w:t>
      </w:r>
    </w:p>
    <w:p w:rsidR="00312D3C" w:rsidRPr="00312D3C" w:rsidRDefault="00312D3C" w:rsidP="00312D3C">
      <w:pPr>
        <w:tabs>
          <w:tab w:val="left" w:pos="284"/>
        </w:tabs>
        <w:spacing w:after="0" w:line="240" w:lineRule="auto"/>
        <w:jc w:val="center"/>
        <w:rPr>
          <w:rFonts w:ascii="Times New Roman" w:eastAsia="Calibri" w:hAnsi="Times New Roman" w:cs="Times New Roman"/>
          <w:b/>
          <w:bCs/>
          <w:sz w:val="12"/>
          <w:szCs w:val="12"/>
        </w:rPr>
      </w:pPr>
      <w:r w:rsidRPr="00312D3C">
        <w:rPr>
          <w:rFonts w:ascii="Times New Roman" w:eastAsia="Calibri" w:hAnsi="Times New Roman" w:cs="Times New Roman"/>
          <w:b/>
          <w:bCs/>
          <w:sz w:val="12"/>
          <w:szCs w:val="12"/>
        </w:rPr>
        <w:t>«МОДЕРНИЗАЦИЯ И РАЗВИТИЕ АВТОМОБИЛЬНЫХ ДОРОГ ОБЩЕГО ПОЛЬЗОВАНИЯ МЕСТНОГО ЗНАЧЕНИЯ</w:t>
      </w:r>
    </w:p>
    <w:p w:rsidR="00312D3C" w:rsidRPr="00312D3C" w:rsidRDefault="00312D3C" w:rsidP="00312D3C">
      <w:pPr>
        <w:tabs>
          <w:tab w:val="left" w:pos="284"/>
        </w:tabs>
        <w:spacing w:after="0" w:line="240" w:lineRule="auto"/>
        <w:jc w:val="center"/>
        <w:rPr>
          <w:rFonts w:ascii="Times New Roman" w:eastAsia="Calibri" w:hAnsi="Times New Roman" w:cs="Times New Roman"/>
          <w:b/>
          <w:bCs/>
          <w:sz w:val="12"/>
          <w:szCs w:val="12"/>
        </w:rPr>
      </w:pPr>
      <w:r w:rsidRPr="00312D3C">
        <w:rPr>
          <w:rFonts w:ascii="Times New Roman" w:eastAsia="Calibri" w:hAnsi="Times New Roman" w:cs="Times New Roman"/>
          <w:b/>
          <w:bCs/>
          <w:sz w:val="12"/>
          <w:szCs w:val="12"/>
        </w:rPr>
        <w:t>НА 2024 - 2026 ГОДЫ»</w:t>
      </w:r>
    </w:p>
    <w:p w:rsidR="00312D3C" w:rsidRPr="00312D3C" w:rsidRDefault="00312D3C" w:rsidP="00312D3C">
      <w:pPr>
        <w:tabs>
          <w:tab w:val="left" w:pos="284"/>
        </w:tabs>
        <w:spacing w:after="0" w:line="240" w:lineRule="auto"/>
        <w:jc w:val="center"/>
        <w:rPr>
          <w:rFonts w:ascii="Times New Roman" w:eastAsia="Calibri" w:hAnsi="Times New Roman" w:cs="Times New Roman"/>
          <w:bCs/>
          <w:sz w:val="12"/>
          <w:szCs w:val="12"/>
        </w:rPr>
      </w:pPr>
      <w:r w:rsidRPr="00312D3C">
        <w:rPr>
          <w:rFonts w:ascii="Times New Roman" w:eastAsia="Calibri" w:hAnsi="Times New Roman" w:cs="Times New Roman"/>
          <w:bCs/>
          <w:sz w:val="12"/>
          <w:szCs w:val="12"/>
        </w:rPr>
        <w:t>(далее – Программа)</w:t>
      </w:r>
    </w:p>
    <w:p w:rsidR="00312D3C" w:rsidRPr="00312D3C" w:rsidRDefault="00312D3C" w:rsidP="00312D3C">
      <w:pPr>
        <w:tabs>
          <w:tab w:val="left" w:pos="284"/>
        </w:tabs>
        <w:spacing w:after="0" w:line="240" w:lineRule="auto"/>
        <w:jc w:val="center"/>
        <w:rPr>
          <w:rFonts w:ascii="Times New Roman" w:eastAsia="Calibri" w:hAnsi="Times New Roman" w:cs="Times New Roman"/>
          <w:b/>
          <w:bCs/>
          <w:sz w:val="12"/>
          <w:szCs w:val="12"/>
        </w:rPr>
      </w:pPr>
    </w:p>
    <w:p w:rsidR="00312D3C" w:rsidRPr="00312D3C" w:rsidRDefault="00312D3C" w:rsidP="00312D3C">
      <w:pPr>
        <w:tabs>
          <w:tab w:val="left" w:pos="284"/>
        </w:tabs>
        <w:spacing w:after="0" w:line="240" w:lineRule="auto"/>
        <w:jc w:val="center"/>
        <w:rPr>
          <w:rFonts w:ascii="Times New Roman" w:eastAsia="Calibri" w:hAnsi="Times New Roman" w:cs="Times New Roman"/>
          <w:b/>
          <w:bCs/>
          <w:sz w:val="12"/>
          <w:szCs w:val="12"/>
        </w:rPr>
      </w:pPr>
      <w:r w:rsidRPr="00312D3C">
        <w:rPr>
          <w:rFonts w:ascii="Times New Roman" w:eastAsia="Calibri" w:hAnsi="Times New Roman" w:cs="Times New Roman"/>
          <w:b/>
          <w:bCs/>
          <w:sz w:val="12"/>
          <w:szCs w:val="12"/>
        </w:rPr>
        <w:t>ПАСПОРТ ПРОГРАММЫ</w:t>
      </w:r>
    </w:p>
    <w:tbl>
      <w:tblPr>
        <w:tblStyle w:val="af1"/>
        <w:tblW w:w="5000" w:type="pct"/>
        <w:tblCellMar>
          <w:left w:w="0" w:type="dxa"/>
          <w:right w:w="0" w:type="dxa"/>
        </w:tblCellMar>
        <w:tblLook w:val="04A0" w:firstRow="1" w:lastRow="0" w:firstColumn="1" w:lastColumn="0" w:noHBand="0" w:noVBand="1"/>
      </w:tblPr>
      <w:tblGrid>
        <w:gridCol w:w="2132"/>
        <w:gridCol w:w="5391"/>
      </w:tblGrid>
      <w:tr w:rsidR="00312D3C" w:rsidRPr="00312D3C" w:rsidTr="00312D3C">
        <w:trPr>
          <w:trHeight w:val="20"/>
        </w:trPr>
        <w:tc>
          <w:tcPr>
            <w:tcW w:w="1417" w:type="pct"/>
          </w:tcPr>
          <w:p w:rsidR="00312D3C" w:rsidRPr="00312D3C" w:rsidRDefault="00312D3C" w:rsidP="00312D3C">
            <w:pPr>
              <w:tabs>
                <w:tab w:val="left" w:pos="284"/>
              </w:tabs>
              <w:rPr>
                <w:rFonts w:ascii="Times New Roman" w:eastAsia="Calibri" w:hAnsi="Times New Roman" w:cs="Times New Roman"/>
                <w:bCs/>
                <w:sz w:val="12"/>
                <w:szCs w:val="12"/>
              </w:rPr>
            </w:pPr>
            <w:r w:rsidRPr="00312D3C">
              <w:rPr>
                <w:rFonts w:ascii="Times New Roman" w:eastAsia="Calibri" w:hAnsi="Times New Roman" w:cs="Times New Roman"/>
                <w:bCs/>
                <w:sz w:val="12"/>
                <w:szCs w:val="12"/>
              </w:rPr>
              <w:t>Наименование Программы</w:t>
            </w:r>
          </w:p>
        </w:tc>
        <w:tc>
          <w:tcPr>
            <w:tcW w:w="3583" w:type="pct"/>
          </w:tcPr>
          <w:p w:rsidR="00312D3C" w:rsidRPr="00312D3C" w:rsidRDefault="00312D3C" w:rsidP="00312D3C">
            <w:pPr>
              <w:tabs>
                <w:tab w:val="left" w:pos="284"/>
              </w:tabs>
              <w:rPr>
                <w:rFonts w:ascii="Times New Roman" w:eastAsia="Calibri" w:hAnsi="Times New Roman" w:cs="Times New Roman"/>
                <w:bCs/>
                <w:sz w:val="12"/>
                <w:szCs w:val="12"/>
              </w:rPr>
            </w:pPr>
            <w:r w:rsidRPr="00312D3C">
              <w:rPr>
                <w:rFonts w:ascii="Times New Roman" w:eastAsia="Calibri" w:hAnsi="Times New Roman" w:cs="Times New Roman"/>
                <w:bCs/>
                <w:sz w:val="12"/>
                <w:szCs w:val="12"/>
              </w:rPr>
              <w:t>Муниципальная программа сельского поселения Сургут муниципального района Сергиевский «Модернизация и развитие автомобильных дорог общего пользования местного значения на 2024-2026 годы»</w:t>
            </w:r>
          </w:p>
        </w:tc>
      </w:tr>
      <w:tr w:rsidR="00312D3C" w:rsidRPr="00312D3C" w:rsidTr="00312D3C">
        <w:trPr>
          <w:trHeight w:val="20"/>
        </w:trPr>
        <w:tc>
          <w:tcPr>
            <w:tcW w:w="1417" w:type="pct"/>
          </w:tcPr>
          <w:p w:rsidR="00312D3C" w:rsidRPr="00312D3C" w:rsidRDefault="00312D3C" w:rsidP="00312D3C">
            <w:pPr>
              <w:tabs>
                <w:tab w:val="left" w:pos="284"/>
              </w:tabs>
              <w:rPr>
                <w:rFonts w:ascii="Times New Roman" w:eastAsia="Calibri" w:hAnsi="Times New Roman" w:cs="Times New Roman"/>
                <w:bCs/>
                <w:sz w:val="12"/>
                <w:szCs w:val="12"/>
              </w:rPr>
            </w:pPr>
            <w:r w:rsidRPr="00312D3C">
              <w:rPr>
                <w:rFonts w:ascii="Times New Roman" w:eastAsia="Calibri" w:hAnsi="Times New Roman" w:cs="Times New Roman"/>
                <w:bCs/>
                <w:sz w:val="12"/>
                <w:szCs w:val="12"/>
              </w:rPr>
              <w:t>Муниципальный заказчик Программы</w:t>
            </w:r>
          </w:p>
        </w:tc>
        <w:tc>
          <w:tcPr>
            <w:tcW w:w="3583" w:type="pct"/>
          </w:tcPr>
          <w:p w:rsidR="00312D3C" w:rsidRPr="00312D3C" w:rsidRDefault="00312D3C" w:rsidP="00312D3C">
            <w:pPr>
              <w:tabs>
                <w:tab w:val="left" w:pos="284"/>
              </w:tabs>
              <w:rPr>
                <w:rFonts w:ascii="Times New Roman" w:eastAsia="Calibri" w:hAnsi="Times New Roman" w:cs="Times New Roman"/>
                <w:bCs/>
                <w:sz w:val="12"/>
                <w:szCs w:val="12"/>
              </w:rPr>
            </w:pPr>
            <w:r w:rsidRPr="00312D3C">
              <w:rPr>
                <w:rFonts w:ascii="Times New Roman" w:eastAsia="Calibri" w:hAnsi="Times New Roman" w:cs="Times New Roman"/>
                <w:bCs/>
                <w:sz w:val="12"/>
                <w:szCs w:val="12"/>
              </w:rPr>
              <w:t>Администрация сельского поселения Сургут муниципального района Сергиевский</w:t>
            </w:r>
          </w:p>
        </w:tc>
      </w:tr>
      <w:tr w:rsidR="00312D3C" w:rsidRPr="00312D3C" w:rsidTr="00312D3C">
        <w:trPr>
          <w:trHeight w:val="20"/>
        </w:trPr>
        <w:tc>
          <w:tcPr>
            <w:tcW w:w="1417" w:type="pct"/>
          </w:tcPr>
          <w:p w:rsidR="00312D3C" w:rsidRPr="00312D3C" w:rsidRDefault="00312D3C" w:rsidP="00312D3C">
            <w:pPr>
              <w:tabs>
                <w:tab w:val="left" w:pos="284"/>
              </w:tabs>
              <w:rPr>
                <w:rFonts w:ascii="Times New Roman" w:eastAsia="Calibri" w:hAnsi="Times New Roman" w:cs="Times New Roman"/>
                <w:sz w:val="12"/>
                <w:szCs w:val="12"/>
              </w:rPr>
            </w:pPr>
            <w:r w:rsidRPr="00312D3C">
              <w:rPr>
                <w:rFonts w:ascii="Times New Roman" w:eastAsia="Calibri" w:hAnsi="Times New Roman" w:cs="Times New Roman"/>
                <w:sz w:val="12"/>
                <w:szCs w:val="12"/>
              </w:rPr>
              <w:t>Разработчик Программы</w:t>
            </w:r>
          </w:p>
        </w:tc>
        <w:tc>
          <w:tcPr>
            <w:tcW w:w="3583" w:type="pct"/>
          </w:tcPr>
          <w:p w:rsidR="00312D3C" w:rsidRPr="00312D3C" w:rsidRDefault="00312D3C" w:rsidP="00312D3C">
            <w:pPr>
              <w:tabs>
                <w:tab w:val="left" w:pos="284"/>
              </w:tabs>
              <w:rPr>
                <w:rFonts w:ascii="Times New Roman" w:eastAsia="Calibri" w:hAnsi="Times New Roman" w:cs="Times New Roman"/>
                <w:bCs/>
                <w:sz w:val="12"/>
                <w:szCs w:val="12"/>
              </w:rPr>
            </w:pPr>
            <w:r w:rsidRPr="00312D3C">
              <w:rPr>
                <w:rFonts w:ascii="Times New Roman" w:eastAsia="Calibri" w:hAnsi="Times New Roman" w:cs="Times New Roman"/>
                <w:bCs/>
                <w:sz w:val="12"/>
                <w:szCs w:val="12"/>
              </w:rPr>
              <w:t>Администрация сельского поселения Сургут муниципального района Сергиевский</w:t>
            </w:r>
          </w:p>
        </w:tc>
      </w:tr>
      <w:tr w:rsidR="00312D3C" w:rsidRPr="00312D3C" w:rsidTr="00312D3C">
        <w:trPr>
          <w:trHeight w:val="20"/>
        </w:trPr>
        <w:tc>
          <w:tcPr>
            <w:tcW w:w="1417" w:type="pct"/>
          </w:tcPr>
          <w:p w:rsidR="00312D3C" w:rsidRPr="00312D3C" w:rsidRDefault="00312D3C" w:rsidP="00312D3C">
            <w:pPr>
              <w:tabs>
                <w:tab w:val="left" w:pos="284"/>
              </w:tabs>
              <w:rPr>
                <w:rFonts w:ascii="Times New Roman" w:eastAsia="Calibri" w:hAnsi="Times New Roman" w:cs="Times New Roman"/>
                <w:sz w:val="12"/>
                <w:szCs w:val="12"/>
              </w:rPr>
            </w:pPr>
            <w:r w:rsidRPr="00312D3C">
              <w:rPr>
                <w:rFonts w:ascii="Times New Roman" w:eastAsia="Calibri" w:hAnsi="Times New Roman" w:cs="Times New Roman"/>
                <w:sz w:val="12"/>
                <w:szCs w:val="12"/>
              </w:rPr>
              <w:t>Исполнитель Программы</w:t>
            </w:r>
          </w:p>
        </w:tc>
        <w:tc>
          <w:tcPr>
            <w:tcW w:w="3583" w:type="pct"/>
          </w:tcPr>
          <w:p w:rsidR="00312D3C" w:rsidRPr="00312D3C" w:rsidRDefault="00312D3C" w:rsidP="00312D3C">
            <w:pPr>
              <w:tabs>
                <w:tab w:val="left" w:pos="284"/>
              </w:tabs>
              <w:rPr>
                <w:rFonts w:ascii="Times New Roman" w:eastAsia="Calibri" w:hAnsi="Times New Roman" w:cs="Times New Roman"/>
                <w:bCs/>
                <w:sz w:val="12"/>
                <w:szCs w:val="12"/>
              </w:rPr>
            </w:pPr>
            <w:r w:rsidRPr="00312D3C">
              <w:rPr>
                <w:rFonts w:ascii="Times New Roman" w:eastAsia="Calibri" w:hAnsi="Times New Roman" w:cs="Times New Roman"/>
                <w:bCs/>
                <w:sz w:val="12"/>
                <w:szCs w:val="12"/>
              </w:rPr>
              <w:t>Администрация сельского поселения Сургут муниципального района Сергиевский</w:t>
            </w:r>
          </w:p>
        </w:tc>
      </w:tr>
      <w:tr w:rsidR="00312D3C" w:rsidRPr="00312D3C" w:rsidTr="00312D3C">
        <w:trPr>
          <w:trHeight w:val="20"/>
        </w:trPr>
        <w:tc>
          <w:tcPr>
            <w:tcW w:w="1417" w:type="pct"/>
          </w:tcPr>
          <w:p w:rsidR="00312D3C" w:rsidRPr="00312D3C" w:rsidRDefault="00312D3C" w:rsidP="00312D3C">
            <w:pPr>
              <w:tabs>
                <w:tab w:val="left" w:pos="284"/>
              </w:tabs>
              <w:rPr>
                <w:rFonts w:ascii="Times New Roman" w:eastAsia="Calibri" w:hAnsi="Times New Roman" w:cs="Times New Roman"/>
                <w:bCs/>
                <w:sz w:val="12"/>
                <w:szCs w:val="12"/>
              </w:rPr>
            </w:pPr>
            <w:r w:rsidRPr="00312D3C">
              <w:rPr>
                <w:rFonts w:ascii="Times New Roman" w:eastAsia="Calibri" w:hAnsi="Times New Roman" w:cs="Times New Roman"/>
                <w:bCs/>
                <w:sz w:val="12"/>
                <w:szCs w:val="12"/>
              </w:rPr>
              <w:t>Цель и задачи Программы</w:t>
            </w:r>
          </w:p>
        </w:tc>
        <w:tc>
          <w:tcPr>
            <w:tcW w:w="3583" w:type="pct"/>
          </w:tcPr>
          <w:p w:rsidR="00312D3C" w:rsidRPr="00312D3C" w:rsidRDefault="00312D3C" w:rsidP="00312D3C">
            <w:pPr>
              <w:tabs>
                <w:tab w:val="left" w:pos="284"/>
              </w:tabs>
              <w:rPr>
                <w:rFonts w:ascii="Times New Roman" w:eastAsia="Calibri" w:hAnsi="Times New Roman" w:cs="Times New Roman"/>
                <w:bCs/>
                <w:sz w:val="12"/>
                <w:szCs w:val="12"/>
              </w:rPr>
            </w:pPr>
            <w:r w:rsidRPr="00312D3C">
              <w:rPr>
                <w:rFonts w:ascii="Times New Roman" w:eastAsia="Calibri" w:hAnsi="Times New Roman" w:cs="Times New Roman"/>
                <w:bCs/>
                <w:sz w:val="12"/>
                <w:szCs w:val="12"/>
              </w:rPr>
              <w:t>Цель Программы:</w:t>
            </w:r>
          </w:p>
          <w:p w:rsidR="00312D3C" w:rsidRPr="00312D3C" w:rsidRDefault="00312D3C" w:rsidP="00312D3C">
            <w:pPr>
              <w:tabs>
                <w:tab w:val="left" w:pos="284"/>
              </w:tabs>
              <w:rPr>
                <w:rFonts w:ascii="Times New Roman" w:eastAsia="Calibri" w:hAnsi="Times New Roman" w:cs="Times New Roman"/>
                <w:bCs/>
                <w:sz w:val="12"/>
                <w:szCs w:val="12"/>
              </w:rPr>
            </w:pPr>
            <w:r w:rsidRPr="00312D3C">
              <w:rPr>
                <w:rFonts w:ascii="Times New Roman" w:eastAsia="Calibri" w:hAnsi="Times New Roman" w:cs="Times New Roman"/>
                <w:bCs/>
                <w:sz w:val="12"/>
                <w:szCs w:val="12"/>
              </w:rPr>
              <w:t>- Увеличение протяженности, пропускной способности, а также достижение требуемого технического и эксплуатационного состояния автомобильных дорог общего пользования местного значения в сельском поселении Сургут муниципального района Сергиевский (далее – дороги местного значения)</w:t>
            </w:r>
          </w:p>
          <w:p w:rsidR="00312D3C" w:rsidRPr="00312D3C" w:rsidRDefault="00312D3C" w:rsidP="00312D3C">
            <w:pPr>
              <w:tabs>
                <w:tab w:val="left" w:pos="284"/>
              </w:tabs>
              <w:rPr>
                <w:rFonts w:ascii="Times New Roman" w:eastAsia="Calibri" w:hAnsi="Times New Roman" w:cs="Times New Roman"/>
                <w:bCs/>
                <w:sz w:val="12"/>
                <w:szCs w:val="12"/>
              </w:rPr>
            </w:pPr>
            <w:r w:rsidRPr="00312D3C">
              <w:rPr>
                <w:rFonts w:ascii="Times New Roman" w:eastAsia="Calibri" w:hAnsi="Times New Roman" w:cs="Times New Roman"/>
                <w:bCs/>
                <w:sz w:val="12"/>
                <w:szCs w:val="12"/>
              </w:rPr>
              <w:t>Задачи Программы:</w:t>
            </w:r>
          </w:p>
          <w:p w:rsidR="00312D3C" w:rsidRPr="00312D3C" w:rsidRDefault="00312D3C" w:rsidP="00312D3C">
            <w:pPr>
              <w:tabs>
                <w:tab w:val="left" w:pos="284"/>
              </w:tabs>
              <w:rPr>
                <w:rFonts w:ascii="Times New Roman" w:eastAsia="Calibri" w:hAnsi="Times New Roman" w:cs="Times New Roman"/>
                <w:bCs/>
                <w:sz w:val="12"/>
                <w:szCs w:val="12"/>
              </w:rPr>
            </w:pPr>
            <w:r w:rsidRPr="00312D3C">
              <w:rPr>
                <w:rFonts w:ascii="Times New Roman" w:eastAsia="Calibri" w:hAnsi="Times New Roman" w:cs="Times New Roman"/>
                <w:bCs/>
                <w:sz w:val="12"/>
                <w:szCs w:val="12"/>
              </w:rPr>
              <w:t>- Проектирование, строительство, реконструкция дорог местного значения;</w:t>
            </w:r>
          </w:p>
          <w:p w:rsidR="00312D3C" w:rsidRPr="00312D3C" w:rsidRDefault="00312D3C" w:rsidP="00312D3C">
            <w:pPr>
              <w:tabs>
                <w:tab w:val="left" w:pos="284"/>
              </w:tabs>
              <w:rPr>
                <w:rFonts w:ascii="Times New Roman" w:eastAsia="Calibri" w:hAnsi="Times New Roman" w:cs="Times New Roman"/>
                <w:bCs/>
                <w:sz w:val="12"/>
                <w:szCs w:val="12"/>
              </w:rPr>
            </w:pPr>
            <w:r w:rsidRPr="00312D3C">
              <w:rPr>
                <w:rFonts w:ascii="Times New Roman" w:eastAsia="Calibri" w:hAnsi="Times New Roman" w:cs="Times New Roman"/>
                <w:bCs/>
                <w:sz w:val="12"/>
                <w:szCs w:val="12"/>
              </w:rPr>
              <w:t>- Строительство дорог местного значения в новых микрорайонах малоэтажной застройки, а также строительство дорог местного значения, по которым проходят маршруты школьных автобусов;</w:t>
            </w:r>
          </w:p>
          <w:p w:rsidR="00312D3C" w:rsidRPr="00312D3C" w:rsidRDefault="00312D3C" w:rsidP="00312D3C">
            <w:pPr>
              <w:tabs>
                <w:tab w:val="left" w:pos="284"/>
              </w:tabs>
              <w:rPr>
                <w:rFonts w:ascii="Times New Roman" w:eastAsia="Calibri" w:hAnsi="Times New Roman" w:cs="Times New Roman"/>
                <w:bCs/>
                <w:sz w:val="12"/>
                <w:szCs w:val="12"/>
              </w:rPr>
            </w:pPr>
            <w:r w:rsidRPr="00312D3C">
              <w:rPr>
                <w:rFonts w:ascii="Times New Roman" w:eastAsia="Calibri" w:hAnsi="Times New Roman" w:cs="Times New Roman"/>
                <w:bCs/>
                <w:sz w:val="12"/>
                <w:szCs w:val="12"/>
              </w:rPr>
              <w:t>- Капитальный ремонт и ремонт дорог местного значения, в том числе ремонт дорог местного значения, по которым проходят маршруты школьных автобусов;</w:t>
            </w:r>
          </w:p>
          <w:p w:rsidR="00312D3C" w:rsidRPr="00312D3C" w:rsidRDefault="00312D3C" w:rsidP="00312D3C">
            <w:pPr>
              <w:tabs>
                <w:tab w:val="left" w:pos="284"/>
              </w:tabs>
              <w:rPr>
                <w:rFonts w:ascii="Times New Roman" w:eastAsia="Calibri" w:hAnsi="Times New Roman" w:cs="Times New Roman"/>
                <w:bCs/>
                <w:sz w:val="12"/>
                <w:szCs w:val="12"/>
              </w:rPr>
            </w:pPr>
            <w:r w:rsidRPr="00312D3C">
              <w:rPr>
                <w:rFonts w:ascii="Times New Roman" w:eastAsia="Calibri" w:hAnsi="Times New Roman" w:cs="Times New Roman"/>
                <w:bCs/>
                <w:sz w:val="12"/>
                <w:szCs w:val="12"/>
              </w:rPr>
              <w:t>-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w:t>
            </w:r>
          </w:p>
        </w:tc>
      </w:tr>
      <w:tr w:rsidR="00312D3C" w:rsidRPr="00312D3C" w:rsidTr="00312D3C">
        <w:trPr>
          <w:trHeight w:val="20"/>
        </w:trPr>
        <w:tc>
          <w:tcPr>
            <w:tcW w:w="1417" w:type="pct"/>
          </w:tcPr>
          <w:p w:rsidR="00312D3C" w:rsidRPr="00312D3C" w:rsidRDefault="00312D3C" w:rsidP="00312D3C">
            <w:pPr>
              <w:tabs>
                <w:tab w:val="left" w:pos="284"/>
              </w:tabs>
              <w:rPr>
                <w:rFonts w:ascii="Times New Roman" w:eastAsia="Calibri" w:hAnsi="Times New Roman" w:cs="Times New Roman"/>
                <w:bCs/>
                <w:sz w:val="12"/>
                <w:szCs w:val="12"/>
              </w:rPr>
            </w:pPr>
            <w:r w:rsidRPr="00312D3C">
              <w:rPr>
                <w:rFonts w:ascii="Times New Roman" w:eastAsia="Calibri" w:hAnsi="Times New Roman" w:cs="Times New Roman"/>
                <w:bCs/>
                <w:sz w:val="12"/>
                <w:szCs w:val="12"/>
              </w:rPr>
              <w:t>Важнейшие целевые индикаторы Программы</w:t>
            </w:r>
          </w:p>
        </w:tc>
        <w:tc>
          <w:tcPr>
            <w:tcW w:w="3583" w:type="pct"/>
          </w:tcPr>
          <w:p w:rsidR="00312D3C" w:rsidRPr="00312D3C" w:rsidRDefault="00312D3C" w:rsidP="00312D3C">
            <w:pPr>
              <w:tabs>
                <w:tab w:val="left" w:pos="284"/>
              </w:tabs>
              <w:rPr>
                <w:rFonts w:ascii="Times New Roman" w:eastAsia="Calibri" w:hAnsi="Times New Roman" w:cs="Times New Roman"/>
                <w:sz w:val="12"/>
                <w:szCs w:val="12"/>
              </w:rPr>
            </w:pPr>
            <w:r w:rsidRPr="00312D3C">
              <w:rPr>
                <w:rFonts w:ascii="Times New Roman" w:eastAsia="Calibri" w:hAnsi="Times New Roman" w:cs="Times New Roman"/>
                <w:sz w:val="12"/>
                <w:szCs w:val="12"/>
              </w:rPr>
              <w:t>1. Увеличение   протяженности   построенных   дорог местного значения.</w:t>
            </w:r>
            <w:r w:rsidRPr="00312D3C">
              <w:rPr>
                <w:rFonts w:ascii="Times New Roman" w:eastAsia="Calibri" w:hAnsi="Times New Roman" w:cs="Times New Roman"/>
                <w:sz w:val="12"/>
                <w:szCs w:val="12"/>
              </w:rPr>
              <w:tab/>
              <w:t xml:space="preserve">      </w:t>
            </w:r>
          </w:p>
          <w:p w:rsidR="00312D3C" w:rsidRPr="00312D3C" w:rsidRDefault="00312D3C" w:rsidP="00312D3C">
            <w:pPr>
              <w:tabs>
                <w:tab w:val="left" w:pos="284"/>
              </w:tabs>
              <w:rPr>
                <w:rFonts w:ascii="Times New Roman" w:eastAsia="Calibri" w:hAnsi="Times New Roman" w:cs="Times New Roman"/>
                <w:sz w:val="12"/>
                <w:szCs w:val="12"/>
              </w:rPr>
            </w:pPr>
            <w:r w:rsidRPr="00312D3C">
              <w:rPr>
                <w:rFonts w:ascii="Times New Roman" w:eastAsia="Calibri" w:hAnsi="Times New Roman" w:cs="Times New Roman"/>
                <w:sz w:val="12"/>
                <w:szCs w:val="12"/>
              </w:rPr>
              <w:t>2. Увеличение    протяженности дорог в ходе капитального ремонта.</w:t>
            </w:r>
          </w:p>
          <w:p w:rsidR="00312D3C" w:rsidRPr="00312D3C" w:rsidRDefault="00312D3C" w:rsidP="00312D3C">
            <w:pPr>
              <w:tabs>
                <w:tab w:val="left" w:pos="284"/>
              </w:tabs>
              <w:rPr>
                <w:rFonts w:ascii="Times New Roman" w:eastAsia="Calibri" w:hAnsi="Times New Roman" w:cs="Times New Roman"/>
                <w:bCs/>
                <w:sz w:val="12"/>
                <w:szCs w:val="12"/>
              </w:rPr>
            </w:pPr>
            <w:r w:rsidRPr="00312D3C">
              <w:rPr>
                <w:rFonts w:ascii="Times New Roman" w:eastAsia="Calibri" w:hAnsi="Times New Roman" w:cs="Times New Roman"/>
                <w:sz w:val="12"/>
                <w:szCs w:val="12"/>
              </w:rPr>
              <w:t>3. Увеличение количества отремонтированных дорог местного значения.</w:t>
            </w:r>
          </w:p>
        </w:tc>
      </w:tr>
      <w:tr w:rsidR="00312D3C" w:rsidRPr="00312D3C" w:rsidTr="00312D3C">
        <w:trPr>
          <w:trHeight w:val="20"/>
        </w:trPr>
        <w:tc>
          <w:tcPr>
            <w:tcW w:w="1417" w:type="pct"/>
          </w:tcPr>
          <w:p w:rsidR="00312D3C" w:rsidRPr="00312D3C" w:rsidRDefault="00312D3C" w:rsidP="00312D3C">
            <w:pPr>
              <w:tabs>
                <w:tab w:val="left" w:pos="284"/>
              </w:tabs>
              <w:rPr>
                <w:rFonts w:ascii="Times New Roman" w:eastAsia="Calibri" w:hAnsi="Times New Roman" w:cs="Times New Roman"/>
                <w:bCs/>
                <w:sz w:val="12"/>
                <w:szCs w:val="12"/>
              </w:rPr>
            </w:pPr>
            <w:r w:rsidRPr="00312D3C">
              <w:rPr>
                <w:rFonts w:ascii="Times New Roman" w:eastAsia="Calibri" w:hAnsi="Times New Roman" w:cs="Times New Roman"/>
                <w:bCs/>
                <w:sz w:val="12"/>
                <w:szCs w:val="12"/>
              </w:rPr>
              <w:t>Сроки и этапы реализации Программы</w:t>
            </w:r>
          </w:p>
        </w:tc>
        <w:tc>
          <w:tcPr>
            <w:tcW w:w="3583" w:type="pct"/>
          </w:tcPr>
          <w:p w:rsidR="00312D3C" w:rsidRPr="00312D3C" w:rsidRDefault="00312D3C" w:rsidP="00312D3C">
            <w:pPr>
              <w:tabs>
                <w:tab w:val="left" w:pos="284"/>
              </w:tabs>
              <w:rPr>
                <w:rFonts w:ascii="Times New Roman" w:eastAsia="Calibri" w:hAnsi="Times New Roman" w:cs="Times New Roman"/>
                <w:bCs/>
                <w:sz w:val="12"/>
                <w:szCs w:val="12"/>
              </w:rPr>
            </w:pPr>
            <w:r w:rsidRPr="00312D3C">
              <w:rPr>
                <w:rFonts w:ascii="Times New Roman" w:eastAsia="Calibri" w:hAnsi="Times New Roman" w:cs="Times New Roman"/>
                <w:bCs/>
                <w:sz w:val="12"/>
                <w:szCs w:val="12"/>
              </w:rPr>
              <w:t>2024-2026 гг.</w:t>
            </w:r>
          </w:p>
        </w:tc>
      </w:tr>
      <w:tr w:rsidR="00312D3C" w:rsidRPr="00312D3C" w:rsidTr="00312D3C">
        <w:trPr>
          <w:trHeight w:val="20"/>
        </w:trPr>
        <w:tc>
          <w:tcPr>
            <w:tcW w:w="1417" w:type="pct"/>
          </w:tcPr>
          <w:p w:rsidR="00312D3C" w:rsidRPr="00312D3C" w:rsidRDefault="00312D3C" w:rsidP="00312D3C">
            <w:pPr>
              <w:tabs>
                <w:tab w:val="left" w:pos="284"/>
              </w:tabs>
              <w:rPr>
                <w:rFonts w:ascii="Times New Roman" w:eastAsia="Calibri" w:hAnsi="Times New Roman" w:cs="Times New Roman"/>
                <w:bCs/>
                <w:sz w:val="12"/>
                <w:szCs w:val="12"/>
              </w:rPr>
            </w:pPr>
            <w:r w:rsidRPr="00312D3C">
              <w:rPr>
                <w:rFonts w:ascii="Times New Roman" w:eastAsia="Calibri" w:hAnsi="Times New Roman" w:cs="Times New Roman"/>
                <w:bCs/>
                <w:sz w:val="12"/>
                <w:szCs w:val="12"/>
              </w:rPr>
              <w:t>Объемы и источники финансирования Программы</w:t>
            </w:r>
          </w:p>
        </w:tc>
        <w:tc>
          <w:tcPr>
            <w:tcW w:w="3583" w:type="pct"/>
          </w:tcPr>
          <w:p w:rsidR="00312D3C" w:rsidRPr="00312D3C" w:rsidRDefault="00312D3C" w:rsidP="00312D3C">
            <w:pPr>
              <w:tabs>
                <w:tab w:val="left" w:pos="284"/>
              </w:tabs>
              <w:rPr>
                <w:rFonts w:ascii="Times New Roman" w:eastAsia="Calibri" w:hAnsi="Times New Roman" w:cs="Times New Roman"/>
                <w:sz w:val="12"/>
                <w:szCs w:val="12"/>
              </w:rPr>
            </w:pPr>
            <w:r w:rsidRPr="00312D3C">
              <w:rPr>
                <w:rFonts w:ascii="Times New Roman" w:eastAsia="Calibri" w:hAnsi="Times New Roman" w:cs="Times New Roman"/>
                <w:sz w:val="12"/>
                <w:szCs w:val="12"/>
              </w:rPr>
              <w:t>Общий объем финансирования Программы составляет 0,00 (*) рублей, в том числе:</w:t>
            </w:r>
          </w:p>
          <w:p w:rsidR="00312D3C" w:rsidRPr="00312D3C" w:rsidRDefault="00312D3C" w:rsidP="00312D3C">
            <w:pPr>
              <w:tabs>
                <w:tab w:val="left" w:pos="284"/>
              </w:tabs>
              <w:rPr>
                <w:rFonts w:ascii="Times New Roman" w:eastAsia="Calibri" w:hAnsi="Times New Roman" w:cs="Times New Roman"/>
                <w:sz w:val="12"/>
                <w:szCs w:val="12"/>
              </w:rPr>
            </w:pPr>
            <w:r w:rsidRPr="00312D3C">
              <w:rPr>
                <w:rFonts w:ascii="Times New Roman" w:eastAsia="Calibri" w:hAnsi="Times New Roman" w:cs="Times New Roman"/>
                <w:sz w:val="12"/>
                <w:szCs w:val="12"/>
              </w:rPr>
              <w:t>- средства областного бюджета – 0,00 рублей;</w:t>
            </w:r>
          </w:p>
          <w:p w:rsidR="00312D3C" w:rsidRPr="00312D3C" w:rsidRDefault="00312D3C" w:rsidP="00312D3C">
            <w:pPr>
              <w:tabs>
                <w:tab w:val="left" w:pos="284"/>
              </w:tabs>
              <w:rPr>
                <w:rFonts w:ascii="Times New Roman" w:eastAsia="Calibri" w:hAnsi="Times New Roman" w:cs="Times New Roman"/>
                <w:sz w:val="12"/>
                <w:szCs w:val="12"/>
              </w:rPr>
            </w:pPr>
            <w:r w:rsidRPr="00312D3C">
              <w:rPr>
                <w:rFonts w:ascii="Times New Roman" w:eastAsia="Calibri" w:hAnsi="Times New Roman" w:cs="Times New Roman"/>
                <w:sz w:val="12"/>
                <w:szCs w:val="12"/>
              </w:rPr>
              <w:t>- средства местного бюджета –0,00 рублей, в том числе:</w:t>
            </w:r>
          </w:p>
          <w:p w:rsidR="00312D3C" w:rsidRPr="00312D3C" w:rsidRDefault="00312D3C" w:rsidP="00312D3C">
            <w:pPr>
              <w:tabs>
                <w:tab w:val="left" w:pos="284"/>
              </w:tabs>
              <w:rPr>
                <w:rFonts w:ascii="Times New Roman" w:eastAsia="Calibri" w:hAnsi="Times New Roman" w:cs="Times New Roman"/>
                <w:sz w:val="12"/>
                <w:szCs w:val="12"/>
              </w:rPr>
            </w:pPr>
            <w:r w:rsidRPr="00312D3C">
              <w:rPr>
                <w:rFonts w:ascii="Times New Roman" w:eastAsia="Calibri" w:hAnsi="Times New Roman" w:cs="Times New Roman"/>
                <w:sz w:val="12"/>
                <w:szCs w:val="12"/>
              </w:rPr>
              <w:t>-2024г. – 0,00 рублей:</w:t>
            </w:r>
          </w:p>
          <w:p w:rsidR="00312D3C" w:rsidRPr="00312D3C" w:rsidRDefault="00312D3C" w:rsidP="00312D3C">
            <w:pPr>
              <w:tabs>
                <w:tab w:val="left" w:pos="284"/>
              </w:tabs>
              <w:rPr>
                <w:rFonts w:ascii="Times New Roman" w:eastAsia="Calibri" w:hAnsi="Times New Roman" w:cs="Times New Roman"/>
                <w:sz w:val="12"/>
                <w:szCs w:val="12"/>
              </w:rPr>
            </w:pPr>
            <w:r w:rsidRPr="00312D3C">
              <w:rPr>
                <w:rFonts w:ascii="Times New Roman" w:eastAsia="Calibri" w:hAnsi="Times New Roman" w:cs="Times New Roman"/>
                <w:sz w:val="12"/>
                <w:szCs w:val="12"/>
              </w:rPr>
              <w:t>средства местного бюджета-  0,00 рублей;</w:t>
            </w:r>
          </w:p>
          <w:p w:rsidR="00312D3C" w:rsidRPr="00312D3C" w:rsidRDefault="00312D3C" w:rsidP="00312D3C">
            <w:pPr>
              <w:tabs>
                <w:tab w:val="left" w:pos="284"/>
              </w:tabs>
              <w:rPr>
                <w:rFonts w:ascii="Times New Roman" w:eastAsia="Calibri" w:hAnsi="Times New Roman" w:cs="Times New Roman"/>
                <w:sz w:val="12"/>
                <w:szCs w:val="12"/>
              </w:rPr>
            </w:pPr>
            <w:r w:rsidRPr="00312D3C">
              <w:rPr>
                <w:rFonts w:ascii="Times New Roman" w:eastAsia="Calibri" w:hAnsi="Times New Roman" w:cs="Times New Roman"/>
                <w:sz w:val="12"/>
                <w:szCs w:val="12"/>
              </w:rPr>
              <w:t>средства областного бюджета –0,00  рублей;</w:t>
            </w:r>
          </w:p>
          <w:p w:rsidR="00312D3C" w:rsidRPr="00312D3C" w:rsidRDefault="00312D3C" w:rsidP="00312D3C">
            <w:pPr>
              <w:tabs>
                <w:tab w:val="left" w:pos="284"/>
              </w:tabs>
              <w:rPr>
                <w:rFonts w:ascii="Times New Roman" w:eastAsia="Calibri" w:hAnsi="Times New Roman" w:cs="Times New Roman"/>
                <w:sz w:val="12"/>
                <w:szCs w:val="12"/>
              </w:rPr>
            </w:pPr>
            <w:r w:rsidRPr="00312D3C">
              <w:rPr>
                <w:rFonts w:ascii="Times New Roman" w:eastAsia="Calibri" w:hAnsi="Times New Roman" w:cs="Times New Roman"/>
                <w:sz w:val="12"/>
                <w:szCs w:val="12"/>
              </w:rPr>
              <w:t>внебюджетные средства – 0,00 рублей;</w:t>
            </w:r>
          </w:p>
          <w:p w:rsidR="00312D3C" w:rsidRPr="00312D3C" w:rsidRDefault="00312D3C" w:rsidP="00312D3C">
            <w:pPr>
              <w:tabs>
                <w:tab w:val="left" w:pos="284"/>
              </w:tabs>
              <w:rPr>
                <w:rFonts w:ascii="Times New Roman" w:eastAsia="Calibri" w:hAnsi="Times New Roman" w:cs="Times New Roman"/>
                <w:sz w:val="12"/>
                <w:szCs w:val="12"/>
              </w:rPr>
            </w:pPr>
            <w:r w:rsidRPr="00312D3C">
              <w:rPr>
                <w:rFonts w:ascii="Times New Roman" w:eastAsia="Calibri" w:hAnsi="Times New Roman" w:cs="Times New Roman"/>
                <w:sz w:val="12"/>
                <w:szCs w:val="12"/>
              </w:rPr>
              <w:t>-2025г. – 0,00  рублей:</w:t>
            </w:r>
            <w:r w:rsidRPr="00312D3C">
              <w:rPr>
                <w:rFonts w:ascii="Times New Roman" w:eastAsia="Calibri" w:hAnsi="Times New Roman" w:cs="Times New Roman"/>
                <w:sz w:val="12"/>
                <w:szCs w:val="12"/>
              </w:rPr>
              <w:tab/>
            </w:r>
          </w:p>
          <w:p w:rsidR="00312D3C" w:rsidRPr="00312D3C" w:rsidRDefault="00312D3C" w:rsidP="00312D3C">
            <w:pPr>
              <w:tabs>
                <w:tab w:val="left" w:pos="284"/>
              </w:tabs>
              <w:rPr>
                <w:rFonts w:ascii="Times New Roman" w:eastAsia="Calibri" w:hAnsi="Times New Roman" w:cs="Times New Roman"/>
                <w:sz w:val="12"/>
                <w:szCs w:val="12"/>
              </w:rPr>
            </w:pPr>
            <w:r w:rsidRPr="00312D3C">
              <w:rPr>
                <w:rFonts w:ascii="Times New Roman" w:eastAsia="Calibri" w:hAnsi="Times New Roman" w:cs="Times New Roman"/>
                <w:sz w:val="12"/>
                <w:szCs w:val="12"/>
              </w:rPr>
              <w:t>средства местного бюджета –  256488,51 рублей;</w:t>
            </w:r>
          </w:p>
          <w:p w:rsidR="00312D3C" w:rsidRPr="00312D3C" w:rsidRDefault="00312D3C" w:rsidP="00312D3C">
            <w:pPr>
              <w:tabs>
                <w:tab w:val="left" w:pos="284"/>
              </w:tabs>
              <w:rPr>
                <w:rFonts w:ascii="Times New Roman" w:eastAsia="Calibri" w:hAnsi="Times New Roman" w:cs="Times New Roman"/>
                <w:sz w:val="12"/>
                <w:szCs w:val="12"/>
              </w:rPr>
            </w:pPr>
            <w:r w:rsidRPr="00312D3C">
              <w:rPr>
                <w:rFonts w:ascii="Times New Roman" w:eastAsia="Calibri" w:hAnsi="Times New Roman" w:cs="Times New Roman"/>
                <w:sz w:val="12"/>
                <w:szCs w:val="12"/>
              </w:rPr>
              <w:t>средства областного бюджета–0,00 рублей;</w:t>
            </w:r>
          </w:p>
          <w:p w:rsidR="00312D3C" w:rsidRPr="00312D3C" w:rsidRDefault="00312D3C" w:rsidP="00312D3C">
            <w:pPr>
              <w:tabs>
                <w:tab w:val="left" w:pos="284"/>
              </w:tabs>
              <w:rPr>
                <w:rFonts w:ascii="Times New Roman" w:eastAsia="Calibri" w:hAnsi="Times New Roman" w:cs="Times New Roman"/>
                <w:sz w:val="12"/>
                <w:szCs w:val="12"/>
              </w:rPr>
            </w:pPr>
            <w:r w:rsidRPr="00312D3C">
              <w:rPr>
                <w:rFonts w:ascii="Times New Roman" w:eastAsia="Calibri" w:hAnsi="Times New Roman" w:cs="Times New Roman"/>
                <w:sz w:val="12"/>
                <w:szCs w:val="12"/>
              </w:rPr>
              <w:t>внебюджетные средства–  0,00 рублей;</w:t>
            </w:r>
          </w:p>
          <w:p w:rsidR="00312D3C" w:rsidRPr="00312D3C" w:rsidRDefault="00312D3C" w:rsidP="00312D3C">
            <w:pPr>
              <w:tabs>
                <w:tab w:val="left" w:pos="284"/>
              </w:tabs>
              <w:rPr>
                <w:rFonts w:ascii="Times New Roman" w:eastAsia="Calibri" w:hAnsi="Times New Roman" w:cs="Times New Roman"/>
                <w:sz w:val="12"/>
                <w:szCs w:val="12"/>
              </w:rPr>
            </w:pPr>
            <w:r w:rsidRPr="00312D3C">
              <w:rPr>
                <w:rFonts w:ascii="Times New Roman" w:eastAsia="Calibri" w:hAnsi="Times New Roman" w:cs="Times New Roman"/>
                <w:sz w:val="12"/>
                <w:szCs w:val="12"/>
              </w:rPr>
              <w:t>-2026г. – 0,00 рублей:</w:t>
            </w:r>
            <w:r w:rsidRPr="00312D3C">
              <w:rPr>
                <w:rFonts w:ascii="Times New Roman" w:eastAsia="Calibri" w:hAnsi="Times New Roman" w:cs="Times New Roman"/>
                <w:sz w:val="12"/>
                <w:szCs w:val="12"/>
              </w:rPr>
              <w:tab/>
            </w:r>
          </w:p>
          <w:p w:rsidR="00312D3C" w:rsidRPr="00312D3C" w:rsidRDefault="00312D3C" w:rsidP="00312D3C">
            <w:pPr>
              <w:tabs>
                <w:tab w:val="left" w:pos="284"/>
              </w:tabs>
              <w:rPr>
                <w:rFonts w:ascii="Times New Roman" w:eastAsia="Calibri" w:hAnsi="Times New Roman" w:cs="Times New Roman"/>
                <w:sz w:val="12"/>
                <w:szCs w:val="12"/>
              </w:rPr>
            </w:pPr>
            <w:r w:rsidRPr="00312D3C">
              <w:rPr>
                <w:rFonts w:ascii="Times New Roman" w:eastAsia="Calibri" w:hAnsi="Times New Roman" w:cs="Times New Roman"/>
                <w:sz w:val="12"/>
                <w:szCs w:val="12"/>
              </w:rPr>
              <w:t>средства местного бюджета–  0,00 рублей;</w:t>
            </w:r>
          </w:p>
          <w:p w:rsidR="00312D3C" w:rsidRPr="00312D3C" w:rsidRDefault="00312D3C" w:rsidP="00312D3C">
            <w:pPr>
              <w:tabs>
                <w:tab w:val="left" w:pos="284"/>
              </w:tabs>
              <w:rPr>
                <w:rFonts w:ascii="Times New Roman" w:eastAsia="Calibri" w:hAnsi="Times New Roman" w:cs="Times New Roman"/>
                <w:sz w:val="12"/>
                <w:szCs w:val="12"/>
              </w:rPr>
            </w:pPr>
            <w:r w:rsidRPr="00312D3C">
              <w:rPr>
                <w:rFonts w:ascii="Times New Roman" w:eastAsia="Calibri" w:hAnsi="Times New Roman" w:cs="Times New Roman"/>
                <w:sz w:val="12"/>
                <w:szCs w:val="12"/>
              </w:rPr>
              <w:t>средства областного бюджета– 0,00 рублей;</w:t>
            </w:r>
          </w:p>
          <w:p w:rsidR="00312D3C" w:rsidRPr="00312D3C" w:rsidRDefault="00312D3C" w:rsidP="00312D3C">
            <w:pPr>
              <w:tabs>
                <w:tab w:val="left" w:pos="284"/>
              </w:tabs>
              <w:rPr>
                <w:rFonts w:ascii="Times New Roman" w:eastAsia="Calibri" w:hAnsi="Times New Roman" w:cs="Times New Roman"/>
                <w:bCs/>
                <w:sz w:val="12"/>
                <w:szCs w:val="12"/>
              </w:rPr>
            </w:pPr>
            <w:r w:rsidRPr="00312D3C">
              <w:rPr>
                <w:rFonts w:ascii="Times New Roman" w:eastAsia="Calibri" w:hAnsi="Times New Roman" w:cs="Times New Roman"/>
                <w:sz w:val="12"/>
                <w:szCs w:val="12"/>
              </w:rPr>
              <w:t>внебюджетные средства – 0,00 рублей</w:t>
            </w:r>
          </w:p>
        </w:tc>
      </w:tr>
      <w:tr w:rsidR="00312D3C" w:rsidRPr="00312D3C" w:rsidTr="00312D3C">
        <w:trPr>
          <w:trHeight w:val="20"/>
        </w:trPr>
        <w:tc>
          <w:tcPr>
            <w:tcW w:w="1417" w:type="pct"/>
          </w:tcPr>
          <w:p w:rsidR="00312D3C" w:rsidRPr="00312D3C" w:rsidRDefault="00312D3C" w:rsidP="00312D3C">
            <w:pPr>
              <w:tabs>
                <w:tab w:val="left" w:pos="284"/>
              </w:tabs>
              <w:rPr>
                <w:rFonts w:ascii="Times New Roman" w:eastAsia="Calibri" w:hAnsi="Times New Roman" w:cs="Times New Roman"/>
                <w:bCs/>
                <w:sz w:val="12"/>
                <w:szCs w:val="12"/>
              </w:rPr>
            </w:pPr>
            <w:r w:rsidRPr="00312D3C">
              <w:rPr>
                <w:rFonts w:ascii="Times New Roman" w:eastAsia="Calibri" w:hAnsi="Times New Roman" w:cs="Times New Roman"/>
                <w:bCs/>
                <w:sz w:val="12"/>
                <w:szCs w:val="12"/>
              </w:rPr>
              <w:t>Ожидаемые результаты реализации Программы</w:t>
            </w:r>
          </w:p>
        </w:tc>
        <w:tc>
          <w:tcPr>
            <w:tcW w:w="3583" w:type="pct"/>
          </w:tcPr>
          <w:p w:rsidR="00312D3C" w:rsidRPr="00312D3C" w:rsidRDefault="00312D3C" w:rsidP="00312D3C">
            <w:pPr>
              <w:tabs>
                <w:tab w:val="left" w:pos="284"/>
              </w:tabs>
              <w:rPr>
                <w:rFonts w:ascii="Times New Roman" w:eastAsia="Calibri" w:hAnsi="Times New Roman" w:cs="Times New Roman"/>
                <w:sz w:val="12"/>
                <w:szCs w:val="12"/>
              </w:rPr>
            </w:pPr>
            <w:r w:rsidRPr="00312D3C">
              <w:rPr>
                <w:rFonts w:ascii="Times New Roman" w:eastAsia="Calibri" w:hAnsi="Times New Roman" w:cs="Times New Roman"/>
                <w:sz w:val="12"/>
                <w:szCs w:val="12"/>
              </w:rPr>
              <w:t>Увеличение протяженности, пропускной способности, достижение требуемого технического и эксплуатационного состояния дорог местного значения.</w:t>
            </w:r>
          </w:p>
        </w:tc>
      </w:tr>
      <w:tr w:rsidR="00312D3C" w:rsidRPr="00312D3C" w:rsidTr="00312D3C">
        <w:trPr>
          <w:trHeight w:val="20"/>
        </w:trPr>
        <w:tc>
          <w:tcPr>
            <w:tcW w:w="1417" w:type="pct"/>
          </w:tcPr>
          <w:p w:rsidR="00312D3C" w:rsidRPr="00312D3C" w:rsidRDefault="00312D3C" w:rsidP="00312D3C">
            <w:pPr>
              <w:tabs>
                <w:tab w:val="left" w:pos="284"/>
              </w:tabs>
              <w:rPr>
                <w:rFonts w:ascii="Times New Roman" w:eastAsia="Calibri" w:hAnsi="Times New Roman" w:cs="Times New Roman"/>
                <w:bCs/>
                <w:sz w:val="12"/>
                <w:szCs w:val="12"/>
              </w:rPr>
            </w:pPr>
            <w:r w:rsidRPr="00312D3C">
              <w:rPr>
                <w:rFonts w:ascii="Times New Roman" w:eastAsia="Calibri" w:hAnsi="Times New Roman" w:cs="Times New Roman"/>
                <w:bCs/>
                <w:sz w:val="12"/>
                <w:szCs w:val="12"/>
              </w:rPr>
              <w:lastRenderedPageBreak/>
              <w:t>Показатели социально-экономической эффективности реализации Программы</w:t>
            </w:r>
          </w:p>
        </w:tc>
        <w:tc>
          <w:tcPr>
            <w:tcW w:w="3583" w:type="pct"/>
          </w:tcPr>
          <w:p w:rsidR="00312D3C" w:rsidRPr="00312D3C" w:rsidRDefault="00312D3C" w:rsidP="00312D3C">
            <w:pPr>
              <w:tabs>
                <w:tab w:val="left" w:pos="284"/>
              </w:tabs>
              <w:rPr>
                <w:rFonts w:ascii="Times New Roman" w:eastAsia="Calibri" w:hAnsi="Times New Roman" w:cs="Times New Roman"/>
                <w:bCs/>
                <w:sz w:val="12"/>
                <w:szCs w:val="12"/>
              </w:rPr>
            </w:pPr>
            <w:r w:rsidRPr="00312D3C">
              <w:rPr>
                <w:rFonts w:ascii="Times New Roman" w:eastAsia="Calibri" w:hAnsi="Times New Roman" w:cs="Times New Roman"/>
                <w:bCs/>
                <w:sz w:val="12"/>
                <w:szCs w:val="12"/>
              </w:rPr>
              <w:t>Отношение степени достижения целевых индикаторов (показателей) Программы к уровню ее финансирования (расходов)</w:t>
            </w:r>
          </w:p>
        </w:tc>
      </w:tr>
      <w:tr w:rsidR="00312D3C" w:rsidRPr="00312D3C" w:rsidTr="00312D3C">
        <w:trPr>
          <w:trHeight w:val="20"/>
        </w:trPr>
        <w:tc>
          <w:tcPr>
            <w:tcW w:w="1417" w:type="pct"/>
          </w:tcPr>
          <w:p w:rsidR="00312D3C" w:rsidRPr="00312D3C" w:rsidRDefault="00312D3C" w:rsidP="00312D3C">
            <w:pPr>
              <w:tabs>
                <w:tab w:val="left" w:pos="284"/>
              </w:tabs>
              <w:rPr>
                <w:rFonts w:ascii="Times New Roman" w:eastAsia="Calibri" w:hAnsi="Times New Roman" w:cs="Times New Roman"/>
                <w:bCs/>
                <w:sz w:val="12"/>
                <w:szCs w:val="12"/>
              </w:rPr>
            </w:pPr>
            <w:r w:rsidRPr="00312D3C">
              <w:rPr>
                <w:rFonts w:ascii="Times New Roman" w:eastAsia="Calibri" w:hAnsi="Times New Roman" w:cs="Times New Roman"/>
                <w:sz w:val="12"/>
                <w:szCs w:val="12"/>
              </w:rPr>
              <w:t>Система организации контроля за исполнением Программы</w:t>
            </w:r>
          </w:p>
        </w:tc>
        <w:tc>
          <w:tcPr>
            <w:tcW w:w="3583" w:type="pct"/>
          </w:tcPr>
          <w:p w:rsidR="00312D3C" w:rsidRPr="00312D3C" w:rsidRDefault="00312D3C" w:rsidP="00312D3C">
            <w:pPr>
              <w:tabs>
                <w:tab w:val="left" w:pos="284"/>
              </w:tabs>
              <w:rPr>
                <w:rFonts w:ascii="Times New Roman" w:eastAsia="Calibri" w:hAnsi="Times New Roman" w:cs="Times New Roman"/>
                <w:sz w:val="12"/>
                <w:szCs w:val="12"/>
              </w:rPr>
            </w:pPr>
            <w:r w:rsidRPr="00312D3C">
              <w:rPr>
                <w:rFonts w:ascii="Times New Roman" w:eastAsia="Calibri" w:hAnsi="Times New Roman" w:cs="Times New Roman"/>
                <w:sz w:val="12"/>
                <w:szCs w:val="12"/>
              </w:rPr>
              <w:t xml:space="preserve">Управление реализацией Программы осуществляется главным исполнителем Программы – Администрацией сельского поселения Сургут муниципального района Сергиевский.       </w:t>
            </w:r>
          </w:p>
          <w:p w:rsidR="00312D3C" w:rsidRPr="00312D3C" w:rsidRDefault="00312D3C" w:rsidP="00312D3C">
            <w:pPr>
              <w:tabs>
                <w:tab w:val="left" w:pos="284"/>
              </w:tabs>
              <w:rPr>
                <w:rFonts w:ascii="Times New Roman" w:eastAsia="Calibri" w:hAnsi="Times New Roman" w:cs="Times New Roman"/>
                <w:sz w:val="12"/>
                <w:szCs w:val="12"/>
              </w:rPr>
            </w:pPr>
            <w:r w:rsidRPr="00312D3C">
              <w:rPr>
                <w:rFonts w:ascii="Times New Roman" w:eastAsia="Calibri" w:hAnsi="Times New Roman" w:cs="Times New Roman"/>
                <w:sz w:val="12"/>
                <w:szCs w:val="12"/>
              </w:rPr>
              <w:t xml:space="preserve">Контроль за целевым и эффективным использованием средств сельского поселения Сургут муниципального района Сергиевский осуществляется Администрацией сельского поселения Сургут муниципального района Сергиевский.       </w:t>
            </w:r>
          </w:p>
        </w:tc>
      </w:tr>
    </w:tbl>
    <w:p w:rsidR="00312D3C" w:rsidRPr="00312D3C" w:rsidRDefault="00312D3C" w:rsidP="00312D3C">
      <w:pPr>
        <w:tabs>
          <w:tab w:val="left" w:pos="284"/>
        </w:tabs>
        <w:spacing w:after="0" w:line="240" w:lineRule="auto"/>
        <w:ind w:firstLine="284"/>
        <w:jc w:val="both"/>
        <w:rPr>
          <w:rFonts w:ascii="Times New Roman" w:eastAsia="Calibri" w:hAnsi="Times New Roman" w:cs="Times New Roman"/>
          <w:bCs/>
          <w:sz w:val="12"/>
          <w:szCs w:val="12"/>
        </w:rPr>
      </w:pPr>
      <w:r w:rsidRPr="00312D3C">
        <w:rPr>
          <w:rFonts w:ascii="Times New Roman" w:eastAsia="Calibri" w:hAnsi="Times New Roman" w:cs="Times New Roman"/>
          <w:bCs/>
          <w:sz w:val="12"/>
          <w:szCs w:val="12"/>
        </w:rPr>
        <w:t>* Общий объем финансового обеспечения Программы, а так 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312D3C" w:rsidRPr="00312D3C" w:rsidRDefault="00312D3C" w:rsidP="00312D3C">
      <w:pPr>
        <w:tabs>
          <w:tab w:val="left" w:pos="284"/>
        </w:tabs>
        <w:spacing w:after="0" w:line="240" w:lineRule="auto"/>
        <w:jc w:val="both"/>
        <w:rPr>
          <w:rFonts w:ascii="Times New Roman" w:eastAsia="Calibri" w:hAnsi="Times New Roman" w:cs="Times New Roman"/>
          <w:b/>
          <w:bCs/>
          <w:sz w:val="12"/>
          <w:szCs w:val="12"/>
        </w:rPr>
      </w:pPr>
    </w:p>
    <w:p w:rsidR="00312D3C" w:rsidRPr="00312D3C" w:rsidRDefault="00312D3C" w:rsidP="00312D3C">
      <w:pPr>
        <w:tabs>
          <w:tab w:val="left" w:pos="284"/>
        </w:tabs>
        <w:spacing w:after="0" w:line="240" w:lineRule="auto"/>
        <w:jc w:val="center"/>
        <w:rPr>
          <w:rFonts w:ascii="Times New Roman" w:eastAsia="Calibri" w:hAnsi="Times New Roman" w:cs="Times New Roman"/>
          <w:b/>
          <w:bCs/>
          <w:sz w:val="12"/>
          <w:szCs w:val="12"/>
        </w:rPr>
      </w:pPr>
      <w:r w:rsidRPr="00312D3C">
        <w:rPr>
          <w:rFonts w:ascii="Times New Roman" w:eastAsia="Calibri" w:hAnsi="Times New Roman" w:cs="Times New Roman"/>
          <w:b/>
          <w:bCs/>
          <w:sz w:val="12"/>
          <w:szCs w:val="12"/>
        </w:rPr>
        <w:t>1. Характеристика проблемы, на решение которой направлена Программа</w:t>
      </w:r>
    </w:p>
    <w:p w:rsidR="00312D3C" w:rsidRPr="00312D3C" w:rsidRDefault="00312D3C" w:rsidP="00312D3C">
      <w:pPr>
        <w:tabs>
          <w:tab w:val="left" w:pos="284"/>
        </w:tabs>
        <w:spacing w:after="0" w:line="240" w:lineRule="auto"/>
        <w:ind w:firstLine="284"/>
        <w:jc w:val="both"/>
        <w:rPr>
          <w:rFonts w:ascii="Times New Roman" w:eastAsia="Calibri" w:hAnsi="Times New Roman" w:cs="Times New Roman"/>
          <w:bCs/>
          <w:sz w:val="12"/>
          <w:szCs w:val="12"/>
        </w:rPr>
      </w:pPr>
      <w:r w:rsidRPr="00312D3C">
        <w:rPr>
          <w:rFonts w:ascii="Times New Roman" w:eastAsia="Calibri" w:hAnsi="Times New Roman" w:cs="Times New Roman"/>
          <w:bCs/>
          <w:sz w:val="12"/>
          <w:szCs w:val="12"/>
        </w:rPr>
        <w:t>Важным фактором жизнеобеспечения населения сельского поселения Сургут муниципального района Сергиевский, способствующим стабильности социально-экономического развития сельского поселения Серноводск муниципального района Сергиевский, является развитие сети автомобильных дорог общего пользования. Общая протяженность автомобильных дорог общего пользования в сельском поселении Сургут муниципального района Сергиевский составляет 48392 метра.</w:t>
      </w:r>
    </w:p>
    <w:p w:rsidR="00312D3C" w:rsidRPr="00312D3C" w:rsidRDefault="00312D3C" w:rsidP="00312D3C">
      <w:pPr>
        <w:tabs>
          <w:tab w:val="left" w:pos="284"/>
        </w:tabs>
        <w:spacing w:after="0" w:line="240" w:lineRule="auto"/>
        <w:ind w:firstLine="284"/>
        <w:jc w:val="both"/>
        <w:rPr>
          <w:rFonts w:ascii="Times New Roman" w:eastAsia="Calibri" w:hAnsi="Times New Roman" w:cs="Times New Roman"/>
          <w:bCs/>
          <w:sz w:val="12"/>
          <w:szCs w:val="12"/>
        </w:rPr>
      </w:pPr>
      <w:r w:rsidRPr="00312D3C">
        <w:rPr>
          <w:rFonts w:ascii="Times New Roman" w:eastAsia="Calibri" w:hAnsi="Times New Roman" w:cs="Times New Roman"/>
          <w:bCs/>
          <w:sz w:val="12"/>
          <w:szCs w:val="12"/>
        </w:rPr>
        <w:t>Плохое состояние дорог, а порой и само их отсутствие, является серьезной проблемой. Отсутствие системного подхода к планированию работ в сфере дорожного хозяйства, усугубляемое недостаточным финансированием, привело к тому, что практически все дороги местного значения сельского поселения Сургут муниципального района Сергиевский находятся в неудовлетворительном состоянии.</w:t>
      </w:r>
    </w:p>
    <w:p w:rsidR="00312D3C" w:rsidRPr="00312D3C" w:rsidRDefault="00312D3C" w:rsidP="00312D3C">
      <w:pPr>
        <w:tabs>
          <w:tab w:val="left" w:pos="284"/>
        </w:tabs>
        <w:spacing w:after="0" w:line="240" w:lineRule="auto"/>
        <w:ind w:firstLine="284"/>
        <w:jc w:val="both"/>
        <w:rPr>
          <w:rFonts w:ascii="Times New Roman" w:eastAsia="Calibri" w:hAnsi="Times New Roman" w:cs="Times New Roman"/>
          <w:bCs/>
          <w:sz w:val="12"/>
          <w:szCs w:val="12"/>
        </w:rPr>
      </w:pPr>
      <w:r w:rsidRPr="00312D3C">
        <w:rPr>
          <w:rFonts w:ascii="Times New Roman" w:eastAsia="Calibri" w:hAnsi="Times New Roman" w:cs="Times New Roman"/>
          <w:bCs/>
          <w:sz w:val="12"/>
          <w:szCs w:val="12"/>
        </w:rPr>
        <w:t>Дороги местного значения сельского поселения Сургут муниципального района Сергиевский последние 10 лет практически не развивались, а уровень автомобилизации значительно вырос.</w:t>
      </w:r>
    </w:p>
    <w:p w:rsidR="00312D3C" w:rsidRPr="00312D3C" w:rsidRDefault="00312D3C" w:rsidP="00312D3C">
      <w:pPr>
        <w:tabs>
          <w:tab w:val="left" w:pos="284"/>
        </w:tabs>
        <w:spacing w:after="0" w:line="240" w:lineRule="auto"/>
        <w:ind w:firstLine="284"/>
        <w:jc w:val="both"/>
        <w:rPr>
          <w:rFonts w:ascii="Times New Roman" w:eastAsia="Calibri" w:hAnsi="Times New Roman" w:cs="Times New Roman"/>
          <w:bCs/>
          <w:sz w:val="12"/>
          <w:szCs w:val="12"/>
        </w:rPr>
      </w:pPr>
      <w:r w:rsidRPr="00312D3C">
        <w:rPr>
          <w:rFonts w:ascii="Times New Roman" w:eastAsia="Calibri" w:hAnsi="Times New Roman" w:cs="Times New Roman"/>
          <w:bCs/>
          <w:sz w:val="12"/>
          <w:szCs w:val="12"/>
        </w:rPr>
        <w:t>На территории сельского поселения Сургут муниципального района Сергиевский наблюдается увеличение деловой активности населения и рост грузовых перевозок. Значительно влияет на повышение интенсивности движения по дорогам местного значения темп роста уровня автомобилизации населения. Увеличение парка транспортных средств приведет к существенному росту интенсивности движения на дорогах местного значения сельского поселения Сургут муниципального района Сергиевский.</w:t>
      </w:r>
    </w:p>
    <w:p w:rsidR="00312D3C" w:rsidRPr="00312D3C" w:rsidRDefault="00312D3C" w:rsidP="00312D3C">
      <w:pPr>
        <w:tabs>
          <w:tab w:val="left" w:pos="284"/>
        </w:tabs>
        <w:spacing w:after="0" w:line="240" w:lineRule="auto"/>
        <w:ind w:firstLine="284"/>
        <w:jc w:val="both"/>
        <w:rPr>
          <w:rFonts w:ascii="Times New Roman" w:eastAsia="Calibri" w:hAnsi="Times New Roman" w:cs="Times New Roman"/>
          <w:bCs/>
          <w:sz w:val="12"/>
          <w:szCs w:val="12"/>
        </w:rPr>
      </w:pPr>
      <w:r w:rsidRPr="00312D3C">
        <w:rPr>
          <w:rFonts w:ascii="Times New Roman" w:eastAsia="Calibri" w:hAnsi="Times New Roman" w:cs="Times New Roman"/>
          <w:bCs/>
          <w:sz w:val="12"/>
          <w:szCs w:val="12"/>
        </w:rPr>
        <w:t>Диспропорция между ростом количества транспортных средств и развитием улично-дорожной сети района привела к тому, что на автомобильных дорогах в дневное время суток значительно возрастает интенсивность движения транспортных средств.</w:t>
      </w:r>
    </w:p>
    <w:p w:rsidR="00312D3C" w:rsidRPr="00312D3C" w:rsidRDefault="00312D3C" w:rsidP="00312D3C">
      <w:pPr>
        <w:tabs>
          <w:tab w:val="left" w:pos="284"/>
        </w:tabs>
        <w:spacing w:after="0" w:line="240" w:lineRule="auto"/>
        <w:ind w:firstLine="284"/>
        <w:jc w:val="both"/>
        <w:rPr>
          <w:rFonts w:ascii="Times New Roman" w:eastAsia="Calibri" w:hAnsi="Times New Roman" w:cs="Times New Roman"/>
          <w:bCs/>
          <w:sz w:val="12"/>
          <w:szCs w:val="12"/>
        </w:rPr>
      </w:pPr>
      <w:r w:rsidRPr="00312D3C">
        <w:rPr>
          <w:rFonts w:ascii="Times New Roman" w:eastAsia="Calibri" w:hAnsi="Times New Roman" w:cs="Times New Roman"/>
          <w:bCs/>
          <w:sz w:val="12"/>
          <w:szCs w:val="12"/>
        </w:rPr>
        <w:t>Опережение роста интенсивности движения на дорогах местного значения сельского поселения Сургут, по сравнению с увеличением их пропускной способности приводит к росту уровня аварийности.</w:t>
      </w:r>
    </w:p>
    <w:p w:rsidR="00312D3C" w:rsidRPr="00312D3C" w:rsidRDefault="00312D3C" w:rsidP="00312D3C">
      <w:pPr>
        <w:tabs>
          <w:tab w:val="left" w:pos="284"/>
        </w:tabs>
        <w:spacing w:after="0" w:line="240" w:lineRule="auto"/>
        <w:ind w:firstLine="284"/>
        <w:jc w:val="both"/>
        <w:rPr>
          <w:rFonts w:ascii="Times New Roman" w:eastAsia="Calibri" w:hAnsi="Times New Roman" w:cs="Times New Roman"/>
          <w:sz w:val="12"/>
          <w:szCs w:val="12"/>
        </w:rPr>
      </w:pPr>
      <w:r w:rsidRPr="00312D3C">
        <w:rPr>
          <w:rFonts w:ascii="Times New Roman" w:eastAsia="Calibri" w:hAnsi="Times New Roman" w:cs="Times New Roman"/>
          <w:bCs/>
          <w:sz w:val="12"/>
          <w:szCs w:val="12"/>
        </w:rPr>
        <w:t xml:space="preserve">В целях обеспечения прав и законных интересов учащихся и их родителей, проживающих в сельской местности, в сельском поселении Сургут муниципального района Сергиевский организованы маршруты движения школьных автобусов по дорогам местного значения сельского поселения Сургут муниципального района Сергиевский. Движение школьных автобусов осуществляется от населенных пунктов, в которых проживают учащиеся, до образовательных учреждений и в обратном направлении. Частично маршруты движения школьных автобусов проходят по дорогам, которые относятся к бесхозяйным, либо находятся на балансе организаций, не осуществляющих их содержание в связи с отсутствием денежных средств. </w:t>
      </w:r>
      <w:r w:rsidRPr="00312D3C">
        <w:rPr>
          <w:rFonts w:ascii="Times New Roman" w:eastAsia="Calibri" w:hAnsi="Times New Roman" w:cs="Times New Roman"/>
          <w:sz w:val="12"/>
          <w:szCs w:val="12"/>
        </w:rPr>
        <w:t>Дороги местного значения сельского поселения Сургут муниципального района Сергиевский, по которым проходят маршруты школьных автобусов, находятся в неудовлетворительном состоянии, что отрицательно отражается на безопасности перевозок учащихся.</w:t>
      </w:r>
    </w:p>
    <w:p w:rsidR="00312D3C" w:rsidRPr="00312D3C" w:rsidRDefault="00312D3C" w:rsidP="00312D3C">
      <w:pPr>
        <w:tabs>
          <w:tab w:val="left" w:pos="284"/>
        </w:tabs>
        <w:spacing w:after="0" w:line="240" w:lineRule="auto"/>
        <w:ind w:firstLine="284"/>
        <w:jc w:val="both"/>
        <w:rPr>
          <w:rFonts w:ascii="Times New Roman" w:eastAsia="Calibri" w:hAnsi="Times New Roman" w:cs="Times New Roman"/>
          <w:sz w:val="12"/>
          <w:szCs w:val="12"/>
        </w:rPr>
      </w:pPr>
      <w:r w:rsidRPr="00312D3C">
        <w:rPr>
          <w:rFonts w:ascii="Times New Roman" w:eastAsia="Calibri" w:hAnsi="Times New Roman" w:cs="Times New Roman"/>
          <w:sz w:val="12"/>
          <w:szCs w:val="12"/>
        </w:rPr>
        <w:t>Мероприятия Программы направлены на решение существующих проблем, в том числе на обеспечение безопасности перевозок учащихся от населенных пунктов, в которых учащиеся проживают, до образовательных учреждений и в обратном направлении, а также на обеспечение дорогами местного значения новых микрорайонов малоэтажной застройки.</w:t>
      </w:r>
    </w:p>
    <w:p w:rsidR="00312D3C" w:rsidRPr="00312D3C" w:rsidRDefault="00312D3C" w:rsidP="00312D3C">
      <w:pPr>
        <w:tabs>
          <w:tab w:val="left" w:pos="284"/>
        </w:tabs>
        <w:spacing w:after="0" w:line="240" w:lineRule="auto"/>
        <w:ind w:firstLine="284"/>
        <w:jc w:val="both"/>
        <w:rPr>
          <w:rFonts w:ascii="Times New Roman" w:eastAsia="Calibri" w:hAnsi="Times New Roman" w:cs="Times New Roman"/>
          <w:sz w:val="12"/>
          <w:szCs w:val="12"/>
        </w:rPr>
      </w:pPr>
      <w:r w:rsidRPr="00312D3C">
        <w:rPr>
          <w:rFonts w:ascii="Times New Roman" w:eastAsia="Calibri" w:hAnsi="Times New Roman" w:cs="Times New Roman"/>
          <w:sz w:val="12"/>
          <w:szCs w:val="12"/>
        </w:rPr>
        <w:t>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долгосрочных программ с привлечением средств областного бюджета.</w:t>
      </w:r>
    </w:p>
    <w:p w:rsidR="00312D3C" w:rsidRPr="00312D3C" w:rsidRDefault="00312D3C" w:rsidP="00312D3C">
      <w:pPr>
        <w:tabs>
          <w:tab w:val="left" w:pos="284"/>
        </w:tabs>
        <w:spacing w:after="0" w:line="240" w:lineRule="auto"/>
        <w:ind w:firstLine="284"/>
        <w:jc w:val="both"/>
        <w:rPr>
          <w:rFonts w:ascii="Times New Roman" w:eastAsia="Calibri" w:hAnsi="Times New Roman" w:cs="Times New Roman"/>
          <w:sz w:val="12"/>
          <w:szCs w:val="12"/>
        </w:rPr>
      </w:pPr>
      <w:r w:rsidRPr="00312D3C">
        <w:rPr>
          <w:rFonts w:ascii="Times New Roman" w:eastAsia="Calibri" w:hAnsi="Times New Roman" w:cs="Times New Roman"/>
          <w:sz w:val="12"/>
          <w:szCs w:val="12"/>
        </w:rPr>
        <w:t>Анализ проблем, связанных с неудовлетворительным состоянием дорог местного значения сельского поселения Сургут муниципального района Сергиевский, показывает необходимость комплексного подхода к их решению, что предполагает использование программно-целевого метода.</w:t>
      </w:r>
    </w:p>
    <w:p w:rsidR="00312D3C" w:rsidRPr="00312D3C" w:rsidRDefault="00312D3C" w:rsidP="00312D3C">
      <w:pPr>
        <w:tabs>
          <w:tab w:val="left" w:pos="284"/>
        </w:tabs>
        <w:spacing w:after="0" w:line="240" w:lineRule="auto"/>
        <w:ind w:firstLine="284"/>
        <w:jc w:val="both"/>
        <w:rPr>
          <w:rFonts w:ascii="Times New Roman" w:eastAsia="Calibri" w:hAnsi="Times New Roman" w:cs="Times New Roman"/>
          <w:sz w:val="12"/>
          <w:szCs w:val="12"/>
        </w:rPr>
      </w:pPr>
      <w:r w:rsidRPr="00312D3C">
        <w:rPr>
          <w:rFonts w:ascii="Times New Roman" w:eastAsia="Calibri" w:hAnsi="Times New Roman" w:cs="Times New Roman"/>
          <w:sz w:val="12"/>
          <w:szCs w:val="12"/>
        </w:rPr>
        <w:t>Программный подход представляется единственно возможным, поскольку позволяет сконцентрировать финансовые ресурсы на конкретных мероприятиях Программы.</w:t>
      </w:r>
    </w:p>
    <w:p w:rsidR="00312D3C" w:rsidRPr="00312D3C" w:rsidRDefault="00312D3C" w:rsidP="00312D3C">
      <w:pPr>
        <w:tabs>
          <w:tab w:val="left" w:pos="284"/>
        </w:tabs>
        <w:spacing w:after="0" w:line="240" w:lineRule="auto"/>
        <w:jc w:val="center"/>
        <w:rPr>
          <w:rFonts w:ascii="Times New Roman" w:eastAsia="Calibri" w:hAnsi="Times New Roman" w:cs="Times New Roman"/>
          <w:b/>
          <w:sz w:val="12"/>
          <w:szCs w:val="12"/>
        </w:rPr>
      </w:pPr>
      <w:r w:rsidRPr="00312D3C">
        <w:rPr>
          <w:rFonts w:ascii="Times New Roman" w:eastAsia="Calibri" w:hAnsi="Times New Roman" w:cs="Times New Roman"/>
          <w:b/>
          <w:sz w:val="12"/>
          <w:szCs w:val="12"/>
        </w:rPr>
        <w:t>2. Цели и задачи Программы, сроки и этапы реализации Программы</w:t>
      </w:r>
    </w:p>
    <w:p w:rsidR="00312D3C" w:rsidRPr="00312D3C" w:rsidRDefault="00312D3C" w:rsidP="00312D3C">
      <w:pPr>
        <w:tabs>
          <w:tab w:val="left" w:pos="284"/>
        </w:tabs>
        <w:spacing w:after="0" w:line="240" w:lineRule="auto"/>
        <w:ind w:firstLine="284"/>
        <w:jc w:val="both"/>
        <w:rPr>
          <w:rFonts w:ascii="Times New Roman" w:eastAsia="Calibri" w:hAnsi="Times New Roman" w:cs="Times New Roman"/>
          <w:sz w:val="12"/>
          <w:szCs w:val="12"/>
        </w:rPr>
      </w:pPr>
      <w:r w:rsidRPr="00312D3C">
        <w:rPr>
          <w:rFonts w:ascii="Times New Roman" w:eastAsia="Calibri" w:hAnsi="Times New Roman" w:cs="Times New Roman"/>
          <w:sz w:val="12"/>
          <w:szCs w:val="12"/>
        </w:rPr>
        <w:t>Основной целью настоящей Программы является увеличение протяженности, пропускной способности, а также достижение требуемого технического и эксплуатационного состояния дорог местного значения сельского поселения Сургут муниципального района Сергиевский.</w:t>
      </w:r>
    </w:p>
    <w:p w:rsidR="00312D3C" w:rsidRPr="00312D3C" w:rsidRDefault="00312D3C" w:rsidP="00312D3C">
      <w:pPr>
        <w:tabs>
          <w:tab w:val="left" w:pos="284"/>
        </w:tabs>
        <w:spacing w:after="0" w:line="240" w:lineRule="auto"/>
        <w:ind w:firstLine="284"/>
        <w:jc w:val="both"/>
        <w:rPr>
          <w:rFonts w:ascii="Times New Roman" w:eastAsia="Calibri" w:hAnsi="Times New Roman" w:cs="Times New Roman"/>
          <w:sz w:val="12"/>
          <w:szCs w:val="12"/>
        </w:rPr>
      </w:pPr>
      <w:r w:rsidRPr="00312D3C">
        <w:rPr>
          <w:rFonts w:ascii="Times New Roman" w:eastAsia="Calibri" w:hAnsi="Times New Roman" w:cs="Times New Roman"/>
          <w:sz w:val="12"/>
          <w:szCs w:val="12"/>
        </w:rPr>
        <w:t>Достижение цели Программы обеспечивается за счет решения следующих задач:</w:t>
      </w:r>
    </w:p>
    <w:p w:rsidR="00312D3C" w:rsidRPr="00312D3C" w:rsidRDefault="00312D3C" w:rsidP="00312D3C">
      <w:pPr>
        <w:tabs>
          <w:tab w:val="left" w:pos="284"/>
        </w:tabs>
        <w:spacing w:after="0" w:line="240" w:lineRule="auto"/>
        <w:ind w:firstLine="284"/>
        <w:jc w:val="both"/>
        <w:rPr>
          <w:rFonts w:ascii="Times New Roman" w:eastAsia="Calibri" w:hAnsi="Times New Roman" w:cs="Times New Roman"/>
          <w:sz w:val="12"/>
          <w:szCs w:val="12"/>
        </w:rPr>
      </w:pPr>
      <w:r w:rsidRPr="00312D3C">
        <w:rPr>
          <w:rFonts w:ascii="Times New Roman" w:eastAsia="Calibri" w:hAnsi="Times New Roman" w:cs="Times New Roman"/>
          <w:sz w:val="12"/>
          <w:szCs w:val="12"/>
        </w:rPr>
        <w:t>- проектирование, строительство, реконструкция дорог местного значения, в том числе дорог местного значения с твердым покрытием до населенных пунктов, не имеющих круглогодичной связи с сетью автомобильных дорог общего пользования;</w:t>
      </w:r>
    </w:p>
    <w:p w:rsidR="00312D3C" w:rsidRPr="00312D3C" w:rsidRDefault="00312D3C" w:rsidP="00312D3C">
      <w:pPr>
        <w:tabs>
          <w:tab w:val="left" w:pos="284"/>
        </w:tabs>
        <w:spacing w:after="0" w:line="240" w:lineRule="auto"/>
        <w:ind w:firstLine="284"/>
        <w:jc w:val="both"/>
        <w:rPr>
          <w:rFonts w:ascii="Times New Roman" w:eastAsia="Calibri" w:hAnsi="Times New Roman" w:cs="Times New Roman"/>
          <w:sz w:val="12"/>
          <w:szCs w:val="12"/>
        </w:rPr>
      </w:pPr>
      <w:r w:rsidRPr="00312D3C">
        <w:rPr>
          <w:rFonts w:ascii="Times New Roman" w:eastAsia="Calibri" w:hAnsi="Times New Roman" w:cs="Times New Roman"/>
          <w:sz w:val="12"/>
          <w:szCs w:val="12"/>
        </w:rPr>
        <w:t>- строительство дорог местного значения в новых микрорайонах малоэтажной застройки, а также строительство дорог местного значения, по которым проходят маршруты школьных автобусов;</w:t>
      </w:r>
    </w:p>
    <w:p w:rsidR="00312D3C" w:rsidRPr="00312D3C" w:rsidRDefault="00312D3C" w:rsidP="00312D3C">
      <w:pPr>
        <w:tabs>
          <w:tab w:val="left" w:pos="284"/>
        </w:tabs>
        <w:spacing w:after="0" w:line="240" w:lineRule="auto"/>
        <w:ind w:firstLine="284"/>
        <w:jc w:val="both"/>
        <w:rPr>
          <w:rFonts w:ascii="Times New Roman" w:eastAsia="Calibri" w:hAnsi="Times New Roman" w:cs="Times New Roman"/>
          <w:sz w:val="12"/>
          <w:szCs w:val="12"/>
        </w:rPr>
      </w:pPr>
      <w:r w:rsidRPr="00312D3C">
        <w:rPr>
          <w:rFonts w:ascii="Times New Roman" w:eastAsia="Calibri" w:hAnsi="Times New Roman" w:cs="Times New Roman"/>
          <w:sz w:val="12"/>
          <w:szCs w:val="12"/>
        </w:rPr>
        <w:t>- капитальный ремонт и ремонт дорог местного значения, в том числе ремонт дорог местного значения, по которым проходят маршруты школьных автобусов;</w:t>
      </w:r>
    </w:p>
    <w:p w:rsidR="00312D3C" w:rsidRPr="00312D3C" w:rsidRDefault="00312D3C" w:rsidP="00312D3C">
      <w:pPr>
        <w:tabs>
          <w:tab w:val="left" w:pos="284"/>
        </w:tabs>
        <w:spacing w:after="0" w:line="240" w:lineRule="auto"/>
        <w:ind w:firstLine="284"/>
        <w:jc w:val="both"/>
        <w:rPr>
          <w:rFonts w:ascii="Times New Roman" w:eastAsia="Calibri" w:hAnsi="Times New Roman" w:cs="Times New Roman"/>
          <w:sz w:val="12"/>
          <w:szCs w:val="12"/>
        </w:rPr>
      </w:pPr>
      <w:r w:rsidRPr="00312D3C">
        <w:rPr>
          <w:rFonts w:ascii="Times New Roman" w:eastAsia="Calibri" w:hAnsi="Times New Roman" w:cs="Times New Roman"/>
          <w:sz w:val="12"/>
          <w:szCs w:val="12"/>
        </w:rPr>
        <w:t>-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w:t>
      </w:r>
    </w:p>
    <w:p w:rsidR="00312D3C" w:rsidRPr="00312D3C" w:rsidRDefault="00312D3C" w:rsidP="00312D3C">
      <w:pPr>
        <w:tabs>
          <w:tab w:val="left" w:pos="284"/>
        </w:tabs>
        <w:spacing w:after="0" w:line="240" w:lineRule="auto"/>
        <w:ind w:firstLine="284"/>
        <w:jc w:val="both"/>
        <w:rPr>
          <w:rFonts w:ascii="Times New Roman" w:eastAsia="Calibri" w:hAnsi="Times New Roman" w:cs="Times New Roman"/>
          <w:sz w:val="12"/>
          <w:szCs w:val="12"/>
        </w:rPr>
      </w:pPr>
      <w:r w:rsidRPr="00312D3C">
        <w:rPr>
          <w:rFonts w:ascii="Times New Roman" w:eastAsia="Calibri" w:hAnsi="Times New Roman" w:cs="Times New Roman"/>
          <w:sz w:val="12"/>
          <w:szCs w:val="12"/>
        </w:rPr>
        <w:t>Работы по проектированию включают в себя комплекс мероприятий по разработке сметно-технической документации, предназначенной для определения основных видов, объемов и стоимости работ по строительству, реконструкции, капитальному ремонту и ремонту дорог местного значения сельского поселения Сургут муниципального района Сергиевский.</w:t>
      </w:r>
    </w:p>
    <w:p w:rsidR="00312D3C" w:rsidRPr="00312D3C" w:rsidRDefault="00312D3C" w:rsidP="00312D3C">
      <w:pPr>
        <w:tabs>
          <w:tab w:val="left" w:pos="284"/>
        </w:tabs>
        <w:spacing w:after="0" w:line="240" w:lineRule="auto"/>
        <w:ind w:firstLine="284"/>
        <w:jc w:val="both"/>
        <w:rPr>
          <w:rFonts w:ascii="Times New Roman" w:eastAsia="Calibri" w:hAnsi="Times New Roman" w:cs="Times New Roman"/>
          <w:sz w:val="12"/>
          <w:szCs w:val="12"/>
        </w:rPr>
      </w:pPr>
      <w:r w:rsidRPr="00312D3C">
        <w:rPr>
          <w:rFonts w:ascii="Times New Roman" w:eastAsia="Calibri" w:hAnsi="Times New Roman" w:cs="Times New Roman"/>
          <w:sz w:val="12"/>
          <w:szCs w:val="12"/>
        </w:rPr>
        <w:t>Работы по строительству включают в себя комплекс работ по устройству дороги местного значения и входящих в нее конструкций и сооружений.</w:t>
      </w:r>
    </w:p>
    <w:p w:rsidR="00312D3C" w:rsidRPr="00312D3C" w:rsidRDefault="00312D3C" w:rsidP="00312D3C">
      <w:pPr>
        <w:tabs>
          <w:tab w:val="left" w:pos="284"/>
        </w:tabs>
        <w:spacing w:after="0" w:line="240" w:lineRule="auto"/>
        <w:ind w:firstLine="284"/>
        <w:jc w:val="both"/>
        <w:rPr>
          <w:rFonts w:ascii="Times New Roman" w:eastAsia="Calibri" w:hAnsi="Times New Roman" w:cs="Times New Roman"/>
          <w:sz w:val="12"/>
          <w:szCs w:val="12"/>
        </w:rPr>
      </w:pPr>
      <w:r w:rsidRPr="00312D3C">
        <w:rPr>
          <w:rFonts w:ascii="Times New Roman" w:eastAsia="Calibri" w:hAnsi="Times New Roman" w:cs="Times New Roman"/>
          <w:sz w:val="12"/>
          <w:szCs w:val="12"/>
        </w:rPr>
        <w:t>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w:t>
      </w:r>
    </w:p>
    <w:p w:rsidR="00312D3C" w:rsidRPr="00312D3C" w:rsidRDefault="00312D3C" w:rsidP="00312D3C">
      <w:pPr>
        <w:tabs>
          <w:tab w:val="left" w:pos="284"/>
        </w:tabs>
        <w:spacing w:after="0" w:line="240" w:lineRule="auto"/>
        <w:ind w:firstLine="284"/>
        <w:jc w:val="both"/>
        <w:rPr>
          <w:rFonts w:ascii="Times New Roman" w:eastAsia="Calibri" w:hAnsi="Times New Roman" w:cs="Times New Roman"/>
          <w:sz w:val="12"/>
          <w:szCs w:val="12"/>
        </w:rPr>
      </w:pPr>
      <w:r w:rsidRPr="00312D3C">
        <w:rPr>
          <w:rFonts w:ascii="Times New Roman" w:eastAsia="Calibri" w:hAnsi="Times New Roman" w:cs="Times New Roman"/>
          <w:sz w:val="12"/>
          <w:szCs w:val="12"/>
        </w:rPr>
        <w:t>Работы по капитальному ремонту и ремонту дорог включают в себя комплекс работ по восстановлению транспортно-эксплуатационных характеристик дорог местного значения, в том числе и по конструктивным элементам дороги без изменения ее технической категории.</w:t>
      </w:r>
    </w:p>
    <w:p w:rsidR="00312D3C" w:rsidRPr="00312D3C" w:rsidRDefault="00312D3C" w:rsidP="00312D3C">
      <w:pPr>
        <w:tabs>
          <w:tab w:val="left" w:pos="284"/>
        </w:tabs>
        <w:spacing w:after="0" w:line="240" w:lineRule="auto"/>
        <w:jc w:val="center"/>
        <w:rPr>
          <w:rFonts w:ascii="Times New Roman" w:eastAsia="Calibri" w:hAnsi="Times New Roman" w:cs="Times New Roman"/>
          <w:b/>
          <w:sz w:val="12"/>
          <w:szCs w:val="12"/>
        </w:rPr>
      </w:pPr>
      <w:r w:rsidRPr="00312D3C">
        <w:rPr>
          <w:rFonts w:ascii="Times New Roman" w:eastAsia="Calibri" w:hAnsi="Times New Roman" w:cs="Times New Roman"/>
          <w:b/>
          <w:sz w:val="12"/>
          <w:szCs w:val="12"/>
        </w:rPr>
        <w:t>3. Целевые индикаторы и показатели, характеризующие ежегодный ход и итоги реализации Программы</w:t>
      </w:r>
    </w:p>
    <w:p w:rsidR="00312D3C" w:rsidRPr="00312D3C" w:rsidRDefault="00312D3C" w:rsidP="00312D3C">
      <w:pPr>
        <w:tabs>
          <w:tab w:val="left" w:pos="284"/>
        </w:tabs>
        <w:spacing w:after="0" w:line="240" w:lineRule="auto"/>
        <w:ind w:firstLine="284"/>
        <w:jc w:val="both"/>
        <w:rPr>
          <w:rFonts w:ascii="Times New Roman" w:eastAsia="Calibri" w:hAnsi="Times New Roman" w:cs="Times New Roman"/>
          <w:sz w:val="12"/>
          <w:szCs w:val="12"/>
        </w:rPr>
      </w:pPr>
      <w:r w:rsidRPr="00312D3C">
        <w:rPr>
          <w:rFonts w:ascii="Times New Roman" w:eastAsia="Calibri" w:hAnsi="Times New Roman" w:cs="Times New Roman"/>
          <w:sz w:val="12"/>
          <w:szCs w:val="12"/>
        </w:rPr>
        <w:t>Для оценки эффективности реализации задач Программы используются показатели, приведенные в таблице №1</w:t>
      </w:r>
    </w:p>
    <w:p w:rsidR="00312D3C" w:rsidRPr="00312D3C" w:rsidRDefault="00312D3C" w:rsidP="00312D3C">
      <w:pPr>
        <w:tabs>
          <w:tab w:val="left" w:pos="284"/>
        </w:tabs>
        <w:spacing w:after="0" w:line="240" w:lineRule="auto"/>
        <w:jc w:val="right"/>
        <w:rPr>
          <w:rFonts w:ascii="Times New Roman" w:eastAsia="Calibri" w:hAnsi="Times New Roman" w:cs="Times New Roman"/>
          <w:sz w:val="12"/>
          <w:szCs w:val="12"/>
        </w:rPr>
      </w:pPr>
      <w:r w:rsidRPr="00312D3C">
        <w:rPr>
          <w:rFonts w:ascii="Times New Roman" w:eastAsia="Calibri" w:hAnsi="Times New Roman" w:cs="Times New Roman"/>
          <w:sz w:val="12"/>
          <w:szCs w:val="12"/>
        </w:rPr>
        <w:t>Таблица № 1</w:t>
      </w:r>
    </w:p>
    <w:p w:rsidR="00312D3C" w:rsidRPr="00312D3C" w:rsidRDefault="00312D3C" w:rsidP="00312D3C">
      <w:pPr>
        <w:tabs>
          <w:tab w:val="left" w:pos="284"/>
        </w:tabs>
        <w:spacing w:after="0" w:line="240" w:lineRule="auto"/>
        <w:jc w:val="center"/>
        <w:rPr>
          <w:rFonts w:ascii="Times New Roman" w:eastAsia="Calibri" w:hAnsi="Times New Roman" w:cs="Times New Roman"/>
          <w:b/>
          <w:sz w:val="12"/>
          <w:szCs w:val="12"/>
        </w:rPr>
      </w:pPr>
      <w:r w:rsidRPr="00312D3C">
        <w:rPr>
          <w:rFonts w:ascii="Times New Roman" w:eastAsia="Calibri" w:hAnsi="Times New Roman" w:cs="Times New Roman"/>
          <w:b/>
          <w:sz w:val="12"/>
          <w:szCs w:val="12"/>
        </w:rPr>
        <w:t>Перечень целевых индикаторов (показателей), характеризующих ежегодный ход и итоги реализации Программы</w:t>
      </w:r>
    </w:p>
    <w:tbl>
      <w:tblPr>
        <w:tblW w:w="5000" w:type="pct"/>
        <w:jc w:val="center"/>
        <w:tblCellSpacing w:w="5" w:type="nil"/>
        <w:tblCellMar>
          <w:left w:w="0" w:type="dxa"/>
          <w:right w:w="0" w:type="dxa"/>
        </w:tblCellMar>
        <w:tblLook w:val="0000" w:firstRow="0" w:lastRow="0" w:firstColumn="0" w:lastColumn="0" w:noHBand="0" w:noVBand="0"/>
      </w:tblPr>
      <w:tblGrid>
        <w:gridCol w:w="3631"/>
        <w:gridCol w:w="760"/>
        <w:gridCol w:w="752"/>
        <w:gridCol w:w="773"/>
        <w:gridCol w:w="782"/>
        <w:gridCol w:w="825"/>
      </w:tblGrid>
      <w:tr w:rsidR="00312D3C" w:rsidRPr="00312D3C" w:rsidTr="00312D3C">
        <w:trPr>
          <w:trHeight w:val="20"/>
          <w:tblCellSpacing w:w="5" w:type="nil"/>
          <w:jc w:val="center"/>
        </w:trPr>
        <w:tc>
          <w:tcPr>
            <w:tcW w:w="2413" w:type="pct"/>
            <w:vMerge w:val="restart"/>
            <w:tcBorders>
              <w:top w:val="single" w:sz="4" w:space="0" w:color="auto"/>
              <w:left w:val="single" w:sz="4" w:space="0" w:color="auto"/>
              <w:bottom w:val="single" w:sz="4" w:space="0" w:color="auto"/>
              <w:right w:val="single" w:sz="4" w:space="0" w:color="auto"/>
            </w:tcBorders>
          </w:tcPr>
          <w:p w:rsidR="00312D3C" w:rsidRPr="00312D3C" w:rsidRDefault="00312D3C" w:rsidP="00312D3C">
            <w:pPr>
              <w:tabs>
                <w:tab w:val="left" w:pos="284"/>
              </w:tabs>
              <w:spacing w:after="0" w:line="240" w:lineRule="auto"/>
              <w:rPr>
                <w:rFonts w:ascii="Times New Roman" w:eastAsia="Calibri" w:hAnsi="Times New Roman" w:cs="Times New Roman"/>
                <w:sz w:val="12"/>
                <w:szCs w:val="12"/>
              </w:rPr>
            </w:pPr>
            <w:r w:rsidRPr="00312D3C">
              <w:rPr>
                <w:rFonts w:ascii="Times New Roman" w:eastAsia="Calibri" w:hAnsi="Times New Roman" w:cs="Times New Roman"/>
                <w:sz w:val="12"/>
                <w:szCs w:val="12"/>
              </w:rPr>
              <w:t xml:space="preserve">Наименование </w:t>
            </w:r>
            <w:r>
              <w:rPr>
                <w:rFonts w:ascii="Times New Roman" w:eastAsia="Calibri" w:hAnsi="Times New Roman" w:cs="Times New Roman"/>
                <w:sz w:val="12"/>
                <w:szCs w:val="12"/>
              </w:rPr>
              <w:t xml:space="preserve">целевого индикатора </w:t>
            </w:r>
            <w:r w:rsidRPr="00312D3C">
              <w:rPr>
                <w:rFonts w:ascii="Times New Roman" w:eastAsia="Calibri" w:hAnsi="Times New Roman" w:cs="Times New Roman"/>
                <w:sz w:val="12"/>
                <w:szCs w:val="12"/>
              </w:rPr>
              <w:t>(показателя)</w:t>
            </w:r>
          </w:p>
        </w:tc>
        <w:tc>
          <w:tcPr>
            <w:tcW w:w="505" w:type="pct"/>
            <w:vMerge w:val="restart"/>
            <w:tcBorders>
              <w:top w:val="single" w:sz="4" w:space="0" w:color="auto"/>
              <w:left w:val="single" w:sz="4" w:space="0" w:color="auto"/>
              <w:bottom w:val="single" w:sz="4" w:space="0" w:color="auto"/>
              <w:right w:val="single" w:sz="4" w:space="0" w:color="auto"/>
            </w:tcBorders>
          </w:tcPr>
          <w:p w:rsidR="00312D3C" w:rsidRPr="00312D3C" w:rsidRDefault="00312D3C" w:rsidP="00312D3C">
            <w:pPr>
              <w:tabs>
                <w:tab w:val="left" w:pos="284"/>
              </w:tabs>
              <w:spacing w:after="0" w:line="240" w:lineRule="auto"/>
              <w:rPr>
                <w:rFonts w:ascii="Times New Roman" w:eastAsia="Calibri" w:hAnsi="Times New Roman" w:cs="Times New Roman"/>
                <w:sz w:val="12"/>
                <w:szCs w:val="12"/>
              </w:rPr>
            </w:pPr>
            <w:r w:rsidRPr="00312D3C">
              <w:rPr>
                <w:rFonts w:ascii="Times New Roman" w:eastAsia="Calibri" w:hAnsi="Times New Roman" w:cs="Times New Roman"/>
                <w:sz w:val="12"/>
                <w:szCs w:val="12"/>
              </w:rPr>
              <w:t>Ед. изм.</w:t>
            </w:r>
          </w:p>
        </w:tc>
        <w:tc>
          <w:tcPr>
            <w:tcW w:w="2082" w:type="pct"/>
            <w:gridSpan w:val="4"/>
            <w:tcBorders>
              <w:top w:val="single" w:sz="4" w:space="0" w:color="auto"/>
              <w:left w:val="single" w:sz="4" w:space="0" w:color="auto"/>
              <w:bottom w:val="single" w:sz="4" w:space="0" w:color="auto"/>
              <w:right w:val="single" w:sz="4" w:space="0" w:color="auto"/>
            </w:tcBorders>
          </w:tcPr>
          <w:p w:rsidR="00312D3C" w:rsidRPr="00312D3C" w:rsidRDefault="00312D3C" w:rsidP="00312D3C">
            <w:pPr>
              <w:tabs>
                <w:tab w:val="left" w:pos="284"/>
              </w:tabs>
              <w:spacing w:after="0" w:line="240" w:lineRule="auto"/>
              <w:rPr>
                <w:rFonts w:ascii="Times New Roman" w:eastAsia="Calibri" w:hAnsi="Times New Roman" w:cs="Times New Roman"/>
                <w:sz w:val="12"/>
                <w:szCs w:val="12"/>
              </w:rPr>
            </w:pPr>
            <w:r w:rsidRPr="00312D3C">
              <w:rPr>
                <w:rFonts w:ascii="Times New Roman" w:eastAsia="Calibri" w:hAnsi="Times New Roman" w:cs="Times New Roman"/>
                <w:sz w:val="12"/>
                <w:szCs w:val="12"/>
              </w:rPr>
              <w:t>Значения целевых индикаторов (показателей)</w:t>
            </w:r>
          </w:p>
        </w:tc>
      </w:tr>
      <w:tr w:rsidR="00312D3C" w:rsidRPr="00312D3C" w:rsidTr="00312D3C">
        <w:trPr>
          <w:trHeight w:val="20"/>
          <w:tblCellSpacing w:w="5" w:type="nil"/>
          <w:jc w:val="center"/>
        </w:trPr>
        <w:tc>
          <w:tcPr>
            <w:tcW w:w="2413" w:type="pct"/>
            <w:vMerge/>
            <w:tcBorders>
              <w:left w:val="single" w:sz="4" w:space="0" w:color="auto"/>
              <w:bottom w:val="single" w:sz="4" w:space="0" w:color="auto"/>
              <w:right w:val="single" w:sz="4" w:space="0" w:color="auto"/>
            </w:tcBorders>
          </w:tcPr>
          <w:p w:rsidR="00312D3C" w:rsidRPr="00312D3C" w:rsidRDefault="00312D3C" w:rsidP="00312D3C">
            <w:pPr>
              <w:tabs>
                <w:tab w:val="left" w:pos="284"/>
              </w:tabs>
              <w:spacing w:after="0" w:line="240" w:lineRule="auto"/>
              <w:rPr>
                <w:rFonts w:ascii="Times New Roman" w:eastAsia="Calibri" w:hAnsi="Times New Roman" w:cs="Times New Roman"/>
                <w:sz w:val="12"/>
                <w:szCs w:val="12"/>
              </w:rPr>
            </w:pPr>
          </w:p>
        </w:tc>
        <w:tc>
          <w:tcPr>
            <w:tcW w:w="505" w:type="pct"/>
            <w:vMerge/>
            <w:tcBorders>
              <w:left w:val="single" w:sz="4" w:space="0" w:color="auto"/>
              <w:bottom w:val="single" w:sz="4" w:space="0" w:color="auto"/>
              <w:right w:val="single" w:sz="4" w:space="0" w:color="auto"/>
            </w:tcBorders>
          </w:tcPr>
          <w:p w:rsidR="00312D3C" w:rsidRPr="00312D3C" w:rsidRDefault="00312D3C" w:rsidP="00312D3C">
            <w:pPr>
              <w:tabs>
                <w:tab w:val="left" w:pos="284"/>
              </w:tabs>
              <w:spacing w:after="0" w:line="240" w:lineRule="auto"/>
              <w:rPr>
                <w:rFonts w:ascii="Times New Roman" w:eastAsia="Calibri" w:hAnsi="Times New Roman" w:cs="Times New Roman"/>
                <w:sz w:val="12"/>
                <w:szCs w:val="12"/>
              </w:rPr>
            </w:pPr>
          </w:p>
        </w:tc>
        <w:tc>
          <w:tcPr>
            <w:tcW w:w="500" w:type="pct"/>
            <w:tcBorders>
              <w:left w:val="single" w:sz="4" w:space="0" w:color="auto"/>
              <w:bottom w:val="single" w:sz="4" w:space="0" w:color="auto"/>
              <w:right w:val="single" w:sz="4" w:space="0" w:color="auto"/>
            </w:tcBorders>
          </w:tcPr>
          <w:p w:rsidR="00312D3C" w:rsidRPr="00312D3C" w:rsidRDefault="00312D3C" w:rsidP="00312D3C">
            <w:pPr>
              <w:tabs>
                <w:tab w:val="left" w:pos="284"/>
              </w:tabs>
              <w:spacing w:after="0" w:line="240" w:lineRule="auto"/>
              <w:rPr>
                <w:rFonts w:ascii="Times New Roman" w:eastAsia="Calibri" w:hAnsi="Times New Roman" w:cs="Times New Roman"/>
                <w:sz w:val="12"/>
                <w:szCs w:val="12"/>
              </w:rPr>
            </w:pPr>
            <w:r w:rsidRPr="00312D3C">
              <w:rPr>
                <w:rFonts w:ascii="Times New Roman" w:eastAsia="Calibri" w:hAnsi="Times New Roman" w:cs="Times New Roman"/>
                <w:sz w:val="12"/>
                <w:szCs w:val="12"/>
              </w:rPr>
              <w:t>Всего</w:t>
            </w:r>
          </w:p>
        </w:tc>
        <w:tc>
          <w:tcPr>
            <w:tcW w:w="514" w:type="pct"/>
            <w:tcBorders>
              <w:left w:val="single" w:sz="4" w:space="0" w:color="auto"/>
              <w:bottom w:val="single" w:sz="4" w:space="0" w:color="auto"/>
              <w:right w:val="single" w:sz="4" w:space="0" w:color="auto"/>
            </w:tcBorders>
          </w:tcPr>
          <w:p w:rsidR="00312D3C" w:rsidRPr="00312D3C" w:rsidRDefault="00312D3C" w:rsidP="00C10B47">
            <w:pPr>
              <w:tabs>
                <w:tab w:val="left" w:pos="284"/>
              </w:tabs>
              <w:spacing w:after="0" w:line="240" w:lineRule="auto"/>
              <w:rPr>
                <w:rFonts w:ascii="Times New Roman" w:eastAsia="Calibri" w:hAnsi="Times New Roman" w:cs="Times New Roman"/>
                <w:sz w:val="12"/>
                <w:szCs w:val="12"/>
              </w:rPr>
            </w:pPr>
            <w:r w:rsidRPr="00312D3C">
              <w:rPr>
                <w:rFonts w:ascii="Times New Roman" w:eastAsia="Calibri" w:hAnsi="Times New Roman" w:cs="Times New Roman"/>
                <w:sz w:val="12"/>
                <w:szCs w:val="12"/>
              </w:rPr>
              <w:t>202</w:t>
            </w:r>
            <w:r w:rsidR="00C10B47">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312D3C">
              <w:rPr>
                <w:rFonts w:ascii="Times New Roman" w:eastAsia="Calibri" w:hAnsi="Times New Roman" w:cs="Times New Roman"/>
                <w:sz w:val="12"/>
                <w:szCs w:val="12"/>
              </w:rPr>
              <w:t>год</w:t>
            </w:r>
          </w:p>
        </w:tc>
        <w:tc>
          <w:tcPr>
            <w:tcW w:w="520" w:type="pct"/>
            <w:tcBorders>
              <w:left w:val="single" w:sz="4" w:space="0" w:color="auto"/>
              <w:bottom w:val="single" w:sz="4" w:space="0" w:color="auto"/>
              <w:right w:val="single" w:sz="4" w:space="0" w:color="auto"/>
            </w:tcBorders>
          </w:tcPr>
          <w:p w:rsidR="00312D3C" w:rsidRPr="00312D3C" w:rsidRDefault="00312D3C" w:rsidP="00C10B47">
            <w:pPr>
              <w:tabs>
                <w:tab w:val="left" w:pos="284"/>
              </w:tabs>
              <w:spacing w:after="0" w:line="240" w:lineRule="auto"/>
              <w:rPr>
                <w:rFonts w:ascii="Times New Roman" w:eastAsia="Calibri" w:hAnsi="Times New Roman" w:cs="Times New Roman"/>
                <w:sz w:val="12"/>
                <w:szCs w:val="12"/>
              </w:rPr>
            </w:pPr>
            <w:r w:rsidRPr="00312D3C">
              <w:rPr>
                <w:rFonts w:ascii="Times New Roman" w:eastAsia="Calibri" w:hAnsi="Times New Roman" w:cs="Times New Roman"/>
                <w:sz w:val="12"/>
                <w:szCs w:val="12"/>
              </w:rPr>
              <w:t>202</w:t>
            </w:r>
            <w:r w:rsidR="00C10B47">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312D3C">
              <w:rPr>
                <w:rFonts w:ascii="Times New Roman" w:eastAsia="Calibri" w:hAnsi="Times New Roman" w:cs="Times New Roman"/>
                <w:sz w:val="12"/>
                <w:szCs w:val="12"/>
              </w:rPr>
              <w:t>год</w:t>
            </w:r>
          </w:p>
        </w:tc>
        <w:tc>
          <w:tcPr>
            <w:tcW w:w="548" w:type="pct"/>
            <w:tcBorders>
              <w:left w:val="single" w:sz="4" w:space="0" w:color="auto"/>
              <w:bottom w:val="single" w:sz="4" w:space="0" w:color="auto"/>
              <w:right w:val="single" w:sz="4" w:space="0" w:color="auto"/>
            </w:tcBorders>
          </w:tcPr>
          <w:p w:rsidR="00312D3C" w:rsidRPr="00312D3C" w:rsidRDefault="00312D3C" w:rsidP="00C10B47">
            <w:pPr>
              <w:tabs>
                <w:tab w:val="left" w:pos="284"/>
              </w:tabs>
              <w:spacing w:after="0" w:line="240" w:lineRule="auto"/>
              <w:rPr>
                <w:rFonts w:ascii="Times New Roman" w:eastAsia="Calibri" w:hAnsi="Times New Roman" w:cs="Times New Roman"/>
                <w:sz w:val="12"/>
                <w:szCs w:val="12"/>
              </w:rPr>
            </w:pPr>
            <w:r w:rsidRPr="00312D3C">
              <w:rPr>
                <w:rFonts w:ascii="Times New Roman" w:eastAsia="Calibri" w:hAnsi="Times New Roman" w:cs="Times New Roman"/>
                <w:sz w:val="12"/>
                <w:szCs w:val="12"/>
              </w:rPr>
              <w:t>202</w:t>
            </w:r>
            <w:r w:rsidR="00C10B47">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312D3C">
              <w:rPr>
                <w:rFonts w:ascii="Times New Roman" w:eastAsia="Calibri" w:hAnsi="Times New Roman" w:cs="Times New Roman"/>
                <w:sz w:val="12"/>
                <w:szCs w:val="12"/>
              </w:rPr>
              <w:t>год</w:t>
            </w:r>
          </w:p>
        </w:tc>
      </w:tr>
      <w:tr w:rsidR="00312D3C" w:rsidRPr="00312D3C" w:rsidTr="00312D3C">
        <w:trPr>
          <w:trHeight w:val="20"/>
          <w:tblCellSpacing w:w="5" w:type="nil"/>
          <w:jc w:val="center"/>
        </w:trPr>
        <w:tc>
          <w:tcPr>
            <w:tcW w:w="2413" w:type="pct"/>
            <w:tcBorders>
              <w:left w:val="single" w:sz="4" w:space="0" w:color="auto"/>
              <w:bottom w:val="single" w:sz="4" w:space="0" w:color="auto"/>
              <w:right w:val="single" w:sz="4" w:space="0" w:color="auto"/>
            </w:tcBorders>
          </w:tcPr>
          <w:p w:rsidR="00312D3C" w:rsidRPr="00312D3C" w:rsidRDefault="00312D3C" w:rsidP="00312D3C">
            <w:pPr>
              <w:tabs>
                <w:tab w:val="left" w:pos="284"/>
              </w:tabs>
              <w:spacing w:after="0" w:line="240" w:lineRule="auto"/>
              <w:rPr>
                <w:rFonts w:ascii="Times New Roman" w:eastAsia="Calibri" w:hAnsi="Times New Roman" w:cs="Times New Roman"/>
                <w:sz w:val="12"/>
                <w:szCs w:val="12"/>
              </w:rPr>
            </w:pPr>
            <w:r w:rsidRPr="00312D3C">
              <w:rPr>
                <w:rFonts w:ascii="Times New Roman" w:eastAsia="Calibri" w:hAnsi="Times New Roman" w:cs="Times New Roman"/>
                <w:sz w:val="12"/>
                <w:szCs w:val="12"/>
              </w:rPr>
              <w:t xml:space="preserve">Увеличение протяженности     </w:t>
            </w:r>
            <w:r w:rsidRPr="00312D3C">
              <w:rPr>
                <w:rFonts w:ascii="Times New Roman" w:eastAsia="Calibri" w:hAnsi="Times New Roman" w:cs="Times New Roman"/>
                <w:sz w:val="12"/>
                <w:szCs w:val="12"/>
              </w:rPr>
              <w:br/>
            </w:r>
            <w:r w:rsidRPr="00312D3C">
              <w:rPr>
                <w:rFonts w:ascii="Times New Roman" w:eastAsia="Calibri" w:hAnsi="Times New Roman" w:cs="Times New Roman"/>
                <w:sz w:val="12"/>
                <w:szCs w:val="12"/>
              </w:rPr>
              <w:lastRenderedPageBreak/>
              <w:t>построенных дорог.</w:t>
            </w:r>
          </w:p>
        </w:tc>
        <w:tc>
          <w:tcPr>
            <w:tcW w:w="505" w:type="pct"/>
            <w:tcBorders>
              <w:left w:val="single" w:sz="4" w:space="0" w:color="auto"/>
              <w:bottom w:val="single" w:sz="4" w:space="0" w:color="auto"/>
              <w:right w:val="single" w:sz="4" w:space="0" w:color="auto"/>
            </w:tcBorders>
          </w:tcPr>
          <w:p w:rsidR="00312D3C" w:rsidRPr="00312D3C" w:rsidRDefault="00312D3C" w:rsidP="00312D3C">
            <w:pPr>
              <w:tabs>
                <w:tab w:val="left" w:pos="284"/>
              </w:tabs>
              <w:spacing w:after="0" w:line="240" w:lineRule="auto"/>
              <w:rPr>
                <w:rFonts w:ascii="Times New Roman" w:eastAsia="Calibri" w:hAnsi="Times New Roman" w:cs="Times New Roman"/>
                <w:sz w:val="12"/>
                <w:szCs w:val="12"/>
              </w:rPr>
            </w:pPr>
            <w:r w:rsidRPr="00312D3C">
              <w:rPr>
                <w:rFonts w:ascii="Times New Roman" w:eastAsia="Calibri" w:hAnsi="Times New Roman" w:cs="Times New Roman"/>
                <w:sz w:val="12"/>
                <w:szCs w:val="12"/>
              </w:rPr>
              <w:lastRenderedPageBreak/>
              <w:t>м.</w:t>
            </w:r>
          </w:p>
        </w:tc>
        <w:tc>
          <w:tcPr>
            <w:tcW w:w="500" w:type="pct"/>
            <w:tcBorders>
              <w:left w:val="single" w:sz="4" w:space="0" w:color="auto"/>
              <w:bottom w:val="single" w:sz="4" w:space="0" w:color="auto"/>
              <w:right w:val="single" w:sz="4" w:space="0" w:color="auto"/>
            </w:tcBorders>
          </w:tcPr>
          <w:p w:rsidR="00312D3C" w:rsidRPr="00312D3C" w:rsidRDefault="00312D3C" w:rsidP="00312D3C">
            <w:pPr>
              <w:tabs>
                <w:tab w:val="left" w:pos="284"/>
              </w:tabs>
              <w:spacing w:after="0" w:line="240" w:lineRule="auto"/>
              <w:rPr>
                <w:rFonts w:ascii="Times New Roman" w:eastAsia="Calibri" w:hAnsi="Times New Roman" w:cs="Times New Roman"/>
                <w:sz w:val="12"/>
                <w:szCs w:val="12"/>
              </w:rPr>
            </w:pPr>
            <w:r w:rsidRPr="00312D3C">
              <w:rPr>
                <w:rFonts w:ascii="Times New Roman" w:eastAsia="Calibri" w:hAnsi="Times New Roman" w:cs="Times New Roman"/>
                <w:sz w:val="12"/>
                <w:szCs w:val="12"/>
              </w:rPr>
              <w:t>0,0</w:t>
            </w:r>
          </w:p>
        </w:tc>
        <w:tc>
          <w:tcPr>
            <w:tcW w:w="514" w:type="pct"/>
            <w:tcBorders>
              <w:left w:val="single" w:sz="4" w:space="0" w:color="auto"/>
              <w:bottom w:val="single" w:sz="4" w:space="0" w:color="auto"/>
              <w:right w:val="single" w:sz="4" w:space="0" w:color="auto"/>
            </w:tcBorders>
          </w:tcPr>
          <w:p w:rsidR="00312D3C" w:rsidRPr="00312D3C" w:rsidRDefault="00312D3C" w:rsidP="00312D3C">
            <w:pPr>
              <w:tabs>
                <w:tab w:val="left" w:pos="284"/>
              </w:tabs>
              <w:spacing w:after="0" w:line="240" w:lineRule="auto"/>
              <w:rPr>
                <w:rFonts w:ascii="Times New Roman" w:eastAsia="Calibri" w:hAnsi="Times New Roman" w:cs="Times New Roman"/>
                <w:sz w:val="12"/>
                <w:szCs w:val="12"/>
              </w:rPr>
            </w:pPr>
            <w:r w:rsidRPr="00312D3C">
              <w:rPr>
                <w:rFonts w:ascii="Times New Roman" w:eastAsia="Calibri" w:hAnsi="Times New Roman" w:cs="Times New Roman"/>
                <w:sz w:val="12"/>
                <w:szCs w:val="12"/>
              </w:rPr>
              <w:t>0,0</w:t>
            </w:r>
          </w:p>
        </w:tc>
        <w:tc>
          <w:tcPr>
            <w:tcW w:w="520" w:type="pct"/>
            <w:tcBorders>
              <w:left w:val="single" w:sz="4" w:space="0" w:color="auto"/>
              <w:bottom w:val="single" w:sz="4" w:space="0" w:color="auto"/>
              <w:right w:val="single" w:sz="4" w:space="0" w:color="auto"/>
            </w:tcBorders>
          </w:tcPr>
          <w:p w:rsidR="00312D3C" w:rsidRPr="00312D3C" w:rsidRDefault="00312D3C" w:rsidP="00312D3C">
            <w:pPr>
              <w:tabs>
                <w:tab w:val="left" w:pos="284"/>
              </w:tabs>
              <w:spacing w:after="0" w:line="240" w:lineRule="auto"/>
              <w:rPr>
                <w:rFonts w:ascii="Times New Roman" w:eastAsia="Calibri" w:hAnsi="Times New Roman" w:cs="Times New Roman"/>
                <w:sz w:val="12"/>
                <w:szCs w:val="12"/>
              </w:rPr>
            </w:pPr>
            <w:r w:rsidRPr="00312D3C">
              <w:rPr>
                <w:rFonts w:ascii="Times New Roman" w:eastAsia="Calibri" w:hAnsi="Times New Roman" w:cs="Times New Roman"/>
                <w:sz w:val="12"/>
                <w:szCs w:val="12"/>
              </w:rPr>
              <w:t>0,0</w:t>
            </w:r>
          </w:p>
        </w:tc>
        <w:tc>
          <w:tcPr>
            <w:tcW w:w="548" w:type="pct"/>
            <w:tcBorders>
              <w:left w:val="single" w:sz="4" w:space="0" w:color="auto"/>
              <w:bottom w:val="single" w:sz="4" w:space="0" w:color="auto"/>
              <w:right w:val="single" w:sz="4" w:space="0" w:color="auto"/>
            </w:tcBorders>
          </w:tcPr>
          <w:p w:rsidR="00312D3C" w:rsidRPr="00312D3C" w:rsidRDefault="00312D3C" w:rsidP="00312D3C">
            <w:pPr>
              <w:tabs>
                <w:tab w:val="left" w:pos="284"/>
              </w:tabs>
              <w:spacing w:after="0" w:line="240" w:lineRule="auto"/>
              <w:rPr>
                <w:rFonts w:ascii="Times New Roman" w:eastAsia="Calibri" w:hAnsi="Times New Roman" w:cs="Times New Roman"/>
                <w:sz w:val="12"/>
                <w:szCs w:val="12"/>
              </w:rPr>
            </w:pPr>
            <w:r w:rsidRPr="00312D3C">
              <w:rPr>
                <w:rFonts w:ascii="Times New Roman" w:eastAsia="Calibri" w:hAnsi="Times New Roman" w:cs="Times New Roman"/>
                <w:sz w:val="12"/>
                <w:szCs w:val="12"/>
              </w:rPr>
              <w:t>0,0</w:t>
            </w:r>
          </w:p>
        </w:tc>
      </w:tr>
      <w:tr w:rsidR="00312D3C" w:rsidRPr="00312D3C" w:rsidTr="00312D3C">
        <w:trPr>
          <w:trHeight w:val="20"/>
          <w:tblCellSpacing w:w="5" w:type="nil"/>
          <w:jc w:val="center"/>
        </w:trPr>
        <w:tc>
          <w:tcPr>
            <w:tcW w:w="2413" w:type="pct"/>
            <w:tcBorders>
              <w:left w:val="single" w:sz="4" w:space="0" w:color="auto"/>
              <w:bottom w:val="single" w:sz="4" w:space="0" w:color="auto"/>
              <w:right w:val="single" w:sz="4" w:space="0" w:color="auto"/>
            </w:tcBorders>
          </w:tcPr>
          <w:p w:rsidR="00312D3C" w:rsidRPr="00312D3C" w:rsidRDefault="00312D3C" w:rsidP="00312D3C">
            <w:pPr>
              <w:tabs>
                <w:tab w:val="left" w:pos="284"/>
              </w:tabs>
              <w:spacing w:after="0" w:line="240" w:lineRule="auto"/>
              <w:rPr>
                <w:rFonts w:ascii="Times New Roman" w:eastAsia="Calibri" w:hAnsi="Times New Roman" w:cs="Times New Roman"/>
                <w:sz w:val="12"/>
                <w:szCs w:val="12"/>
              </w:rPr>
            </w:pPr>
            <w:r w:rsidRPr="00312D3C">
              <w:rPr>
                <w:rFonts w:ascii="Times New Roman" w:eastAsia="Calibri" w:hAnsi="Times New Roman" w:cs="Times New Roman"/>
                <w:sz w:val="12"/>
                <w:szCs w:val="12"/>
              </w:rPr>
              <w:lastRenderedPageBreak/>
              <w:t>Увеличение протяженности дорог в ходе капитального ремонта.</w:t>
            </w:r>
          </w:p>
        </w:tc>
        <w:tc>
          <w:tcPr>
            <w:tcW w:w="505" w:type="pct"/>
            <w:tcBorders>
              <w:left w:val="single" w:sz="4" w:space="0" w:color="auto"/>
              <w:bottom w:val="single" w:sz="4" w:space="0" w:color="auto"/>
              <w:right w:val="single" w:sz="4" w:space="0" w:color="auto"/>
            </w:tcBorders>
          </w:tcPr>
          <w:p w:rsidR="00312D3C" w:rsidRPr="00312D3C" w:rsidRDefault="00312D3C" w:rsidP="00312D3C">
            <w:pPr>
              <w:tabs>
                <w:tab w:val="left" w:pos="284"/>
              </w:tabs>
              <w:spacing w:after="0" w:line="240" w:lineRule="auto"/>
              <w:rPr>
                <w:rFonts w:ascii="Times New Roman" w:eastAsia="Calibri" w:hAnsi="Times New Roman" w:cs="Times New Roman"/>
                <w:sz w:val="12"/>
                <w:szCs w:val="12"/>
              </w:rPr>
            </w:pPr>
            <w:r w:rsidRPr="00312D3C">
              <w:rPr>
                <w:rFonts w:ascii="Times New Roman" w:eastAsia="Calibri" w:hAnsi="Times New Roman" w:cs="Times New Roman"/>
                <w:sz w:val="12"/>
                <w:szCs w:val="12"/>
              </w:rPr>
              <w:t>м.</w:t>
            </w:r>
          </w:p>
        </w:tc>
        <w:tc>
          <w:tcPr>
            <w:tcW w:w="500" w:type="pct"/>
            <w:tcBorders>
              <w:left w:val="single" w:sz="4" w:space="0" w:color="auto"/>
              <w:bottom w:val="single" w:sz="4" w:space="0" w:color="auto"/>
              <w:right w:val="single" w:sz="4" w:space="0" w:color="auto"/>
            </w:tcBorders>
          </w:tcPr>
          <w:p w:rsidR="00312D3C" w:rsidRPr="00312D3C" w:rsidRDefault="00312D3C" w:rsidP="00312D3C">
            <w:pPr>
              <w:tabs>
                <w:tab w:val="left" w:pos="284"/>
              </w:tabs>
              <w:spacing w:after="0" w:line="240" w:lineRule="auto"/>
              <w:rPr>
                <w:rFonts w:ascii="Times New Roman" w:eastAsia="Calibri" w:hAnsi="Times New Roman" w:cs="Times New Roman"/>
                <w:sz w:val="12"/>
                <w:szCs w:val="12"/>
              </w:rPr>
            </w:pPr>
            <w:r w:rsidRPr="00312D3C">
              <w:rPr>
                <w:rFonts w:ascii="Times New Roman" w:eastAsia="Calibri" w:hAnsi="Times New Roman" w:cs="Times New Roman"/>
                <w:sz w:val="12"/>
                <w:szCs w:val="12"/>
              </w:rPr>
              <w:t>0,0</w:t>
            </w:r>
          </w:p>
        </w:tc>
        <w:tc>
          <w:tcPr>
            <w:tcW w:w="514" w:type="pct"/>
            <w:tcBorders>
              <w:left w:val="single" w:sz="4" w:space="0" w:color="auto"/>
              <w:bottom w:val="single" w:sz="4" w:space="0" w:color="auto"/>
              <w:right w:val="single" w:sz="4" w:space="0" w:color="auto"/>
            </w:tcBorders>
          </w:tcPr>
          <w:p w:rsidR="00312D3C" w:rsidRPr="00312D3C" w:rsidRDefault="00312D3C" w:rsidP="00312D3C">
            <w:pPr>
              <w:tabs>
                <w:tab w:val="left" w:pos="284"/>
              </w:tabs>
              <w:spacing w:after="0" w:line="240" w:lineRule="auto"/>
              <w:rPr>
                <w:rFonts w:ascii="Times New Roman" w:eastAsia="Calibri" w:hAnsi="Times New Roman" w:cs="Times New Roman"/>
                <w:sz w:val="12"/>
                <w:szCs w:val="12"/>
              </w:rPr>
            </w:pPr>
            <w:r w:rsidRPr="00312D3C">
              <w:rPr>
                <w:rFonts w:ascii="Times New Roman" w:eastAsia="Calibri" w:hAnsi="Times New Roman" w:cs="Times New Roman"/>
                <w:sz w:val="12"/>
                <w:szCs w:val="12"/>
              </w:rPr>
              <w:t>0,0</w:t>
            </w:r>
          </w:p>
        </w:tc>
        <w:tc>
          <w:tcPr>
            <w:tcW w:w="520" w:type="pct"/>
            <w:tcBorders>
              <w:left w:val="single" w:sz="4" w:space="0" w:color="auto"/>
              <w:bottom w:val="single" w:sz="4" w:space="0" w:color="auto"/>
              <w:right w:val="single" w:sz="4" w:space="0" w:color="auto"/>
            </w:tcBorders>
          </w:tcPr>
          <w:p w:rsidR="00312D3C" w:rsidRPr="00312D3C" w:rsidRDefault="00312D3C" w:rsidP="00312D3C">
            <w:pPr>
              <w:tabs>
                <w:tab w:val="left" w:pos="284"/>
              </w:tabs>
              <w:spacing w:after="0" w:line="240" w:lineRule="auto"/>
              <w:rPr>
                <w:rFonts w:ascii="Times New Roman" w:eastAsia="Calibri" w:hAnsi="Times New Roman" w:cs="Times New Roman"/>
                <w:sz w:val="12"/>
                <w:szCs w:val="12"/>
              </w:rPr>
            </w:pPr>
            <w:r w:rsidRPr="00312D3C">
              <w:rPr>
                <w:rFonts w:ascii="Times New Roman" w:eastAsia="Calibri" w:hAnsi="Times New Roman" w:cs="Times New Roman"/>
                <w:sz w:val="12"/>
                <w:szCs w:val="12"/>
              </w:rPr>
              <w:t>0,0</w:t>
            </w:r>
          </w:p>
        </w:tc>
        <w:tc>
          <w:tcPr>
            <w:tcW w:w="548" w:type="pct"/>
            <w:tcBorders>
              <w:left w:val="single" w:sz="4" w:space="0" w:color="auto"/>
              <w:bottom w:val="single" w:sz="4" w:space="0" w:color="auto"/>
              <w:right w:val="single" w:sz="4" w:space="0" w:color="auto"/>
            </w:tcBorders>
          </w:tcPr>
          <w:p w:rsidR="00312D3C" w:rsidRPr="00312D3C" w:rsidRDefault="00312D3C" w:rsidP="00312D3C">
            <w:pPr>
              <w:tabs>
                <w:tab w:val="left" w:pos="284"/>
              </w:tabs>
              <w:spacing w:after="0" w:line="240" w:lineRule="auto"/>
              <w:rPr>
                <w:rFonts w:ascii="Times New Roman" w:eastAsia="Calibri" w:hAnsi="Times New Roman" w:cs="Times New Roman"/>
                <w:sz w:val="12"/>
                <w:szCs w:val="12"/>
              </w:rPr>
            </w:pPr>
            <w:r w:rsidRPr="00312D3C">
              <w:rPr>
                <w:rFonts w:ascii="Times New Roman" w:eastAsia="Calibri" w:hAnsi="Times New Roman" w:cs="Times New Roman"/>
                <w:sz w:val="12"/>
                <w:szCs w:val="12"/>
              </w:rPr>
              <w:t>0,0</w:t>
            </w:r>
          </w:p>
        </w:tc>
      </w:tr>
      <w:tr w:rsidR="00312D3C" w:rsidRPr="00312D3C" w:rsidTr="00312D3C">
        <w:trPr>
          <w:trHeight w:val="20"/>
          <w:tblCellSpacing w:w="5" w:type="nil"/>
          <w:jc w:val="center"/>
        </w:trPr>
        <w:tc>
          <w:tcPr>
            <w:tcW w:w="2413" w:type="pct"/>
            <w:tcBorders>
              <w:left w:val="single" w:sz="4" w:space="0" w:color="auto"/>
              <w:bottom w:val="single" w:sz="4" w:space="0" w:color="auto"/>
              <w:right w:val="single" w:sz="4" w:space="0" w:color="auto"/>
            </w:tcBorders>
          </w:tcPr>
          <w:p w:rsidR="00312D3C" w:rsidRPr="00312D3C" w:rsidRDefault="00312D3C" w:rsidP="00D92295">
            <w:pPr>
              <w:tabs>
                <w:tab w:val="left" w:pos="284"/>
              </w:tabs>
              <w:spacing w:after="0" w:line="240" w:lineRule="auto"/>
              <w:rPr>
                <w:rFonts w:ascii="Times New Roman" w:eastAsia="Calibri" w:hAnsi="Times New Roman" w:cs="Times New Roman"/>
                <w:sz w:val="12"/>
                <w:szCs w:val="12"/>
              </w:rPr>
            </w:pPr>
            <w:r w:rsidRPr="00312D3C">
              <w:rPr>
                <w:rFonts w:ascii="Times New Roman" w:eastAsia="Calibri" w:hAnsi="Times New Roman" w:cs="Times New Roman"/>
                <w:sz w:val="12"/>
                <w:szCs w:val="12"/>
              </w:rPr>
              <w:t>Увеличение количества отремонтированных дорог местного значения.</w:t>
            </w:r>
          </w:p>
        </w:tc>
        <w:tc>
          <w:tcPr>
            <w:tcW w:w="505" w:type="pct"/>
            <w:tcBorders>
              <w:left w:val="single" w:sz="4" w:space="0" w:color="auto"/>
              <w:bottom w:val="single" w:sz="4" w:space="0" w:color="auto"/>
              <w:right w:val="single" w:sz="4" w:space="0" w:color="auto"/>
            </w:tcBorders>
          </w:tcPr>
          <w:p w:rsidR="00312D3C" w:rsidRPr="00312D3C" w:rsidRDefault="00312D3C" w:rsidP="00312D3C">
            <w:pPr>
              <w:tabs>
                <w:tab w:val="left" w:pos="284"/>
              </w:tabs>
              <w:spacing w:after="0" w:line="240" w:lineRule="auto"/>
              <w:rPr>
                <w:rFonts w:ascii="Times New Roman" w:eastAsia="Calibri" w:hAnsi="Times New Roman" w:cs="Times New Roman"/>
                <w:sz w:val="12"/>
                <w:szCs w:val="12"/>
              </w:rPr>
            </w:pPr>
            <w:r w:rsidRPr="00312D3C">
              <w:rPr>
                <w:rFonts w:ascii="Times New Roman" w:eastAsia="Calibri" w:hAnsi="Times New Roman" w:cs="Times New Roman"/>
                <w:sz w:val="12"/>
                <w:szCs w:val="12"/>
              </w:rPr>
              <w:t>м.</w:t>
            </w:r>
          </w:p>
        </w:tc>
        <w:tc>
          <w:tcPr>
            <w:tcW w:w="500" w:type="pct"/>
            <w:tcBorders>
              <w:left w:val="single" w:sz="4" w:space="0" w:color="auto"/>
              <w:bottom w:val="single" w:sz="4" w:space="0" w:color="auto"/>
              <w:right w:val="single" w:sz="4" w:space="0" w:color="auto"/>
            </w:tcBorders>
          </w:tcPr>
          <w:p w:rsidR="00312D3C" w:rsidRPr="00312D3C" w:rsidRDefault="00312D3C" w:rsidP="00312D3C">
            <w:pPr>
              <w:tabs>
                <w:tab w:val="left" w:pos="284"/>
              </w:tabs>
              <w:spacing w:after="0" w:line="240" w:lineRule="auto"/>
              <w:rPr>
                <w:rFonts w:ascii="Times New Roman" w:eastAsia="Calibri" w:hAnsi="Times New Roman" w:cs="Times New Roman"/>
                <w:sz w:val="12"/>
                <w:szCs w:val="12"/>
              </w:rPr>
            </w:pPr>
            <w:r w:rsidRPr="00312D3C">
              <w:rPr>
                <w:rFonts w:ascii="Times New Roman" w:eastAsia="Calibri" w:hAnsi="Times New Roman" w:cs="Times New Roman"/>
                <w:sz w:val="12"/>
                <w:szCs w:val="12"/>
              </w:rPr>
              <w:t>0,0</w:t>
            </w:r>
          </w:p>
        </w:tc>
        <w:tc>
          <w:tcPr>
            <w:tcW w:w="514" w:type="pct"/>
            <w:tcBorders>
              <w:left w:val="single" w:sz="4" w:space="0" w:color="auto"/>
              <w:bottom w:val="single" w:sz="4" w:space="0" w:color="auto"/>
              <w:right w:val="single" w:sz="4" w:space="0" w:color="auto"/>
            </w:tcBorders>
          </w:tcPr>
          <w:p w:rsidR="00312D3C" w:rsidRPr="00312D3C" w:rsidRDefault="00312D3C" w:rsidP="00312D3C">
            <w:pPr>
              <w:tabs>
                <w:tab w:val="left" w:pos="284"/>
              </w:tabs>
              <w:spacing w:after="0" w:line="240" w:lineRule="auto"/>
              <w:rPr>
                <w:rFonts w:ascii="Times New Roman" w:eastAsia="Calibri" w:hAnsi="Times New Roman" w:cs="Times New Roman"/>
                <w:sz w:val="12"/>
                <w:szCs w:val="12"/>
              </w:rPr>
            </w:pPr>
            <w:r w:rsidRPr="00312D3C">
              <w:rPr>
                <w:rFonts w:ascii="Times New Roman" w:eastAsia="Calibri" w:hAnsi="Times New Roman" w:cs="Times New Roman"/>
                <w:sz w:val="12"/>
                <w:szCs w:val="12"/>
              </w:rPr>
              <w:t>0,0</w:t>
            </w:r>
          </w:p>
        </w:tc>
        <w:tc>
          <w:tcPr>
            <w:tcW w:w="520" w:type="pct"/>
            <w:tcBorders>
              <w:left w:val="single" w:sz="4" w:space="0" w:color="auto"/>
              <w:bottom w:val="single" w:sz="4" w:space="0" w:color="auto"/>
              <w:right w:val="single" w:sz="4" w:space="0" w:color="auto"/>
            </w:tcBorders>
          </w:tcPr>
          <w:p w:rsidR="00312D3C" w:rsidRPr="00312D3C" w:rsidRDefault="00312D3C" w:rsidP="00312D3C">
            <w:pPr>
              <w:tabs>
                <w:tab w:val="left" w:pos="284"/>
              </w:tabs>
              <w:spacing w:after="0" w:line="240" w:lineRule="auto"/>
              <w:rPr>
                <w:rFonts w:ascii="Times New Roman" w:eastAsia="Calibri" w:hAnsi="Times New Roman" w:cs="Times New Roman"/>
                <w:sz w:val="12"/>
                <w:szCs w:val="12"/>
              </w:rPr>
            </w:pPr>
            <w:r w:rsidRPr="00312D3C">
              <w:rPr>
                <w:rFonts w:ascii="Times New Roman" w:eastAsia="Calibri" w:hAnsi="Times New Roman" w:cs="Times New Roman"/>
                <w:sz w:val="12"/>
                <w:szCs w:val="12"/>
              </w:rPr>
              <w:t>0,0</w:t>
            </w:r>
          </w:p>
        </w:tc>
        <w:tc>
          <w:tcPr>
            <w:tcW w:w="548" w:type="pct"/>
            <w:tcBorders>
              <w:left w:val="single" w:sz="4" w:space="0" w:color="auto"/>
              <w:bottom w:val="single" w:sz="4" w:space="0" w:color="auto"/>
              <w:right w:val="single" w:sz="4" w:space="0" w:color="auto"/>
            </w:tcBorders>
          </w:tcPr>
          <w:p w:rsidR="00312D3C" w:rsidRPr="00312D3C" w:rsidRDefault="00312D3C" w:rsidP="00312D3C">
            <w:pPr>
              <w:tabs>
                <w:tab w:val="left" w:pos="284"/>
              </w:tabs>
              <w:spacing w:after="0" w:line="240" w:lineRule="auto"/>
              <w:rPr>
                <w:rFonts w:ascii="Times New Roman" w:eastAsia="Calibri" w:hAnsi="Times New Roman" w:cs="Times New Roman"/>
                <w:sz w:val="12"/>
                <w:szCs w:val="12"/>
              </w:rPr>
            </w:pPr>
            <w:r w:rsidRPr="00312D3C">
              <w:rPr>
                <w:rFonts w:ascii="Times New Roman" w:eastAsia="Calibri" w:hAnsi="Times New Roman" w:cs="Times New Roman"/>
                <w:sz w:val="12"/>
                <w:szCs w:val="12"/>
              </w:rPr>
              <w:t>0,0</w:t>
            </w:r>
          </w:p>
        </w:tc>
      </w:tr>
    </w:tbl>
    <w:p w:rsidR="00312D3C" w:rsidRPr="00312D3C" w:rsidRDefault="00312D3C" w:rsidP="00312D3C">
      <w:pPr>
        <w:tabs>
          <w:tab w:val="left" w:pos="284"/>
        </w:tabs>
        <w:spacing w:after="0" w:line="240" w:lineRule="auto"/>
        <w:jc w:val="both"/>
        <w:rPr>
          <w:rFonts w:ascii="Times New Roman" w:eastAsia="Calibri" w:hAnsi="Times New Roman" w:cs="Times New Roman"/>
          <w:sz w:val="12"/>
          <w:szCs w:val="12"/>
        </w:rPr>
      </w:pPr>
    </w:p>
    <w:p w:rsidR="00312D3C" w:rsidRPr="00312D3C" w:rsidRDefault="00312D3C" w:rsidP="00C10B47">
      <w:pPr>
        <w:tabs>
          <w:tab w:val="left" w:pos="284"/>
        </w:tabs>
        <w:spacing w:after="0" w:line="240" w:lineRule="auto"/>
        <w:jc w:val="center"/>
        <w:rPr>
          <w:rFonts w:ascii="Times New Roman" w:eastAsia="Calibri" w:hAnsi="Times New Roman" w:cs="Times New Roman"/>
          <w:b/>
          <w:sz w:val="12"/>
          <w:szCs w:val="12"/>
        </w:rPr>
      </w:pPr>
      <w:r w:rsidRPr="00312D3C">
        <w:rPr>
          <w:rFonts w:ascii="Times New Roman" w:eastAsia="Calibri" w:hAnsi="Times New Roman" w:cs="Times New Roman"/>
          <w:b/>
          <w:sz w:val="12"/>
          <w:szCs w:val="12"/>
        </w:rPr>
        <w:t>4. Обоснование ресурсного обеспечения Программы</w:t>
      </w:r>
    </w:p>
    <w:p w:rsidR="00312D3C" w:rsidRPr="00312D3C" w:rsidRDefault="00312D3C" w:rsidP="00C10B47">
      <w:pPr>
        <w:tabs>
          <w:tab w:val="left" w:pos="284"/>
        </w:tabs>
        <w:spacing w:after="0" w:line="240" w:lineRule="auto"/>
        <w:ind w:firstLine="284"/>
        <w:jc w:val="both"/>
        <w:rPr>
          <w:rFonts w:ascii="Times New Roman" w:eastAsia="Calibri" w:hAnsi="Times New Roman" w:cs="Times New Roman"/>
          <w:sz w:val="12"/>
          <w:szCs w:val="12"/>
        </w:rPr>
      </w:pPr>
      <w:r w:rsidRPr="00312D3C">
        <w:rPr>
          <w:rFonts w:ascii="Times New Roman" w:eastAsia="Calibri" w:hAnsi="Times New Roman" w:cs="Times New Roman"/>
          <w:sz w:val="12"/>
          <w:szCs w:val="12"/>
        </w:rPr>
        <w:t>Реализация мероприятий Программы осуществляется за счет средств местного бюджета, в том числе формируемых за счет поступающих в местный бюджет средств областного бюджета.</w:t>
      </w:r>
    </w:p>
    <w:p w:rsidR="00312D3C" w:rsidRPr="00312D3C" w:rsidRDefault="00312D3C" w:rsidP="00C10B47">
      <w:pPr>
        <w:tabs>
          <w:tab w:val="left" w:pos="284"/>
        </w:tabs>
        <w:spacing w:after="0" w:line="240" w:lineRule="auto"/>
        <w:ind w:firstLine="284"/>
        <w:jc w:val="both"/>
        <w:rPr>
          <w:rFonts w:ascii="Times New Roman" w:eastAsia="Calibri" w:hAnsi="Times New Roman" w:cs="Times New Roman"/>
          <w:sz w:val="12"/>
          <w:szCs w:val="12"/>
        </w:rPr>
      </w:pPr>
      <w:r w:rsidRPr="00312D3C">
        <w:rPr>
          <w:rFonts w:ascii="Times New Roman" w:eastAsia="Calibri" w:hAnsi="Times New Roman" w:cs="Times New Roman"/>
          <w:sz w:val="12"/>
          <w:szCs w:val="12"/>
        </w:rPr>
        <w:t xml:space="preserve">Мероприятия по проектированию, строительству, реконструкции, ремонту и капитальному ремонту автомобильных дорог сельского поселения Сургут муниципального района Сергиевский, а также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 осуществляются также за счет средств местного бюджета. </w:t>
      </w:r>
    </w:p>
    <w:p w:rsidR="00312D3C" w:rsidRPr="00312D3C" w:rsidRDefault="00312D3C" w:rsidP="00C10B47">
      <w:pPr>
        <w:tabs>
          <w:tab w:val="left" w:pos="284"/>
        </w:tabs>
        <w:spacing w:after="0" w:line="240" w:lineRule="auto"/>
        <w:ind w:firstLine="284"/>
        <w:jc w:val="both"/>
        <w:rPr>
          <w:rFonts w:ascii="Times New Roman" w:eastAsia="Calibri" w:hAnsi="Times New Roman" w:cs="Times New Roman"/>
          <w:sz w:val="12"/>
          <w:szCs w:val="12"/>
        </w:rPr>
      </w:pPr>
      <w:r w:rsidRPr="00312D3C">
        <w:rPr>
          <w:rFonts w:ascii="Times New Roman" w:eastAsia="Calibri" w:hAnsi="Times New Roman" w:cs="Times New Roman"/>
          <w:sz w:val="12"/>
          <w:szCs w:val="12"/>
        </w:rPr>
        <w:t xml:space="preserve">Программные мероприятия, источники и объемы финансирования приведены в Приложении №1. </w:t>
      </w:r>
    </w:p>
    <w:p w:rsidR="00312D3C" w:rsidRPr="00312D3C" w:rsidRDefault="00312D3C" w:rsidP="00C10B47">
      <w:pPr>
        <w:tabs>
          <w:tab w:val="left" w:pos="284"/>
        </w:tabs>
        <w:spacing w:after="0" w:line="240" w:lineRule="auto"/>
        <w:ind w:firstLine="284"/>
        <w:jc w:val="both"/>
        <w:rPr>
          <w:rFonts w:ascii="Times New Roman" w:eastAsia="Calibri" w:hAnsi="Times New Roman" w:cs="Times New Roman"/>
          <w:sz w:val="12"/>
          <w:szCs w:val="12"/>
        </w:rPr>
      </w:pPr>
      <w:r w:rsidRPr="00312D3C">
        <w:rPr>
          <w:rFonts w:ascii="Times New Roman" w:eastAsia="Calibri" w:hAnsi="Times New Roman" w:cs="Times New Roman"/>
          <w:sz w:val="12"/>
          <w:szCs w:val="12"/>
        </w:rPr>
        <w:t>Общий объем финансирования Программы составляет 0,00 рублей (*), в том числе:</w:t>
      </w:r>
    </w:p>
    <w:p w:rsidR="00312D3C" w:rsidRPr="00312D3C" w:rsidRDefault="00312D3C" w:rsidP="00C10B47">
      <w:pPr>
        <w:tabs>
          <w:tab w:val="left" w:pos="284"/>
        </w:tabs>
        <w:spacing w:after="0" w:line="240" w:lineRule="auto"/>
        <w:ind w:firstLine="284"/>
        <w:jc w:val="both"/>
        <w:rPr>
          <w:rFonts w:ascii="Times New Roman" w:eastAsia="Calibri" w:hAnsi="Times New Roman" w:cs="Times New Roman"/>
          <w:sz w:val="12"/>
          <w:szCs w:val="12"/>
        </w:rPr>
      </w:pPr>
      <w:r w:rsidRPr="00312D3C">
        <w:rPr>
          <w:rFonts w:ascii="Times New Roman" w:eastAsia="Calibri" w:hAnsi="Times New Roman" w:cs="Times New Roman"/>
          <w:sz w:val="12"/>
          <w:szCs w:val="12"/>
        </w:rPr>
        <w:t xml:space="preserve">- средства областного </w:t>
      </w:r>
      <w:r w:rsidR="00C10B47" w:rsidRPr="00312D3C">
        <w:rPr>
          <w:rFonts w:ascii="Times New Roman" w:eastAsia="Calibri" w:hAnsi="Times New Roman" w:cs="Times New Roman"/>
          <w:sz w:val="12"/>
          <w:szCs w:val="12"/>
        </w:rPr>
        <w:t>бюджета –</w:t>
      </w:r>
      <w:r w:rsidRPr="00312D3C">
        <w:rPr>
          <w:rFonts w:ascii="Times New Roman" w:eastAsia="Calibri" w:hAnsi="Times New Roman" w:cs="Times New Roman"/>
          <w:sz w:val="12"/>
          <w:szCs w:val="12"/>
        </w:rPr>
        <w:t xml:space="preserve"> 0,00 рублей;</w:t>
      </w:r>
    </w:p>
    <w:p w:rsidR="00312D3C" w:rsidRPr="00312D3C" w:rsidRDefault="00312D3C" w:rsidP="00C10B47">
      <w:pPr>
        <w:tabs>
          <w:tab w:val="left" w:pos="284"/>
        </w:tabs>
        <w:spacing w:after="0" w:line="240" w:lineRule="auto"/>
        <w:ind w:firstLine="284"/>
        <w:jc w:val="both"/>
        <w:rPr>
          <w:rFonts w:ascii="Times New Roman" w:eastAsia="Calibri" w:hAnsi="Times New Roman" w:cs="Times New Roman"/>
          <w:sz w:val="12"/>
          <w:szCs w:val="12"/>
        </w:rPr>
      </w:pPr>
      <w:r w:rsidRPr="00312D3C">
        <w:rPr>
          <w:rFonts w:ascii="Times New Roman" w:eastAsia="Calibri" w:hAnsi="Times New Roman" w:cs="Times New Roman"/>
          <w:sz w:val="12"/>
          <w:szCs w:val="12"/>
        </w:rPr>
        <w:t xml:space="preserve">- средства местного </w:t>
      </w:r>
      <w:r w:rsidR="00C10B47" w:rsidRPr="00312D3C">
        <w:rPr>
          <w:rFonts w:ascii="Times New Roman" w:eastAsia="Calibri" w:hAnsi="Times New Roman" w:cs="Times New Roman"/>
          <w:sz w:val="12"/>
          <w:szCs w:val="12"/>
        </w:rPr>
        <w:t>бюджета –</w:t>
      </w:r>
      <w:r w:rsidRPr="00312D3C">
        <w:rPr>
          <w:rFonts w:ascii="Times New Roman" w:eastAsia="Calibri" w:hAnsi="Times New Roman" w:cs="Times New Roman"/>
          <w:sz w:val="12"/>
          <w:szCs w:val="12"/>
        </w:rPr>
        <w:t xml:space="preserve"> 0,00 рублей</w:t>
      </w:r>
    </w:p>
    <w:p w:rsidR="00312D3C" w:rsidRPr="00312D3C" w:rsidRDefault="00312D3C" w:rsidP="00C10B47">
      <w:pPr>
        <w:tabs>
          <w:tab w:val="left" w:pos="284"/>
        </w:tabs>
        <w:spacing w:after="0" w:line="240" w:lineRule="auto"/>
        <w:jc w:val="center"/>
        <w:rPr>
          <w:rFonts w:ascii="Times New Roman" w:eastAsia="Calibri" w:hAnsi="Times New Roman" w:cs="Times New Roman"/>
          <w:b/>
          <w:sz w:val="12"/>
          <w:szCs w:val="12"/>
        </w:rPr>
      </w:pPr>
      <w:r w:rsidRPr="00312D3C">
        <w:rPr>
          <w:rFonts w:ascii="Times New Roman" w:eastAsia="Calibri" w:hAnsi="Times New Roman" w:cs="Times New Roman"/>
          <w:b/>
          <w:sz w:val="12"/>
          <w:szCs w:val="12"/>
        </w:rPr>
        <w:t>5. Механизм реализации Программы</w:t>
      </w:r>
    </w:p>
    <w:p w:rsidR="00312D3C" w:rsidRPr="00312D3C" w:rsidRDefault="00312D3C" w:rsidP="00C10B47">
      <w:pPr>
        <w:tabs>
          <w:tab w:val="left" w:pos="284"/>
        </w:tabs>
        <w:spacing w:after="0" w:line="240" w:lineRule="auto"/>
        <w:ind w:firstLine="284"/>
        <w:jc w:val="both"/>
        <w:rPr>
          <w:rFonts w:ascii="Times New Roman" w:eastAsia="Calibri" w:hAnsi="Times New Roman" w:cs="Times New Roman"/>
          <w:sz w:val="12"/>
          <w:szCs w:val="12"/>
        </w:rPr>
      </w:pPr>
      <w:r w:rsidRPr="00312D3C">
        <w:rPr>
          <w:rFonts w:ascii="Times New Roman" w:eastAsia="Calibri" w:hAnsi="Times New Roman" w:cs="Times New Roman"/>
          <w:sz w:val="12"/>
          <w:szCs w:val="12"/>
        </w:rPr>
        <w:t>Управление реализацией Программы осуществляется главным исполнителем Программы – Администрацией сельского поселения Сургут муниципального района Сергиевский.</w:t>
      </w:r>
    </w:p>
    <w:p w:rsidR="00312D3C" w:rsidRPr="00312D3C" w:rsidRDefault="00312D3C" w:rsidP="00C10B47">
      <w:pPr>
        <w:tabs>
          <w:tab w:val="left" w:pos="284"/>
        </w:tabs>
        <w:spacing w:after="0" w:line="240" w:lineRule="auto"/>
        <w:ind w:firstLine="284"/>
        <w:jc w:val="both"/>
        <w:rPr>
          <w:rFonts w:ascii="Times New Roman" w:eastAsia="Calibri" w:hAnsi="Times New Roman" w:cs="Times New Roman"/>
          <w:sz w:val="12"/>
          <w:szCs w:val="12"/>
        </w:rPr>
      </w:pPr>
      <w:r w:rsidRPr="00312D3C">
        <w:rPr>
          <w:rFonts w:ascii="Times New Roman" w:eastAsia="Calibri" w:hAnsi="Times New Roman" w:cs="Times New Roman"/>
          <w:sz w:val="12"/>
          <w:szCs w:val="12"/>
        </w:rPr>
        <w:t>Контроль за целевым и эффективным использованием средств сельского поселения Сургут муниципального района Сергиевский осуществляется Администрацией сельского поселения Сургут муниципального района Сергиевский.</w:t>
      </w:r>
    </w:p>
    <w:p w:rsidR="00312D3C" w:rsidRPr="00312D3C" w:rsidRDefault="00312D3C" w:rsidP="00C10B47">
      <w:pPr>
        <w:tabs>
          <w:tab w:val="left" w:pos="284"/>
        </w:tabs>
        <w:spacing w:after="0" w:line="240" w:lineRule="auto"/>
        <w:jc w:val="center"/>
        <w:rPr>
          <w:rFonts w:ascii="Times New Roman" w:eastAsia="Calibri" w:hAnsi="Times New Roman" w:cs="Times New Roman"/>
          <w:b/>
          <w:sz w:val="12"/>
          <w:szCs w:val="12"/>
        </w:rPr>
      </w:pPr>
      <w:r w:rsidRPr="00312D3C">
        <w:rPr>
          <w:rFonts w:ascii="Times New Roman" w:eastAsia="Calibri" w:hAnsi="Times New Roman" w:cs="Times New Roman"/>
          <w:b/>
          <w:sz w:val="12"/>
          <w:szCs w:val="12"/>
        </w:rPr>
        <w:t>6. Оценка социально-экономической эффективности</w:t>
      </w:r>
      <w:r w:rsidR="00C10B47">
        <w:rPr>
          <w:rFonts w:ascii="Times New Roman" w:eastAsia="Calibri" w:hAnsi="Times New Roman" w:cs="Times New Roman"/>
          <w:b/>
          <w:sz w:val="12"/>
          <w:szCs w:val="12"/>
        </w:rPr>
        <w:t xml:space="preserve"> </w:t>
      </w:r>
      <w:r w:rsidRPr="00312D3C">
        <w:rPr>
          <w:rFonts w:ascii="Times New Roman" w:eastAsia="Calibri" w:hAnsi="Times New Roman" w:cs="Times New Roman"/>
          <w:b/>
          <w:sz w:val="12"/>
          <w:szCs w:val="12"/>
        </w:rPr>
        <w:t>реализации Программы</w:t>
      </w:r>
    </w:p>
    <w:p w:rsidR="00312D3C" w:rsidRPr="00312D3C" w:rsidRDefault="00312D3C" w:rsidP="00C10B47">
      <w:pPr>
        <w:tabs>
          <w:tab w:val="left" w:pos="284"/>
        </w:tabs>
        <w:spacing w:after="0" w:line="240" w:lineRule="auto"/>
        <w:ind w:firstLine="284"/>
        <w:jc w:val="both"/>
        <w:rPr>
          <w:rFonts w:ascii="Times New Roman" w:eastAsia="Calibri" w:hAnsi="Times New Roman" w:cs="Times New Roman"/>
          <w:sz w:val="12"/>
          <w:szCs w:val="12"/>
        </w:rPr>
      </w:pPr>
      <w:r w:rsidRPr="00312D3C">
        <w:rPr>
          <w:rFonts w:ascii="Times New Roman" w:eastAsia="Calibri" w:hAnsi="Times New Roman" w:cs="Times New Roman"/>
          <w:sz w:val="12"/>
          <w:szCs w:val="12"/>
        </w:rPr>
        <w:t>Реализация Программных мероприятий позволит получить высокий социально-экономический эффект и существенно повысить уровень жизни населения сельского поселения Сургут муниципального района Сергиевский.</w:t>
      </w:r>
    </w:p>
    <w:p w:rsidR="00312D3C" w:rsidRPr="00312D3C" w:rsidRDefault="00312D3C" w:rsidP="00C10B47">
      <w:pPr>
        <w:tabs>
          <w:tab w:val="left" w:pos="284"/>
        </w:tabs>
        <w:spacing w:after="0" w:line="240" w:lineRule="auto"/>
        <w:ind w:firstLine="284"/>
        <w:jc w:val="both"/>
        <w:rPr>
          <w:rFonts w:ascii="Times New Roman" w:eastAsia="Calibri" w:hAnsi="Times New Roman" w:cs="Times New Roman"/>
          <w:sz w:val="12"/>
          <w:szCs w:val="12"/>
        </w:rPr>
      </w:pPr>
      <w:r w:rsidRPr="00312D3C">
        <w:rPr>
          <w:rFonts w:ascii="Times New Roman" w:eastAsia="Calibri" w:hAnsi="Times New Roman" w:cs="Times New Roman"/>
          <w:sz w:val="12"/>
          <w:szCs w:val="12"/>
        </w:rPr>
        <w:t>Проведение мероприятий по увеличению протяженности и приведению в нормативное состояние дорог местного значения населенных пунктов, в том числе дорог, по которым проходят маршруты школьных автобусов, позволит включить в маршруты школьных автобусов сельского поселения Сургут муниципального района Сергиевский, что обеспечит возможность организации доставки учащихся до образовательных учреждений.</w:t>
      </w:r>
    </w:p>
    <w:p w:rsidR="00312D3C" w:rsidRPr="00312D3C" w:rsidRDefault="00312D3C" w:rsidP="00C10B47">
      <w:pPr>
        <w:tabs>
          <w:tab w:val="left" w:pos="284"/>
        </w:tabs>
        <w:spacing w:after="0" w:line="240" w:lineRule="auto"/>
        <w:ind w:firstLine="284"/>
        <w:jc w:val="both"/>
        <w:rPr>
          <w:rFonts w:ascii="Times New Roman" w:eastAsia="Calibri" w:hAnsi="Times New Roman" w:cs="Times New Roman"/>
          <w:sz w:val="12"/>
          <w:szCs w:val="12"/>
        </w:rPr>
      </w:pPr>
      <w:r w:rsidRPr="00312D3C">
        <w:rPr>
          <w:rFonts w:ascii="Times New Roman" w:eastAsia="Calibri" w:hAnsi="Times New Roman" w:cs="Times New Roman"/>
          <w:sz w:val="12"/>
          <w:szCs w:val="12"/>
        </w:rPr>
        <w:t xml:space="preserve">Реализация Программы в целом приведет к значительному улучшению транспортно-эксплуатационного состояния дорог местного значения. </w:t>
      </w:r>
    </w:p>
    <w:p w:rsidR="00312D3C" w:rsidRPr="00312D3C" w:rsidRDefault="00312D3C" w:rsidP="00C10B47">
      <w:pPr>
        <w:tabs>
          <w:tab w:val="left" w:pos="284"/>
        </w:tabs>
        <w:spacing w:after="0" w:line="240" w:lineRule="auto"/>
        <w:ind w:firstLine="284"/>
        <w:jc w:val="both"/>
        <w:rPr>
          <w:rFonts w:ascii="Times New Roman" w:eastAsia="Calibri" w:hAnsi="Times New Roman" w:cs="Times New Roman"/>
          <w:sz w:val="12"/>
          <w:szCs w:val="12"/>
        </w:rPr>
      </w:pPr>
      <w:r w:rsidRPr="00312D3C">
        <w:rPr>
          <w:rFonts w:ascii="Times New Roman" w:eastAsia="Calibri" w:hAnsi="Times New Roman" w:cs="Times New Roman"/>
          <w:sz w:val="12"/>
          <w:szCs w:val="12"/>
        </w:rPr>
        <w:t>Оценка эффективности реализации муниципальной программы сельского поселения Сургут муниципального района Сергиевский «Модернизация и развитие автомобильных дорог общего пользования местного значения на 2024 - 2026 годы» осуществляется Администрацией сельского поселения Сургут муниципального района Сергиевский ежегодно в течение всего срока реализации Программы и по окончании ее реализации.</w:t>
      </w:r>
    </w:p>
    <w:p w:rsidR="00312D3C" w:rsidRPr="00312D3C" w:rsidRDefault="00312D3C" w:rsidP="00C10B47">
      <w:pPr>
        <w:tabs>
          <w:tab w:val="left" w:pos="284"/>
        </w:tabs>
        <w:spacing w:after="0" w:line="240" w:lineRule="auto"/>
        <w:ind w:firstLine="284"/>
        <w:jc w:val="both"/>
        <w:rPr>
          <w:rFonts w:ascii="Times New Roman" w:eastAsia="Calibri" w:hAnsi="Times New Roman" w:cs="Times New Roman"/>
          <w:sz w:val="12"/>
          <w:szCs w:val="12"/>
        </w:rPr>
      </w:pPr>
      <w:r w:rsidRPr="00312D3C">
        <w:rPr>
          <w:rFonts w:ascii="Times New Roman" w:eastAsia="Calibri" w:hAnsi="Times New Roman" w:cs="Times New Roman"/>
          <w:sz w:val="12"/>
          <w:szCs w:val="12"/>
        </w:rPr>
        <w:t>Эффективность реализации Программы оценивается как отношение степени достижения целевых индикаторов (показателей) Программы к уровню ее финансирования (расходов).</w:t>
      </w:r>
    </w:p>
    <w:p w:rsidR="00312D3C" w:rsidRPr="00312D3C" w:rsidRDefault="00312D3C" w:rsidP="00C10B47">
      <w:pPr>
        <w:tabs>
          <w:tab w:val="left" w:pos="284"/>
        </w:tabs>
        <w:spacing w:after="0" w:line="240" w:lineRule="auto"/>
        <w:ind w:firstLine="284"/>
        <w:jc w:val="both"/>
        <w:rPr>
          <w:rFonts w:ascii="Times New Roman" w:eastAsia="Calibri" w:hAnsi="Times New Roman" w:cs="Times New Roman"/>
          <w:sz w:val="12"/>
          <w:szCs w:val="12"/>
        </w:rPr>
      </w:pPr>
      <w:r w:rsidRPr="00312D3C">
        <w:rPr>
          <w:rFonts w:ascii="Times New Roman" w:eastAsia="Calibri" w:hAnsi="Times New Roman" w:cs="Times New Roman"/>
          <w:sz w:val="12"/>
          <w:szCs w:val="12"/>
        </w:rPr>
        <w:t>Комплексный показатель эффективности реализации Программы (R) за отчетный год рассчитывается по формуле</w:t>
      </w:r>
    </w:p>
    <w:p w:rsidR="00312D3C" w:rsidRPr="00312D3C" w:rsidRDefault="00312D3C" w:rsidP="00C10B47">
      <w:pPr>
        <w:tabs>
          <w:tab w:val="left" w:pos="284"/>
        </w:tabs>
        <w:spacing w:after="0" w:line="240" w:lineRule="auto"/>
        <w:jc w:val="center"/>
        <w:rPr>
          <w:rFonts w:ascii="Times New Roman" w:eastAsia="Calibri" w:hAnsi="Times New Roman" w:cs="Times New Roman"/>
          <w:sz w:val="12"/>
          <w:szCs w:val="12"/>
        </w:rPr>
      </w:pPr>
      <w:r w:rsidRPr="00312D3C">
        <w:rPr>
          <w:rFonts w:ascii="Times New Roman" w:eastAsia="Calibri" w:hAnsi="Times New Roman" w:cs="Times New Roman"/>
          <w:noProof/>
          <w:sz w:val="12"/>
          <w:szCs w:val="12"/>
          <w:lang w:eastAsia="ru-RU"/>
        </w:rPr>
        <w:drawing>
          <wp:inline distT="0" distB="0" distL="0" distR="0">
            <wp:extent cx="1017767" cy="557012"/>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24273" cy="560573"/>
                    </a:xfrm>
                    <a:prstGeom prst="rect">
                      <a:avLst/>
                    </a:prstGeom>
                    <a:noFill/>
                    <a:ln>
                      <a:noFill/>
                    </a:ln>
                  </pic:spPr>
                </pic:pic>
              </a:graphicData>
            </a:graphic>
          </wp:inline>
        </w:drawing>
      </w:r>
    </w:p>
    <w:p w:rsidR="00312D3C" w:rsidRPr="00312D3C" w:rsidRDefault="00312D3C" w:rsidP="00312D3C">
      <w:pPr>
        <w:tabs>
          <w:tab w:val="left" w:pos="284"/>
        </w:tabs>
        <w:spacing w:after="0" w:line="240" w:lineRule="auto"/>
        <w:jc w:val="both"/>
        <w:rPr>
          <w:rFonts w:ascii="Times New Roman" w:eastAsia="Calibri" w:hAnsi="Times New Roman" w:cs="Times New Roman"/>
          <w:sz w:val="12"/>
          <w:szCs w:val="12"/>
        </w:rPr>
      </w:pPr>
      <w:r w:rsidRPr="00312D3C">
        <w:rPr>
          <w:rFonts w:ascii="Times New Roman" w:eastAsia="Calibri" w:hAnsi="Times New Roman" w:cs="Times New Roman"/>
          <w:sz w:val="12"/>
          <w:szCs w:val="12"/>
        </w:rPr>
        <w:t>где N - количество целевых индикаторов (показателей) Программы;</w:t>
      </w:r>
    </w:p>
    <w:p w:rsidR="00312D3C" w:rsidRPr="00312D3C" w:rsidRDefault="00312D3C" w:rsidP="00312D3C">
      <w:pPr>
        <w:tabs>
          <w:tab w:val="left" w:pos="284"/>
        </w:tabs>
        <w:spacing w:after="0" w:line="240" w:lineRule="auto"/>
        <w:jc w:val="both"/>
        <w:rPr>
          <w:rFonts w:ascii="Times New Roman" w:eastAsia="Calibri" w:hAnsi="Times New Roman" w:cs="Times New Roman"/>
          <w:sz w:val="12"/>
          <w:szCs w:val="12"/>
        </w:rPr>
      </w:pPr>
      <w:r w:rsidRPr="00312D3C">
        <w:rPr>
          <w:rFonts w:ascii="Times New Roman" w:eastAsia="Calibri" w:hAnsi="Times New Roman" w:cs="Times New Roman"/>
          <w:noProof/>
          <w:sz w:val="12"/>
          <w:szCs w:val="12"/>
          <w:lang w:eastAsia="ru-RU"/>
        </w:rPr>
        <w:drawing>
          <wp:inline distT="0" distB="0" distL="0" distR="0">
            <wp:extent cx="246701" cy="151074"/>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8080" cy="151918"/>
                    </a:xfrm>
                    <a:prstGeom prst="rect">
                      <a:avLst/>
                    </a:prstGeom>
                    <a:noFill/>
                    <a:ln>
                      <a:noFill/>
                    </a:ln>
                  </pic:spPr>
                </pic:pic>
              </a:graphicData>
            </a:graphic>
          </wp:inline>
        </w:drawing>
      </w:r>
      <w:r w:rsidRPr="00312D3C">
        <w:rPr>
          <w:rFonts w:ascii="Times New Roman" w:eastAsia="Calibri" w:hAnsi="Times New Roman" w:cs="Times New Roman"/>
          <w:sz w:val="12"/>
          <w:szCs w:val="12"/>
        </w:rPr>
        <w:t xml:space="preserve"> - плановое значение n-го целевого индикатора (показателя);</w:t>
      </w:r>
    </w:p>
    <w:p w:rsidR="00312D3C" w:rsidRPr="00312D3C" w:rsidRDefault="00312D3C" w:rsidP="00312D3C">
      <w:pPr>
        <w:tabs>
          <w:tab w:val="left" w:pos="284"/>
        </w:tabs>
        <w:spacing w:after="0" w:line="240" w:lineRule="auto"/>
        <w:jc w:val="both"/>
        <w:rPr>
          <w:rFonts w:ascii="Times New Roman" w:eastAsia="Calibri" w:hAnsi="Times New Roman" w:cs="Times New Roman"/>
          <w:sz w:val="12"/>
          <w:szCs w:val="12"/>
        </w:rPr>
      </w:pPr>
      <w:r w:rsidRPr="00312D3C">
        <w:rPr>
          <w:rFonts w:ascii="Times New Roman" w:eastAsia="Calibri" w:hAnsi="Times New Roman" w:cs="Times New Roman"/>
          <w:noProof/>
          <w:sz w:val="12"/>
          <w:szCs w:val="12"/>
          <w:lang w:eastAsia="ru-RU"/>
        </w:rPr>
        <w:drawing>
          <wp:inline distT="0" distB="0" distL="0" distR="0">
            <wp:extent cx="298639" cy="18288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9981" cy="183702"/>
                    </a:xfrm>
                    <a:prstGeom prst="rect">
                      <a:avLst/>
                    </a:prstGeom>
                    <a:noFill/>
                    <a:ln>
                      <a:noFill/>
                    </a:ln>
                  </pic:spPr>
                </pic:pic>
              </a:graphicData>
            </a:graphic>
          </wp:inline>
        </w:drawing>
      </w:r>
      <w:r w:rsidRPr="00312D3C">
        <w:rPr>
          <w:rFonts w:ascii="Times New Roman" w:eastAsia="Calibri" w:hAnsi="Times New Roman" w:cs="Times New Roman"/>
          <w:sz w:val="12"/>
          <w:szCs w:val="12"/>
        </w:rPr>
        <w:t xml:space="preserve"> - значение n-го целевого индикатора (показателя) на конец отчетного года;</w:t>
      </w:r>
    </w:p>
    <w:p w:rsidR="00312D3C" w:rsidRPr="00312D3C" w:rsidRDefault="00312D3C" w:rsidP="00312D3C">
      <w:pPr>
        <w:tabs>
          <w:tab w:val="left" w:pos="284"/>
        </w:tabs>
        <w:spacing w:after="0" w:line="240" w:lineRule="auto"/>
        <w:jc w:val="both"/>
        <w:rPr>
          <w:rFonts w:ascii="Times New Roman" w:eastAsia="Calibri" w:hAnsi="Times New Roman" w:cs="Times New Roman"/>
          <w:sz w:val="12"/>
          <w:szCs w:val="12"/>
        </w:rPr>
      </w:pPr>
      <w:r w:rsidRPr="00312D3C">
        <w:rPr>
          <w:rFonts w:ascii="Times New Roman" w:eastAsia="Calibri" w:hAnsi="Times New Roman" w:cs="Times New Roman"/>
          <w:noProof/>
          <w:sz w:val="12"/>
          <w:szCs w:val="12"/>
          <w:lang w:eastAsia="ru-RU"/>
        </w:rPr>
        <w:drawing>
          <wp:inline distT="0" distB="0" distL="0" distR="0">
            <wp:extent cx="273883" cy="143123"/>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5415" cy="143923"/>
                    </a:xfrm>
                    <a:prstGeom prst="rect">
                      <a:avLst/>
                    </a:prstGeom>
                    <a:noFill/>
                    <a:ln>
                      <a:noFill/>
                    </a:ln>
                  </pic:spPr>
                </pic:pic>
              </a:graphicData>
            </a:graphic>
          </wp:inline>
        </w:drawing>
      </w:r>
      <w:r w:rsidRPr="00312D3C">
        <w:rPr>
          <w:rFonts w:ascii="Times New Roman" w:eastAsia="Calibri" w:hAnsi="Times New Roman" w:cs="Times New Roman"/>
          <w:sz w:val="12"/>
          <w:szCs w:val="12"/>
        </w:rPr>
        <w:t xml:space="preserve"> - плановая сумма финансирования по Программе;</w:t>
      </w:r>
    </w:p>
    <w:p w:rsidR="00312D3C" w:rsidRPr="00312D3C" w:rsidRDefault="00312D3C" w:rsidP="00312D3C">
      <w:pPr>
        <w:tabs>
          <w:tab w:val="left" w:pos="284"/>
        </w:tabs>
        <w:spacing w:after="0" w:line="240" w:lineRule="auto"/>
        <w:jc w:val="both"/>
        <w:rPr>
          <w:rFonts w:ascii="Times New Roman" w:eastAsia="Calibri" w:hAnsi="Times New Roman" w:cs="Times New Roman"/>
          <w:sz w:val="12"/>
          <w:szCs w:val="12"/>
        </w:rPr>
      </w:pPr>
      <w:r w:rsidRPr="00312D3C">
        <w:rPr>
          <w:rFonts w:ascii="Times New Roman" w:eastAsia="Calibri" w:hAnsi="Times New Roman" w:cs="Times New Roman"/>
          <w:noProof/>
          <w:sz w:val="12"/>
          <w:szCs w:val="12"/>
          <w:lang w:eastAsia="ru-RU"/>
        </w:rPr>
        <w:drawing>
          <wp:inline distT="0" distB="0" distL="0" distR="0">
            <wp:extent cx="273685" cy="149509"/>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5816" cy="150673"/>
                    </a:xfrm>
                    <a:prstGeom prst="rect">
                      <a:avLst/>
                    </a:prstGeom>
                    <a:noFill/>
                    <a:ln>
                      <a:noFill/>
                    </a:ln>
                  </pic:spPr>
                </pic:pic>
              </a:graphicData>
            </a:graphic>
          </wp:inline>
        </w:drawing>
      </w:r>
      <w:r w:rsidRPr="00312D3C">
        <w:rPr>
          <w:rFonts w:ascii="Times New Roman" w:eastAsia="Calibri" w:hAnsi="Times New Roman" w:cs="Times New Roman"/>
          <w:sz w:val="12"/>
          <w:szCs w:val="12"/>
        </w:rPr>
        <w:t xml:space="preserve"> - сумма расходов на реализацию Программы на конец отчетного года.</w:t>
      </w:r>
    </w:p>
    <w:p w:rsidR="00312D3C" w:rsidRPr="00312D3C" w:rsidRDefault="00312D3C" w:rsidP="00C10B47">
      <w:pPr>
        <w:tabs>
          <w:tab w:val="left" w:pos="284"/>
        </w:tabs>
        <w:spacing w:after="0" w:line="240" w:lineRule="auto"/>
        <w:ind w:firstLine="284"/>
        <w:jc w:val="both"/>
        <w:rPr>
          <w:rFonts w:ascii="Times New Roman" w:eastAsia="Calibri" w:hAnsi="Times New Roman" w:cs="Times New Roman"/>
          <w:sz w:val="12"/>
          <w:szCs w:val="12"/>
        </w:rPr>
      </w:pPr>
      <w:r w:rsidRPr="00312D3C">
        <w:rPr>
          <w:rFonts w:ascii="Times New Roman" w:eastAsia="Calibri" w:hAnsi="Times New Roman" w:cs="Times New Roman"/>
          <w:sz w:val="12"/>
          <w:szCs w:val="12"/>
        </w:rPr>
        <w:t>Для расчета комплексного показателя эффективности реализации Программы используются целевые индикаторы (показатели), достижение которых предусмотрено в отчетном году.</w:t>
      </w:r>
    </w:p>
    <w:p w:rsidR="00312D3C" w:rsidRPr="00312D3C" w:rsidRDefault="00312D3C" w:rsidP="00C10B47">
      <w:pPr>
        <w:tabs>
          <w:tab w:val="left" w:pos="284"/>
        </w:tabs>
        <w:spacing w:after="0" w:line="240" w:lineRule="auto"/>
        <w:ind w:firstLine="284"/>
        <w:jc w:val="both"/>
        <w:rPr>
          <w:rFonts w:ascii="Times New Roman" w:eastAsia="Calibri" w:hAnsi="Times New Roman" w:cs="Times New Roman"/>
          <w:sz w:val="12"/>
          <w:szCs w:val="12"/>
        </w:rPr>
      </w:pPr>
      <w:r w:rsidRPr="00312D3C">
        <w:rPr>
          <w:rFonts w:ascii="Times New Roman" w:eastAsia="Calibri" w:hAnsi="Times New Roman" w:cs="Times New Roman"/>
          <w:sz w:val="12"/>
          <w:szCs w:val="12"/>
        </w:rPr>
        <w:t>При значении комплексного показателя эффективности реализации Программы свыше 80 процентов эффективность реализации Программы признается высокой, при значении 80 процентов и менее - низкой.</w:t>
      </w:r>
    </w:p>
    <w:p w:rsidR="00312D3C" w:rsidRPr="00312D3C" w:rsidRDefault="00C10B47" w:rsidP="00312D3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w:t>
      </w:r>
    </w:p>
    <w:p w:rsidR="00312D3C" w:rsidRPr="00312D3C" w:rsidRDefault="00312D3C" w:rsidP="00C10B47">
      <w:pPr>
        <w:tabs>
          <w:tab w:val="left" w:pos="284"/>
        </w:tabs>
        <w:spacing w:after="0" w:line="240" w:lineRule="auto"/>
        <w:ind w:firstLine="284"/>
        <w:jc w:val="both"/>
        <w:rPr>
          <w:rFonts w:ascii="Times New Roman" w:eastAsia="Calibri" w:hAnsi="Times New Roman" w:cs="Times New Roman"/>
          <w:sz w:val="12"/>
          <w:szCs w:val="12"/>
        </w:rPr>
      </w:pPr>
      <w:r w:rsidRPr="00312D3C">
        <w:rPr>
          <w:rFonts w:ascii="Times New Roman" w:eastAsia="Calibri" w:hAnsi="Times New Roman" w:cs="Times New Roman"/>
          <w:sz w:val="12"/>
          <w:szCs w:val="12"/>
        </w:rPr>
        <w:t xml:space="preserve">* Общий объем финансового обеспечения Программы, а так же объем бюджетных ассигнований местного бюджета будут уточнены после утверждения решения о бюджете на очередной финансовый год </w:t>
      </w:r>
      <w:r w:rsidR="00C10B47" w:rsidRPr="00312D3C">
        <w:rPr>
          <w:rFonts w:ascii="Times New Roman" w:eastAsia="Calibri" w:hAnsi="Times New Roman" w:cs="Times New Roman"/>
          <w:sz w:val="12"/>
          <w:szCs w:val="12"/>
        </w:rPr>
        <w:t>и плановый</w:t>
      </w:r>
      <w:r w:rsidRPr="00312D3C">
        <w:rPr>
          <w:rFonts w:ascii="Times New Roman" w:eastAsia="Calibri" w:hAnsi="Times New Roman" w:cs="Times New Roman"/>
          <w:sz w:val="12"/>
          <w:szCs w:val="12"/>
        </w:rPr>
        <w:t xml:space="preserve"> период</w:t>
      </w:r>
    </w:p>
    <w:p w:rsidR="007229E8" w:rsidRPr="006A0904" w:rsidRDefault="007229E8" w:rsidP="007229E8">
      <w:pPr>
        <w:tabs>
          <w:tab w:val="left" w:pos="284"/>
        </w:tabs>
        <w:spacing w:after="0" w:line="240" w:lineRule="auto"/>
        <w:jc w:val="right"/>
        <w:rPr>
          <w:rFonts w:ascii="Times New Roman" w:eastAsia="Calibri" w:hAnsi="Times New Roman" w:cs="Times New Roman"/>
          <w:i/>
          <w:sz w:val="12"/>
          <w:szCs w:val="12"/>
        </w:rPr>
      </w:pPr>
      <w:r w:rsidRPr="006A0904">
        <w:rPr>
          <w:rFonts w:ascii="Times New Roman" w:eastAsia="Calibri" w:hAnsi="Times New Roman" w:cs="Times New Roman"/>
          <w:i/>
          <w:sz w:val="12"/>
          <w:szCs w:val="12"/>
        </w:rPr>
        <w:t>Приложение №1</w:t>
      </w:r>
    </w:p>
    <w:p w:rsidR="007229E8" w:rsidRDefault="007229E8" w:rsidP="007229E8">
      <w:pPr>
        <w:tabs>
          <w:tab w:val="left" w:pos="284"/>
        </w:tabs>
        <w:spacing w:after="0" w:line="240" w:lineRule="auto"/>
        <w:jc w:val="right"/>
        <w:rPr>
          <w:rFonts w:ascii="Times New Roman" w:eastAsia="Calibri" w:hAnsi="Times New Roman" w:cs="Times New Roman"/>
          <w:i/>
          <w:sz w:val="12"/>
          <w:szCs w:val="12"/>
        </w:rPr>
      </w:pPr>
      <w:r w:rsidRPr="006A0904">
        <w:rPr>
          <w:rFonts w:ascii="Times New Roman" w:eastAsia="Calibri" w:hAnsi="Times New Roman" w:cs="Times New Roman"/>
          <w:i/>
          <w:sz w:val="12"/>
          <w:szCs w:val="12"/>
        </w:rPr>
        <w:t>к муниципальной программе сельского поселения</w:t>
      </w:r>
      <w:r>
        <w:rPr>
          <w:rFonts w:ascii="Times New Roman" w:eastAsia="Calibri" w:hAnsi="Times New Roman" w:cs="Times New Roman"/>
          <w:i/>
          <w:sz w:val="12"/>
          <w:szCs w:val="12"/>
        </w:rPr>
        <w:t xml:space="preserve"> </w:t>
      </w:r>
      <w:r w:rsidRPr="007229E8">
        <w:rPr>
          <w:rFonts w:ascii="Times New Roman" w:eastAsia="Calibri" w:hAnsi="Times New Roman" w:cs="Times New Roman"/>
          <w:bCs/>
          <w:i/>
          <w:sz w:val="12"/>
          <w:szCs w:val="12"/>
        </w:rPr>
        <w:t>Сургут</w:t>
      </w:r>
    </w:p>
    <w:p w:rsidR="007229E8" w:rsidRDefault="007229E8" w:rsidP="007229E8">
      <w:pPr>
        <w:tabs>
          <w:tab w:val="left" w:pos="284"/>
        </w:tabs>
        <w:spacing w:after="0" w:line="240" w:lineRule="auto"/>
        <w:jc w:val="right"/>
        <w:rPr>
          <w:rFonts w:ascii="Times New Roman" w:eastAsia="Calibri" w:hAnsi="Times New Roman" w:cs="Times New Roman"/>
          <w:i/>
          <w:sz w:val="12"/>
          <w:szCs w:val="12"/>
        </w:rPr>
      </w:pPr>
      <w:r w:rsidRPr="006A0904">
        <w:rPr>
          <w:rFonts w:ascii="Times New Roman" w:eastAsia="Calibri" w:hAnsi="Times New Roman" w:cs="Times New Roman"/>
          <w:i/>
          <w:sz w:val="12"/>
          <w:szCs w:val="12"/>
        </w:rPr>
        <w:t>муниципального района Сергиевский</w:t>
      </w:r>
      <w:r>
        <w:rPr>
          <w:rFonts w:ascii="Times New Roman" w:eastAsia="Calibri" w:hAnsi="Times New Roman" w:cs="Times New Roman"/>
          <w:i/>
          <w:sz w:val="12"/>
          <w:szCs w:val="12"/>
        </w:rPr>
        <w:t xml:space="preserve"> </w:t>
      </w:r>
      <w:r w:rsidRPr="006A0904">
        <w:rPr>
          <w:rFonts w:ascii="Times New Roman" w:eastAsia="Calibri" w:hAnsi="Times New Roman" w:cs="Times New Roman"/>
          <w:i/>
          <w:sz w:val="12"/>
          <w:szCs w:val="12"/>
        </w:rPr>
        <w:t xml:space="preserve">"Модернизация и развитие </w:t>
      </w:r>
    </w:p>
    <w:p w:rsidR="007229E8" w:rsidRDefault="007229E8" w:rsidP="007229E8">
      <w:pPr>
        <w:tabs>
          <w:tab w:val="left" w:pos="284"/>
        </w:tabs>
        <w:spacing w:after="0" w:line="240" w:lineRule="auto"/>
        <w:jc w:val="right"/>
        <w:rPr>
          <w:rFonts w:ascii="Times New Roman" w:eastAsia="Calibri" w:hAnsi="Times New Roman" w:cs="Times New Roman"/>
          <w:sz w:val="12"/>
          <w:szCs w:val="12"/>
        </w:rPr>
      </w:pPr>
      <w:r w:rsidRPr="006A0904">
        <w:rPr>
          <w:rFonts w:ascii="Times New Roman" w:eastAsia="Calibri" w:hAnsi="Times New Roman" w:cs="Times New Roman"/>
          <w:i/>
          <w:sz w:val="12"/>
          <w:szCs w:val="12"/>
        </w:rPr>
        <w:t>автомобильных дорог</w:t>
      </w:r>
      <w:r>
        <w:rPr>
          <w:rFonts w:ascii="Times New Roman" w:eastAsia="Calibri" w:hAnsi="Times New Roman" w:cs="Times New Roman"/>
          <w:i/>
          <w:sz w:val="12"/>
          <w:szCs w:val="12"/>
        </w:rPr>
        <w:t xml:space="preserve"> </w:t>
      </w:r>
      <w:r w:rsidRPr="006A0904">
        <w:rPr>
          <w:rFonts w:ascii="Times New Roman" w:eastAsia="Calibri" w:hAnsi="Times New Roman" w:cs="Times New Roman"/>
          <w:i/>
          <w:sz w:val="12"/>
          <w:szCs w:val="12"/>
        </w:rPr>
        <w:t>общего пользования местного значения на 2024-2026 годы"</w:t>
      </w:r>
    </w:p>
    <w:p w:rsidR="007229E8" w:rsidRDefault="007229E8" w:rsidP="007229E8">
      <w:pPr>
        <w:tabs>
          <w:tab w:val="left" w:pos="284"/>
        </w:tabs>
        <w:spacing w:after="0" w:line="240" w:lineRule="auto"/>
        <w:jc w:val="center"/>
        <w:rPr>
          <w:rFonts w:ascii="Times New Roman" w:eastAsia="Calibri" w:hAnsi="Times New Roman" w:cs="Times New Roman"/>
          <w:b/>
          <w:sz w:val="12"/>
          <w:szCs w:val="12"/>
        </w:rPr>
      </w:pPr>
      <w:r w:rsidRPr="007229E8">
        <w:rPr>
          <w:rFonts w:ascii="Times New Roman" w:eastAsia="Calibri" w:hAnsi="Times New Roman" w:cs="Times New Roman"/>
          <w:b/>
          <w:sz w:val="12"/>
          <w:szCs w:val="12"/>
        </w:rPr>
        <w:t>Программные мероприятия, источники и объемы финансирования муниципальной программы</w:t>
      </w:r>
    </w:p>
    <w:p w:rsidR="007229E8" w:rsidRDefault="007229E8" w:rsidP="007229E8">
      <w:pPr>
        <w:tabs>
          <w:tab w:val="left" w:pos="284"/>
        </w:tabs>
        <w:spacing w:after="0" w:line="240" w:lineRule="auto"/>
        <w:jc w:val="center"/>
        <w:rPr>
          <w:rFonts w:ascii="Times New Roman" w:eastAsia="Calibri" w:hAnsi="Times New Roman" w:cs="Times New Roman"/>
          <w:b/>
          <w:sz w:val="12"/>
          <w:szCs w:val="12"/>
        </w:rPr>
      </w:pPr>
      <w:r w:rsidRPr="007229E8">
        <w:rPr>
          <w:rFonts w:ascii="Times New Roman" w:eastAsia="Calibri" w:hAnsi="Times New Roman" w:cs="Times New Roman"/>
          <w:b/>
          <w:sz w:val="12"/>
          <w:szCs w:val="12"/>
        </w:rPr>
        <w:t xml:space="preserve"> сельского поселения Сургут муниципального района Сергиевский "Модернизация и развитие автомобильных дорог </w:t>
      </w:r>
    </w:p>
    <w:p w:rsidR="003519F1" w:rsidRPr="007229E8" w:rsidRDefault="007229E8" w:rsidP="007229E8">
      <w:pPr>
        <w:tabs>
          <w:tab w:val="left" w:pos="284"/>
        </w:tabs>
        <w:spacing w:after="0" w:line="240" w:lineRule="auto"/>
        <w:jc w:val="center"/>
        <w:rPr>
          <w:rFonts w:ascii="Times New Roman" w:eastAsia="Calibri" w:hAnsi="Times New Roman" w:cs="Times New Roman"/>
          <w:b/>
          <w:sz w:val="12"/>
          <w:szCs w:val="12"/>
        </w:rPr>
      </w:pPr>
      <w:r w:rsidRPr="007229E8">
        <w:rPr>
          <w:rFonts w:ascii="Times New Roman" w:eastAsia="Calibri" w:hAnsi="Times New Roman" w:cs="Times New Roman"/>
          <w:b/>
          <w:sz w:val="12"/>
          <w:szCs w:val="12"/>
        </w:rPr>
        <w:t>общего пользования местного значения на 2024-2026 годы"</w:t>
      </w:r>
    </w:p>
    <w:tbl>
      <w:tblPr>
        <w:tblStyle w:val="af1"/>
        <w:tblW w:w="5000" w:type="pct"/>
        <w:tblLayout w:type="fixed"/>
        <w:tblCellMar>
          <w:left w:w="0" w:type="dxa"/>
          <w:right w:w="0" w:type="dxa"/>
        </w:tblCellMar>
        <w:tblLook w:val="04A0" w:firstRow="1" w:lastRow="0" w:firstColumn="1" w:lastColumn="0" w:noHBand="0" w:noVBand="1"/>
      </w:tblPr>
      <w:tblGrid>
        <w:gridCol w:w="163"/>
        <w:gridCol w:w="1545"/>
        <w:gridCol w:w="284"/>
        <w:gridCol w:w="144"/>
        <w:gridCol w:w="286"/>
        <w:gridCol w:w="284"/>
        <w:gridCol w:w="424"/>
        <w:gridCol w:w="426"/>
        <w:gridCol w:w="573"/>
        <w:gridCol w:w="284"/>
        <w:gridCol w:w="427"/>
        <w:gridCol w:w="426"/>
        <w:gridCol w:w="567"/>
        <w:gridCol w:w="286"/>
        <w:gridCol w:w="426"/>
        <w:gridCol w:w="427"/>
        <w:gridCol w:w="551"/>
      </w:tblGrid>
      <w:tr w:rsidR="007229E8" w:rsidRPr="007229E8" w:rsidTr="007229E8">
        <w:trPr>
          <w:trHeight w:val="20"/>
        </w:trPr>
        <w:tc>
          <w:tcPr>
            <w:tcW w:w="108" w:type="pct"/>
            <w:vMerge w:val="restart"/>
            <w:hideMark/>
          </w:tcPr>
          <w:p w:rsidR="007229E8" w:rsidRPr="007229E8" w:rsidRDefault="007229E8" w:rsidP="007229E8">
            <w:pPr>
              <w:tabs>
                <w:tab w:val="left" w:pos="284"/>
              </w:tabs>
              <w:rPr>
                <w:rFonts w:ascii="Times New Roman" w:eastAsia="Calibri" w:hAnsi="Times New Roman" w:cs="Times New Roman"/>
                <w:sz w:val="12"/>
                <w:szCs w:val="12"/>
              </w:rPr>
            </w:pPr>
            <w:r w:rsidRPr="007229E8">
              <w:rPr>
                <w:rFonts w:ascii="Times New Roman" w:eastAsia="Calibri" w:hAnsi="Times New Roman" w:cs="Times New Roman"/>
                <w:sz w:val="12"/>
                <w:szCs w:val="12"/>
              </w:rPr>
              <w:t>№ п/п</w:t>
            </w:r>
          </w:p>
        </w:tc>
        <w:tc>
          <w:tcPr>
            <w:tcW w:w="1026" w:type="pct"/>
            <w:vMerge w:val="restart"/>
            <w:hideMark/>
          </w:tcPr>
          <w:p w:rsidR="007229E8" w:rsidRPr="007229E8" w:rsidRDefault="007229E8" w:rsidP="007229E8">
            <w:pPr>
              <w:tabs>
                <w:tab w:val="left" w:pos="284"/>
              </w:tabs>
              <w:rPr>
                <w:rFonts w:ascii="Times New Roman" w:eastAsia="Calibri" w:hAnsi="Times New Roman" w:cs="Times New Roman"/>
                <w:sz w:val="12"/>
                <w:szCs w:val="12"/>
              </w:rPr>
            </w:pPr>
            <w:r w:rsidRPr="007229E8">
              <w:rPr>
                <w:rFonts w:ascii="Times New Roman" w:eastAsia="Calibri" w:hAnsi="Times New Roman" w:cs="Times New Roman"/>
                <w:sz w:val="12"/>
                <w:szCs w:val="12"/>
              </w:rPr>
              <w:t>Наименование мероприятия</w:t>
            </w:r>
          </w:p>
        </w:tc>
        <w:tc>
          <w:tcPr>
            <w:tcW w:w="285" w:type="pct"/>
            <w:gridSpan w:val="2"/>
            <w:vMerge w:val="restart"/>
            <w:hideMark/>
          </w:tcPr>
          <w:p w:rsidR="007229E8" w:rsidRPr="007229E8" w:rsidRDefault="007229E8" w:rsidP="007229E8">
            <w:pPr>
              <w:tabs>
                <w:tab w:val="left" w:pos="284"/>
              </w:tabs>
              <w:rPr>
                <w:rFonts w:ascii="Times New Roman" w:eastAsia="Calibri" w:hAnsi="Times New Roman" w:cs="Times New Roman"/>
                <w:sz w:val="12"/>
                <w:szCs w:val="12"/>
              </w:rPr>
            </w:pPr>
            <w:r w:rsidRPr="007229E8">
              <w:rPr>
                <w:rFonts w:ascii="Times New Roman" w:eastAsia="Calibri" w:hAnsi="Times New Roman" w:cs="Times New Roman"/>
                <w:sz w:val="12"/>
                <w:szCs w:val="12"/>
              </w:rPr>
              <w:t>Ед.        изм.</w:t>
            </w:r>
          </w:p>
        </w:tc>
        <w:tc>
          <w:tcPr>
            <w:tcW w:w="3581" w:type="pct"/>
            <w:gridSpan w:val="13"/>
            <w:noWrap/>
            <w:hideMark/>
          </w:tcPr>
          <w:p w:rsidR="007229E8" w:rsidRPr="007229E8" w:rsidRDefault="007229E8" w:rsidP="007229E8">
            <w:pPr>
              <w:tabs>
                <w:tab w:val="left" w:pos="284"/>
              </w:tabs>
              <w:rPr>
                <w:rFonts w:ascii="Times New Roman" w:eastAsia="Calibri" w:hAnsi="Times New Roman" w:cs="Times New Roman"/>
                <w:sz w:val="12"/>
                <w:szCs w:val="12"/>
              </w:rPr>
            </w:pPr>
            <w:r w:rsidRPr="007229E8">
              <w:rPr>
                <w:rFonts w:ascii="Times New Roman" w:eastAsia="Calibri" w:hAnsi="Times New Roman" w:cs="Times New Roman"/>
                <w:sz w:val="12"/>
                <w:szCs w:val="12"/>
              </w:rPr>
              <w:t>Финансирование⃰</w:t>
            </w:r>
          </w:p>
        </w:tc>
      </w:tr>
      <w:tr w:rsidR="007229E8" w:rsidRPr="007229E8" w:rsidTr="007229E8">
        <w:trPr>
          <w:trHeight w:val="20"/>
        </w:trPr>
        <w:tc>
          <w:tcPr>
            <w:tcW w:w="108" w:type="pct"/>
            <w:vMerge/>
            <w:hideMark/>
          </w:tcPr>
          <w:p w:rsidR="007229E8" w:rsidRPr="007229E8" w:rsidRDefault="007229E8" w:rsidP="007229E8">
            <w:pPr>
              <w:tabs>
                <w:tab w:val="left" w:pos="284"/>
              </w:tabs>
              <w:rPr>
                <w:rFonts w:ascii="Times New Roman" w:eastAsia="Calibri" w:hAnsi="Times New Roman" w:cs="Times New Roman"/>
                <w:sz w:val="12"/>
                <w:szCs w:val="12"/>
              </w:rPr>
            </w:pPr>
          </w:p>
        </w:tc>
        <w:tc>
          <w:tcPr>
            <w:tcW w:w="1026" w:type="pct"/>
            <w:vMerge/>
            <w:hideMark/>
          </w:tcPr>
          <w:p w:rsidR="007229E8" w:rsidRPr="007229E8" w:rsidRDefault="007229E8" w:rsidP="007229E8">
            <w:pPr>
              <w:tabs>
                <w:tab w:val="left" w:pos="284"/>
              </w:tabs>
              <w:rPr>
                <w:rFonts w:ascii="Times New Roman" w:eastAsia="Calibri" w:hAnsi="Times New Roman" w:cs="Times New Roman"/>
                <w:sz w:val="12"/>
                <w:szCs w:val="12"/>
              </w:rPr>
            </w:pPr>
          </w:p>
        </w:tc>
        <w:tc>
          <w:tcPr>
            <w:tcW w:w="285" w:type="pct"/>
            <w:gridSpan w:val="2"/>
            <w:vMerge/>
            <w:hideMark/>
          </w:tcPr>
          <w:p w:rsidR="007229E8" w:rsidRPr="007229E8" w:rsidRDefault="007229E8" w:rsidP="007229E8">
            <w:pPr>
              <w:tabs>
                <w:tab w:val="left" w:pos="284"/>
              </w:tabs>
              <w:rPr>
                <w:rFonts w:ascii="Times New Roman" w:eastAsia="Calibri" w:hAnsi="Times New Roman" w:cs="Times New Roman"/>
                <w:sz w:val="12"/>
                <w:szCs w:val="12"/>
              </w:rPr>
            </w:pPr>
          </w:p>
        </w:tc>
        <w:tc>
          <w:tcPr>
            <w:tcW w:w="190" w:type="pct"/>
            <w:vMerge w:val="restart"/>
            <w:hideMark/>
          </w:tcPr>
          <w:p w:rsidR="007229E8" w:rsidRPr="007229E8" w:rsidRDefault="007229E8" w:rsidP="007229E8">
            <w:pPr>
              <w:tabs>
                <w:tab w:val="left" w:pos="284"/>
              </w:tabs>
              <w:rPr>
                <w:rFonts w:ascii="Times New Roman" w:eastAsia="Calibri" w:hAnsi="Times New Roman" w:cs="Times New Roman"/>
                <w:sz w:val="12"/>
                <w:szCs w:val="12"/>
              </w:rPr>
            </w:pPr>
            <w:r w:rsidRPr="007229E8">
              <w:rPr>
                <w:rFonts w:ascii="Times New Roman" w:eastAsia="Calibri" w:hAnsi="Times New Roman" w:cs="Times New Roman"/>
                <w:sz w:val="12"/>
                <w:szCs w:val="12"/>
              </w:rPr>
              <w:t>Всего</w:t>
            </w:r>
          </w:p>
        </w:tc>
        <w:tc>
          <w:tcPr>
            <w:tcW w:w="1135" w:type="pct"/>
            <w:gridSpan w:val="4"/>
            <w:hideMark/>
          </w:tcPr>
          <w:p w:rsidR="007229E8" w:rsidRPr="007229E8" w:rsidRDefault="007229E8" w:rsidP="007229E8">
            <w:pPr>
              <w:tabs>
                <w:tab w:val="left" w:pos="284"/>
              </w:tabs>
              <w:rPr>
                <w:rFonts w:ascii="Times New Roman" w:eastAsia="Calibri" w:hAnsi="Times New Roman" w:cs="Times New Roman"/>
                <w:sz w:val="12"/>
                <w:szCs w:val="12"/>
              </w:rPr>
            </w:pPr>
            <w:r w:rsidRPr="007229E8">
              <w:rPr>
                <w:rFonts w:ascii="Times New Roman" w:eastAsia="Calibri" w:hAnsi="Times New Roman" w:cs="Times New Roman"/>
                <w:sz w:val="12"/>
                <w:szCs w:val="12"/>
              </w:rPr>
              <w:t>2024 год</w:t>
            </w:r>
          </w:p>
        </w:tc>
        <w:tc>
          <w:tcPr>
            <w:tcW w:w="1133" w:type="pct"/>
            <w:gridSpan w:val="4"/>
            <w:hideMark/>
          </w:tcPr>
          <w:p w:rsidR="007229E8" w:rsidRPr="007229E8" w:rsidRDefault="007229E8" w:rsidP="007229E8">
            <w:pPr>
              <w:tabs>
                <w:tab w:val="left" w:pos="284"/>
              </w:tabs>
              <w:rPr>
                <w:rFonts w:ascii="Times New Roman" w:eastAsia="Calibri" w:hAnsi="Times New Roman" w:cs="Times New Roman"/>
                <w:sz w:val="12"/>
                <w:szCs w:val="12"/>
              </w:rPr>
            </w:pPr>
            <w:r w:rsidRPr="007229E8">
              <w:rPr>
                <w:rFonts w:ascii="Times New Roman" w:eastAsia="Calibri" w:hAnsi="Times New Roman" w:cs="Times New Roman"/>
                <w:sz w:val="12"/>
                <w:szCs w:val="12"/>
              </w:rPr>
              <w:t>2025 год</w:t>
            </w:r>
          </w:p>
        </w:tc>
        <w:tc>
          <w:tcPr>
            <w:tcW w:w="1124" w:type="pct"/>
            <w:gridSpan w:val="4"/>
            <w:hideMark/>
          </w:tcPr>
          <w:p w:rsidR="007229E8" w:rsidRPr="007229E8" w:rsidRDefault="007229E8" w:rsidP="007229E8">
            <w:pPr>
              <w:tabs>
                <w:tab w:val="left" w:pos="284"/>
              </w:tabs>
              <w:rPr>
                <w:rFonts w:ascii="Times New Roman" w:eastAsia="Calibri" w:hAnsi="Times New Roman" w:cs="Times New Roman"/>
                <w:sz w:val="12"/>
                <w:szCs w:val="12"/>
              </w:rPr>
            </w:pPr>
            <w:r w:rsidRPr="007229E8">
              <w:rPr>
                <w:rFonts w:ascii="Times New Roman" w:eastAsia="Calibri" w:hAnsi="Times New Roman" w:cs="Times New Roman"/>
                <w:sz w:val="12"/>
                <w:szCs w:val="12"/>
              </w:rPr>
              <w:t>2026 год</w:t>
            </w:r>
          </w:p>
        </w:tc>
      </w:tr>
      <w:tr w:rsidR="007229E8" w:rsidRPr="007229E8" w:rsidTr="007229E8">
        <w:trPr>
          <w:trHeight w:val="20"/>
        </w:trPr>
        <w:tc>
          <w:tcPr>
            <w:tcW w:w="108" w:type="pct"/>
            <w:vMerge/>
            <w:hideMark/>
          </w:tcPr>
          <w:p w:rsidR="007229E8" w:rsidRPr="007229E8" w:rsidRDefault="007229E8" w:rsidP="007229E8">
            <w:pPr>
              <w:tabs>
                <w:tab w:val="left" w:pos="284"/>
              </w:tabs>
              <w:rPr>
                <w:rFonts w:ascii="Times New Roman" w:eastAsia="Calibri" w:hAnsi="Times New Roman" w:cs="Times New Roman"/>
                <w:sz w:val="12"/>
                <w:szCs w:val="12"/>
              </w:rPr>
            </w:pPr>
          </w:p>
        </w:tc>
        <w:tc>
          <w:tcPr>
            <w:tcW w:w="1026" w:type="pct"/>
            <w:vMerge/>
            <w:hideMark/>
          </w:tcPr>
          <w:p w:rsidR="007229E8" w:rsidRPr="007229E8" w:rsidRDefault="007229E8" w:rsidP="007229E8">
            <w:pPr>
              <w:tabs>
                <w:tab w:val="left" w:pos="284"/>
              </w:tabs>
              <w:rPr>
                <w:rFonts w:ascii="Times New Roman" w:eastAsia="Calibri" w:hAnsi="Times New Roman" w:cs="Times New Roman"/>
                <w:sz w:val="12"/>
                <w:szCs w:val="12"/>
              </w:rPr>
            </w:pPr>
          </w:p>
        </w:tc>
        <w:tc>
          <w:tcPr>
            <w:tcW w:w="285" w:type="pct"/>
            <w:gridSpan w:val="2"/>
            <w:vMerge/>
            <w:hideMark/>
          </w:tcPr>
          <w:p w:rsidR="007229E8" w:rsidRPr="007229E8" w:rsidRDefault="007229E8" w:rsidP="007229E8">
            <w:pPr>
              <w:tabs>
                <w:tab w:val="left" w:pos="284"/>
              </w:tabs>
              <w:rPr>
                <w:rFonts w:ascii="Times New Roman" w:eastAsia="Calibri" w:hAnsi="Times New Roman" w:cs="Times New Roman"/>
                <w:sz w:val="12"/>
                <w:szCs w:val="12"/>
              </w:rPr>
            </w:pPr>
          </w:p>
        </w:tc>
        <w:tc>
          <w:tcPr>
            <w:tcW w:w="190" w:type="pct"/>
            <w:vMerge/>
            <w:hideMark/>
          </w:tcPr>
          <w:p w:rsidR="007229E8" w:rsidRPr="007229E8" w:rsidRDefault="007229E8" w:rsidP="007229E8">
            <w:pPr>
              <w:tabs>
                <w:tab w:val="left" w:pos="284"/>
              </w:tabs>
              <w:rPr>
                <w:rFonts w:ascii="Times New Roman" w:eastAsia="Calibri" w:hAnsi="Times New Roman" w:cs="Times New Roman"/>
                <w:sz w:val="12"/>
                <w:szCs w:val="12"/>
              </w:rPr>
            </w:pPr>
          </w:p>
        </w:tc>
        <w:tc>
          <w:tcPr>
            <w:tcW w:w="189" w:type="pct"/>
            <w:hideMark/>
          </w:tcPr>
          <w:p w:rsidR="007229E8" w:rsidRPr="007229E8" w:rsidRDefault="007229E8" w:rsidP="007229E8">
            <w:pPr>
              <w:tabs>
                <w:tab w:val="left" w:pos="284"/>
              </w:tabs>
              <w:rPr>
                <w:rFonts w:ascii="Times New Roman" w:eastAsia="Calibri" w:hAnsi="Times New Roman" w:cs="Times New Roman"/>
                <w:sz w:val="12"/>
                <w:szCs w:val="12"/>
              </w:rPr>
            </w:pPr>
            <w:r w:rsidRPr="007229E8">
              <w:rPr>
                <w:rFonts w:ascii="Times New Roman" w:eastAsia="Calibri" w:hAnsi="Times New Roman" w:cs="Times New Roman"/>
                <w:sz w:val="12"/>
                <w:szCs w:val="12"/>
              </w:rPr>
              <w:t>Итого</w:t>
            </w:r>
          </w:p>
        </w:tc>
        <w:tc>
          <w:tcPr>
            <w:tcW w:w="282" w:type="pct"/>
            <w:hideMark/>
          </w:tcPr>
          <w:p w:rsidR="007229E8" w:rsidRPr="007229E8" w:rsidRDefault="007229E8" w:rsidP="007229E8">
            <w:pPr>
              <w:tabs>
                <w:tab w:val="left" w:pos="284"/>
              </w:tabs>
              <w:rPr>
                <w:rFonts w:ascii="Times New Roman" w:eastAsia="Calibri" w:hAnsi="Times New Roman" w:cs="Times New Roman"/>
                <w:sz w:val="12"/>
                <w:szCs w:val="12"/>
              </w:rPr>
            </w:pPr>
            <w:r w:rsidRPr="007229E8">
              <w:rPr>
                <w:rFonts w:ascii="Times New Roman" w:eastAsia="Calibri" w:hAnsi="Times New Roman" w:cs="Times New Roman"/>
                <w:sz w:val="12"/>
                <w:szCs w:val="12"/>
              </w:rPr>
              <w:t>Местный бюджет</w:t>
            </w:r>
          </w:p>
        </w:tc>
        <w:tc>
          <w:tcPr>
            <w:tcW w:w="283" w:type="pct"/>
            <w:hideMark/>
          </w:tcPr>
          <w:p w:rsidR="007229E8" w:rsidRPr="007229E8" w:rsidRDefault="007229E8" w:rsidP="007229E8">
            <w:pPr>
              <w:tabs>
                <w:tab w:val="left" w:pos="284"/>
              </w:tabs>
              <w:rPr>
                <w:rFonts w:ascii="Times New Roman" w:eastAsia="Calibri" w:hAnsi="Times New Roman" w:cs="Times New Roman"/>
                <w:sz w:val="12"/>
                <w:szCs w:val="12"/>
              </w:rPr>
            </w:pPr>
            <w:r w:rsidRPr="007229E8">
              <w:rPr>
                <w:rFonts w:ascii="Times New Roman" w:eastAsia="Calibri" w:hAnsi="Times New Roman" w:cs="Times New Roman"/>
                <w:sz w:val="12"/>
                <w:szCs w:val="12"/>
              </w:rPr>
              <w:t>Областной бюджет</w:t>
            </w:r>
          </w:p>
        </w:tc>
        <w:tc>
          <w:tcPr>
            <w:tcW w:w="381" w:type="pct"/>
            <w:hideMark/>
          </w:tcPr>
          <w:p w:rsidR="007229E8" w:rsidRPr="007229E8" w:rsidRDefault="007229E8" w:rsidP="007229E8">
            <w:pPr>
              <w:tabs>
                <w:tab w:val="left" w:pos="284"/>
              </w:tabs>
              <w:rPr>
                <w:rFonts w:ascii="Times New Roman" w:eastAsia="Calibri" w:hAnsi="Times New Roman" w:cs="Times New Roman"/>
                <w:sz w:val="12"/>
                <w:szCs w:val="12"/>
              </w:rPr>
            </w:pPr>
            <w:r w:rsidRPr="007229E8">
              <w:rPr>
                <w:rFonts w:ascii="Times New Roman" w:eastAsia="Calibri" w:hAnsi="Times New Roman" w:cs="Times New Roman"/>
                <w:sz w:val="12"/>
                <w:szCs w:val="12"/>
              </w:rPr>
              <w:t>Внебюджетные средства</w:t>
            </w:r>
          </w:p>
        </w:tc>
        <w:tc>
          <w:tcPr>
            <w:tcW w:w="189" w:type="pct"/>
            <w:hideMark/>
          </w:tcPr>
          <w:p w:rsidR="007229E8" w:rsidRPr="007229E8" w:rsidRDefault="007229E8" w:rsidP="007229E8">
            <w:pPr>
              <w:tabs>
                <w:tab w:val="left" w:pos="284"/>
              </w:tabs>
              <w:rPr>
                <w:rFonts w:ascii="Times New Roman" w:eastAsia="Calibri" w:hAnsi="Times New Roman" w:cs="Times New Roman"/>
                <w:sz w:val="12"/>
                <w:szCs w:val="12"/>
              </w:rPr>
            </w:pPr>
            <w:r w:rsidRPr="007229E8">
              <w:rPr>
                <w:rFonts w:ascii="Times New Roman" w:eastAsia="Calibri" w:hAnsi="Times New Roman" w:cs="Times New Roman"/>
                <w:sz w:val="12"/>
                <w:szCs w:val="12"/>
              </w:rPr>
              <w:t>Итого</w:t>
            </w:r>
          </w:p>
        </w:tc>
        <w:tc>
          <w:tcPr>
            <w:tcW w:w="284" w:type="pct"/>
            <w:hideMark/>
          </w:tcPr>
          <w:p w:rsidR="007229E8" w:rsidRPr="007229E8" w:rsidRDefault="007229E8" w:rsidP="007229E8">
            <w:pPr>
              <w:tabs>
                <w:tab w:val="left" w:pos="284"/>
              </w:tabs>
              <w:rPr>
                <w:rFonts w:ascii="Times New Roman" w:eastAsia="Calibri" w:hAnsi="Times New Roman" w:cs="Times New Roman"/>
                <w:sz w:val="12"/>
                <w:szCs w:val="12"/>
              </w:rPr>
            </w:pPr>
            <w:r w:rsidRPr="007229E8">
              <w:rPr>
                <w:rFonts w:ascii="Times New Roman" w:eastAsia="Calibri" w:hAnsi="Times New Roman" w:cs="Times New Roman"/>
                <w:sz w:val="12"/>
                <w:szCs w:val="12"/>
              </w:rPr>
              <w:t>Местный бюджет</w:t>
            </w:r>
          </w:p>
        </w:tc>
        <w:tc>
          <w:tcPr>
            <w:tcW w:w="283" w:type="pct"/>
            <w:hideMark/>
          </w:tcPr>
          <w:p w:rsidR="007229E8" w:rsidRPr="007229E8" w:rsidRDefault="007229E8" w:rsidP="007229E8">
            <w:pPr>
              <w:tabs>
                <w:tab w:val="left" w:pos="284"/>
              </w:tabs>
              <w:rPr>
                <w:rFonts w:ascii="Times New Roman" w:eastAsia="Calibri" w:hAnsi="Times New Roman" w:cs="Times New Roman"/>
                <w:sz w:val="12"/>
                <w:szCs w:val="12"/>
              </w:rPr>
            </w:pPr>
            <w:r w:rsidRPr="007229E8">
              <w:rPr>
                <w:rFonts w:ascii="Times New Roman" w:eastAsia="Calibri" w:hAnsi="Times New Roman" w:cs="Times New Roman"/>
                <w:sz w:val="12"/>
                <w:szCs w:val="12"/>
              </w:rPr>
              <w:t>Областной бюджет</w:t>
            </w:r>
          </w:p>
        </w:tc>
        <w:tc>
          <w:tcPr>
            <w:tcW w:w="377" w:type="pct"/>
            <w:hideMark/>
          </w:tcPr>
          <w:p w:rsidR="007229E8" w:rsidRPr="007229E8" w:rsidRDefault="007229E8" w:rsidP="007229E8">
            <w:pPr>
              <w:tabs>
                <w:tab w:val="left" w:pos="284"/>
              </w:tabs>
              <w:rPr>
                <w:rFonts w:ascii="Times New Roman" w:eastAsia="Calibri" w:hAnsi="Times New Roman" w:cs="Times New Roman"/>
                <w:sz w:val="12"/>
                <w:szCs w:val="12"/>
              </w:rPr>
            </w:pPr>
            <w:r w:rsidRPr="007229E8">
              <w:rPr>
                <w:rFonts w:ascii="Times New Roman" w:eastAsia="Calibri" w:hAnsi="Times New Roman" w:cs="Times New Roman"/>
                <w:sz w:val="12"/>
                <w:szCs w:val="12"/>
              </w:rPr>
              <w:t>Внебюджетные средства</w:t>
            </w:r>
          </w:p>
        </w:tc>
        <w:tc>
          <w:tcPr>
            <w:tcW w:w="190" w:type="pct"/>
            <w:hideMark/>
          </w:tcPr>
          <w:p w:rsidR="007229E8" w:rsidRPr="007229E8" w:rsidRDefault="007229E8" w:rsidP="007229E8">
            <w:pPr>
              <w:tabs>
                <w:tab w:val="left" w:pos="284"/>
              </w:tabs>
              <w:rPr>
                <w:rFonts w:ascii="Times New Roman" w:eastAsia="Calibri" w:hAnsi="Times New Roman" w:cs="Times New Roman"/>
                <w:sz w:val="12"/>
                <w:szCs w:val="12"/>
              </w:rPr>
            </w:pPr>
            <w:r w:rsidRPr="007229E8">
              <w:rPr>
                <w:rFonts w:ascii="Times New Roman" w:eastAsia="Calibri" w:hAnsi="Times New Roman" w:cs="Times New Roman"/>
                <w:sz w:val="12"/>
                <w:szCs w:val="12"/>
              </w:rPr>
              <w:t>Итого</w:t>
            </w:r>
          </w:p>
        </w:tc>
        <w:tc>
          <w:tcPr>
            <w:tcW w:w="283" w:type="pct"/>
            <w:hideMark/>
          </w:tcPr>
          <w:p w:rsidR="007229E8" w:rsidRPr="007229E8" w:rsidRDefault="007229E8" w:rsidP="007229E8">
            <w:pPr>
              <w:tabs>
                <w:tab w:val="left" w:pos="284"/>
              </w:tabs>
              <w:rPr>
                <w:rFonts w:ascii="Times New Roman" w:eastAsia="Calibri" w:hAnsi="Times New Roman" w:cs="Times New Roman"/>
                <w:sz w:val="12"/>
                <w:szCs w:val="12"/>
              </w:rPr>
            </w:pPr>
            <w:r w:rsidRPr="007229E8">
              <w:rPr>
                <w:rFonts w:ascii="Times New Roman" w:eastAsia="Calibri" w:hAnsi="Times New Roman" w:cs="Times New Roman"/>
                <w:sz w:val="12"/>
                <w:szCs w:val="12"/>
              </w:rPr>
              <w:t>Местный бюджет</w:t>
            </w:r>
          </w:p>
        </w:tc>
        <w:tc>
          <w:tcPr>
            <w:tcW w:w="284" w:type="pct"/>
            <w:hideMark/>
          </w:tcPr>
          <w:p w:rsidR="007229E8" w:rsidRPr="007229E8" w:rsidRDefault="007229E8" w:rsidP="007229E8">
            <w:pPr>
              <w:tabs>
                <w:tab w:val="left" w:pos="284"/>
              </w:tabs>
              <w:rPr>
                <w:rFonts w:ascii="Times New Roman" w:eastAsia="Calibri" w:hAnsi="Times New Roman" w:cs="Times New Roman"/>
                <w:sz w:val="12"/>
                <w:szCs w:val="12"/>
              </w:rPr>
            </w:pPr>
            <w:r w:rsidRPr="007229E8">
              <w:rPr>
                <w:rFonts w:ascii="Times New Roman" w:eastAsia="Calibri" w:hAnsi="Times New Roman" w:cs="Times New Roman"/>
                <w:sz w:val="12"/>
                <w:szCs w:val="12"/>
              </w:rPr>
              <w:t>Областной бюджет</w:t>
            </w:r>
          </w:p>
        </w:tc>
        <w:tc>
          <w:tcPr>
            <w:tcW w:w="367" w:type="pct"/>
            <w:hideMark/>
          </w:tcPr>
          <w:p w:rsidR="007229E8" w:rsidRPr="007229E8" w:rsidRDefault="007229E8" w:rsidP="007229E8">
            <w:pPr>
              <w:tabs>
                <w:tab w:val="left" w:pos="284"/>
              </w:tabs>
              <w:rPr>
                <w:rFonts w:ascii="Times New Roman" w:eastAsia="Calibri" w:hAnsi="Times New Roman" w:cs="Times New Roman"/>
                <w:sz w:val="12"/>
                <w:szCs w:val="12"/>
              </w:rPr>
            </w:pPr>
            <w:r w:rsidRPr="007229E8">
              <w:rPr>
                <w:rFonts w:ascii="Times New Roman" w:eastAsia="Calibri" w:hAnsi="Times New Roman" w:cs="Times New Roman"/>
                <w:sz w:val="12"/>
                <w:szCs w:val="12"/>
              </w:rPr>
              <w:t>Внебюджетные средства</w:t>
            </w:r>
          </w:p>
        </w:tc>
      </w:tr>
      <w:tr w:rsidR="007229E8" w:rsidRPr="007229E8" w:rsidTr="007229E8">
        <w:trPr>
          <w:trHeight w:val="20"/>
        </w:trPr>
        <w:tc>
          <w:tcPr>
            <w:tcW w:w="108" w:type="pct"/>
            <w:hideMark/>
          </w:tcPr>
          <w:p w:rsidR="007229E8" w:rsidRPr="007229E8" w:rsidRDefault="007229E8" w:rsidP="007229E8">
            <w:pPr>
              <w:tabs>
                <w:tab w:val="left" w:pos="284"/>
              </w:tabs>
              <w:rPr>
                <w:rFonts w:ascii="Times New Roman" w:eastAsia="Calibri" w:hAnsi="Times New Roman" w:cs="Times New Roman"/>
                <w:sz w:val="12"/>
                <w:szCs w:val="12"/>
              </w:rPr>
            </w:pPr>
            <w:r w:rsidRPr="007229E8">
              <w:rPr>
                <w:rFonts w:ascii="Times New Roman" w:eastAsia="Calibri" w:hAnsi="Times New Roman" w:cs="Times New Roman"/>
                <w:sz w:val="12"/>
                <w:szCs w:val="12"/>
              </w:rPr>
              <w:t>1</w:t>
            </w:r>
          </w:p>
        </w:tc>
        <w:tc>
          <w:tcPr>
            <w:tcW w:w="1026" w:type="pct"/>
            <w:hideMark/>
          </w:tcPr>
          <w:p w:rsidR="007229E8" w:rsidRPr="007229E8" w:rsidRDefault="007229E8" w:rsidP="007229E8">
            <w:pPr>
              <w:tabs>
                <w:tab w:val="left" w:pos="284"/>
              </w:tabs>
              <w:rPr>
                <w:rFonts w:ascii="Times New Roman" w:eastAsia="Calibri" w:hAnsi="Times New Roman" w:cs="Times New Roman"/>
                <w:sz w:val="12"/>
                <w:szCs w:val="12"/>
              </w:rPr>
            </w:pPr>
            <w:r w:rsidRPr="007229E8">
              <w:rPr>
                <w:rFonts w:ascii="Times New Roman" w:eastAsia="Calibri" w:hAnsi="Times New Roman" w:cs="Times New Roman"/>
                <w:sz w:val="12"/>
                <w:szCs w:val="12"/>
              </w:rPr>
              <w:t>Ремонт улично-дорожной сети</w:t>
            </w:r>
          </w:p>
        </w:tc>
        <w:tc>
          <w:tcPr>
            <w:tcW w:w="189" w:type="pct"/>
            <w:hideMark/>
          </w:tcPr>
          <w:p w:rsidR="007229E8" w:rsidRPr="007229E8" w:rsidRDefault="007229E8" w:rsidP="007229E8">
            <w:pPr>
              <w:tabs>
                <w:tab w:val="left" w:pos="284"/>
              </w:tabs>
              <w:rPr>
                <w:rFonts w:ascii="Times New Roman" w:eastAsia="Calibri" w:hAnsi="Times New Roman" w:cs="Times New Roman"/>
                <w:sz w:val="12"/>
                <w:szCs w:val="12"/>
              </w:rPr>
            </w:pPr>
            <w:r w:rsidRPr="007229E8">
              <w:rPr>
                <w:rFonts w:ascii="Times New Roman" w:eastAsia="Calibri" w:hAnsi="Times New Roman" w:cs="Times New Roman"/>
                <w:sz w:val="12"/>
                <w:szCs w:val="12"/>
              </w:rPr>
              <w:t>м.</w:t>
            </w:r>
          </w:p>
        </w:tc>
        <w:tc>
          <w:tcPr>
            <w:tcW w:w="96" w:type="pct"/>
            <w:hideMark/>
          </w:tcPr>
          <w:p w:rsidR="007229E8" w:rsidRPr="007229E8" w:rsidRDefault="007229E8" w:rsidP="007229E8">
            <w:pPr>
              <w:tabs>
                <w:tab w:val="left" w:pos="284"/>
              </w:tabs>
              <w:rPr>
                <w:rFonts w:ascii="Times New Roman" w:eastAsia="Calibri" w:hAnsi="Times New Roman" w:cs="Times New Roman"/>
                <w:sz w:val="12"/>
                <w:szCs w:val="12"/>
              </w:rPr>
            </w:pPr>
            <w:r w:rsidRPr="007229E8">
              <w:rPr>
                <w:rFonts w:ascii="Times New Roman" w:eastAsia="Calibri" w:hAnsi="Times New Roman" w:cs="Times New Roman"/>
                <w:sz w:val="12"/>
                <w:szCs w:val="12"/>
              </w:rPr>
              <w:t>0</w:t>
            </w:r>
          </w:p>
        </w:tc>
        <w:tc>
          <w:tcPr>
            <w:tcW w:w="190" w:type="pct"/>
            <w:hideMark/>
          </w:tcPr>
          <w:p w:rsidR="007229E8" w:rsidRPr="007229E8" w:rsidRDefault="007229E8" w:rsidP="007229E8">
            <w:pPr>
              <w:tabs>
                <w:tab w:val="left" w:pos="284"/>
              </w:tabs>
              <w:rPr>
                <w:rFonts w:ascii="Times New Roman" w:eastAsia="Calibri" w:hAnsi="Times New Roman" w:cs="Times New Roman"/>
                <w:bCs/>
                <w:sz w:val="12"/>
                <w:szCs w:val="12"/>
              </w:rPr>
            </w:pPr>
            <w:r w:rsidRPr="007229E8">
              <w:rPr>
                <w:rFonts w:ascii="Times New Roman" w:eastAsia="Calibri" w:hAnsi="Times New Roman" w:cs="Times New Roman"/>
                <w:bCs/>
                <w:sz w:val="12"/>
                <w:szCs w:val="12"/>
              </w:rPr>
              <w:t>0,00</w:t>
            </w:r>
          </w:p>
        </w:tc>
        <w:tc>
          <w:tcPr>
            <w:tcW w:w="189" w:type="pct"/>
            <w:hideMark/>
          </w:tcPr>
          <w:p w:rsidR="007229E8" w:rsidRPr="007229E8" w:rsidRDefault="007229E8" w:rsidP="007229E8">
            <w:pPr>
              <w:tabs>
                <w:tab w:val="left" w:pos="284"/>
              </w:tabs>
              <w:rPr>
                <w:rFonts w:ascii="Times New Roman" w:eastAsia="Calibri" w:hAnsi="Times New Roman" w:cs="Times New Roman"/>
                <w:bCs/>
                <w:sz w:val="12"/>
                <w:szCs w:val="12"/>
              </w:rPr>
            </w:pPr>
            <w:r w:rsidRPr="007229E8">
              <w:rPr>
                <w:rFonts w:ascii="Times New Roman" w:eastAsia="Calibri" w:hAnsi="Times New Roman" w:cs="Times New Roman"/>
                <w:bCs/>
                <w:sz w:val="12"/>
                <w:szCs w:val="12"/>
              </w:rPr>
              <w:t>0,00</w:t>
            </w:r>
          </w:p>
        </w:tc>
        <w:tc>
          <w:tcPr>
            <w:tcW w:w="282" w:type="pct"/>
            <w:hideMark/>
          </w:tcPr>
          <w:p w:rsidR="007229E8" w:rsidRPr="007229E8" w:rsidRDefault="007229E8" w:rsidP="007229E8">
            <w:pPr>
              <w:tabs>
                <w:tab w:val="left" w:pos="284"/>
              </w:tabs>
              <w:rPr>
                <w:rFonts w:ascii="Times New Roman" w:eastAsia="Calibri" w:hAnsi="Times New Roman" w:cs="Times New Roman"/>
                <w:sz w:val="12"/>
                <w:szCs w:val="12"/>
              </w:rPr>
            </w:pPr>
            <w:r w:rsidRPr="007229E8">
              <w:rPr>
                <w:rFonts w:ascii="Times New Roman" w:eastAsia="Calibri" w:hAnsi="Times New Roman" w:cs="Times New Roman"/>
                <w:sz w:val="12"/>
                <w:szCs w:val="12"/>
              </w:rPr>
              <w:t>0,00</w:t>
            </w:r>
          </w:p>
        </w:tc>
        <w:tc>
          <w:tcPr>
            <w:tcW w:w="283" w:type="pct"/>
            <w:hideMark/>
          </w:tcPr>
          <w:p w:rsidR="007229E8" w:rsidRPr="007229E8" w:rsidRDefault="007229E8" w:rsidP="007229E8">
            <w:pPr>
              <w:tabs>
                <w:tab w:val="left" w:pos="284"/>
              </w:tabs>
              <w:rPr>
                <w:rFonts w:ascii="Times New Roman" w:eastAsia="Calibri" w:hAnsi="Times New Roman" w:cs="Times New Roman"/>
                <w:sz w:val="12"/>
                <w:szCs w:val="12"/>
              </w:rPr>
            </w:pPr>
            <w:r w:rsidRPr="007229E8">
              <w:rPr>
                <w:rFonts w:ascii="Times New Roman" w:eastAsia="Calibri" w:hAnsi="Times New Roman" w:cs="Times New Roman"/>
                <w:sz w:val="12"/>
                <w:szCs w:val="12"/>
              </w:rPr>
              <w:t>0,00</w:t>
            </w:r>
          </w:p>
        </w:tc>
        <w:tc>
          <w:tcPr>
            <w:tcW w:w="381" w:type="pct"/>
            <w:hideMark/>
          </w:tcPr>
          <w:p w:rsidR="007229E8" w:rsidRPr="007229E8" w:rsidRDefault="007229E8" w:rsidP="007229E8">
            <w:pPr>
              <w:tabs>
                <w:tab w:val="left" w:pos="284"/>
              </w:tabs>
              <w:rPr>
                <w:rFonts w:ascii="Times New Roman" w:eastAsia="Calibri" w:hAnsi="Times New Roman" w:cs="Times New Roman"/>
                <w:sz w:val="12"/>
                <w:szCs w:val="12"/>
              </w:rPr>
            </w:pPr>
            <w:r w:rsidRPr="007229E8">
              <w:rPr>
                <w:rFonts w:ascii="Times New Roman" w:eastAsia="Calibri" w:hAnsi="Times New Roman" w:cs="Times New Roman"/>
                <w:sz w:val="12"/>
                <w:szCs w:val="12"/>
              </w:rPr>
              <w:t>0,00</w:t>
            </w:r>
          </w:p>
        </w:tc>
        <w:tc>
          <w:tcPr>
            <w:tcW w:w="189" w:type="pct"/>
            <w:hideMark/>
          </w:tcPr>
          <w:p w:rsidR="007229E8" w:rsidRPr="007229E8" w:rsidRDefault="007229E8" w:rsidP="007229E8">
            <w:pPr>
              <w:tabs>
                <w:tab w:val="left" w:pos="284"/>
              </w:tabs>
              <w:rPr>
                <w:rFonts w:ascii="Times New Roman" w:eastAsia="Calibri" w:hAnsi="Times New Roman" w:cs="Times New Roman"/>
                <w:bCs/>
                <w:sz w:val="12"/>
                <w:szCs w:val="12"/>
              </w:rPr>
            </w:pPr>
            <w:r w:rsidRPr="007229E8">
              <w:rPr>
                <w:rFonts w:ascii="Times New Roman" w:eastAsia="Calibri" w:hAnsi="Times New Roman" w:cs="Times New Roman"/>
                <w:bCs/>
                <w:sz w:val="12"/>
                <w:szCs w:val="12"/>
              </w:rPr>
              <w:t>0,00</w:t>
            </w:r>
          </w:p>
        </w:tc>
        <w:tc>
          <w:tcPr>
            <w:tcW w:w="284" w:type="pct"/>
            <w:hideMark/>
          </w:tcPr>
          <w:p w:rsidR="007229E8" w:rsidRPr="007229E8" w:rsidRDefault="007229E8" w:rsidP="007229E8">
            <w:pPr>
              <w:tabs>
                <w:tab w:val="left" w:pos="284"/>
              </w:tabs>
              <w:rPr>
                <w:rFonts w:ascii="Times New Roman" w:eastAsia="Calibri" w:hAnsi="Times New Roman" w:cs="Times New Roman"/>
                <w:sz w:val="12"/>
                <w:szCs w:val="12"/>
              </w:rPr>
            </w:pPr>
            <w:r w:rsidRPr="007229E8">
              <w:rPr>
                <w:rFonts w:ascii="Times New Roman" w:eastAsia="Calibri" w:hAnsi="Times New Roman" w:cs="Times New Roman"/>
                <w:sz w:val="12"/>
                <w:szCs w:val="12"/>
              </w:rPr>
              <w:t>0,00</w:t>
            </w:r>
          </w:p>
        </w:tc>
        <w:tc>
          <w:tcPr>
            <w:tcW w:w="283" w:type="pct"/>
            <w:hideMark/>
          </w:tcPr>
          <w:p w:rsidR="007229E8" w:rsidRPr="007229E8" w:rsidRDefault="007229E8" w:rsidP="007229E8">
            <w:pPr>
              <w:tabs>
                <w:tab w:val="left" w:pos="284"/>
              </w:tabs>
              <w:rPr>
                <w:rFonts w:ascii="Times New Roman" w:eastAsia="Calibri" w:hAnsi="Times New Roman" w:cs="Times New Roman"/>
                <w:sz w:val="12"/>
                <w:szCs w:val="12"/>
              </w:rPr>
            </w:pPr>
            <w:r w:rsidRPr="007229E8">
              <w:rPr>
                <w:rFonts w:ascii="Times New Roman" w:eastAsia="Calibri" w:hAnsi="Times New Roman" w:cs="Times New Roman"/>
                <w:sz w:val="12"/>
                <w:szCs w:val="12"/>
              </w:rPr>
              <w:t>0,00</w:t>
            </w:r>
          </w:p>
        </w:tc>
        <w:tc>
          <w:tcPr>
            <w:tcW w:w="377" w:type="pct"/>
            <w:hideMark/>
          </w:tcPr>
          <w:p w:rsidR="007229E8" w:rsidRPr="007229E8" w:rsidRDefault="007229E8" w:rsidP="007229E8">
            <w:pPr>
              <w:tabs>
                <w:tab w:val="left" w:pos="284"/>
              </w:tabs>
              <w:rPr>
                <w:rFonts w:ascii="Times New Roman" w:eastAsia="Calibri" w:hAnsi="Times New Roman" w:cs="Times New Roman"/>
                <w:sz w:val="12"/>
                <w:szCs w:val="12"/>
              </w:rPr>
            </w:pPr>
            <w:r w:rsidRPr="007229E8">
              <w:rPr>
                <w:rFonts w:ascii="Times New Roman" w:eastAsia="Calibri" w:hAnsi="Times New Roman" w:cs="Times New Roman"/>
                <w:sz w:val="12"/>
                <w:szCs w:val="12"/>
              </w:rPr>
              <w:t>0,00</w:t>
            </w:r>
          </w:p>
        </w:tc>
        <w:tc>
          <w:tcPr>
            <w:tcW w:w="190" w:type="pct"/>
            <w:hideMark/>
          </w:tcPr>
          <w:p w:rsidR="007229E8" w:rsidRPr="007229E8" w:rsidRDefault="007229E8" w:rsidP="007229E8">
            <w:pPr>
              <w:tabs>
                <w:tab w:val="left" w:pos="284"/>
              </w:tabs>
              <w:rPr>
                <w:rFonts w:ascii="Times New Roman" w:eastAsia="Calibri" w:hAnsi="Times New Roman" w:cs="Times New Roman"/>
                <w:bCs/>
                <w:sz w:val="12"/>
                <w:szCs w:val="12"/>
              </w:rPr>
            </w:pPr>
            <w:r w:rsidRPr="007229E8">
              <w:rPr>
                <w:rFonts w:ascii="Times New Roman" w:eastAsia="Calibri" w:hAnsi="Times New Roman" w:cs="Times New Roman"/>
                <w:bCs/>
                <w:sz w:val="12"/>
                <w:szCs w:val="12"/>
              </w:rPr>
              <w:t>0,00</w:t>
            </w:r>
          </w:p>
        </w:tc>
        <w:tc>
          <w:tcPr>
            <w:tcW w:w="283" w:type="pct"/>
            <w:hideMark/>
          </w:tcPr>
          <w:p w:rsidR="007229E8" w:rsidRPr="007229E8" w:rsidRDefault="007229E8" w:rsidP="007229E8">
            <w:pPr>
              <w:tabs>
                <w:tab w:val="left" w:pos="284"/>
              </w:tabs>
              <w:rPr>
                <w:rFonts w:ascii="Times New Roman" w:eastAsia="Calibri" w:hAnsi="Times New Roman" w:cs="Times New Roman"/>
                <w:sz w:val="12"/>
                <w:szCs w:val="12"/>
              </w:rPr>
            </w:pPr>
            <w:r w:rsidRPr="007229E8">
              <w:rPr>
                <w:rFonts w:ascii="Times New Roman" w:eastAsia="Calibri" w:hAnsi="Times New Roman" w:cs="Times New Roman"/>
                <w:sz w:val="12"/>
                <w:szCs w:val="12"/>
              </w:rPr>
              <w:t>0,00</w:t>
            </w:r>
          </w:p>
        </w:tc>
        <w:tc>
          <w:tcPr>
            <w:tcW w:w="284" w:type="pct"/>
            <w:hideMark/>
          </w:tcPr>
          <w:p w:rsidR="007229E8" w:rsidRPr="007229E8" w:rsidRDefault="007229E8" w:rsidP="007229E8">
            <w:pPr>
              <w:tabs>
                <w:tab w:val="left" w:pos="284"/>
              </w:tabs>
              <w:rPr>
                <w:rFonts w:ascii="Times New Roman" w:eastAsia="Calibri" w:hAnsi="Times New Roman" w:cs="Times New Roman"/>
                <w:sz w:val="12"/>
                <w:szCs w:val="12"/>
              </w:rPr>
            </w:pPr>
            <w:r w:rsidRPr="007229E8">
              <w:rPr>
                <w:rFonts w:ascii="Times New Roman" w:eastAsia="Calibri" w:hAnsi="Times New Roman" w:cs="Times New Roman"/>
                <w:sz w:val="12"/>
                <w:szCs w:val="12"/>
              </w:rPr>
              <w:t>0,00</w:t>
            </w:r>
          </w:p>
        </w:tc>
        <w:tc>
          <w:tcPr>
            <w:tcW w:w="367" w:type="pct"/>
            <w:hideMark/>
          </w:tcPr>
          <w:p w:rsidR="007229E8" w:rsidRPr="007229E8" w:rsidRDefault="007229E8" w:rsidP="007229E8">
            <w:pPr>
              <w:tabs>
                <w:tab w:val="left" w:pos="284"/>
              </w:tabs>
              <w:rPr>
                <w:rFonts w:ascii="Times New Roman" w:eastAsia="Calibri" w:hAnsi="Times New Roman" w:cs="Times New Roman"/>
                <w:sz w:val="12"/>
                <w:szCs w:val="12"/>
              </w:rPr>
            </w:pPr>
            <w:r w:rsidRPr="007229E8">
              <w:rPr>
                <w:rFonts w:ascii="Times New Roman" w:eastAsia="Calibri" w:hAnsi="Times New Roman" w:cs="Times New Roman"/>
                <w:sz w:val="12"/>
                <w:szCs w:val="12"/>
              </w:rPr>
              <w:t>0,00</w:t>
            </w:r>
          </w:p>
        </w:tc>
      </w:tr>
      <w:tr w:rsidR="007229E8" w:rsidRPr="007229E8" w:rsidTr="007229E8">
        <w:trPr>
          <w:trHeight w:val="20"/>
        </w:trPr>
        <w:tc>
          <w:tcPr>
            <w:tcW w:w="1419" w:type="pct"/>
            <w:gridSpan w:val="4"/>
            <w:hideMark/>
          </w:tcPr>
          <w:p w:rsidR="007229E8" w:rsidRPr="007229E8" w:rsidRDefault="007229E8" w:rsidP="007229E8">
            <w:pPr>
              <w:tabs>
                <w:tab w:val="left" w:pos="284"/>
              </w:tabs>
              <w:rPr>
                <w:rFonts w:ascii="Times New Roman" w:eastAsia="Calibri" w:hAnsi="Times New Roman" w:cs="Times New Roman"/>
                <w:bCs/>
                <w:sz w:val="12"/>
                <w:szCs w:val="12"/>
              </w:rPr>
            </w:pPr>
            <w:r w:rsidRPr="007229E8">
              <w:rPr>
                <w:rFonts w:ascii="Times New Roman" w:eastAsia="Calibri" w:hAnsi="Times New Roman" w:cs="Times New Roman"/>
                <w:bCs/>
                <w:sz w:val="12"/>
                <w:szCs w:val="12"/>
              </w:rPr>
              <w:t>Итого</w:t>
            </w:r>
          </w:p>
        </w:tc>
        <w:tc>
          <w:tcPr>
            <w:tcW w:w="190" w:type="pct"/>
            <w:hideMark/>
          </w:tcPr>
          <w:p w:rsidR="007229E8" w:rsidRPr="007229E8" w:rsidRDefault="007229E8" w:rsidP="007229E8">
            <w:pPr>
              <w:tabs>
                <w:tab w:val="left" w:pos="284"/>
              </w:tabs>
              <w:rPr>
                <w:rFonts w:ascii="Times New Roman" w:eastAsia="Calibri" w:hAnsi="Times New Roman" w:cs="Times New Roman"/>
                <w:bCs/>
                <w:sz w:val="12"/>
                <w:szCs w:val="12"/>
              </w:rPr>
            </w:pPr>
            <w:r w:rsidRPr="007229E8">
              <w:rPr>
                <w:rFonts w:ascii="Times New Roman" w:eastAsia="Calibri" w:hAnsi="Times New Roman" w:cs="Times New Roman"/>
                <w:bCs/>
                <w:sz w:val="12"/>
                <w:szCs w:val="12"/>
              </w:rPr>
              <w:t>0,00</w:t>
            </w:r>
          </w:p>
        </w:tc>
        <w:tc>
          <w:tcPr>
            <w:tcW w:w="189" w:type="pct"/>
            <w:hideMark/>
          </w:tcPr>
          <w:p w:rsidR="007229E8" w:rsidRPr="007229E8" w:rsidRDefault="007229E8" w:rsidP="007229E8">
            <w:pPr>
              <w:tabs>
                <w:tab w:val="left" w:pos="284"/>
              </w:tabs>
              <w:rPr>
                <w:rFonts w:ascii="Times New Roman" w:eastAsia="Calibri" w:hAnsi="Times New Roman" w:cs="Times New Roman"/>
                <w:bCs/>
                <w:sz w:val="12"/>
                <w:szCs w:val="12"/>
              </w:rPr>
            </w:pPr>
            <w:r w:rsidRPr="007229E8">
              <w:rPr>
                <w:rFonts w:ascii="Times New Roman" w:eastAsia="Calibri" w:hAnsi="Times New Roman" w:cs="Times New Roman"/>
                <w:bCs/>
                <w:sz w:val="12"/>
                <w:szCs w:val="12"/>
              </w:rPr>
              <w:t>0,00</w:t>
            </w:r>
          </w:p>
        </w:tc>
        <w:tc>
          <w:tcPr>
            <w:tcW w:w="282" w:type="pct"/>
            <w:hideMark/>
          </w:tcPr>
          <w:p w:rsidR="007229E8" w:rsidRPr="007229E8" w:rsidRDefault="007229E8" w:rsidP="007229E8">
            <w:pPr>
              <w:tabs>
                <w:tab w:val="left" w:pos="284"/>
              </w:tabs>
              <w:rPr>
                <w:rFonts w:ascii="Times New Roman" w:eastAsia="Calibri" w:hAnsi="Times New Roman" w:cs="Times New Roman"/>
                <w:bCs/>
                <w:sz w:val="12"/>
                <w:szCs w:val="12"/>
              </w:rPr>
            </w:pPr>
            <w:r w:rsidRPr="007229E8">
              <w:rPr>
                <w:rFonts w:ascii="Times New Roman" w:eastAsia="Calibri" w:hAnsi="Times New Roman" w:cs="Times New Roman"/>
                <w:bCs/>
                <w:sz w:val="12"/>
                <w:szCs w:val="12"/>
              </w:rPr>
              <w:t>0,00</w:t>
            </w:r>
          </w:p>
        </w:tc>
        <w:tc>
          <w:tcPr>
            <w:tcW w:w="283" w:type="pct"/>
            <w:hideMark/>
          </w:tcPr>
          <w:p w:rsidR="007229E8" w:rsidRPr="007229E8" w:rsidRDefault="007229E8" w:rsidP="007229E8">
            <w:pPr>
              <w:tabs>
                <w:tab w:val="left" w:pos="284"/>
              </w:tabs>
              <w:rPr>
                <w:rFonts w:ascii="Times New Roman" w:eastAsia="Calibri" w:hAnsi="Times New Roman" w:cs="Times New Roman"/>
                <w:bCs/>
                <w:sz w:val="12"/>
                <w:szCs w:val="12"/>
              </w:rPr>
            </w:pPr>
            <w:r w:rsidRPr="007229E8">
              <w:rPr>
                <w:rFonts w:ascii="Times New Roman" w:eastAsia="Calibri" w:hAnsi="Times New Roman" w:cs="Times New Roman"/>
                <w:bCs/>
                <w:sz w:val="12"/>
                <w:szCs w:val="12"/>
              </w:rPr>
              <w:t>0,00</w:t>
            </w:r>
          </w:p>
        </w:tc>
        <w:tc>
          <w:tcPr>
            <w:tcW w:w="381" w:type="pct"/>
            <w:hideMark/>
          </w:tcPr>
          <w:p w:rsidR="007229E8" w:rsidRPr="007229E8" w:rsidRDefault="007229E8" w:rsidP="007229E8">
            <w:pPr>
              <w:tabs>
                <w:tab w:val="left" w:pos="284"/>
              </w:tabs>
              <w:rPr>
                <w:rFonts w:ascii="Times New Roman" w:eastAsia="Calibri" w:hAnsi="Times New Roman" w:cs="Times New Roman"/>
                <w:bCs/>
                <w:sz w:val="12"/>
                <w:szCs w:val="12"/>
              </w:rPr>
            </w:pPr>
            <w:r w:rsidRPr="007229E8">
              <w:rPr>
                <w:rFonts w:ascii="Times New Roman" w:eastAsia="Calibri" w:hAnsi="Times New Roman" w:cs="Times New Roman"/>
                <w:bCs/>
                <w:sz w:val="12"/>
                <w:szCs w:val="12"/>
              </w:rPr>
              <w:t>0,00</w:t>
            </w:r>
          </w:p>
        </w:tc>
        <w:tc>
          <w:tcPr>
            <w:tcW w:w="189" w:type="pct"/>
            <w:hideMark/>
          </w:tcPr>
          <w:p w:rsidR="007229E8" w:rsidRPr="007229E8" w:rsidRDefault="007229E8" w:rsidP="007229E8">
            <w:pPr>
              <w:tabs>
                <w:tab w:val="left" w:pos="284"/>
              </w:tabs>
              <w:rPr>
                <w:rFonts w:ascii="Times New Roman" w:eastAsia="Calibri" w:hAnsi="Times New Roman" w:cs="Times New Roman"/>
                <w:bCs/>
                <w:sz w:val="12"/>
                <w:szCs w:val="12"/>
              </w:rPr>
            </w:pPr>
            <w:r w:rsidRPr="007229E8">
              <w:rPr>
                <w:rFonts w:ascii="Times New Roman" w:eastAsia="Calibri" w:hAnsi="Times New Roman" w:cs="Times New Roman"/>
                <w:bCs/>
                <w:sz w:val="12"/>
                <w:szCs w:val="12"/>
              </w:rPr>
              <w:t>0,00</w:t>
            </w:r>
          </w:p>
        </w:tc>
        <w:tc>
          <w:tcPr>
            <w:tcW w:w="284" w:type="pct"/>
            <w:hideMark/>
          </w:tcPr>
          <w:p w:rsidR="007229E8" w:rsidRPr="007229E8" w:rsidRDefault="007229E8" w:rsidP="007229E8">
            <w:pPr>
              <w:tabs>
                <w:tab w:val="left" w:pos="284"/>
              </w:tabs>
              <w:rPr>
                <w:rFonts w:ascii="Times New Roman" w:eastAsia="Calibri" w:hAnsi="Times New Roman" w:cs="Times New Roman"/>
                <w:bCs/>
                <w:sz w:val="12"/>
                <w:szCs w:val="12"/>
              </w:rPr>
            </w:pPr>
            <w:r w:rsidRPr="007229E8">
              <w:rPr>
                <w:rFonts w:ascii="Times New Roman" w:eastAsia="Calibri" w:hAnsi="Times New Roman" w:cs="Times New Roman"/>
                <w:bCs/>
                <w:sz w:val="12"/>
                <w:szCs w:val="12"/>
              </w:rPr>
              <w:t>0,00</w:t>
            </w:r>
          </w:p>
        </w:tc>
        <w:tc>
          <w:tcPr>
            <w:tcW w:w="283" w:type="pct"/>
            <w:hideMark/>
          </w:tcPr>
          <w:p w:rsidR="007229E8" w:rsidRPr="007229E8" w:rsidRDefault="007229E8" w:rsidP="007229E8">
            <w:pPr>
              <w:tabs>
                <w:tab w:val="left" w:pos="284"/>
              </w:tabs>
              <w:rPr>
                <w:rFonts w:ascii="Times New Roman" w:eastAsia="Calibri" w:hAnsi="Times New Roman" w:cs="Times New Roman"/>
                <w:bCs/>
                <w:sz w:val="12"/>
                <w:szCs w:val="12"/>
              </w:rPr>
            </w:pPr>
            <w:r w:rsidRPr="007229E8">
              <w:rPr>
                <w:rFonts w:ascii="Times New Roman" w:eastAsia="Calibri" w:hAnsi="Times New Roman" w:cs="Times New Roman"/>
                <w:bCs/>
                <w:sz w:val="12"/>
                <w:szCs w:val="12"/>
              </w:rPr>
              <w:t>0,00</w:t>
            </w:r>
          </w:p>
        </w:tc>
        <w:tc>
          <w:tcPr>
            <w:tcW w:w="377" w:type="pct"/>
            <w:hideMark/>
          </w:tcPr>
          <w:p w:rsidR="007229E8" w:rsidRPr="007229E8" w:rsidRDefault="007229E8" w:rsidP="007229E8">
            <w:pPr>
              <w:tabs>
                <w:tab w:val="left" w:pos="284"/>
              </w:tabs>
              <w:rPr>
                <w:rFonts w:ascii="Times New Roman" w:eastAsia="Calibri" w:hAnsi="Times New Roman" w:cs="Times New Roman"/>
                <w:bCs/>
                <w:sz w:val="12"/>
                <w:szCs w:val="12"/>
              </w:rPr>
            </w:pPr>
            <w:r w:rsidRPr="007229E8">
              <w:rPr>
                <w:rFonts w:ascii="Times New Roman" w:eastAsia="Calibri" w:hAnsi="Times New Roman" w:cs="Times New Roman"/>
                <w:bCs/>
                <w:sz w:val="12"/>
                <w:szCs w:val="12"/>
              </w:rPr>
              <w:t>0,00</w:t>
            </w:r>
          </w:p>
        </w:tc>
        <w:tc>
          <w:tcPr>
            <w:tcW w:w="190" w:type="pct"/>
            <w:hideMark/>
          </w:tcPr>
          <w:p w:rsidR="007229E8" w:rsidRPr="007229E8" w:rsidRDefault="007229E8" w:rsidP="007229E8">
            <w:pPr>
              <w:tabs>
                <w:tab w:val="left" w:pos="284"/>
              </w:tabs>
              <w:rPr>
                <w:rFonts w:ascii="Times New Roman" w:eastAsia="Calibri" w:hAnsi="Times New Roman" w:cs="Times New Roman"/>
                <w:bCs/>
                <w:sz w:val="12"/>
                <w:szCs w:val="12"/>
              </w:rPr>
            </w:pPr>
            <w:r w:rsidRPr="007229E8">
              <w:rPr>
                <w:rFonts w:ascii="Times New Roman" w:eastAsia="Calibri" w:hAnsi="Times New Roman" w:cs="Times New Roman"/>
                <w:bCs/>
                <w:sz w:val="12"/>
                <w:szCs w:val="12"/>
              </w:rPr>
              <w:t>0,00</w:t>
            </w:r>
          </w:p>
        </w:tc>
        <w:tc>
          <w:tcPr>
            <w:tcW w:w="283" w:type="pct"/>
            <w:hideMark/>
          </w:tcPr>
          <w:p w:rsidR="007229E8" w:rsidRPr="007229E8" w:rsidRDefault="007229E8" w:rsidP="007229E8">
            <w:pPr>
              <w:tabs>
                <w:tab w:val="left" w:pos="284"/>
              </w:tabs>
              <w:rPr>
                <w:rFonts w:ascii="Times New Roman" w:eastAsia="Calibri" w:hAnsi="Times New Roman" w:cs="Times New Roman"/>
                <w:sz w:val="12"/>
                <w:szCs w:val="12"/>
              </w:rPr>
            </w:pPr>
            <w:r w:rsidRPr="007229E8">
              <w:rPr>
                <w:rFonts w:ascii="Times New Roman" w:eastAsia="Calibri" w:hAnsi="Times New Roman" w:cs="Times New Roman"/>
                <w:sz w:val="12"/>
                <w:szCs w:val="12"/>
              </w:rPr>
              <w:t>0,00</w:t>
            </w:r>
          </w:p>
        </w:tc>
        <w:tc>
          <w:tcPr>
            <w:tcW w:w="284" w:type="pct"/>
            <w:hideMark/>
          </w:tcPr>
          <w:p w:rsidR="007229E8" w:rsidRPr="007229E8" w:rsidRDefault="007229E8" w:rsidP="007229E8">
            <w:pPr>
              <w:tabs>
                <w:tab w:val="left" w:pos="284"/>
              </w:tabs>
              <w:rPr>
                <w:rFonts w:ascii="Times New Roman" w:eastAsia="Calibri" w:hAnsi="Times New Roman" w:cs="Times New Roman"/>
                <w:sz w:val="12"/>
                <w:szCs w:val="12"/>
              </w:rPr>
            </w:pPr>
            <w:r w:rsidRPr="007229E8">
              <w:rPr>
                <w:rFonts w:ascii="Times New Roman" w:eastAsia="Calibri" w:hAnsi="Times New Roman" w:cs="Times New Roman"/>
                <w:sz w:val="12"/>
                <w:szCs w:val="12"/>
              </w:rPr>
              <w:t>0,00</w:t>
            </w:r>
          </w:p>
        </w:tc>
        <w:tc>
          <w:tcPr>
            <w:tcW w:w="367" w:type="pct"/>
            <w:hideMark/>
          </w:tcPr>
          <w:p w:rsidR="007229E8" w:rsidRPr="007229E8" w:rsidRDefault="007229E8" w:rsidP="007229E8">
            <w:pPr>
              <w:tabs>
                <w:tab w:val="left" w:pos="284"/>
              </w:tabs>
              <w:rPr>
                <w:rFonts w:ascii="Times New Roman" w:eastAsia="Calibri" w:hAnsi="Times New Roman" w:cs="Times New Roman"/>
                <w:sz w:val="12"/>
                <w:szCs w:val="12"/>
              </w:rPr>
            </w:pPr>
            <w:r w:rsidRPr="007229E8">
              <w:rPr>
                <w:rFonts w:ascii="Times New Roman" w:eastAsia="Calibri" w:hAnsi="Times New Roman" w:cs="Times New Roman"/>
                <w:sz w:val="12"/>
                <w:szCs w:val="12"/>
              </w:rPr>
              <w:t>0,00</w:t>
            </w:r>
          </w:p>
        </w:tc>
      </w:tr>
    </w:tbl>
    <w:p w:rsidR="003519F1" w:rsidRDefault="007229E8" w:rsidP="007229E8">
      <w:pPr>
        <w:tabs>
          <w:tab w:val="left" w:pos="284"/>
        </w:tabs>
        <w:spacing w:after="0" w:line="240" w:lineRule="auto"/>
        <w:ind w:firstLine="284"/>
        <w:jc w:val="both"/>
        <w:rPr>
          <w:rFonts w:ascii="Times New Roman" w:eastAsia="Calibri" w:hAnsi="Times New Roman" w:cs="Times New Roman"/>
          <w:sz w:val="12"/>
          <w:szCs w:val="12"/>
        </w:rPr>
      </w:pPr>
      <w:r w:rsidRPr="007229E8">
        <w:rPr>
          <w:rFonts w:ascii="Times New Roman" w:eastAsia="Calibri" w:hAnsi="Times New Roman" w:cs="Times New Roman"/>
          <w:sz w:val="12"/>
          <w:szCs w:val="12"/>
        </w:rPr>
        <w:lastRenderedPageBreak/>
        <w:t>* Общий объем финансового обеспечения Программы, а так 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575A44" w:rsidRPr="00575A44" w:rsidRDefault="00575A44" w:rsidP="00575A44">
      <w:pPr>
        <w:tabs>
          <w:tab w:val="left" w:pos="284"/>
          <w:tab w:val="left" w:pos="3828"/>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АДМИНИСТРАЦИЯ</w:t>
      </w:r>
    </w:p>
    <w:p w:rsidR="00575A44" w:rsidRPr="00575A44" w:rsidRDefault="00575A44" w:rsidP="00575A44">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w:t>
      </w:r>
      <w:r w:rsidRPr="00575A44">
        <w:rPr>
          <w:rFonts w:ascii="Times New Roman" w:eastAsia="Calibri" w:hAnsi="Times New Roman" w:cs="Times New Roman"/>
          <w:b/>
          <w:sz w:val="12"/>
          <w:szCs w:val="12"/>
        </w:rPr>
        <w:t xml:space="preserve">СКОГО ПОСЕЛЕНИЯ </w:t>
      </w:r>
      <w:r>
        <w:rPr>
          <w:rFonts w:ascii="Times New Roman" w:eastAsia="Calibri" w:hAnsi="Times New Roman" w:cs="Times New Roman"/>
          <w:b/>
          <w:sz w:val="12"/>
          <w:szCs w:val="12"/>
        </w:rPr>
        <w:t>СУХОДОЛ</w:t>
      </w:r>
    </w:p>
    <w:p w:rsidR="00575A44" w:rsidRPr="00575A44" w:rsidRDefault="00575A44" w:rsidP="00575A44">
      <w:pPr>
        <w:tabs>
          <w:tab w:val="left" w:pos="284"/>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МУНИЦИПАЛЬНОГО РАЙОНА СЕРГИЕВСКИЙ</w:t>
      </w:r>
    </w:p>
    <w:p w:rsidR="00575A44" w:rsidRPr="00575A44" w:rsidRDefault="00575A44" w:rsidP="00575A44">
      <w:pPr>
        <w:tabs>
          <w:tab w:val="left" w:pos="284"/>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САМАРСКОЙ ОБЛАСТИ</w:t>
      </w:r>
    </w:p>
    <w:p w:rsidR="00575A44" w:rsidRPr="00575A44" w:rsidRDefault="00575A44" w:rsidP="00575A44">
      <w:pPr>
        <w:tabs>
          <w:tab w:val="left" w:pos="284"/>
        </w:tabs>
        <w:spacing w:after="0" w:line="240" w:lineRule="auto"/>
        <w:jc w:val="center"/>
        <w:rPr>
          <w:rFonts w:ascii="Times New Roman" w:eastAsia="Calibri" w:hAnsi="Times New Roman" w:cs="Times New Roman"/>
          <w:sz w:val="12"/>
          <w:szCs w:val="12"/>
        </w:rPr>
      </w:pPr>
    </w:p>
    <w:p w:rsidR="00575A44" w:rsidRPr="00575A44" w:rsidRDefault="00575A44" w:rsidP="00575A44">
      <w:pPr>
        <w:tabs>
          <w:tab w:val="left" w:pos="284"/>
        </w:tabs>
        <w:spacing w:after="0" w:line="240" w:lineRule="auto"/>
        <w:jc w:val="center"/>
        <w:rPr>
          <w:rFonts w:ascii="Times New Roman" w:eastAsia="Calibri" w:hAnsi="Times New Roman" w:cs="Times New Roman"/>
          <w:sz w:val="12"/>
          <w:szCs w:val="12"/>
        </w:rPr>
      </w:pPr>
      <w:r w:rsidRPr="00575A44">
        <w:rPr>
          <w:rFonts w:ascii="Times New Roman" w:eastAsia="Calibri" w:hAnsi="Times New Roman" w:cs="Times New Roman"/>
          <w:sz w:val="12"/>
          <w:szCs w:val="12"/>
        </w:rPr>
        <w:t>ПОСТАНОВЛЕНИЕ</w:t>
      </w:r>
    </w:p>
    <w:p w:rsidR="00575A44" w:rsidRPr="00575A44" w:rsidRDefault="00575A44" w:rsidP="00575A4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C10B47">
        <w:rPr>
          <w:rFonts w:ascii="Times New Roman" w:eastAsia="Calibri" w:hAnsi="Times New Roman" w:cs="Times New Roman"/>
          <w:sz w:val="12"/>
          <w:szCs w:val="12"/>
        </w:rPr>
        <w:t>6</w:t>
      </w:r>
      <w:r w:rsidRPr="00575A44">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575A44">
        <w:rPr>
          <w:rFonts w:ascii="Times New Roman" w:eastAsia="Calibri" w:hAnsi="Times New Roman" w:cs="Times New Roman"/>
          <w:sz w:val="12"/>
          <w:szCs w:val="12"/>
        </w:rPr>
        <w:t xml:space="preserve"> 2024г.                                                                                                                                                                                         </w:t>
      </w:r>
      <w:r w:rsidR="00C10B47">
        <w:rPr>
          <w:rFonts w:ascii="Times New Roman" w:eastAsia="Calibri" w:hAnsi="Times New Roman" w:cs="Times New Roman"/>
          <w:sz w:val="12"/>
          <w:szCs w:val="12"/>
        </w:rPr>
        <w:t xml:space="preserve">                             №68</w:t>
      </w:r>
    </w:p>
    <w:p w:rsidR="00C10B47" w:rsidRDefault="00C10B47" w:rsidP="00C10B47">
      <w:pPr>
        <w:tabs>
          <w:tab w:val="left" w:pos="284"/>
        </w:tabs>
        <w:spacing w:after="0" w:line="240" w:lineRule="auto"/>
        <w:jc w:val="center"/>
        <w:rPr>
          <w:rFonts w:ascii="Times New Roman" w:eastAsia="Calibri" w:hAnsi="Times New Roman" w:cs="Times New Roman"/>
          <w:b/>
          <w:sz w:val="12"/>
          <w:szCs w:val="12"/>
        </w:rPr>
      </w:pPr>
      <w:r w:rsidRPr="00C10B47">
        <w:rPr>
          <w:rFonts w:ascii="Times New Roman" w:eastAsia="Calibri" w:hAnsi="Times New Roman" w:cs="Times New Roman"/>
          <w:b/>
          <w:sz w:val="12"/>
          <w:szCs w:val="12"/>
        </w:rPr>
        <w:t>Об утверждении муниципальной Программы городского поселения Суходол муниципального района Сергиевский</w:t>
      </w:r>
    </w:p>
    <w:p w:rsidR="00C10B47" w:rsidRPr="00C10B47" w:rsidRDefault="00C10B47" w:rsidP="00C10B47">
      <w:pPr>
        <w:tabs>
          <w:tab w:val="left" w:pos="284"/>
        </w:tabs>
        <w:spacing w:after="0" w:line="240" w:lineRule="auto"/>
        <w:jc w:val="center"/>
        <w:rPr>
          <w:rFonts w:ascii="Times New Roman" w:eastAsia="Calibri" w:hAnsi="Times New Roman" w:cs="Times New Roman"/>
          <w:b/>
          <w:sz w:val="12"/>
          <w:szCs w:val="12"/>
        </w:rPr>
      </w:pPr>
      <w:r w:rsidRPr="00C10B47">
        <w:rPr>
          <w:rFonts w:ascii="Times New Roman" w:eastAsia="Calibri" w:hAnsi="Times New Roman" w:cs="Times New Roman"/>
          <w:b/>
          <w:sz w:val="12"/>
          <w:szCs w:val="12"/>
        </w:rPr>
        <w:t xml:space="preserve"> «Модернизация и развитие автомобильных дорог общего пользования </w:t>
      </w:r>
      <w:r w:rsidR="007229E8" w:rsidRPr="00C10B47">
        <w:rPr>
          <w:rFonts w:ascii="Times New Roman" w:eastAsia="Calibri" w:hAnsi="Times New Roman" w:cs="Times New Roman"/>
          <w:b/>
          <w:sz w:val="12"/>
          <w:szCs w:val="12"/>
        </w:rPr>
        <w:t>местного значения</w:t>
      </w:r>
      <w:r w:rsidRPr="00C10B47">
        <w:rPr>
          <w:rFonts w:ascii="Times New Roman" w:eastAsia="Calibri" w:hAnsi="Times New Roman" w:cs="Times New Roman"/>
          <w:b/>
          <w:sz w:val="12"/>
          <w:szCs w:val="12"/>
        </w:rPr>
        <w:t xml:space="preserve"> на 2024-2026 годы»</w:t>
      </w:r>
    </w:p>
    <w:p w:rsidR="00C10B47" w:rsidRPr="00C10B47" w:rsidRDefault="00C10B47" w:rsidP="00C10B47">
      <w:pPr>
        <w:tabs>
          <w:tab w:val="left" w:pos="284"/>
        </w:tabs>
        <w:spacing w:after="0" w:line="240" w:lineRule="auto"/>
        <w:jc w:val="both"/>
        <w:rPr>
          <w:rFonts w:ascii="Times New Roman" w:eastAsia="Calibri" w:hAnsi="Times New Roman" w:cs="Times New Roman"/>
          <w:sz w:val="12"/>
          <w:szCs w:val="12"/>
        </w:rPr>
      </w:pPr>
    </w:p>
    <w:p w:rsidR="00C10B47" w:rsidRPr="00C10B47" w:rsidRDefault="00C10B47" w:rsidP="00C10B47">
      <w:pPr>
        <w:tabs>
          <w:tab w:val="left" w:pos="284"/>
        </w:tabs>
        <w:spacing w:after="0" w:line="240" w:lineRule="auto"/>
        <w:ind w:firstLine="284"/>
        <w:jc w:val="both"/>
        <w:rPr>
          <w:rFonts w:ascii="Times New Roman" w:eastAsia="Calibri" w:hAnsi="Times New Roman" w:cs="Times New Roman"/>
          <w:sz w:val="12"/>
          <w:szCs w:val="12"/>
        </w:rPr>
      </w:pPr>
      <w:r w:rsidRPr="00C10B47">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городского поселения Суходол муниципального района Сергиевский и в целях повышения уровня благоустройства дорог городского поселения Суходол муниципального района Сергиевский, администрация городского поселения Суходол муниципального района Сергиевский,</w:t>
      </w:r>
    </w:p>
    <w:p w:rsidR="00C10B47" w:rsidRPr="00C10B47" w:rsidRDefault="00C10B47" w:rsidP="00C10B47">
      <w:pPr>
        <w:tabs>
          <w:tab w:val="left" w:pos="284"/>
        </w:tabs>
        <w:spacing w:after="0" w:line="240" w:lineRule="auto"/>
        <w:ind w:firstLine="284"/>
        <w:jc w:val="both"/>
        <w:rPr>
          <w:rFonts w:ascii="Times New Roman" w:eastAsia="Calibri" w:hAnsi="Times New Roman" w:cs="Times New Roman"/>
          <w:sz w:val="12"/>
          <w:szCs w:val="12"/>
        </w:rPr>
      </w:pPr>
      <w:r w:rsidRPr="00C10B47">
        <w:rPr>
          <w:rFonts w:ascii="Times New Roman" w:eastAsia="Calibri" w:hAnsi="Times New Roman" w:cs="Times New Roman"/>
          <w:b/>
          <w:sz w:val="12"/>
          <w:szCs w:val="12"/>
        </w:rPr>
        <w:t>ПОСТАНОВЛЯЕТ</w:t>
      </w:r>
      <w:r w:rsidRPr="00C10B47">
        <w:rPr>
          <w:rFonts w:ascii="Times New Roman" w:eastAsia="Calibri" w:hAnsi="Times New Roman" w:cs="Times New Roman"/>
          <w:sz w:val="12"/>
          <w:szCs w:val="12"/>
        </w:rPr>
        <w:t>:</w:t>
      </w:r>
    </w:p>
    <w:p w:rsidR="00C10B47" w:rsidRPr="00C10B47" w:rsidRDefault="00C10B47" w:rsidP="00C10B47">
      <w:pPr>
        <w:tabs>
          <w:tab w:val="left" w:pos="284"/>
        </w:tabs>
        <w:spacing w:after="0" w:line="240" w:lineRule="auto"/>
        <w:ind w:firstLine="284"/>
        <w:jc w:val="both"/>
        <w:rPr>
          <w:rFonts w:ascii="Times New Roman" w:eastAsia="Calibri" w:hAnsi="Times New Roman" w:cs="Times New Roman"/>
          <w:sz w:val="12"/>
          <w:szCs w:val="12"/>
        </w:rPr>
      </w:pPr>
      <w:r w:rsidRPr="00C10B47">
        <w:rPr>
          <w:rFonts w:ascii="Times New Roman" w:eastAsia="Calibri" w:hAnsi="Times New Roman" w:cs="Times New Roman"/>
          <w:sz w:val="12"/>
          <w:szCs w:val="12"/>
        </w:rPr>
        <w:t>1. Утвердить муниципальную Программу городского поселения Суходол муниципального района Сергиевский «Модернизация и развитие автомобильных дорог общего пользования местного значения на 2024 - 2026 годы» согласно Приложению №1 к настоящему Постановлению.</w:t>
      </w:r>
    </w:p>
    <w:p w:rsidR="00C10B47" w:rsidRPr="00C10B47" w:rsidRDefault="00C10B47" w:rsidP="00C10B47">
      <w:pPr>
        <w:tabs>
          <w:tab w:val="left" w:pos="284"/>
        </w:tabs>
        <w:spacing w:after="0" w:line="240" w:lineRule="auto"/>
        <w:ind w:firstLine="284"/>
        <w:jc w:val="both"/>
        <w:rPr>
          <w:rFonts w:ascii="Times New Roman" w:eastAsia="Calibri" w:hAnsi="Times New Roman" w:cs="Times New Roman"/>
          <w:sz w:val="12"/>
          <w:szCs w:val="12"/>
        </w:rPr>
      </w:pPr>
      <w:r w:rsidRPr="00C10B47">
        <w:rPr>
          <w:rFonts w:ascii="Times New Roman" w:eastAsia="Calibri" w:hAnsi="Times New Roman" w:cs="Times New Roman"/>
          <w:sz w:val="12"/>
          <w:szCs w:val="12"/>
        </w:rPr>
        <w:t>2. Опубликовать настоящее Постановление в газете «Сергиевский вестник».</w:t>
      </w:r>
    </w:p>
    <w:p w:rsidR="00C10B47" w:rsidRPr="00C10B47" w:rsidRDefault="00C10B47" w:rsidP="00C10B47">
      <w:pPr>
        <w:tabs>
          <w:tab w:val="left" w:pos="284"/>
        </w:tabs>
        <w:spacing w:after="0" w:line="240" w:lineRule="auto"/>
        <w:ind w:firstLine="284"/>
        <w:jc w:val="both"/>
        <w:rPr>
          <w:rFonts w:ascii="Times New Roman" w:eastAsia="Calibri" w:hAnsi="Times New Roman" w:cs="Times New Roman"/>
          <w:sz w:val="12"/>
          <w:szCs w:val="12"/>
        </w:rPr>
      </w:pPr>
      <w:r w:rsidRPr="00C10B47">
        <w:rPr>
          <w:rFonts w:ascii="Times New Roman" w:eastAsia="Calibri" w:hAnsi="Times New Roman" w:cs="Times New Roman"/>
          <w:sz w:val="12"/>
          <w:szCs w:val="12"/>
        </w:rPr>
        <w:t>3. Настоящее Постановление вступает в силу со дня официального опубликования.</w:t>
      </w:r>
    </w:p>
    <w:p w:rsidR="00C10B47" w:rsidRPr="00C10B47" w:rsidRDefault="00C10B47" w:rsidP="00C10B47">
      <w:pPr>
        <w:tabs>
          <w:tab w:val="left" w:pos="284"/>
        </w:tabs>
        <w:spacing w:after="0" w:line="240" w:lineRule="auto"/>
        <w:ind w:firstLine="284"/>
        <w:jc w:val="both"/>
        <w:rPr>
          <w:rFonts w:ascii="Times New Roman" w:eastAsia="Calibri" w:hAnsi="Times New Roman" w:cs="Times New Roman"/>
          <w:sz w:val="12"/>
          <w:szCs w:val="12"/>
        </w:rPr>
      </w:pPr>
      <w:r w:rsidRPr="00C10B47">
        <w:rPr>
          <w:rFonts w:ascii="Times New Roman" w:eastAsia="Calibri" w:hAnsi="Times New Roman" w:cs="Times New Roman"/>
          <w:sz w:val="12"/>
          <w:szCs w:val="12"/>
        </w:rPr>
        <w:t>4. Контроль за выполнением настоящего Постановления оставляю за собой.</w:t>
      </w:r>
    </w:p>
    <w:p w:rsidR="00C10B47" w:rsidRDefault="00C10B47" w:rsidP="00C10B47">
      <w:pPr>
        <w:tabs>
          <w:tab w:val="left" w:pos="284"/>
        </w:tabs>
        <w:spacing w:after="0" w:line="240" w:lineRule="auto"/>
        <w:jc w:val="right"/>
        <w:rPr>
          <w:rFonts w:ascii="Times New Roman" w:eastAsia="Calibri" w:hAnsi="Times New Roman" w:cs="Times New Roman"/>
          <w:sz w:val="12"/>
          <w:szCs w:val="12"/>
        </w:rPr>
      </w:pPr>
      <w:r w:rsidRPr="00C10B47">
        <w:rPr>
          <w:rFonts w:ascii="Times New Roman" w:eastAsia="Calibri" w:hAnsi="Times New Roman" w:cs="Times New Roman"/>
          <w:sz w:val="12"/>
          <w:szCs w:val="12"/>
        </w:rPr>
        <w:t>Глава городского поселения Суходол</w:t>
      </w:r>
    </w:p>
    <w:p w:rsidR="00C10B47" w:rsidRDefault="00C10B47" w:rsidP="00C10B47">
      <w:pPr>
        <w:tabs>
          <w:tab w:val="left" w:pos="284"/>
        </w:tabs>
        <w:spacing w:after="0" w:line="240" w:lineRule="auto"/>
        <w:jc w:val="right"/>
        <w:rPr>
          <w:rFonts w:ascii="Times New Roman" w:eastAsia="Calibri" w:hAnsi="Times New Roman" w:cs="Times New Roman"/>
          <w:sz w:val="12"/>
          <w:szCs w:val="12"/>
        </w:rPr>
      </w:pPr>
      <w:r w:rsidRPr="00C10B47">
        <w:rPr>
          <w:rFonts w:ascii="Times New Roman" w:eastAsia="Calibri" w:hAnsi="Times New Roman" w:cs="Times New Roman"/>
          <w:sz w:val="12"/>
          <w:szCs w:val="12"/>
        </w:rPr>
        <w:t>муниципального района Сергиевский</w:t>
      </w:r>
    </w:p>
    <w:p w:rsidR="00575A44" w:rsidRDefault="00C10B47" w:rsidP="00C10B47">
      <w:pPr>
        <w:tabs>
          <w:tab w:val="left" w:pos="284"/>
        </w:tabs>
        <w:spacing w:after="0" w:line="240" w:lineRule="auto"/>
        <w:jc w:val="right"/>
        <w:rPr>
          <w:rFonts w:ascii="Times New Roman" w:eastAsia="Calibri" w:hAnsi="Times New Roman" w:cs="Times New Roman"/>
          <w:sz w:val="12"/>
          <w:szCs w:val="12"/>
        </w:rPr>
      </w:pPr>
      <w:r w:rsidRPr="00C10B47">
        <w:rPr>
          <w:rFonts w:ascii="Times New Roman" w:eastAsia="Calibri" w:hAnsi="Times New Roman" w:cs="Times New Roman"/>
          <w:sz w:val="12"/>
          <w:szCs w:val="12"/>
        </w:rPr>
        <w:t>И.О.Беседин</w:t>
      </w:r>
    </w:p>
    <w:p w:rsidR="00575A44" w:rsidRDefault="00575A44" w:rsidP="00575A44">
      <w:pPr>
        <w:tabs>
          <w:tab w:val="left" w:pos="284"/>
        </w:tabs>
        <w:spacing w:after="0" w:line="240" w:lineRule="auto"/>
        <w:jc w:val="both"/>
        <w:rPr>
          <w:rFonts w:ascii="Times New Roman" w:eastAsia="Calibri" w:hAnsi="Times New Roman" w:cs="Times New Roman"/>
          <w:sz w:val="12"/>
          <w:szCs w:val="12"/>
        </w:rPr>
      </w:pPr>
    </w:p>
    <w:p w:rsidR="00575A44" w:rsidRPr="00575A44" w:rsidRDefault="00575A44" w:rsidP="00575A44">
      <w:pPr>
        <w:spacing w:after="0" w:line="240" w:lineRule="auto"/>
        <w:jc w:val="right"/>
        <w:rPr>
          <w:rFonts w:ascii="Times New Roman" w:eastAsia="Calibri" w:hAnsi="Times New Roman" w:cs="Times New Roman"/>
          <w:i/>
          <w:sz w:val="12"/>
          <w:szCs w:val="12"/>
        </w:rPr>
      </w:pPr>
      <w:r w:rsidRPr="00575A44">
        <w:rPr>
          <w:rFonts w:ascii="Times New Roman" w:eastAsia="Calibri" w:hAnsi="Times New Roman" w:cs="Times New Roman"/>
          <w:i/>
          <w:sz w:val="12"/>
          <w:szCs w:val="12"/>
        </w:rPr>
        <w:t>Приложение №1</w:t>
      </w:r>
    </w:p>
    <w:p w:rsidR="00575A44" w:rsidRPr="00575A44" w:rsidRDefault="00575A44" w:rsidP="00575A44">
      <w:pPr>
        <w:spacing w:after="0" w:line="240" w:lineRule="auto"/>
        <w:jc w:val="right"/>
        <w:rPr>
          <w:rFonts w:ascii="Times New Roman" w:eastAsia="Calibri" w:hAnsi="Times New Roman" w:cs="Times New Roman"/>
          <w:i/>
          <w:sz w:val="12"/>
          <w:szCs w:val="12"/>
        </w:rPr>
      </w:pPr>
      <w:r w:rsidRPr="00575A44">
        <w:rPr>
          <w:rFonts w:ascii="Times New Roman" w:eastAsia="Calibri" w:hAnsi="Times New Roman" w:cs="Times New Roman"/>
          <w:i/>
          <w:sz w:val="12"/>
          <w:szCs w:val="12"/>
        </w:rPr>
        <w:t xml:space="preserve">к постановлению администрации </w:t>
      </w:r>
      <w:r w:rsidR="00C10B47" w:rsidRPr="00C10B47">
        <w:rPr>
          <w:rFonts w:ascii="Times New Roman" w:eastAsia="Calibri" w:hAnsi="Times New Roman" w:cs="Times New Roman"/>
          <w:i/>
          <w:sz w:val="12"/>
          <w:szCs w:val="12"/>
        </w:rPr>
        <w:t>городского поселения Суходол</w:t>
      </w:r>
    </w:p>
    <w:p w:rsidR="00575A44" w:rsidRPr="00575A44" w:rsidRDefault="00575A44" w:rsidP="00575A44">
      <w:pPr>
        <w:spacing w:after="0" w:line="240" w:lineRule="auto"/>
        <w:jc w:val="right"/>
        <w:rPr>
          <w:rFonts w:ascii="Times New Roman" w:eastAsia="Calibri" w:hAnsi="Times New Roman" w:cs="Times New Roman"/>
          <w:i/>
          <w:sz w:val="12"/>
          <w:szCs w:val="12"/>
        </w:rPr>
      </w:pPr>
      <w:r w:rsidRPr="00575A44">
        <w:rPr>
          <w:rFonts w:ascii="Times New Roman" w:eastAsia="Calibri" w:hAnsi="Times New Roman" w:cs="Times New Roman"/>
          <w:i/>
          <w:sz w:val="12"/>
          <w:szCs w:val="12"/>
        </w:rPr>
        <w:t>муниципального района Сергиевский</w:t>
      </w:r>
    </w:p>
    <w:p w:rsidR="00575A44" w:rsidRPr="00575A44" w:rsidRDefault="00575A44" w:rsidP="00575A44">
      <w:pPr>
        <w:tabs>
          <w:tab w:val="left" w:pos="284"/>
        </w:tabs>
        <w:spacing w:after="0" w:line="240" w:lineRule="auto"/>
        <w:jc w:val="right"/>
        <w:rPr>
          <w:rFonts w:ascii="Times New Roman" w:eastAsia="Calibri" w:hAnsi="Times New Roman" w:cs="Times New Roman"/>
          <w:sz w:val="12"/>
          <w:szCs w:val="12"/>
        </w:rPr>
      </w:pPr>
      <w:r w:rsidRPr="00575A44">
        <w:rPr>
          <w:rFonts w:ascii="Times New Roman" w:eastAsia="Calibri" w:hAnsi="Times New Roman" w:cs="Times New Roman"/>
          <w:i/>
          <w:sz w:val="12"/>
          <w:szCs w:val="12"/>
        </w:rPr>
        <w:t>№</w:t>
      </w:r>
      <w:r w:rsidR="00C10B47">
        <w:rPr>
          <w:rFonts w:ascii="Times New Roman" w:eastAsia="Calibri" w:hAnsi="Times New Roman" w:cs="Times New Roman"/>
          <w:i/>
          <w:sz w:val="12"/>
          <w:szCs w:val="12"/>
        </w:rPr>
        <w:t>68</w:t>
      </w:r>
      <w:r w:rsidRPr="00575A44">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w:t>
      </w:r>
      <w:r w:rsidR="00C10B47">
        <w:rPr>
          <w:rFonts w:ascii="Times New Roman" w:eastAsia="Calibri" w:hAnsi="Times New Roman" w:cs="Times New Roman"/>
          <w:i/>
          <w:sz w:val="12"/>
          <w:szCs w:val="12"/>
        </w:rPr>
        <w:t>6</w:t>
      </w:r>
      <w:r w:rsidRPr="00575A44">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575A44">
        <w:rPr>
          <w:rFonts w:ascii="Times New Roman" w:eastAsia="Calibri" w:hAnsi="Times New Roman" w:cs="Times New Roman"/>
          <w:i/>
          <w:sz w:val="12"/>
          <w:szCs w:val="12"/>
        </w:rPr>
        <w:t xml:space="preserve"> 2024 г.</w:t>
      </w:r>
    </w:p>
    <w:p w:rsidR="00C10B47" w:rsidRPr="00C10B47" w:rsidRDefault="00C10B47" w:rsidP="00C10B47">
      <w:pPr>
        <w:tabs>
          <w:tab w:val="left" w:pos="284"/>
        </w:tabs>
        <w:spacing w:after="0" w:line="240" w:lineRule="auto"/>
        <w:jc w:val="center"/>
        <w:rPr>
          <w:rFonts w:ascii="Times New Roman" w:eastAsia="Calibri" w:hAnsi="Times New Roman" w:cs="Times New Roman"/>
          <w:b/>
          <w:bCs/>
          <w:sz w:val="12"/>
          <w:szCs w:val="12"/>
        </w:rPr>
      </w:pPr>
      <w:r w:rsidRPr="00C10B47">
        <w:rPr>
          <w:rFonts w:ascii="Times New Roman" w:eastAsia="Calibri" w:hAnsi="Times New Roman" w:cs="Times New Roman"/>
          <w:b/>
          <w:bCs/>
          <w:sz w:val="12"/>
          <w:szCs w:val="12"/>
        </w:rPr>
        <w:t>МУНИЦИПАЛЬНАЯ ПРОГРАММА</w:t>
      </w:r>
    </w:p>
    <w:p w:rsidR="00C10B47" w:rsidRPr="00C10B47" w:rsidRDefault="00C10B47" w:rsidP="00C10B47">
      <w:pPr>
        <w:tabs>
          <w:tab w:val="left" w:pos="284"/>
        </w:tabs>
        <w:spacing w:after="0" w:line="240" w:lineRule="auto"/>
        <w:jc w:val="center"/>
        <w:rPr>
          <w:rFonts w:ascii="Times New Roman" w:eastAsia="Calibri" w:hAnsi="Times New Roman" w:cs="Times New Roman"/>
          <w:b/>
          <w:bCs/>
          <w:sz w:val="12"/>
          <w:szCs w:val="12"/>
        </w:rPr>
      </w:pPr>
      <w:r w:rsidRPr="00C10B47">
        <w:rPr>
          <w:rFonts w:ascii="Times New Roman" w:eastAsia="Calibri" w:hAnsi="Times New Roman" w:cs="Times New Roman"/>
          <w:b/>
          <w:bCs/>
          <w:sz w:val="12"/>
          <w:szCs w:val="12"/>
        </w:rPr>
        <w:t>ГОРОДСКОГО ПОСЕЛЕНИЯ СУХОДОЛ МУНИЦИПАЛЬНОГО РАЙОНА СЕРГИЕВСКИЙ</w:t>
      </w:r>
    </w:p>
    <w:p w:rsidR="00C10B47" w:rsidRPr="00C10B47" w:rsidRDefault="00C10B47" w:rsidP="00C10B47">
      <w:pPr>
        <w:tabs>
          <w:tab w:val="left" w:pos="284"/>
        </w:tabs>
        <w:spacing w:after="0" w:line="240" w:lineRule="auto"/>
        <w:jc w:val="center"/>
        <w:rPr>
          <w:rFonts w:ascii="Times New Roman" w:eastAsia="Calibri" w:hAnsi="Times New Roman" w:cs="Times New Roman"/>
          <w:b/>
          <w:bCs/>
          <w:sz w:val="12"/>
          <w:szCs w:val="12"/>
        </w:rPr>
      </w:pPr>
      <w:r w:rsidRPr="00C10B47">
        <w:rPr>
          <w:rFonts w:ascii="Times New Roman" w:eastAsia="Calibri" w:hAnsi="Times New Roman" w:cs="Times New Roman"/>
          <w:b/>
          <w:bCs/>
          <w:sz w:val="12"/>
          <w:szCs w:val="12"/>
        </w:rPr>
        <w:t>«МОДЕРНИЗАЦИЯ И РАЗВИТИЕ АВТОМОБИЛЬНЫХ ДОРОГ ОБЩЕГО ПОЛЬЗОВАНИЯ МЕСТНОГО ЗНАЧЕНИЯ</w:t>
      </w:r>
    </w:p>
    <w:p w:rsidR="00C10B47" w:rsidRPr="00C10B47" w:rsidRDefault="00C10B47" w:rsidP="00C10B47">
      <w:pPr>
        <w:tabs>
          <w:tab w:val="left" w:pos="284"/>
        </w:tabs>
        <w:spacing w:after="0" w:line="240" w:lineRule="auto"/>
        <w:jc w:val="center"/>
        <w:rPr>
          <w:rFonts w:ascii="Times New Roman" w:eastAsia="Calibri" w:hAnsi="Times New Roman" w:cs="Times New Roman"/>
          <w:b/>
          <w:bCs/>
          <w:sz w:val="12"/>
          <w:szCs w:val="12"/>
        </w:rPr>
      </w:pPr>
      <w:r w:rsidRPr="00C10B47">
        <w:rPr>
          <w:rFonts w:ascii="Times New Roman" w:eastAsia="Calibri" w:hAnsi="Times New Roman" w:cs="Times New Roman"/>
          <w:b/>
          <w:bCs/>
          <w:sz w:val="12"/>
          <w:szCs w:val="12"/>
        </w:rPr>
        <w:t>НА 2024 - 2026 ГОДЫ»</w:t>
      </w:r>
    </w:p>
    <w:p w:rsidR="00C10B47" w:rsidRPr="00C10B47" w:rsidRDefault="00C10B47" w:rsidP="00C10B47">
      <w:pPr>
        <w:tabs>
          <w:tab w:val="left" w:pos="284"/>
        </w:tabs>
        <w:spacing w:after="0" w:line="240" w:lineRule="auto"/>
        <w:jc w:val="center"/>
        <w:rPr>
          <w:rFonts w:ascii="Times New Roman" w:eastAsia="Calibri" w:hAnsi="Times New Roman" w:cs="Times New Roman"/>
          <w:bCs/>
          <w:sz w:val="12"/>
          <w:szCs w:val="12"/>
        </w:rPr>
      </w:pPr>
      <w:r w:rsidRPr="00C10B47">
        <w:rPr>
          <w:rFonts w:ascii="Times New Roman" w:eastAsia="Calibri" w:hAnsi="Times New Roman" w:cs="Times New Roman"/>
          <w:bCs/>
          <w:sz w:val="12"/>
          <w:szCs w:val="12"/>
        </w:rPr>
        <w:t>(далее – Программа)</w:t>
      </w:r>
    </w:p>
    <w:p w:rsidR="00C10B47" w:rsidRPr="00C10B47" w:rsidRDefault="00C10B47" w:rsidP="00C10B47">
      <w:pPr>
        <w:tabs>
          <w:tab w:val="left" w:pos="284"/>
        </w:tabs>
        <w:spacing w:after="0" w:line="240" w:lineRule="auto"/>
        <w:jc w:val="center"/>
        <w:rPr>
          <w:rFonts w:ascii="Times New Roman" w:eastAsia="Calibri" w:hAnsi="Times New Roman" w:cs="Times New Roman"/>
          <w:b/>
          <w:bCs/>
          <w:sz w:val="12"/>
          <w:szCs w:val="12"/>
        </w:rPr>
      </w:pPr>
    </w:p>
    <w:p w:rsidR="00C10B47" w:rsidRPr="00C10B47" w:rsidRDefault="00C10B47" w:rsidP="00C10B47">
      <w:pPr>
        <w:tabs>
          <w:tab w:val="left" w:pos="284"/>
        </w:tabs>
        <w:spacing w:after="0" w:line="240" w:lineRule="auto"/>
        <w:jc w:val="center"/>
        <w:rPr>
          <w:rFonts w:ascii="Times New Roman" w:eastAsia="Calibri" w:hAnsi="Times New Roman" w:cs="Times New Roman"/>
          <w:b/>
          <w:bCs/>
          <w:sz w:val="12"/>
          <w:szCs w:val="12"/>
        </w:rPr>
      </w:pPr>
      <w:r w:rsidRPr="00C10B47">
        <w:rPr>
          <w:rFonts w:ascii="Times New Roman" w:eastAsia="Calibri" w:hAnsi="Times New Roman" w:cs="Times New Roman"/>
          <w:b/>
          <w:bCs/>
          <w:sz w:val="12"/>
          <w:szCs w:val="12"/>
        </w:rPr>
        <w:t>ПАСПОРТ ПРОГРАММЫ</w:t>
      </w:r>
    </w:p>
    <w:tbl>
      <w:tblPr>
        <w:tblStyle w:val="af1"/>
        <w:tblW w:w="5000" w:type="pct"/>
        <w:tblCellMar>
          <w:left w:w="0" w:type="dxa"/>
          <w:right w:w="0" w:type="dxa"/>
        </w:tblCellMar>
        <w:tblLook w:val="04A0" w:firstRow="1" w:lastRow="0" w:firstColumn="1" w:lastColumn="0" w:noHBand="0" w:noVBand="1"/>
      </w:tblPr>
      <w:tblGrid>
        <w:gridCol w:w="2132"/>
        <w:gridCol w:w="5391"/>
      </w:tblGrid>
      <w:tr w:rsidR="00C10B47" w:rsidRPr="00C10B47" w:rsidTr="00C10B47">
        <w:trPr>
          <w:trHeight w:val="20"/>
        </w:trPr>
        <w:tc>
          <w:tcPr>
            <w:tcW w:w="1417" w:type="pct"/>
          </w:tcPr>
          <w:p w:rsidR="00C10B47" w:rsidRPr="00C10B47" w:rsidRDefault="00C10B47" w:rsidP="00C10B47">
            <w:pPr>
              <w:tabs>
                <w:tab w:val="left" w:pos="284"/>
              </w:tabs>
              <w:rPr>
                <w:rFonts w:ascii="Times New Roman" w:eastAsia="Calibri" w:hAnsi="Times New Roman" w:cs="Times New Roman"/>
                <w:bCs/>
                <w:sz w:val="12"/>
                <w:szCs w:val="12"/>
              </w:rPr>
            </w:pPr>
            <w:r w:rsidRPr="00C10B47">
              <w:rPr>
                <w:rFonts w:ascii="Times New Roman" w:eastAsia="Calibri" w:hAnsi="Times New Roman" w:cs="Times New Roman"/>
                <w:bCs/>
                <w:sz w:val="12"/>
                <w:szCs w:val="12"/>
              </w:rPr>
              <w:t>Наименование Программы</w:t>
            </w:r>
          </w:p>
        </w:tc>
        <w:tc>
          <w:tcPr>
            <w:tcW w:w="3583" w:type="pct"/>
          </w:tcPr>
          <w:p w:rsidR="00C10B47" w:rsidRPr="00C10B47" w:rsidRDefault="00C10B47" w:rsidP="00C10B47">
            <w:pPr>
              <w:tabs>
                <w:tab w:val="left" w:pos="284"/>
              </w:tabs>
              <w:rPr>
                <w:rFonts w:ascii="Times New Roman" w:eastAsia="Calibri" w:hAnsi="Times New Roman" w:cs="Times New Roman"/>
                <w:bCs/>
                <w:sz w:val="12"/>
                <w:szCs w:val="12"/>
              </w:rPr>
            </w:pPr>
            <w:r w:rsidRPr="00C10B47">
              <w:rPr>
                <w:rFonts w:ascii="Times New Roman" w:eastAsia="Calibri" w:hAnsi="Times New Roman" w:cs="Times New Roman"/>
                <w:bCs/>
                <w:sz w:val="12"/>
                <w:szCs w:val="12"/>
              </w:rPr>
              <w:t>Муниципальная программа городского поселения Суходол муниципального района Сергиевский «Модернизация и развитие автомобильных дорог общего пользования местного значения на 2024-2026 годы»</w:t>
            </w:r>
          </w:p>
        </w:tc>
      </w:tr>
      <w:tr w:rsidR="00C10B47" w:rsidRPr="00C10B47" w:rsidTr="00C10B47">
        <w:trPr>
          <w:trHeight w:val="20"/>
        </w:trPr>
        <w:tc>
          <w:tcPr>
            <w:tcW w:w="1417" w:type="pct"/>
          </w:tcPr>
          <w:p w:rsidR="00C10B47" w:rsidRPr="00C10B47" w:rsidRDefault="00C10B47" w:rsidP="00C10B47">
            <w:pPr>
              <w:tabs>
                <w:tab w:val="left" w:pos="284"/>
              </w:tabs>
              <w:rPr>
                <w:rFonts w:ascii="Times New Roman" w:eastAsia="Calibri" w:hAnsi="Times New Roman" w:cs="Times New Roman"/>
                <w:bCs/>
                <w:sz w:val="12"/>
                <w:szCs w:val="12"/>
              </w:rPr>
            </w:pPr>
            <w:r w:rsidRPr="00C10B47">
              <w:rPr>
                <w:rFonts w:ascii="Times New Roman" w:eastAsia="Calibri" w:hAnsi="Times New Roman" w:cs="Times New Roman"/>
                <w:bCs/>
                <w:sz w:val="12"/>
                <w:szCs w:val="12"/>
              </w:rPr>
              <w:t>Муниципальный заказчик Программы</w:t>
            </w:r>
          </w:p>
        </w:tc>
        <w:tc>
          <w:tcPr>
            <w:tcW w:w="3583" w:type="pct"/>
          </w:tcPr>
          <w:p w:rsidR="00C10B47" w:rsidRPr="00C10B47" w:rsidRDefault="00C10B47" w:rsidP="00C10B47">
            <w:pPr>
              <w:tabs>
                <w:tab w:val="left" w:pos="284"/>
              </w:tabs>
              <w:rPr>
                <w:rFonts w:ascii="Times New Roman" w:eastAsia="Calibri" w:hAnsi="Times New Roman" w:cs="Times New Roman"/>
                <w:bCs/>
                <w:sz w:val="12"/>
                <w:szCs w:val="12"/>
              </w:rPr>
            </w:pPr>
            <w:r w:rsidRPr="00C10B47">
              <w:rPr>
                <w:rFonts w:ascii="Times New Roman" w:eastAsia="Calibri" w:hAnsi="Times New Roman" w:cs="Times New Roman"/>
                <w:bCs/>
                <w:sz w:val="12"/>
                <w:szCs w:val="12"/>
              </w:rPr>
              <w:t>Администрация городского поселения Суходол муниципального района Сергиевский</w:t>
            </w:r>
          </w:p>
        </w:tc>
      </w:tr>
      <w:tr w:rsidR="00C10B47" w:rsidRPr="00C10B47" w:rsidTr="00C10B47">
        <w:trPr>
          <w:trHeight w:val="20"/>
        </w:trPr>
        <w:tc>
          <w:tcPr>
            <w:tcW w:w="1417" w:type="pct"/>
          </w:tcPr>
          <w:p w:rsidR="00C10B47" w:rsidRPr="00C10B47" w:rsidRDefault="00C10B47" w:rsidP="00C10B47">
            <w:pPr>
              <w:tabs>
                <w:tab w:val="left" w:pos="284"/>
              </w:tabs>
              <w:rPr>
                <w:rFonts w:ascii="Times New Roman" w:eastAsia="Calibri" w:hAnsi="Times New Roman" w:cs="Times New Roman"/>
                <w:sz w:val="12"/>
                <w:szCs w:val="12"/>
              </w:rPr>
            </w:pPr>
            <w:r w:rsidRPr="00C10B47">
              <w:rPr>
                <w:rFonts w:ascii="Times New Roman" w:eastAsia="Calibri" w:hAnsi="Times New Roman" w:cs="Times New Roman"/>
                <w:sz w:val="12"/>
                <w:szCs w:val="12"/>
              </w:rPr>
              <w:t>Разработчик Программы</w:t>
            </w:r>
          </w:p>
        </w:tc>
        <w:tc>
          <w:tcPr>
            <w:tcW w:w="3583" w:type="pct"/>
          </w:tcPr>
          <w:p w:rsidR="00C10B47" w:rsidRPr="00C10B47" w:rsidRDefault="00C10B47" w:rsidP="00C10B47">
            <w:pPr>
              <w:tabs>
                <w:tab w:val="left" w:pos="284"/>
              </w:tabs>
              <w:rPr>
                <w:rFonts w:ascii="Times New Roman" w:eastAsia="Calibri" w:hAnsi="Times New Roman" w:cs="Times New Roman"/>
                <w:bCs/>
                <w:sz w:val="12"/>
                <w:szCs w:val="12"/>
              </w:rPr>
            </w:pPr>
            <w:r w:rsidRPr="00C10B47">
              <w:rPr>
                <w:rFonts w:ascii="Times New Roman" w:eastAsia="Calibri" w:hAnsi="Times New Roman" w:cs="Times New Roman"/>
                <w:bCs/>
                <w:sz w:val="12"/>
                <w:szCs w:val="12"/>
              </w:rPr>
              <w:t>Администрация городского поселения Суходол муниципального района Сергиевский</w:t>
            </w:r>
          </w:p>
        </w:tc>
      </w:tr>
      <w:tr w:rsidR="00C10B47" w:rsidRPr="00C10B47" w:rsidTr="00C10B47">
        <w:trPr>
          <w:trHeight w:val="20"/>
        </w:trPr>
        <w:tc>
          <w:tcPr>
            <w:tcW w:w="1417" w:type="pct"/>
          </w:tcPr>
          <w:p w:rsidR="00C10B47" w:rsidRPr="00C10B47" w:rsidRDefault="00C10B47" w:rsidP="00C10B47">
            <w:pPr>
              <w:tabs>
                <w:tab w:val="left" w:pos="284"/>
              </w:tabs>
              <w:rPr>
                <w:rFonts w:ascii="Times New Roman" w:eastAsia="Calibri" w:hAnsi="Times New Roman" w:cs="Times New Roman"/>
                <w:sz w:val="12"/>
                <w:szCs w:val="12"/>
              </w:rPr>
            </w:pPr>
            <w:r w:rsidRPr="00C10B47">
              <w:rPr>
                <w:rFonts w:ascii="Times New Roman" w:eastAsia="Calibri" w:hAnsi="Times New Roman" w:cs="Times New Roman"/>
                <w:sz w:val="12"/>
                <w:szCs w:val="12"/>
              </w:rPr>
              <w:t>Исполнитель Программы</w:t>
            </w:r>
          </w:p>
        </w:tc>
        <w:tc>
          <w:tcPr>
            <w:tcW w:w="3583" w:type="pct"/>
          </w:tcPr>
          <w:p w:rsidR="00C10B47" w:rsidRPr="00C10B47" w:rsidRDefault="00C10B47" w:rsidP="00C10B47">
            <w:pPr>
              <w:tabs>
                <w:tab w:val="left" w:pos="284"/>
              </w:tabs>
              <w:rPr>
                <w:rFonts w:ascii="Times New Roman" w:eastAsia="Calibri" w:hAnsi="Times New Roman" w:cs="Times New Roman"/>
                <w:bCs/>
                <w:sz w:val="12"/>
                <w:szCs w:val="12"/>
              </w:rPr>
            </w:pPr>
            <w:r w:rsidRPr="00C10B47">
              <w:rPr>
                <w:rFonts w:ascii="Times New Roman" w:eastAsia="Calibri" w:hAnsi="Times New Roman" w:cs="Times New Roman"/>
                <w:bCs/>
                <w:sz w:val="12"/>
                <w:szCs w:val="12"/>
              </w:rPr>
              <w:t>Администрация городского поселения Суходол муниципального района Сергиевский</w:t>
            </w:r>
          </w:p>
        </w:tc>
      </w:tr>
      <w:tr w:rsidR="00C10B47" w:rsidRPr="00C10B47" w:rsidTr="00C10B47">
        <w:trPr>
          <w:trHeight w:val="20"/>
        </w:trPr>
        <w:tc>
          <w:tcPr>
            <w:tcW w:w="1417" w:type="pct"/>
          </w:tcPr>
          <w:p w:rsidR="00C10B47" w:rsidRPr="00C10B47" w:rsidRDefault="00C10B47" w:rsidP="00C10B47">
            <w:pPr>
              <w:tabs>
                <w:tab w:val="left" w:pos="284"/>
              </w:tabs>
              <w:rPr>
                <w:rFonts w:ascii="Times New Roman" w:eastAsia="Calibri" w:hAnsi="Times New Roman" w:cs="Times New Roman"/>
                <w:bCs/>
                <w:sz w:val="12"/>
                <w:szCs w:val="12"/>
              </w:rPr>
            </w:pPr>
            <w:r w:rsidRPr="00C10B47">
              <w:rPr>
                <w:rFonts w:ascii="Times New Roman" w:eastAsia="Calibri" w:hAnsi="Times New Roman" w:cs="Times New Roman"/>
                <w:bCs/>
                <w:sz w:val="12"/>
                <w:szCs w:val="12"/>
              </w:rPr>
              <w:t>Цель и задачи Программы</w:t>
            </w:r>
          </w:p>
        </w:tc>
        <w:tc>
          <w:tcPr>
            <w:tcW w:w="3583" w:type="pct"/>
          </w:tcPr>
          <w:p w:rsidR="00C10B47" w:rsidRPr="00C10B47" w:rsidRDefault="00C10B47" w:rsidP="00C10B47">
            <w:pPr>
              <w:tabs>
                <w:tab w:val="left" w:pos="284"/>
              </w:tabs>
              <w:rPr>
                <w:rFonts w:ascii="Times New Roman" w:eastAsia="Calibri" w:hAnsi="Times New Roman" w:cs="Times New Roman"/>
                <w:bCs/>
                <w:sz w:val="12"/>
                <w:szCs w:val="12"/>
              </w:rPr>
            </w:pPr>
            <w:r w:rsidRPr="00C10B47">
              <w:rPr>
                <w:rFonts w:ascii="Times New Roman" w:eastAsia="Calibri" w:hAnsi="Times New Roman" w:cs="Times New Roman"/>
                <w:bCs/>
                <w:sz w:val="12"/>
                <w:szCs w:val="12"/>
              </w:rPr>
              <w:t>Цель Программы:</w:t>
            </w:r>
          </w:p>
          <w:p w:rsidR="00C10B47" w:rsidRPr="00C10B47" w:rsidRDefault="00C10B47" w:rsidP="00C10B47">
            <w:pPr>
              <w:tabs>
                <w:tab w:val="left" w:pos="284"/>
              </w:tabs>
              <w:rPr>
                <w:rFonts w:ascii="Times New Roman" w:eastAsia="Calibri" w:hAnsi="Times New Roman" w:cs="Times New Roman"/>
                <w:bCs/>
                <w:sz w:val="12"/>
                <w:szCs w:val="12"/>
              </w:rPr>
            </w:pPr>
            <w:r w:rsidRPr="00C10B47">
              <w:rPr>
                <w:rFonts w:ascii="Times New Roman" w:eastAsia="Calibri" w:hAnsi="Times New Roman" w:cs="Times New Roman"/>
                <w:bCs/>
                <w:sz w:val="12"/>
                <w:szCs w:val="12"/>
              </w:rPr>
              <w:t>- Увеличение протяженности, пропускной способности, а также достижение требуемого технического и эксплуатационного состояния автомобильных дорог общего пользования местного значения в городском поселении Суходол муниципального района Сергиевский (далее – дороги местного значения)</w:t>
            </w:r>
          </w:p>
          <w:p w:rsidR="00C10B47" w:rsidRPr="00C10B47" w:rsidRDefault="00C10B47" w:rsidP="00C10B47">
            <w:pPr>
              <w:tabs>
                <w:tab w:val="left" w:pos="284"/>
              </w:tabs>
              <w:rPr>
                <w:rFonts w:ascii="Times New Roman" w:eastAsia="Calibri" w:hAnsi="Times New Roman" w:cs="Times New Roman"/>
                <w:bCs/>
                <w:sz w:val="12"/>
                <w:szCs w:val="12"/>
              </w:rPr>
            </w:pPr>
            <w:r w:rsidRPr="00C10B47">
              <w:rPr>
                <w:rFonts w:ascii="Times New Roman" w:eastAsia="Calibri" w:hAnsi="Times New Roman" w:cs="Times New Roman"/>
                <w:bCs/>
                <w:sz w:val="12"/>
                <w:szCs w:val="12"/>
              </w:rPr>
              <w:t>Задачи Программы:</w:t>
            </w:r>
          </w:p>
          <w:p w:rsidR="00C10B47" w:rsidRPr="00C10B47" w:rsidRDefault="00C10B47" w:rsidP="00C10B47">
            <w:pPr>
              <w:tabs>
                <w:tab w:val="left" w:pos="284"/>
              </w:tabs>
              <w:rPr>
                <w:rFonts w:ascii="Times New Roman" w:eastAsia="Calibri" w:hAnsi="Times New Roman" w:cs="Times New Roman"/>
                <w:bCs/>
                <w:sz w:val="12"/>
                <w:szCs w:val="12"/>
              </w:rPr>
            </w:pPr>
            <w:r w:rsidRPr="00C10B47">
              <w:rPr>
                <w:rFonts w:ascii="Times New Roman" w:eastAsia="Calibri" w:hAnsi="Times New Roman" w:cs="Times New Roman"/>
                <w:bCs/>
                <w:sz w:val="12"/>
                <w:szCs w:val="12"/>
              </w:rPr>
              <w:t>- Проектирование, строительство, реконструкция дорог местного значения;</w:t>
            </w:r>
          </w:p>
          <w:p w:rsidR="00C10B47" w:rsidRPr="00C10B47" w:rsidRDefault="00C10B47" w:rsidP="00C10B47">
            <w:pPr>
              <w:tabs>
                <w:tab w:val="left" w:pos="284"/>
              </w:tabs>
              <w:rPr>
                <w:rFonts w:ascii="Times New Roman" w:eastAsia="Calibri" w:hAnsi="Times New Roman" w:cs="Times New Roman"/>
                <w:bCs/>
                <w:sz w:val="12"/>
                <w:szCs w:val="12"/>
              </w:rPr>
            </w:pPr>
            <w:r w:rsidRPr="00C10B47">
              <w:rPr>
                <w:rFonts w:ascii="Times New Roman" w:eastAsia="Calibri" w:hAnsi="Times New Roman" w:cs="Times New Roman"/>
                <w:bCs/>
                <w:sz w:val="12"/>
                <w:szCs w:val="12"/>
              </w:rPr>
              <w:t>- Строительство дорог местного значения в новых микрорайонах малоэтажной застройки, а также строительство дорог местного значения, по которым проходят маршруты школьных автобусов;</w:t>
            </w:r>
          </w:p>
          <w:p w:rsidR="00C10B47" w:rsidRPr="00C10B47" w:rsidRDefault="00C10B47" w:rsidP="00C10B47">
            <w:pPr>
              <w:tabs>
                <w:tab w:val="left" w:pos="284"/>
              </w:tabs>
              <w:rPr>
                <w:rFonts w:ascii="Times New Roman" w:eastAsia="Calibri" w:hAnsi="Times New Roman" w:cs="Times New Roman"/>
                <w:bCs/>
                <w:sz w:val="12"/>
                <w:szCs w:val="12"/>
              </w:rPr>
            </w:pPr>
            <w:r w:rsidRPr="00C10B47">
              <w:rPr>
                <w:rFonts w:ascii="Times New Roman" w:eastAsia="Calibri" w:hAnsi="Times New Roman" w:cs="Times New Roman"/>
                <w:bCs/>
                <w:sz w:val="12"/>
                <w:szCs w:val="12"/>
              </w:rPr>
              <w:t>- Капитальный ремонт и ремонт дорог местного значения, в том числе ремонт дорог местного значения, по которым проходят маршруты школьных автобусов;</w:t>
            </w:r>
          </w:p>
          <w:p w:rsidR="00C10B47" w:rsidRPr="00C10B47" w:rsidRDefault="00C10B47" w:rsidP="00C10B47">
            <w:pPr>
              <w:tabs>
                <w:tab w:val="left" w:pos="284"/>
              </w:tabs>
              <w:rPr>
                <w:rFonts w:ascii="Times New Roman" w:eastAsia="Calibri" w:hAnsi="Times New Roman" w:cs="Times New Roman"/>
                <w:bCs/>
                <w:sz w:val="12"/>
                <w:szCs w:val="12"/>
              </w:rPr>
            </w:pPr>
            <w:r w:rsidRPr="00C10B47">
              <w:rPr>
                <w:rFonts w:ascii="Times New Roman" w:eastAsia="Calibri" w:hAnsi="Times New Roman" w:cs="Times New Roman"/>
                <w:bCs/>
                <w:sz w:val="12"/>
                <w:szCs w:val="12"/>
              </w:rPr>
              <w:t>-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w:t>
            </w:r>
          </w:p>
        </w:tc>
      </w:tr>
      <w:tr w:rsidR="00C10B47" w:rsidRPr="00C10B47" w:rsidTr="00C10B47">
        <w:trPr>
          <w:trHeight w:val="20"/>
        </w:trPr>
        <w:tc>
          <w:tcPr>
            <w:tcW w:w="1417" w:type="pct"/>
          </w:tcPr>
          <w:p w:rsidR="00C10B47" w:rsidRPr="00C10B47" w:rsidRDefault="00C10B47" w:rsidP="00C10B47">
            <w:pPr>
              <w:tabs>
                <w:tab w:val="left" w:pos="284"/>
              </w:tabs>
              <w:rPr>
                <w:rFonts w:ascii="Times New Roman" w:eastAsia="Calibri" w:hAnsi="Times New Roman" w:cs="Times New Roman"/>
                <w:bCs/>
                <w:sz w:val="12"/>
                <w:szCs w:val="12"/>
              </w:rPr>
            </w:pPr>
            <w:r w:rsidRPr="00C10B47">
              <w:rPr>
                <w:rFonts w:ascii="Times New Roman" w:eastAsia="Calibri" w:hAnsi="Times New Roman" w:cs="Times New Roman"/>
                <w:bCs/>
                <w:sz w:val="12"/>
                <w:szCs w:val="12"/>
              </w:rPr>
              <w:t>Важнейшие целевые индикаторы Программы</w:t>
            </w:r>
          </w:p>
        </w:tc>
        <w:tc>
          <w:tcPr>
            <w:tcW w:w="3583" w:type="pct"/>
          </w:tcPr>
          <w:p w:rsidR="00C10B47" w:rsidRPr="00C10B47" w:rsidRDefault="00C10B47" w:rsidP="00C10B47">
            <w:pPr>
              <w:tabs>
                <w:tab w:val="left" w:pos="284"/>
              </w:tabs>
              <w:rPr>
                <w:rFonts w:ascii="Times New Roman" w:eastAsia="Calibri" w:hAnsi="Times New Roman" w:cs="Times New Roman"/>
                <w:sz w:val="12"/>
                <w:szCs w:val="12"/>
              </w:rPr>
            </w:pPr>
            <w:r w:rsidRPr="00C10B47">
              <w:rPr>
                <w:rFonts w:ascii="Times New Roman" w:eastAsia="Calibri" w:hAnsi="Times New Roman" w:cs="Times New Roman"/>
                <w:sz w:val="12"/>
                <w:szCs w:val="12"/>
              </w:rPr>
              <w:t>1. Увеличение   протяженности   построенных   дорог местного значения.</w:t>
            </w:r>
            <w:r w:rsidRPr="00C10B47">
              <w:rPr>
                <w:rFonts w:ascii="Times New Roman" w:eastAsia="Calibri" w:hAnsi="Times New Roman" w:cs="Times New Roman"/>
                <w:sz w:val="12"/>
                <w:szCs w:val="12"/>
              </w:rPr>
              <w:tab/>
              <w:t xml:space="preserve">      </w:t>
            </w:r>
          </w:p>
          <w:p w:rsidR="00C10B47" w:rsidRPr="00C10B47" w:rsidRDefault="00C10B47" w:rsidP="00C10B47">
            <w:pPr>
              <w:tabs>
                <w:tab w:val="left" w:pos="284"/>
              </w:tabs>
              <w:rPr>
                <w:rFonts w:ascii="Times New Roman" w:eastAsia="Calibri" w:hAnsi="Times New Roman" w:cs="Times New Roman"/>
                <w:sz w:val="12"/>
                <w:szCs w:val="12"/>
              </w:rPr>
            </w:pPr>
            <w:r w:rsidRPr="00C10B47">
              <w:rPr>
                <w:rFonts w:ascii="Times New Roman" w:eastAsia="Calibri" w:hAnsi="Times New Roman" w:cs="Times New Roman"/>
                <w:sz w:val="12"/>
                <w:szCs w:val="12"/>
              </w:rPr>
              <w:t>2. Увеличение    протяженности дорог в ходе капитального ремонта.</w:t>
            </w:r>
          </w:p>
          <w:p w:rsidR="00C10B47" w:rsidRPr="00C10B47" w:rsidRDefault="00C10B47" w:rsidP="00C10B47">
            <w:pPr>
              <w:tabs>
                <w:tab w:val="left" w:pos="284"/>
              </w:tabs>
              <w:rPr>
                <w:rFonts w:ascii="Times New Roman" w:eastAsia="Calibri" w:hAnsi="Times New Roman" w:cs="Times New Roman"/>
                <w:bCs/>
                <w:sz w:val="12"/>
                <w:szCs w:val="12"/>
              </w:rPr>
            </w:pPr>
            <w:r w:rsidRPr="00C10B47">
              <w:rPr>
                <w:rFonts w:ascii="Times New Roman" w:eastAsia="Calibri" w:hAnsi="Times New Roman" w:cs="Times New Roman"/>
                <w:sz w:val="12"/>
                <w:szCs w:val="12"/>
              </w:rPr>
              <w:t>3. Увеличение количества отремонтированных дорог местного значения.</w:t>
            </w:r>
          </w:p>
        </w:tc>
      </w:tr>
      <w:tr w:rsidR="00C10B47" w:rsidRPr="00C10B47" w:rsidTr="00C10B47">
        <w:trPr>
          <w:trHeight w:val="20"/>
        </w:trPr>
        <w:tc>
          <w:tcPr>
            <w:tcW w:w="1417" w:type="pct"/>
          </w:tcPr>
          <w:p w:rsidR="00C10B47" w:rsidRPr="00C10B47" w:rsidRDefault="00C10B47" w:rsidP="00C10B47">
            <w:pPr>
              <w:tabs>
                <w:tab w:val="left" w:pos="284"/>
              </w:tabs>
              <w:rPr>
                <w:rFonts w:ascii="Times New Roman" w:eastAsia="Calibri" w:hAnsi="Times New Roman" w:cs="Times New Roman"/>
                <w:bCs/>
                <w:sz w:val="12"/>
                <w:szCs w:val="12"/>
              </w:rPr>
            </w:pPr>
            <w:r w:rsidRPr="00C10B47">
              <w:rPr>
                <w:rFonts w:ascii="Times New Roman" w:eastAsia="Calibri" w:hAnsi="Times New Roman" w:cs="Times New Roman"/>
                <w:bCs/>
                <w:sz w:val="12"/>
                <w:szCs w:val="12"/>
              </w:rPr>
              <w:t>Сроки и этапы реализации Программы</w:t>
            </w:r>
          </w:p>
        </w:tc>
        <w:tc>
          <w:tcPr>
            <w:tcW w:w="3583" w:type="pct"/>
          </w:tcPr>
          <w:p w:rsidR="00C10B47" w:rsidRPr="00C10B47" w:rsidRDefault="00C10B47" w:rsidP="00C10B47">
            <w:pPr>
              <w:tabs>
                <w:tab w:val="left" w:pos="284"/>
              </w:tabs>
              <w:rPr>
                <w:rFonts w:ascii="Times New Roman" w:eastAsia="Calibri" w:hAnsi="Times New Roman" w:cs="Times New Roman"/>
                <w:bCs/>
                <w:sz w:val="12"/>
                <w:szCs w:val="12"/>
              </w:rPr>
            </w:pPr>
            <w:r w:rsidRPr="00C10B47">
              <w:rPr>
                <w:rFonts w:ascii="Times New Roman" w:eastAsia="Calibri" w:hAnsi="Times New Roman" w:cs="Times New Roman"/>
                <w:bCs/>
                <w:sz w:val="12"/>
                <w:szCs w:val="12"/>
              </w:rPr>
              <w:t>2024-2026 гг.</w:t>
            </w:r>
          </w:p>
        </w:tc>
      </w:tr>
      <w:tr w:rsidR="00C10B47" w:rsidRPr="00C10B47" w:rsidTr="00C10B47">
        <w:trPr>
          <w:trHeight w:val="20"/>
        </w:trPr>
        <w:tc>
          <w:tcPr>
            <w:tcW w:w="1417" w:type="pct"/>
          </w:tcPr>
          <w:p w:rsidR="00C10B47" w:rsidRPr="00C10B47" w:rsidRDefault="00C10B47" w:rsidP="00C10B47">
            <w:pPr>
              <w:tabs>
                <w:tab w:val="left" w:pos="284"/>
              </w:tabs>
              <w:rPr>
                <w:rFonts w:ascii="Times New Roman" w:eastAsia="Calibri" w:hAnsi="Times New Roman" w:cs="Times New Roman"/>
                <w:bCs/>
                <w:sz w:val="12"/>
                <w:szCs w:val="12"/>
              </w:rPr>
            </w:pPr>
            <w:r w:rsidRPr="00C10B47">
              <w:rPr>
                <w:rFonts w:ascii="Times New Roman" w:eastAsia="Calibri" w:hAnsi="Times New Roman" w:cs="Times New Roman"/>
                <w:bCs/>
                <w:sz w:val="12"/>
                <w:szCs w:val="12"/>
              </w:rPr>
              <w:t>Объемы и источники финансирования Программы</w:t>
            </w:r>
          </w:p>
        </w:tc>
        <w:tc>
          <w:tcPr>
            <w:tcW w:w="3583" w:type="pct"/>
          </w:tcPr>
          <w:p w:rsidR="00C10B47" w:rsidRPr="00C10B47" w:rsidRDefault="00C10B47" w:rsidP="00C10B47">
            <w:pPr>
              <w:tabs>
                <w:tab w:val="left" w:pos="284"/>
              </w:tabs>
              <w:rPr>
                <w:rFonts w:ascii="Times New Roman" w:eastAsia="Calibri" w:hAnsi="Times New Roman" w:cs="Times New Roman"/>
                <w:sz w:val="12"/>
                <w:szCs w:val="12"/>
              </w:rPr>
            </w:pPr>
            <w:r w:rsidRPr="00C10B47">
              <w:rPr>
                <w:rFonts w:ascii="Times New Roman" w:eastAsia="Calibri" w:hAnsi="Times New Roman" w:cs="Times New Roman"/>
                <w:sz w:val="12"/>
                <w:szCs w:val="12"/>
              </w:rPr>
              <w:t xml:space="preserve">Общий объем финансирования Программы составляет </w:t>
            </w:r>
            <w:r w:rsidRPr="00C10B47">
              <w:rPr>
                <w:rFonts w:ascii="Times New Roman" w:eastAsia="Calibri" w:hAnsi="Times New Roman" w:cs="Times New Roman"/>
                <w:bCs/>
                <w:sz w:val="12"/>
                <w:szCs w:val="12"/>
              </w:rPr>
              <w:t xml:space="preserve">25 451,00 </w:t>
            </w:r>
            <w:r w:rsidRPr="00C10B47">
              <w:rPr>
                <w:rFonts w:ascii="Times New Roman" w:eastAsia="Calibri" w:hAnsi="Times New Roman" w:cs="Times New Roman"/>
                <w:sz w:val="12"/>
                <w:szCs w:val="12"/>
              </w:rPr>
              <w:t>рублей (*), в том числе:</w:t>
            </w:r>
          </w:p>
          <w:p w:rsidR="00C10B47" w:rsidRPr="00C10B47" w:rsidRDefault="00C10B47" w:rsidP="00C10B47">
            <w:pPr>
              <w:tabs>
                <w:tab w:val="left" w:pos="284"/>
              </w:tabs>
              <w:rPr>
                <w:rFonts w:ascii="Times New Roman" w:eastAsia="Calibri" w:hAnsi="Times New Roman" w:cs="Times New Roman"/>
                <w:sz w:val="12"/>
                <w:szCs w:val="12"/>
              </w:rPr>
            </w:pPr>
            <w:r w:rsidRPr="00C10B47">
              <w:rPr>
                <w:rFonts w:ascii="Times New Roman" w:eastAsia="Calibri" w:hAnsi="Times New Roman" w:cs="Times New Roman"/>
                <w:sz w:val="12"/>
                <w:szCs w:val="12"/>
              </w:rPr>
              <w:t>- средства областного бюджета – 0,00 рублей;</w:t>
            </w:r>
          </w:p>
          <w:p w:rsidR="00C10B47" w:rsidRPr="00C10B47" w:rsidRDefault="00C10B47" w:rsidP="00C10B47">
            <w:pPr>
              <w:tabs>
                <w:tab w:val="left" w:pos="284"/>
              </w:tabs>
              <w:rPr>
                <w:rFonts w:ascii="Times New Roman" w:eastAsia="Calibri" w:hAnsi="Times New Roman" w:cs="Times New Roman"/>
                <w:sz w:val="12"/>
                <w:szCs w:val="12"/>
              </w:rPr>
            </w:pPr>
            <w:r w:rsidRPr="00C10B47">
              <w:rPr>
                <w:rFonts w:ascii="Times New Roman" w:eastAsia="Calibri" w:hAnsi="Times New Roman" w:cs="Times New Roman"/>
                <w:sz w:val="12"/>
                <w:szCs w:val="12"/>
              </w:rPr>
              <w:t xml:space="preserve">- средства местного бюджета – </w:t>
            </w:r>
            <w:r w:rsidRPr="00C10B47">
              <w:rPr>
                <w:rFonts w:ascii="Times New Roman" w:eastAsia="Calibri" w:hAnsi="Times New Roman" w:cs="Times New Roman"/>
                <w:bCs/>
                <w:sz w:val="12"/>
                <w:szCs w:val="12"/>
              </w:rPr>
              <w:t xml:space="preserve">25 451,00 </w:t>
            </w:r>
            <w:r w:rsidRPr="00C10B47">
              <w:rPr>
                <w:rFonts w:ascii="Times New Roman" w:eastAsia="Calibri" w:hAnsi="Times New Roman" w:cs="Times New Roman"/>
                <w:sz w:val="12"/>
                <w:szCs w:val="12"/>
              </w:rPr>
              <w:t>рублей, в том числе:</w:t>
            </w:r>
          </w:p>
          <w:p w:rsidR="00C10B47" w:rsidRPr="00C10B47" w:rsidRDefault="00C10B47" w:rsidP="00C10B47">
            <w:pPr>
              <w:tabs>
                <w:tab w:val="left" w:pos="284"/>
              </w:tabs>
              <w:rPr>
                <w:rFonts w:ascii="Times New Roman" w:eastAsia="Calibri" w:hAnsi="Times New Roman" w:cs="Times New Roman"/>
                <w:sz w:val="12"/>
                <w:szCs w:val="12"/>
              </w:rPr>
            </w:pPr>
            <w:r w:rsidRPr="00C10B47">
              <w:rPr>
                <w:rFonts w:ascii="Times New Roman" w:eastAsia="Calibri" w:hAnsi="Times New Roman" w:cs="Times New Roman"/>
                <w:sz w:val="12"/>
                <w:szCs w:val="12"/>
              </w:rPr>
              <w:t xml:space="preserve">-2024г. – </w:t>
            </w:r>
            <w:r w:rsidRPr="00C10B47">
              <w:rPr>
                <w:rFonts w:ascii="Times New Roman" w:eastAsia="Calibri" w:hAnsi="Times New Roman" w:cs="Times New Roman"/>
                <w:bCs/>
                <w:sz w:val="12"/>
                <w:szCs w:val="12"/>
              </w:rPr>
              <w:t xml:space="preserve">25 451,00 </w:t>
            </w:r>
            <w:r w:rsidRPr="00C10B47">
              <w:rPr>
                <w:rFonts w:ascii="Times New Roman" w:eastAsia="Calibri" w:hAnsi="Times New Roman" w:cs="Times New Roman"/>
                <w:sz w:val="12"/>
                <w:szCs w:val="12"/>
              </w:rPr>
              <w:t>рублей:</w:t>
            </w:r>
          </w:p>
          <w:p w:rsidR="00C10B47" w:rsidRPr="00C10B47" w:rsidRDefault="00C10B47" w:rsidP="00C10B47">
            <w:pPr>
              <w:tabs>
                <w:tab w:val="left" w:pos="284"/>
              </w:tabs>
              <w:rPr>
                <w:rFonts w:ascii="Times New Roman" w:eastAsia="Calibri" w:hAnsi="Times New Roman" w:cs="Times New Roman"/>
                <w:sz w:val="12"/>
                <w:szCs w:val="12"/>
              </w:rPr>
            </w:pPr>
            <w:r w:rsidRPr="00C10B47">
              <w:rPr>
                <w:rFonts w:ascii="Times New Roman" w:eastAsia="Calibri" w:hAnsi="Times New Roman" w:cs="Times New Roman"/>
                <w:sz w:val="12"/>
                <w:szCs w:val="12"/>
              </w:rPr>
              <w:t xml:space="preserve">-средства местного бюджета- </w:t>
            </w:r>
            <w:r w:rsidRPr="00C10B47">
              <w:rPr>
                <w:rFonts w:ascii="Times New Roman" w:eastAsia="Calibri" w:hAnsi="Times New Roman" w:cs="Times New Roman"/>
                <w:bCs/>
                <w:sz w:val="12"/>
                <w:szCs w:val="12"/>
              </w:rPr>
              <w:t xml:space="preserve">25 451,00 </w:t>
            </w:r>
            <w:r w:rsidRPr="00C10B47">
              <w:rPr>
                <w:rFonts w:ascii="Times New Roman" w:eastAsia="Calibri" w:hAnsi="Times New Roman" w:cs="Times New Roman"/>
                <w:sz w:val="12"/>
                <w:szCs w:val="12"/>
              </w:rPr>
              <w:t>рублей;</w:t>
            </w:r>
          </w:p>
          <w:p w:rsidR="00C10B47" w:rsidRPr="00C10B47" w:rsidRDefault="00C10B47" w:rsidP="00C10B47">
            <w:pPr>
              <w:tabs>
                <w:tab w:val="left" w:pos="284"/>
              </w:tabs>
              <w:rPr>
                <w:rFonts w:ascii="Times New Roman" w:eastAsia="Calibri" w:hAnsi="Times New Roman" w:cs="Times New Roman"/>
                <w:sz w:val="12"/>
                <w:szCs w:val="12"/>
              </w:rPr>
            </w:pPr>
            <w:r w:rsidRPr="00C10B47">
              <w:rPr>
                <w:rFonts w:ascii="Times New Roman" w:eastAsia="Calibri" w:hAnsi="Times New Roman" w:cs="Times New Roman"/>
                <w:sz w:val="12"/>
                <w:szCs w:val="12"/>
              </w:rPr>
              <w:t>средства областного бюджета –0,00  рублей;</w:t>
            </w:r>
          </w:p>
          <w:p w:rsidR="00C10B47" w:rsidRPr="00C10B47" w:rsidRDefault="00C10B47" w:rsidP="00C10B47">
            <w:pPr>
              <w:tabs>
                <w:tab w:val="left" w:pos="284"/>
              </w:tabs>
              <w:rPr>
                <w:rFonts w:ascii="Times New Roman" w:eastAsia="Calibri" w:hAnsi="Times New Roman" w:cs="Times New Roman"/>
                <w:sz w:val="12"/>
                <w:szCs w:val="12"/>
              </w:rPr>
            </w:pPr>
            <w:r w:rsidRPr="00C10B47">
              <w:rPr>
                <w:rFonts w:ascii="Times New Roman" w:eastAsia="Calibri" w:hAnsi="Times New Roman" w:cs="Times New Roman"/>
                <w:sz w:val="12"/>
                <w:szCs w:val="12"/>
              </w:rPr>
              <w:t>внебюджетные средства – 0,00 рублей;</w:t>
            </w:r>
          </w:p>
          <w:p w:rsidR="00C10B47" w:rsidRPr="00C10B47" w:rsidRDefault="00C10B47" w:rsidP="00C10B47">
            <w:pPr>
              <w:tabs>
                <w:tab w:val="left" w:pos="284"/>
              </w:tabs>
              <w:rPr>
                <w:rFonts w:ascii="Times New Roman" w:eastAsia="Calibri" w:hAnsi="Times New Roman" w:cs="Times New Roman"/>
                <w:sz w:val="12"/>
                <w:szCs w:val="12"/>
              </w:rPr>
            </w:pPr>
            <w:r w:rsidRPr="00C10B47">
              <w:rPr>
                <w:rFonts w:ascii="Times New Roman" w:eastAsia="Calibri" w:hAnsi="Times New Roman" w:cs="Times New Roman"/>
                <w:sz w:val="12"/>
                <w:szCs w:val="12"/>
              </w:rPr>
              <w:t>-2025г. – 0</w:t>
            </w:r>
            <w:r w:rsidRPr="00C10B47">
              <w:rPr>
                <w:rFonts w:ascii="Times New Roman" w:eastAsia="Calibri" w:hAnsi="Times New Roman" w:cs="Times New Roman"/>
                <w:bCs/>
                <w:sz w:val="12"/>
                <w:szCs w:val="12"/>
              </w:rPr>
              <w:t xml:space="preserve">,00 </w:t>
            </w:r>
            <w:r w:rsidRPr="00C10B47">
              <w:rPr>
                <w:rFonts w:ascii="Times New Roman" w:eastAsia="Calibri" w:hAnsi="Times New Roman" w:cs="Times New Roman"/>
                <w:sz w:val="12"/>
                <w:szCs w:val="12"/>
              </w:rPr>
              <w:t xml:space="preserve">  рублей:</w:t>
            </w:r>
            <w:r w:rsidRPr="00C10B47">
              <w:rPr>
                <w:rFonts w:ascii="Times New Roman" w:eastAsia="Calibri" w:hAnsi="Times New Roman" w:cs="Times New Roman"/>
                <w:sz w:val="12"/>
                <w:szCs w:val="12"/>
              </w:rPr>
              <w:tab/>
            </w:r>
          </w:p>
          <w:p w:rsidR="00C10B47" w:rsidRPr="00C10B47" w:rsidRDefault="00C10B47" w:rsidP="00C10B47">
            <w:pPr>
              <w:tabs>
                <w:tab w:val="left" w:pos="284"/>
              </w:tabs>
              <w:rPr>
                <w:rFonts w:ascii="Times New Roman" w:eastAsia="Calibri" w:hAnsi="Times New Roman" w:cs="Times New Roman"/>
                <w:sz w:val="12"/>
                <w:szCs w:val="12"/>
              </w:rPr>
            </w:pPr>
            <w:r w:rsidRPr="00C10B47">
              <w:rPr>
                <w:rFonts w:ascii="Times New Roman" w:eastAsia="Calibri" w:hAnsi="Times New Roman" w:cs="Times New Roman"/>
                <w:sz w:val="12"/>
                <w:szCs w:val="12"/>
              </w:rPr>
              <w:t xml:space="preserve">средства местного бюджета –  </w:t>
            </w:r>
            <w:r w:rsidRPr="00C10B47">
              <w:rPr>
                <w:rFonts w:ascii="Times New Roman" w:eastAsia="Calibri" w:hAnsi="Times New Roman" w:cs="Times New Roman"/>
                <w:bCs/>
                <w:sz w:val="12"/>
                <w:szCs w:val="12"/>
              </w:rPr>
              <w:t xml:space="preserve">0,00 </w:t>
            </w:r>
            <w:r w:rsidRPr="00C10B47">
              <w:rPr>
                <w:rFonts w:ascii="Times New Roman" w:eastAsia="Calibri" w:hAnsi="Times New Roman" w:cs="Times New Roman"/>
                <w:sz w:val="12"/>
                <w:szCs w:val="12"/>
              </w:rPr>
              <w:t xml:space="preserve"> рублей;</w:t>
            </w:r>
          </w:p>
          <w:p w:rsidR="00C10B47" w:rsidRPr="00C10B47" w:rsidRDefault="00C10B47" w:rsidP="00C10B47">
            <w:pPr>
              <w:tabs>
                <w:tab w:val="left" w:pos="284"/>
              </w:tabs>
              <w:rPr>
                <w:rFonts w:ascii="Times New Roman" w:eastAsia="Calibri" w:hAnsi="Times New Roman" w:cs="Times New Roman"/>
                <w:sz w:val="12"/>
                <w:szCs w:val="12"/>
              </w:rPr>
            </w:pPr>
            <w:r w:rsidRPr="00C10B47">
              <w:rPr>
                <w:rFonts w:ascii="Times New Roman" w:eastAsia="Calibri" w:hAnsi="Times New Roman" w:cs="Times New Roman"/>
                <w:sz w:val="12"/>
                <w:szCs w:val="12"/>
              </w:rPr>
              <w:t>средства областного бюджета–0,00 рублей;</w:t>
            </w:r>
          </w:p>
          <w:p w:rsidR="00C10B47" w:rsidRPr="00C10B47" w:rsidRDefault="00C10B47" w:rsidP="00C10B47">
            <w:pPr>
              <w:tabs>
                <w:tab w:val="left" w:pos="284"/>
              </w:tabs>
              <w:rPr>
                <w:rFonts w:ascii="Times New Roman" w:eastAsia="Calibri" w:hAnsi="Times New Roman" w:cs="Times New Roman"/>
                <w:sz w:val="12"/>
                <w:szCs w:val="12"/>
              </w:rPr>
            </w:pPr>
            <w:r w:rsidRPr="00C10B47">
              <w:rPr>
                <w:rFonts w:ascii="Times New Roman" w:eastAsia="Calibri" w:hAnsi="Times New Roman" w:cs="Times New Roman"/>
                <w:sz w:val="12"/>
                <w:szCs w:val="12"/>
              </w:rPr>
              <w:t>внебюджетные средства–  0,00 рублей;</w:t>
            </w:r>
          </w:p>
          <w:p w:rsidR="00C10B47" w:rsidRPr="00C10B47" w:rsidRDefault="00C10B47" w:rsidP="00C10B47">
            <w:pPr>
              <w:tabs>
                <w:tab w:val="left" w:pos="284"/>
              </w:tabs>
              <w:rPr>
                <w:rFonts w:ascii="Times New Roman" w:eastAsia="Calibri" w:hAnsi="Times New Roman" w:cs="Times New Roman"/>
                <w:sz w:val="12"/>
                <w:szCs w:val="12"/>
              </w:rPr>
            </w:pPr>
            <w:r w:rsidRPr="00C10B47">
              <w:rPr>
                <w:rFonts w:ascii="Times New Roman" w:eastAsia="Calibri" w:hAnsi="Times New Roman" w:cs="Times New Roman"/>
                <w:sz w:val="12"/>
                <w:szCs w:val="12"/>
              </w:rPr>
              <w:t xml:space="preserve">-2026г. – </w:t>
            </w:r>
            <w:r w:rsidRPr="00C10B47">
              <w:rPr>
                <w:rFonts w:ascii="Times New Roman" w:eastAsia="Calibri" w:hAnsi="Times New Roman" w:cs="Times New Roman"/>
                <w:bCs/>
                <w:sz w:val="12"/>
                <w:szCs w:val="12"/>
              </w:rPr>
              <w:t xml:space="preserve">0,00 </w:t>
            </w:r>
            <w:r w:rsidRPr="00C10B47">
              <w:rPr>
                <w:rFonts w:ascii="Times New Roman" w:eastAsia="Calibri" w:hAnsi="Times New Roman" w:cs="Times New Roman"/>
                <w:sz w:val="12"/>
                <w:szCs w:val="12"/>
              </w:rPr>
              <w:t>рублей:</w:t>
            </w:r>
            <w:r w:rsidRPr="00C10B47">
              <w:rPr>
                <w:rFonts w:ascii="Times New Roman" w:eastAsia="Calibri" w:hAnsi="Times New Roman" w:cs="Times New Roman"/>
                <w:sz w:val="12"/>
                <w:szCs w:val="12"/>
              </w:rPr>
              <w:tab/>
            </w:r>
          </w:p>
          <w:p w:rsidR="00C10B47" w:rsidRPr="00C10B47" w:rsidRDefault="00C10B47" w:rsidP="00C10B47">
            <w:pPr>
              <w:tabs>
                <w:tab w:val="left" w:pos="284"/>
              </w:tabs>
              <w:rPr>
                <w:rFonts w:ascii="Times New Roman" w:eastAsia="Calibri" w:hAnsi="Times New Roman" w:cs="Times New Roman"/>
                <w:sz w:val="12"/>
                <w:szCs w:val="12"/>
              </w:rPr>
            </w:pPr>
            <w:r w:rsidRPr="00C10B47">
              <w:rPr>
                <w:rFonts w:ascii="Times New Roman" w:eastAsia="Calibri" w:hAnsi="Times New Roman" w:cs="Times New Roman"/>
                <w:sz w:val="12"/>
                <w:szCs w:val="12"/>
              </w:rPr>
              <w:t xml:space="preserve">средства местного бюджета–  </w:t>
            </w:r>
            <w:r w:rsidRPr="00C10B47">
              <w:rPr>
                <w:rFonts w:ascii="Times New Roman" w:eastAsia="Calibri" w:hAnsi="Times New Roman" w:cs="Times New Roman"/>
                <w:bCs/>
                <w:sz w:val="12"/>
                <w:szCs w:val="12"/>
              </w:rPr>
              <w:t xml:space="preserve">0,00 </w:t>
            </w:r>
            <w:r w:rsidRPr="00C10B47">
              <w:rPr>
                <w:rFonts w:ascii="Times New Roman" w:eastAsia="Calibri" w:hAnsi="Times New Roman" w:cs="Times New Roman"/>
                <w:sz w:val="12"/>
                <w:szCs w:val="12"/>
              </w:rPr>
              <w:t xml:space="preserve"> рублей;</w:t>
            </w:r>
          </w:p>
          <w:p w:rsidR="00C10B47" w:rsidRPr="00C10B47" w:rsidRDefault="00C10B47" w:rsidP="00C10B47">
            <w:pPr>
              <w:tabs>
                <w:tab w:val="left" w:pos="284"/>
              </w:tabs>
              <w:rPr>
                <w:rFonts w:ascii="Times New Roman" w:eastAsia="Calibri" w:hAnsi="Times New Roman" w:cs="Times New Roman"/>
                <w:sz w:val="12"/>
                <w:szCs w:val="12"/>
              </w:rPr>
            </w:pPr>
            <w:r w:rsidRPr="00C10B47">
              <w:rPr>
                <w:rFonts w:ascii="Times New Roman" w:eastAsia="Calibri" w:hAnsi="Times New Roman" w:cs="Times New Roman"/>
                <w:sz w:val="12"/>
                <w:szCs w:val="12"/>
              </w:rPr>
              <w:lastRenderedPageBreak/>
              <w:t>средства областного бюджета– 0,00 рублей;</w:t>
            </w:r>
          </w:p>
          <w:p w:rsidR="00C10B47" w:rsidRPr="00C10B47" w:rsidRDefault="00C10B47" w:rsidP="00C10B47">
            <w:pPr>
              <w:tabs>
                <w:tab w:val="left" w:pos="284"/>
              </w:tabs>
              <w:rPr>
                <w:rFonts w:ascii="Times New Roman" w:eastAsia="Calibri" w:hAnsi="Times New Roman" w:cs="Times New Roman"/>
                <w:bCs/>
                <w:sz w:val="12"/>
                <w:szCs w:val="12"/>
              </w:rPr>
            </w:pPr>
            <w:r w:rsidRPr="00C10B47">
              <w:rPr>
                <w:rFonts w:ascii="Times New Roman" w:eastAsia="Calibri" w:hAnsi="Times New Roman" w:cs="Times New Roman"/>
                <w:sz w:val="12"/>
                <w:szCs w:val="12"/>
              </w:rPr>
              <w:t>внебюджетные средства – 0,00 рублей</w:t>
            </w:r>
          </w:p>
        </w:tc>
      </w:tr>
      <w:tr w:rsidR="00C10B47" w:rsidRPr="00C10B47" w:rsidTr="00C10B47">
        <w:trPr>
          <w:trHeight w:val="20"/>
        </w:trPr>
        <w:tc>
          <w:tcPr>
            <w:tcW w:w="1417" w:type="pct"/>
          </w:tcPr>
          <w:p w:rsidR="00C10B47" w:rsidRPr="00C10B47" w:rsidRDefault="00C10B47" w:rsidP="00C10B47">
            <w:pPr>
              <w:tabs>
                <w:tab w:val="left" w:pos="284"/>
              </w:tabs>
              <w:rPr>
                <w:rFonts w:ascii="Times New Roman" w:eastAsia="Calibri" w:hAnsi="Times New Roman" w:cs="Times New Roman"/>
                <w:bCs/>
                <w:sz w:val="12"/>
                <w:szCs w:val="12"/>
              </w:rPr>
            </w:pPr>
            <w:r w:rsidRPr="00C10B47">
              <w:rPr>
                <w:rFonts w:ascii="Times New Roman" w:eastAsia="Calibri" w:hAnsi="Times New Roman" w:cs="Times New Roman"/>
                <w:bCs/>
                <w:sz w:val="12"/>
                <w:szCs w:val="12"/>
              </w:rPr>
              <w:lastRenderedPageBreak/>
              <w:t>Ожидаемые результаты реализации Программы</w:t>
            </w:r>
          </w:p>
        </w:tc>
        <w:tc>
          <w:tcPr>
            <w:tcW w:w="3583" w:type="pct"/>
          </w:tcPr>
          <w:p w:rsidR="00C10B47" w:rsidRPr="00C10B47" w:rsidRDefault="00C10B47" w:rsidP="00C10B47">
            <w:pPr>
              <w:tabs>
                <w:tab w:val="left" w:pos="284"/>
              </w:tabs>
              <w:rPr>
                <w:rFonts w:ascii="Times New Roman" w:eastAsia="Calibri" w:hAnsi="Times New Roman" w:cs="Times New Roman"/>
                <w:sz w:val="12"/>
                <w:szCs w:val="12"/>
              </w:rPr>
            </w:pPr>
            <w:r w:rsidRPr="00C10B47">
              <w:rPr>
                <w:rFonts w:ascii="Times New Roman" w:eastAsia="Calibri" w:hAnsi="Times New Roman" w:cs="Times New Roman"/>
                <w:sz w:val="12"/>
                <w:szCs w:val="12"/>
              </w:rPr>
              <w:t>Увеличение протяженности, пропускной способности, достижение требуемого технического и эксплуатационного состояния дорог местного значения.</w:t>
            </w:r>
          </w:p>
        </w:tc>
      </w:tr>
      <w:tr w:rsidR="00C10B47" w:rsidRPr="00C10B47" w:rsidTr="00C10B47">
        <w:trPr>
          <w:trHeight w:val="20"/>
        </w:trPr>
        <w:tc>
          <w:tcPr>
            <w:tcW w:w="1417" w:type="pct"/>
          </w:tcPr>
          <w:p w:rsidR="00C10B47" w:rsidRPr="00C10B47" w:rsidRDefault="00C10B47" w:rsidP="00C10B47">
            <w:pPr>
              <w:tabs>
                <w:tab w:val="left" w:pos="284"/>
              </w:tabs>
              <w:rPr>
                <w:rFonts w:ascii="Times New Roman" w:eastAsia="Calibri" w:hAnsi="Times New Roman" w:cs="Times New Roman"/>
                <w:bCs/>
                <w:sz w:val="12"/>
                <w:szCs w:val="12"/>
              </w:rPr>
            </w:pPr>
            <w:r w:rsidRPr="00C10B47">
              <w:rPr>
                <w:rFonts w:ascii="Times New Roman" w:eastAsia="Calibri" w:hAnsi="Times New Roman" w:cs="Times New Roman"/>
                <w:bCs/>
                <w:sz w:val="12"/>
                <w:szCs w:val="12"/>
              </w:rPr>
              <w:t>Показатели социально-экономической эффективности реализации Программы</w:t>
            </w:r>
          </w:p>
        </w:tc>
        <w:tc>
          <w:tcPr>
            <w:tcW w:w="3583" w:type="pct"/>
          </w:tcPr>
          <w:p w:rsidR="00C10B47" w:rsidRPr="00C10B47" w:rsidRDefault="00C10B47" w:rsidP="00C10B47">
            <w:pPr>
              <w:tabs>
                <w:tab w:val="left" w:pos="284"/>
              </w:tabs>
              <w:rPr>
                <w:rFonts w:ascii="Times New Roman" w:eastAsia="Calibri" w:hAnsi="Times New Roman" w:cs="Times New Roman"/>
                <w:bCs/>
                <w:sz w:val="12"/>
                <w:szCs w:val="12"/>
              </w:rPr>
            </w:pPr>
            <w:r w:rsidRPr="00C10B47">
              <w:rPr>
                <w:rFonts w:ascii="Times New Roman" w:eastAsia="Calibri" w:hAnsi="Times New Roman" w:cs="Times New Roman"/>
                <w:bCs/>
                <w:sz w:val="12"/>
                <w:szCs w:val="12"/>
              </w:rPr>
              <w:t>Отношение степени достижения целевых индикаторов (показателей) Программы к уровню ее финансирования (расходов)</w:t>
            </w:r>
          </w:p>
        </w:tc>
      </w:tr>
      <w:tr w:rsidR="00C10B47" w:rsidRPr="00C10B47" w:rsidTr="00C10B47">
        <w:trPr>
          <w:trHeight w:val="20"/>
        </w:trPr>
        <w:tc>
          <w:tcPr>
            <w:tcW w:w="1417" w:type="pct"/>
          </w:tcPr>
          <w:p w:rsidR="00C10B47" w:rsidRPr="00C10B47" w:rsidRDefault="00C10B47" w:rsidP="00C10B47">
            <w:pPr>
              <w:tabs>
                <w:tab w:val="left" w:pos="284"/>
              </w:tabs>
              <w:rPr>
                <w:rFonts w:ascii="Times New Roman" w:eastAsia="Calibri" w:hAnsi="Times New Roman" w:cs="Times New Roman"/>
                <w:bCs/>
                <w:sz w:val="12"/>
                <w:szCs w:val="12"/>
              </w:rPr>
            </w:pPr>
            <w:r w:rsidRPr="00C10B47">
              <w:rPr>
                <w:rFonts w:ascii="Times New Roman" w:eastAsia="Calibri" w:hAnsi="Times New Roman" w:cs="Times New Roman"/>
                <w:sz w:val="12"/>
                <w:szCs w:val="12"/>
              </w:rPr>
              <w:t>Система организации контроля за исполнением Программы</w:t>
            </w:r>
          </w:p>
        </w:tc>
        <w:tc>
          <w:tcPr>
            <w:tcW w:w="3583" w:type="pct"/>
          </w:tcPr>
          <w:p w:rsidR="00C10B47" w:rsidRPr="00C10B47" w:rsidRDefault="00C10B47" w:rsidP="00C10B47">
            <w:pPr>
              <w:tabs>
                <w:tab w:val="left" w:pos="284"/>
              </w:tabs>
              <w:rPr>
                <w:rFonts w:ascii="Times New Roman" w:eastAsia="Calibri" w:hAnsi="Times New Roman" w:cs="Times New Roman"/>
                <w:sz w:val="12"/>
                <w:szCs w:val="12"/>
              </w:rPr>
            </w:pPr>
            <w:r w:rsidRPr="00C10B47">
              <w:rPr>
                <w:rFonts w:ascii="Times New Roman" w:eastAsia="Calibri" w:hAnsi="Times New Roman" w:cs="Times New Roman"/>
                <w:sz w:val="12"/>
                <w:szCs w:val="12"/>
              </w:rPr>
              <w:t xml:space="preserve">Управление реализацией Программы осуществляется главным исполнителем Программы – Администрацией городского поселения Суходол муниципального района Сергиевский.       </w:t>
            </w:r>
          </w:p>
          <w:p w:rsidR="00C10B47" w:rsidRPr="00C10B47" w:rsidRDefault="00C10B47" w:rsidP="00C10B47">
            <w:pPr>
              <w:tabs>
                <w:tab w:val="left" w:pos="284"/>
              </w:tabs>
              <w:rPr>
                <w:rFonts w:ascii="Times New Roman" w:eastAsia="Calibri" w:hAnsi="Times New Roman" w:cs="Times New Roman"/>
                <w:sz w:val="12"/>
                <w:szCs w:val="12"/>
              </w:rPr>
            </w:pPr>
            <w:r w:rsidRPr="00C10B47">
              <w:rPr>
                <w:rFonts w:ascii="Times New Roman" w:eastAsia="Calibri" w:hAnsi="Times New Roman" w:cs="Times New Roman"/>
                <w:sz w:val="12"/>
                <w:szCs w:val="12"/>
              </w:rPr>
              <w:t xml:space="preserve">Контроль за целевым и эффективным использованием средств городского поселения Суходол муниципального района Сергиевский осуществляется Администрацией городского поселения Суходол муниципального района Сергиевский.       </w:t>
            </w:r>
          </w:p>
        </w:tc>
      </w:tr>
    </w:tbl>
    <w:p w:rsidR="00C10B47" w:rsidRPr="00C10B47" w:rsidRDefault="00C10B47" w:rsidP="00C10B47">
      <w:pPr>
        <w:tabs>
          <w:tab w:val="left" w:pos="284"/>
        </w:tabs>
        <w:spacing w:after="0" w:line="240" w:lineRule="auto"/>
        <w:ind w:firstLine="284"/>
        <w:jc w:val="both"/>
        <w:rPr>
          <w:rFonts w:ascii="Times New Roman" w:eastAsia="Calibri" w:hAnsi="Times New Roman" w:cs="Times New Roman"/>
          <w:bCs/>
          <w:sz w:val="12"/>
          <w:szCs w:val="12"/>
        </w:rPr>
      </w:pPr>
      <w:r w:rsidRPr="00C10B47">
        <w:rPr>
          <w:rFonts w:ascii="Times New Roman" w:eastAsia="Calibri" w:hAnsi="Times New Roman" w:cs="Times New Roman"/>
          <w:bCs/>
          <w:sz w:val="12"/>
          <w:szCs w:val="12"/>
        </w:rPr>
        <w:t>* Общий объем финансового обеспечения Программы, а так же объем бюджетных ассигнований местного бюджета будут уточнены после утверждения</w:t>
      </w:r>
      <w:r w:rsidRPr="00C10B47">
        <w:rPr>
          <w:rFonts w:ascii="Times New Roman" w:eastAsia="Calibri" w:hAnsi="Times New Roman" w:cs="Times New Roman"/>
          <w:sz w:val="12"/>
          <w:szCs w:val="12"/>
        </w:rPr>
        <w:t xml:space="preserve"> </w:t>
      </w:r>
      <w:r w:rsidRPr="00C10B47">
        <w:rPr>
          <w:rFonts w:ascii="Times New Roman" w:eastAsia="Calibri" w:hAnsi="Times New Roman" w:cs="Times New Roman"/>
          <w:bCs/>
          <w:sz w:val="12"/>
          <w:szCs w:val="12"/>
        </w:rPr>
        <w:t>решения о бюджете на очередной финансовый год и плановый период</w:t>
      </w:r>
    </w:p>
    <w:p w:rsidR="00C10B47" w:rsidRPr="00C10B47" w:rsidRDefault="00C10B47" w:rsidP="00C10B47">
      <w:pPr>
        <w:tabs>
          <w:tab w:val="left" w:pos="284"/>
        </w:tabs>
        <w:spacing w:after="0" w:line="240" w:lineRule="auto"/>
        <w:jc w:val="both"/>
        <w:rPr>
          <w:rFonts w:ascii="Times New Roman" w:eastAsia="Calibri" w:hAnsi="Times New Roman" w:cs="Times New Roman"/>
          <w:bCs/>
          <w:sz w:val="12"/>
          <w:szCs w:val="12"/>
        </w:rPr>
      </w:pPr>
    </w:p>
    <w:p w:rsidR="00C10B47" w:rsidRPr="00C10B47" w:rsidRDefault="00C10B47" w:rsidP="00C10B47">
      <w:pPr>
        <w:tabs>
          <w:tab w:val="left" w:pos="284"/>
        </w:tabs>
        <w:spacing w:after="0" w:line="240" w:lineRule="auto"/>
        <w:jc w:val="center"/>
        <w:rPr>
          <w:rFonts w:ascii="Times New Roman" w:eastAsia="Calibri" w:hAnsi="Times New Roman" w:cs="Times New Roman"/>
          <w:b/>
          <w:bCs/>
          <w:sz w:val="12"/>
          <w:szCs w:val="12"/>
        </w:rPr>
      </w:pPr>
      <w:r w:rsidRPr="00C10B47">
        <w:rPr>
          <w:rFonts w:ascii="Times New Roman" w:eastAsia="Calibri" w:hAnsi="Times New Roman" w:cs="Times New Roman"/>
          <w:b/>
          <w:bCs/>
          <w:sz w:val="12"/>
          <w:szCs w:val="12"/>
        </w:rPr>
        <w:t>1. Характеристика проблемы, на решение которой направлена Программа</w:t>
      </w:r>
    </w:p>
    <w:p w:rsidR="00C10B47" w:rsidRPr="00C10B47" w:rsidRDefault="00C10B47" w:rsidP="00C10B47">
      <w:pPr>
        <w:tabs>
          <w:tab w:val="left" w:pos="284"/>
        </w:tabs>
        <w:spacing w:after="0" w:line="240" w:lineRule="auto"/>
        <w:ind w:firstLine="284"/>
        <w:jc w:val="both"/>
        <w:rPr>
          <w:rFonts w:ascii="Times New Roman" w:eastAsia="Calibri" w:hAnsi="Times New Roman" w:cs="Times New Roman"/>
          <w:bCs/>
          <w:sz w:val="12"/>
          <w:szCs w:val="12"/>
        </w:rPr>
      </w:pPr>
      <w:r w:rsidRPr="00C10B47">
        <w:rPr>
          <w:rFonts w:ascii="Times New Roman" w:eastAsia="Calibri" w:hAnsi="Times New Roman" w:cs="Times New Roman"/>
          <w:bCs/>
          <w:sz w:val="12"/>
          <w:szCs w:val="12"/>
        </w:rPr>
        <w:t xml:space="preserve">Важным фактором жизнеобеспечения населения городского поселения Суходол муниципального района Сергиевский, способствующим стабильности социально-экономического развития городского поселения Суходол муниципального района Сергиевский, является развитие сети автомобильных дорог общего пользования. Общая протяженность автомобильных дорог общего пользования в городском поселении Суходол муниципального района Сергиевский составляет </w:t>
      </w:r>
      <w:smartTag w:uri="urn:schemas-microsoft-com:office:smarttags" w:element="metricconverter">
        <w:smartTagPr>
          <w:attr w:name="ProductID" w:val="95878 метров"/>
        </w:smartTagPr>
        <w:r w:rsidRPr="00C10B47">
          <w:rPr>
            <w:rFonts w:ascii="Times New Roman" w:eastAsia="Calibri" w:hAnsi="Times New Roman" w:cs="Times New Roman"/>
            <w:bCs/>
            <w:sz w:val="12"/>
            <w:szCs w:val="12"/>
          </w:rPr>
          <w:t>95878 метров</w:t>
        </w:r>
      </w:smartTag>
      <w:r w:rsidRPr="00C10B47">
        <w:rPr>
          <w:rFonts w:ascii="Times New Roman" w:eastAsia="Calibri" w:hAnsi="Times New Roman" w:cs="Times New Roman"/>
          <w:bCs/>
          <w:sz w:val="12"/>
          <w:szCs w:val="12"/>
        </w:rPr>
        <w:t>.</w:t>
      </w:r>
    </w:p>
    <w:p w:rsidR="00C10B47" w:rsidRPr="00C10B47" w:rsidRDefault="00C10B47" w:rsidP="00C10B47">
      <w:pPr>
        <w:tabs>
          <w:tab w:val="left" w:pos="284"/>
        </w:tabs>
        <w:spacing w:after="0" w:line="240" w:lineRule="auto"/>
        <w:ind w:firstLine="284"/>
        <w:jc w:val="both"/>
        <w:rPr>
          <w:rFonts w:ascii="Times New Roman" w:eastAsia="Calibri" w:hAnsi="Times New Roman" w:cs="Times New Roman"/>
          <w:bCs/>
          <w:sz w:val="12"/>
          <w:szCs w:val="12"/>
        </w:rPr>
      </w:pPr>
      <w:r w:rsidRPr="00C10B47">
        <w:rPr>
          <w:rFonts w:ascii="Times New Roman" w:eastAsia="Calibri" w:hAnsi="Times New Roman" w:cs="Times New Roman"/>
          <w:bCs/>
          <w:sz w:val="12"/>
          <w:szCs w:val="12"/>
        </w:rPr>
        <w:t>Плохое состояние дорог, а порой и само их отсутствие, является серьезной проблемой. Отсутствие системного подхода к планированию работ в сфере дорожного хозяйства, усугубляемое недостаточным финансированием, привело к тому, что практически все дороги местного значения городского поселения Суходол муниципального района Сергиевский находятся в неудовлетворительном состоянии.</w:t>
      </w:r>
    </w:p>
    <w:p w:rsidR="00C10B47" w:rsidRPr="00C10B47" w:rsidRDefault="00C10B47" w:rsidP="00C10B47">
      <w:pPr>
        <w:tabs>
          <w:tab w:val="left" w:pos="284"/>
        </w:tabs>
        <w:spacing w:after="0" w:line="240" w:lineRule="auto"/>
        <w:ind w:firstLine="284"/>
        <w:jc w:val="both"/>
        <w:rPr>
          <w:rFonts w:ascii="Times New Roman" w:eastAsia="Calibri" w:hAnsi="Times New Roman" w:cs="Times New Roman"/>
          <w:bCs/>
          <w:sz w:val="12"/>
          <w:szCs w:val="12"/>
        </w:rPr>
      </w:pPr>
      <w:r w:rsidRPr="00C10B47">
        <w:rPr>
          <w:rFonts w:ascii="Times New Roman" w:eastAsia="Calibri" w:hAnsi="Times New Roman" w:cs="Times New Roman"/>
          <w:bCs/>
          <w:sz w:val="12"/>
          <w:szCs w:val="12"/>
        </w:rPr>
        <w:t>На территории городского поселения Суходол муниципального района Сергиевский наблюдается увеличение деловой активности населения и рост грузовых перевозок. Значительно влияет на повышение интенсивности движения по дорогам местного значения темп роста уровня автомобилизации населения. Увеличение парка транспортных средств приведет к существенному росту интенсивности движения на дорогах местного значения городского поселения Суходол муниципального района Сергиевский.</w:t>
      </w:r>
    </w:p>
    <w:p w:rsidR="00C10B47" w:rsidRPr="00C10B47" w:rsidRDefault="00C10B47" w:rsidP="00C10B47">
      <w:pPr>
        <w:tabs>
          <w:tab w:val="left" w:pos="284"/>
        </w:tabs>
        <w:spacing w:after="0" w:line="240" w:lineRule="auto"/>
        <w:ind w:firstLine="284"/>
        <w:jc w:val="both"/>
        <w:rPr>
          <w:rFonts w:ascii="Times New Roman" w:eastAsia="Calibri" w:hAnsi="Times New Roman" w:cs="Times New Roman"/>
          <w:bCs/>
          <w:sz w:val="12"/>
          <w:szCs w:val="12"/>
        </w:rPr>
      </w:pPr>
      <w:r w:rsidRPr="00C10B47">
        <w:rPr>
          <w:rFonts w:ascii="Times New Roman" w:eastAsia="Calibri" w:hAnsi="Times New Roman" w:cs="Times New Roman"/>
          <w:bCs/>
          <w:sz w:val="12"/>
          <w:szCs w:val="12"/>
        </w:rPr>
        <w:t>Диспропорция между ростом количества транспортных средств и развитием улично-дорожной сети района привела к тому, что на автомобильных дорогах в дневное время суток значительно возрастает интенсивность движения транспортных средств.</w:t>
      </w:r>
    </w:p>
    <w:p w:rsidR="00C10B47" w:rsidRPr="00C10B47" w:rsidRDefault="00C10B47" w:rsidP="00C10B47">
      <w:pPr>
        <w:tabs>
          <w:tab w:val="left" w:pos="284"/>
        </w:tabs>
        <w:spacing w:after="0" w:line="240" w:lineRule="auto"/>
        <w:ind w:firstLine="284"/>
        <w:jc w:val="both"/>
        <w:rPr>
          <w:rFonts w:ascii="Times New Roman" w:eastAsia="Calibri" w:hAnsi="Times New Roman" w:cs="Times New Roman"/>
          <w:bCs/>
          <w:sz w:val="12"/>
          <w:szCs w:val="12"/>
        </w:rPr>
      </w:pPr>
      <w:r w:rsidRPr="00C10B47">
        <w:rPr>
          <w:rFonts w:ascii="Times New Roman" w:eastAsia="Calibri" w:hAnsi="Times New Roman" w:cs="Times New Roman"/>
          <w:bCs/>
          <w:sz w:val="12"/>
          <w:szCs w:val="12"/>
        </w:rPr>
        <w:t>Опережение роста интенсивности движения на дорогах местного значения городского поселения Суходол, по сравнению с увеличением их пропускной способности приводит к росту уровня аварийности.</w:t>
      </w:r>
    </w:p>
    <w:p w:rsidR="00C10B47" w:rsidRPr="00C10B47" w:rsidRDefault="00C10B47" w:rsidP="00C10B47">
      <w:pPr>
        <w:tabs>
          <w:tab w:val="left" w:pos="284"/>
        </w:tabs>
        <w:spacing w:after="0" w:line="240" w:lineRule="auto"/>
        <w:ind w:firstLine="284"/>
        <w:jc w:val="both"/>
        <w:rPr>
          <w:rFonts w:ascii="Times New Roman" w:eastAsia="Calibri" w:hAnsi="Times New Roman" w:cs="Times New Roman"/>
          <w:sz w:val="12"/>
          <w:szCs w:val="12"/>
        </w:rPr>
      </w:pPr>
      <w:r w:rsidRPr="00C10B47">
        <w:rPr>
          <w:rFonts w:ascii="Times New Roman" w:eastAsia="Calibri" w:hAnsi="Times New Roman" w:cs="Times New Roman"/>
          <w:bCs/>
          <w:sz w:val="12"/>
          <w:szCs w:val="12"/>
        </w:rPr>
        <w:t xml:space="preserve">В целях обеспечения прав и законных интересов учащихся и их родителей, проживающих в городской местности, в городском поселении Суходол муниципального района Сергиевский организованы маршруты движения школьных автобусов по дорогам местного значения городского поселения Суходол муниципального района Сергиевский. Движение школьных автобусов осуществляется от населенных пунктов, в которых проживают учащиеся, до образовательных учреждений и в обратном направлении. Частично маршруты движения школьных автобусов проходят по дорогам, которые относятся к бесхозяйным, либо находятся на балансе организаций, не осуществляющих их содержание в связи с отсутствием денежных средств. </w:t>
      </w:r>
      <w:r w:rsidRPr="00C10B47">
        <w:rPr>
          <w:rFonts w:ascii="Times New Roman" w:eastAsia="Calibri" w:hAnsi="Times New Roman" w:cs="Times New Roman"/>
          <w:sz w:val="12"/>
          <w:szCs w:val="12"/>
        </w:rPr>
        <w:t>Дороги местного значения городского поселения Суходол муниципального района Сергиевский, по которым проходят маршруты школьных автобусов, находятся в неудовлетворительном состоянии, что отрицательно отражается на безопасности перевозок учащихся.</w:t>
      </w:r>
    </w:p>
    <w:p w:rsidR="00C10B47" w:rsidRPr="00C10B47" w:rsidRDefault="00C10B47" w:rsidP="00C10B47">
      <w:pPr>
        <w:tabs>
          <w:tab w:val="left" w:pos="284"/>
        </w:tabs>
        <w:spacing w:after="0" w:line="240" w:lineRule="auto"/>
        <w:ind w:firstLine="284"/>
        <w:jc w:val="both"/>
        <w:rPr>
          <w:rFonts w:ascii="Times New Roman" w:eastAsia="Calibri" w:hAnsi="Times New Roman" w:cs="Times New Roman"/>
          <w:sz w:val="12"/>
          <w:szCs w:val="12"/>
        </w:rPr>
      </w:pPr>
      <w:r w:rsidRPr="00C10B47">
        <w:rPr>
          <w:rFonts w:ascii="Times New Roman" w:eastAsia="Calibri" w:hAnsi="Times New Roman" w:cs="Times New Roman"/>
          <w:sz w:val="12"/>
          <w:szCs w:val="12"/>
        </w:rPr>
        <w:t>Мероприятия Программы направлены на решение существующих проблем, в том числе на обеспечение безопасности перевозок учащихся от населенных пунктов, в которых учащиеся проживают, до образовательных учреждений и в обратном направлении, а также на обеспечение дорогами местного значения новых микрорайонов малоэтажной застройки.</w:t>
      </w:r>
    </w:p>
    <w:p w:rsidR="00C10B47" w:rsidRPr="00C10B47" w:rsidRDefault="00C10B47" w:rsidP="00C10B47">
      <w:pPr>
        <w:tabs>
          <w:tab w:val="left" w:pos="284"/>
        </w:tabs>
        <w:spacing w:after="0" w:line="240" w:lineRule="auto"/>
        <w:ind w:firstLine="284"/>
        <w:jc w:val="both"/>
        <w:rPr>
          <w:rFonts w:ascii="Times New Roman" w:eastAsia="Calibri" w:hAnsi="Times New Roman" w:cs="Times New Roman"/>
          <w:sz w:val="12"/>
          <w:szCs w:val="12"/>
        </w:rPr>
      </w:pPr>
      <w:r w:rsidRPr="00C10B47">
        <w:rPr>
          <w:rFonts w:ascii="Times New Roman" w:eastAsia="Calibri" w:hAnsi="Times New Roman" w:cs="Times New Roman"/>
          <w:sz w:val="12"/>
          <w:szCs w:val="12"/>
        </w:rPr>
        <w:t>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долгосрочных программ с привлечением средств областного бюджета.</w:t>
      </w:r>
    </w:p>
    <w:p w:rsidR="00C10B47" w:rsidRPr="00C10B47" w:rsidRDefault="00C10B47" w:rsidP="00C10B47">
      <w:pPr>
        <w:tabs>
          <w:tab w:val="left" w:pos="284"/>
        </w:tabs>
        <w:spacing w:after="0" w:line="240" w:lineRule="auto"/>
        <w:ind w:firstLine="284"/>
        <w:jc w:val="both"/>
        <w:rPr>
          <w:rFonts w:ascii="Times New Roman" w:eastAsia="Calibri" w:hAnsi="Times New Roman" w:cs="Times New Roman"/>
          <w:sz w:val="12"/>
          <w:szCs w:val="12"/>
        </w:rPr>
      </w:pPr>
      <w:r w:rsidRPr="00C10B47">
        <w:rPr>
          <w:rFonts w:ascii="Times New Roman" w:eastAsia="Calibri" w:hAnsi="Times New Roman" w:cs="Times New Roman"/>
          <w:sz w:val="12"/>
          <w:szCs w:val="12"/>
        </w:rPr>
        <w:t>Анализ проблем, связанных с неудовлетворительным состоянием дорог местного значения городского поселения Суходол муниципального района Сергиевский, показывает необходимость комплексного подхода к их решению, что предполагает использование программно-целевого метода.</w:t>
      </w:r>
    </w:p>
    <w:p w:rsidR="00C10B47" w:rsidRPr="00C10B47" w:rsidRDefault="00C10B47" w:rsidP="00C10B47">
      <w:pPr>
        <w:tabs>
          <w:tab w:val="left" w:pos="284"/>
        </w:tabs>
        <w:spacing w:after="0" w:line="240" w:lineRule="auto"/>
        <w:ind w:firstLine="284"/>
        <w:jc w:val="both"/>
        <w:rPr>
          <w:rFonts w:ascii="Times New Roman" w:eastAsia="Calibri" w:hAnsi="Times New Roman" w:cs="Times New Roman"/>
          <w:sz w:val="12"/>
          <w:szCs w:val="12"/>
        </w:rPr>
      </w:pPr>
      <w:r w:rsidRPr="00C10B47">
        <w:rPr>
          <w:rFonts w:ascii="Times New Roman" w:eastAsia="Calibri" w:hAnsi="Times New Roman" w:cs="Times New Roman"/>
          <w:sz w:val="12"/>
          <w:szCs w:val="12"/>
        </w:rPr>
        <w:t>Программный подход представляется единственно возможным, поскольку позволяет сконцентрировать финансовые ресурсы на конкретных мероприятиях Программы.</w:t>
      </w:r>
    </w:p>
    <w:p w:rsidR="00C10B47" w:rsidRPr="00C10B47" w:rsidRDefault="00C10B47" w:rsidP="00C10B47">
      <w:pPr>
        <w:tabs>
          <w:tab w:val="left" w:pos="284"/>
        </w:tabs>
        <w:spacing w:after="0" w:line="240" w:lineRule="auto"/>
        <w:jc w:val="center"/>
        <w:rPr>
          <w:rFonts w:ascii="Times New Roman" w:eastAsia="Calibri" w:hAnsi="Times New Roman" w:cs="Times New Roman"/>
          <w:b/>
          <w:sz w:val="12"/>
          <w:szCs w:val="12"/>
        </w:rPr>
      </w:pPr>
      <w:r w:rsidRPr="00C10B47">
        <w:rPr>
          <w:rFonts w:ascii="Times New Roman" w:eastAsia="Calibri" w:hAnsi="Times New Roman" w:cs="Times New Roman"/>
          <w:b/>
          <w:sz w:val="12"/>
          <w:szCs w:val="12"/>
        </w:rPr>
        <w:t>2. Цели и задачи Программы, сроки и этапы реализации Программы</w:t>
      </w:r>
    </w:p>
    <w:p w:rsidR="00C10B47" w:rsidRPr="00C10B47" w:rsidRDefault="00C10B47" w:rsidP="00C10B47">
      <w:pPr>
        <w:tabs>
          <w:tab w:val="left" w:pos="284"/>
        </w:tabs>
        <w:spacing w:after="0" w:line="240" w:lineRule="auto"/>
        <w:ind w:firstLine="284"/>
        <w:jc w:val="both"/>
        <w:rPr>
          <w:rFonts w:ascii="Times New Roman" w:eastAsia="Calibri" w:hAnsi="Times New Roman" w:cs="Times New Roman"/>
          <w:sz w:val="12"/>
          <w:szCs w:val="12"/>
        </w:rPr>
      </w:pPr>
      <w:r w:rsidRPr="00C10B47">
        <w:rPr>
          <w:rFonts w:ascii="Times New Roman" w:eastAsia="Calibri" w:hAnsi="Times New Roman" w:cs="Times New Roman"/>
          <w:sz w:val="12"/>
          <w:szCs w:val="12"/>
        </w:rPr>
        <w:t>Основной целью настоящей Программы является увеличение протяженности, пропускной способности, а также достижение требуемого технического и эксплуатационного состояния дорог местного значения городского поселения Суходол муниципального района Сергиевский.</w:t>
      </w:r>
    </w:p>
    <w:p w:rsidR="00C10B47" w:rsidRPr="00C10B47" w:rsidRDefault="00C10B47" w:rsidP="00C10B47">
      <w:pPr>
        <w:tabs>
          <w:tab w:val="left" w:pos="284"/>
        </w:tabs>
        <w:spacing w:after="0" w:line="240" w:lineRule="auto"/>
        <w:ind w:firstLine="284"/>
        <w:jc w:val="both"/>
        <w:rPr>
          <w:rFonts w:ascii="Times New Roman" w:eastAsia="Calibri" w:hAnsi="Times New Roman" w:cs="Times New Roman"/>
          <w:sz w:val="12"/>
          <w:szCs w:val="12"/>
        </w:rPr>
      </w:pPr>
      <w:r w:rsidRPr="00C10B47">
        <w:rPr>
          <w:rFonts w:ascii="Times New Roman" w:eastAsia="Calibri" w:hAnsi="Times New Roman" w:cs="Times New Roman"/>
          <w:sz w:val="12"/>
          <w:szCs w:val="12"/>
        </w:rPr>
        <w:t>Достижение цели Программы обеспечивается за счет решения следующих задач:</w:t>
      </w:r>
    </w:p>
    <w:p w:rsidR="00C10B47" w:rsidRPr="00C10B47" w:rsidRDefault="00C10B47" w:rsidP="00C10B47">
      <w:pPr>
        <w:tabs>
          <w:tab w:val="left" w:pos="284"/>
        </w:tabs>
        <w:spacing w:after="0" w:line="240" w:lineRule="auto"/>
        <w:ind w:firstLine="284"/>
        <w:jc w:val="both"/>
        <w:rPr>
          <w:rFonts w:ascii="Times New Roman" w:eastAsia="Calibri" w:hAnsi="Times New Roman" w:cs="Times New Roman"/>
          <w:sz w:val="12"/>
          <w:szCs w:val="12"/>
        </w:rPr>
      </w:pPr>
      <w:r w:rsidRPr="00C10B47">
        <w:rPr>
          <w:rFonts w:ascii="Times New Roman" w:eastAsia="Calibri" w:hAnsi="Times New Roman" w:cs="Times New Roman"/>
          <w:sz w:val="12"/>
          <w:szCs w:val="12"/>
        </w:rPr>
        <w:t>- проектирование, строительство, реконструкция дорог местного значения, в том числе дорог местного значения с твердым покрытием до населенных пунктов, не имеющих круглогодичной связи с сетью автомобильных дорог общего пользования;</w:t>
      </w:r>
    </w:p>
    <w:p w:rsidR="00C10B47" w:rsidRPr="00C10B47" w:rsidRDefault="00C10B47" w:rsidP="00C10B47">
      <w:pPr>
        <w:tabs>
          <w:tab w:val="left" w:pos="284"/>
        </w:tabs>
        <w:spacing w:after="0" w:line="240" w:lineRule="auto"/>
        <w:ind w:firstLine="284"/>
        <w:jc w:val="both"/>
        <w:rPr>
          <w:rFonts w:ascii="Times New Roman" w:eastAsia="Calibri" w:hAnsi="Times New Roman" w:cs="Times New Roman"/>
          <w:sz w:val="12"/>
          <w:szCs w:val="12"/>
        </w:rPr>
      </w:pPr>
      <w:r w:rsidRPr="00C10B47">
        <w:rPr>
          <w:rFonts w:ascii="Times New Roman" w:eastAsia="Calibri" w:hAnsi="Times New Roman" w:cs="Times New Roman"/>
          <w:sz w:val="12"/>
          <w:szCs w:val="12"/>
        </w:rPr>
        <w:t>- строительство дорог местного значения в новых микрорайонах малоэтажной застройки, а также строительство дорог местного значения, по которым проходят маршруты школьных автобусов;</w:t>
      </w:r>
    </w:p>
    <w:p w:rsidR="00C10B47" w:rsidRPr="00C10B47" w:rsidRDefault="00C10B47" w:rsidP="00C10B47">
      <w:pPr>
        <w:tabs>
          <w:tab w:val="left" w:pos="284"/>
        </w:tabs>
        <w:spacing w:after="0" w:line="240" w:lineRule="auto"/>
        <w:ind w:firstLine="284"/>
        <w:jc w:val="both"/>
        <w:rPr>
          <w:rFonts w:ascii="Times New Roman" w:eastAsia="Calibri" w:hAnsi="Times New Roman" w:cs="Times New Roman"/>
          <w:sz w:val="12"/>
          <w:szCs w:val="12"/>
        </w:rPr>
      </w:pPr>
      <w:r w:rsidRPr="00C10B47">
        <w:rPr>
          <w:rFonts w:ascii="Times New Roman" w:eastAsia="Calibri" w:hAnsi="Times New Roman" w:cs="Times New Roman"/>
          <w:sz w:val="12"/>
          <w:szCs w:val="12"/>
        </w:rPr>
        <w:t>- капитальный ремонт и ремонт дорог местного значения, в том числе ремонт дорог местного значения, по которым проходят маршруты школьных автобусов;</w:t>
      </w:r>
    </w:p>
    <w:p w:rsidR="00C10B47" w:rsidRPr="00C10B47" w:rsidRDefault="00C10B47" w:rsidP="00C10B47">
      <w:pPr>
        <w:tabs>
          <w:tab w:val="left" w:pos="284"/>
        </w:tabs>
        <w:spacing w:after="0" w:line="240" w:lineRule="auto"/>
        <w:ind w:firstLine="284"/>
        <w:jc w:val="both"/>
        <w:rPr>
          <w:rFonts w:ascii="Times New Roman" w:eastAsia="Calibri" w:hAnsi="Times New Roman" w:cs="Times New Roman"/>
          <w:sz w:val="12"/>
          <w:szCs w:val="12"/>
        </w:rPr>
      </w:pPr>
      <w:r w:rsidRPr="00C10B47">
        <w:rPr>
          <w:rFonts w:ascii="Times New Roman" w:eastAsia="Calibri" w:hAnsi="Times New Roman" w:cs="Times New Roman"/>
          <w:sz w:val="12"/>
          <w:szCs w:val="12"/>
        </w:rPr>
        <w:t>-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w:t>
      </w:r>
    </w:p>
    <w:p w:rsidR="00C10B47" w:rsidRPr="00C10B47" w:rsidRDefault="00C10B47" w:rsidP="00C10B47">
      <w:pPr>
        <w:tabs>
          <w:tab w:val="left" w:pos="284"/>
        </w:tabs>
        <w:spacing w:after="0" w:line="240" w:lineRule="auto"/>
        <w:ind w:firstLine="284"/>
        <w:jc w:val="both"/>
        <w:rPr>
          <w:rFonts w:ascii="Times New Roman" w:eastAsia="Calibri" w:hAnsi="Times New Roman" w:cs="Times New Roman"/>
          <w:sz w:val="12"/>
          <w:szCs w:val="12"/>
        </w:rPr>
      </w:pPr>
      <w:r w:rsidRPr="00C10B47">
        <w:rPr>
          <w:rFonts w:ascii="Times New Roman" w:eastAsia="Calibri" w:hAnsi="Times New Roman" w:cs="Times New Roman"/>
          <w:sz w:val="12"/>
          <w:szCs w:val="12"/>
        </w:rPr>
        <w:t>Работы по проектированию включают в себя комплекс мероприятий по разработке сметно-технической документации, предназначенной для определения основных видов, объемов и стоимости работ по строительству, реконструкции, капитальному ремонту и ремонту дорог местного значения городского поселения Суходол муниципального района Сергиевский.</w:t>
      </w:r>
    </w:p>
    <w:p w:rsidR="00C10B47" w:rsidRPr="00C10B47" w:rsidRDefault="00C10B47" w:rsidP="00C10B47">
      <w:pPr>
        <w:tabs>
          <w:tab w:val="left" w:pos="284"/>
        </w:tabs>
        <w:spacing w:after="0" w:line="240" w:lineRule="auto"/>
        <w:ind w:firstLine="284"/>
        <w:jc w:val="both"/>
        <w:rPr>
          <w:rFonts w:ascii="Times New Roman" w:eastAsia="Calibri" w:hAnsi="Times New Roman" w:cs="Times New Roman"/>
          <w:sz w:val="12"/>
          <w:szCs w:val="12"/>
        </w:rPr>
      </w:pPr>
      <w:r w:rsidRPr="00C10B47">
        <w:rPr>
          <w:rFonts w:ascii="Times New Roman" w:eastAsia="Calibri" w:hAnsi="Times New Roman" w:cs="Times New Roman"/>
          <w:sz w:val="12"/>
          <w:szCs w:val="12"/>
        </w:rPr>
        <w:t>Работы по строительству включают в себя комплекс работ по устройству дороги местного значения и входящих в нее конструкций и сооружений.</w:t>
      </w:r>
    </w:p>
    <w:p w:rsidR="00C10B47" w:rsidRPr="00C10B47" w:rsidRDefault="00C10B47" w:rsidP="00C10B47">
      <w:pPr>
        <w:tabs>
          <w:tab w:val="left" w:pos="284"/>
        </w:tabs>
        <w:spacing w:after="0" w:line="240" w:lineRule="auto"/>
        <w:ind w:firstLine="284"/>
        <w:jc w:val="both"/>
        <w:rPr>
          <w:rFonts w:ascii="Times New Roman" w:eastAsia="Calibri" w:hAnsi="Times New Roman" w:cs="Times New Roman"/>
          <w:sz w:val="12"/>
          <w:szCs w:val="12"/>
        </w:rPr>
      </w:pPr>
      <w:r w:rsidRPr="00C10B47">
        <w:rPr>
          <w:rFonts w:ascii="Times New Roman" w:eastAsia="Calibri" w:hAnsi="Times New Roman" w:cs="Times New Roman"/>
          <w:sz w:val="12"/>
          <w:szCs w:val="12"/>
        </w:rPr>
        <w:t>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w:t>
      </w:r>
    </w:p>
    <w:p w:rsidR="00C10B47" w:rsidRPr="00C10B47" w:rsidRDefault="00C10B47" w:rsidP="00C10B47">
      <w:pPr>
        <w:tabs>
          <w:tab w:val="left" w:pos="284"/>
        </w:tabs>
        <w:spacing w:after="0" w:line="240" w:lineRule="auto"/>
        <w:ind w:firstLine="284"/>
        <w:jc w:val="both"/>
        <w:rPr>
          <w:rFonts w:ascii="Times New Roman" w:eastAsia="Calibri" w:hAnsi="Times New Roman" w:cs="Times New Roman"/>
          <w:sz w:val="12"/>
          <w:szCs w:val="12"/>
        </w:rPr>
      </w:pPr>
      <w:r w:rsidRPr="00C10B47">
        <w:rPr>
          <w:rFonts w:ascii="Times New Roman" w:eastAsia="Calibri" w:hAnsi="Times New Roman" w:cs="Times New Roman"/>
          <w:sz w:val="12"/>
          <w:szCs w:val="12"/>
        </w:rPr>
        <w:t>Работы по капитальному ремонту и ремонту дорог включают в себя комплекс работ по восстановлению транспортно-эксплуатационных характеристик дорог местного значения, в том числе и по конструктивным элементам дороги без изменения ее технической категории.</w:t>
      </w:r>
    </w:p>
    <w:p w:rsidR="00C10B47" w:rsidRPr="00C10B47" w:rsidRDefault="00C10B47" w:rsidP="00C10B47">
      <w:pPr>
        <w:tabs>
          <w:tab w:val="left" w:pos="284"/>
        </w:tabs>
        <w:spacing w:after="0" w:line="240" w:lineRule="auto"/>
        <w:jc w:val="center"/>
        <w:rPr>
          <w:rFonts w:ascii="Times New Roman" w:eastAsia="Calibri" w:hAnsi="Times New Roman" w:cs="Times New Roman"/>
          <w:b/>
          <w:sz w:val="12"/>
          <w:szCs w:val="12"/>
        </w:rPr>
      </w:pPr>
      <w:r w:rsidRPr="00C10B47">
        <w:rPr>
          <w:rFonts w:ascii="Times New Roman" w:eastAsia="Calibri" w:hAnsi="Times New Roman" w:cs="Times New Roman"/>
          <w:b/>
          <w:sz w:val="12"/>
          <w:szCs w:val="12"/>
        </w:rPr>
        <w:t>3. Целевые индикаторы и показатели, характеризующие ежегодный ход и итоги реализации Программы</w:t>
      </w:r>
    </w:p>
    <w:p w:rsidR="00C10B47" w:rsidRPr="00C10B47" w:rsidRDefault="00C10B47" w:rsidP="00C10B47">
      <w:pPr>
        <w:tabs>
          <w:tab w:val="left" w:pos="284"/>
        </w:tabs>
        <w:spacing w:after="0" w:line="240" w:lineRule="auto"/>
        <w:ind w:firstLine="284"/>
        <w:jc w:val="both"/>
        <w:rPr>
          <w:rFonts w:ascii="Times New Roman" w:eastAsia="Calibri" w:hAnsi="Times New Roman" w:cs="Times New Roman"/>
          <w:sz w:val="12"/>
          <w:szCs w:val="12"/>
        </w:rPr>
      </w:pPr>
      <w:r w:rsidRPr="00C10B47">
        <w:rPr>
          <w:rFonts w:ascii="Times New Roman" w:eastAsia="Calibri" w:hAnsi="Times New Roman" w:cs="Times New Roman"/>
          <w:sz w:val="12"/>
          <w:szCs w:val="12"/>
        </w:rPr>
        <w:t>Для оценки эффективности реализации задач Программы используются показатели, приведенные в таблице №1</w:t>
      </w:r>
    </w:p>
    <w:p w:rsidR="00C10B47" w:rsidRPr="00C10B47" w:rsidRDefault="00C10B47" w:rsidP="00C10B47">
      <w:pPr>
        <w:tabs>
          <w:tab w:val="left" w:pos="284"/>
        </w:tabs>
        <w:spacing w:after="0" w:line="240" w:lineRule="auto"/>
        <w:jc w:val="right"/>
        <w:rPr>
          <w:rFonts w:ascii="Times New Roman" w:eastAsia="Calibri" w:hAnsi="Times New Roman" w:cs="Times New Roman"/>
          <w:sz w:val="12"/>
          <w:szCs w:val="12"/>
        </w:rPr>
      </w:pPr>
      <w:r w:rsidRPr="00C10B47">
        <w:rPr>
          <w:rFonts w:ascii="Times New Roman" w:eastAsia="Calibri" w:hAnsi="Times New Roman" w:cs="Times New Roman"/>
          <w:sz w:val="12"/>
          <w:szCs w:val="12"/>
        </w:rPr>
        <w:t xml:space="preserve"> Таблица № 1</w:t>
      </w:r>
    </w:p>
    <w:p w:rsidR="00C10B47" w:rsidRPr="00C10B47" w:rsidRDefault="00C10B47" w:rsidP="00C10B47">
      <w:pPr>
        <w:tabs>
          <w:tab w:val="left" w:pos="284"/>
        </w:tabs>
        <w:spacing w:after="0" w:line="240" w:lineRule="auto"/>
        <w:jc w:val="center"/>
        <w:rPr>
          <w:rFonts w:ascii="Times New Roman" w:eastAsia="Calibri" w:hAnsi="Times New Roman" w:cs="Times New Roman"/>
          <w:b/>
          <w:sz w:val="12"/>
          <w:szCs w:val="12"/>
        </w:rPr>
      </w:pPr>
      <w:r w:rsidRPr="00C10B47">
        <w:rPr>
          <w:rFonts w:ascii="Times New Roman" w:eastAsia="Calibri" w:hAnsi="Times New Roman" w:cs="Times New Roman"/>
          <w:b/>
          <w:sz w:val="12"/>
          <w:szCs w:val="12"/>
        </w:rPr>
        <w:t>Перечень целевых индикаторов (показателей), характеризующих ежегодный ход и итоги реализации Программы</w:t>
      </w:r>
    </w:p>
    <w:tbl>
      <w:tblPr>
        <w:tblW w:w="5000" w:type="pct"/>
        <w:jc w:val="center"/>
        <w:tblCellSpacing w:w="5" w:type="nil"/>
        <w:tblCellMar>
          <w:left w:w="0" w:type="dxa"/>
          <w:right w:w="0" w:type="dxa"/>
        </w:tblCellMar>
        <w:tblLook w:val="0000" w:firstRow="0" w:lastRow="0" w:firstColumn="0" w:lastColumn="0" w:noHBand="0" w:noVBand="0"/>
      </w:tblPr>
      <w:tblGrid>
        <w:gridCol w:w="3664"/>
        <w:gridCol w:w="766"/>
        <w:gridCol w:w="758"/>
        <w:gridCol w:w="781"/>
        <w:gridCol w:w="790"/>
        <w:gridCol w:w="764"/>
      </w:tblGrid>
      <w:tr w:rsidR="00C10B47" w:rsidRPr="00C10B47" w:rsidTr="00C10B47">
        <w:trPr>
          <w:trHeight w:val="20"/>
          <w:tblCellSpacing w:w="5" w:type="nil"/>
          <w:jc w:val="center"/>
        </w:trPr>
        <w:tc>
          <w:tcPr>
            <w:tcW w:w="2435" w:type="pct"/>
            <w:vMerge w:val="restart"/>
            <w:tcBorders>
              <w:top w:val="single" w:sz="4" w:space="0" w:color="auto"/>
              <w:left w:val="single" w:sz="4" w:space="0" w:color="auto"/>
              <w:bottom w:val="single" w:sz="4" w:space="0" w:color="auto"/>
              <w:right w:val="single" w:sz="4" w:space="0" w:color="auto"/>
            </w:tcBorders>
          </w:tcPr>
          <w:p w:rsidR="00C10B47" w:rsidRPr="00C10B47" w:rsidRDefault="00C10B47" w:rsidP="00C10B47">
            <w:pPr>
              <w:tabs>
                <w:tab w:val="left" w:pos="284"/>
              </w:tabs>
              <w:spacing w:after="0" w:line="240" w:lineRule="auto"/>
              <w:rPr>
                <w:rFonts w:ascii="Times New Roman" w:eastAsia="Calibri" w:hAnsi="Times New Roman" w:cs="Times New Roman"/>
                <w:sz w:val="12"/>
                <w:szCs w:val="12"/>
              </w:rPr>
            </w:pPr>
            <w:r w:rsidRPr="00C10B47">
              <w:rPr>
                <w:rFonts w:ascii="Times New Roman" w:eastAsia="Calibri" w:hAnsi="Times New Roman" w:cs="Times New Roman"/>
                <w:sz w:val="12"/>
                <w:szCs w:val="12"/>
              </w:rPr>
              <w:t xml:space="preserve">Наименование </w:t>
            </w:r>
            <w:r>
              <w:rPr>
                <w:rFonts w:ascii="Times New Roman" w:eastAsia="Calibri" w:hAnsi="Times New Roman" w:cs="Times New Roman"/>
                <w:sz w:val="12"/>
                <w:szCs w:val="12"/>
              </w:rPr>
              <w:t xml:space="preserve">целевого индикатора </w:t>
            </w:r>
            <w:r w:rsidRPr="00C10B47">
              <w:rPr>
                <w:rFonts w:ascii="Times New Roman" w:eastAsia="Calibri" w:hAnsi="Times New Roman" w:cs="Times New Roman"/>
                <w:sz w:val="12"/>
                <w:szCs w:val="12"/>
              </w:rPr>
              <w:t>(показателя)</w:t>
            </w:r>
          </w:p>
        </w:tc>
        <w:tc>
          <w:tcPr>
            <w:tcW w:w="509" w:type="pct"/>
            <w:vMerge w:val="restart"/>
            <w:tcBorders>
              <w:top w:val="single" w:sz="4" w:space="0" w:color="auto"/>
              <w:left w:val="single" w:sz="4" w:space="0" w:color="auto"/>
              <w:bottom w:val="single" w:sz="4" w:space="0" w:color="auto"/>
              <w:right w:val="single" w:sz="4" w:space="0" w:color="auto"/>
            </w:tcBorders>
          </w:tcPr>
          <w:p w:rsidR="00C10B47" w:rsidRPr="00C10B47" w:rsidRDefault="00C10B47" w:rsidP="00C10B47">
            <w:pPr>
              <w:tabs>
                <w:tab w:val="left" w:pos="284"/>
              </w:tabs>
              <w:spacing w:after="0" w:line="240" w:lineRule="auto"/>
              <w:rPr>
                <w:rFonts w:ascii="Times New Roman" w:eastAsia="Calibri" w:hAnsi="Times New Roman" w:cs="Times New Roman"/>
                <w:sz w:val="12"/>
                <w:szCs w:val="12"/>
              </w:rPr>
            </w:pPr>
            <w:r w:rsidRPr="00C10B47">
              <w:rPr>
                <w:rFonts w:ascii="Times New Roman" w:eastAsia="Calibri" w:hAnsi="Times New Roman" w:cs="Times New Roman"/>
                <w:sz w:val="12"/>
                <w:szCs w:val="12"/>
              </w:rPr>
              <w:t>Ед. изм.</w:t>
            </w:r>
          </w:p>
        </w:tc>
        <w:tc>
          <w:tcPr>
            <w:tcW w:w="2056" w:type="pct"/>
            <w:gridSpan w:val="4"/>
            <w:tcBorders>
              <w:top w:val="single" w:sz="4" w:space="0" w:color="auto"/>
              <w:left w:val="single" w:sz="4" w:space="0" w:color="auto"/>
              <w:bottom w:val="single" w:sz="4" w:space="0" w:color="auto"/>
              <w:right w:val="single" w:sz="4" w:space="0" w:color="auto"/>
            </w:tcBorders>
          </w:tcPr>
          <w:p w:rsidR="00C10B47" w:rsidRPr="00C10B47" w:rsidRDefault="00C10B47" w:rsidP="00C10B47">
            <w:pPr>
              <w:tabs>
                <w:tab w:val="left" w:pos="284"/>
              </w:tabs>
              <w:spacing w:after="0" w:line="240" w:lineRule="auto"/>
              <w:rPr>
                <w:rFonts w:ascii="Times New Roman" w:eastAsia="Calibri" w:hAnsi="Times New Roman" w:cs="Times New Roman"/>
                <w:sz w:val="12"/>
                <w:szCs w:val="12"/>
              </w:rPr>
            </w:pPr>
            <w:r w:rsidRPr="00C10B47">
              <w:rPr>
                <w:rFonts w:ascii="Times New Roman" w:eastAsia="Calibri" w:hAnsi="Times New Roman" w:cs="Times New Roman"/>
                <w:sz w:val="12"/>
                <w:szCs w:val="12"/>
              </w:rPr>
              <w:t>Значения целевых индикаторов (показателей)</w:t>
            </w:r>
          </w:p>
        </w:tc>
      </w:tr>
      <w:tr w:rsidR="00C10B47" w:rsidRPr="00C10B47" w:rsidTr="00C10B47">
        <w:trPr>
          <w:trHeight w:val="20"/>
          <w:tblCellSpacing w:w="5" w:type="nil"/>
          <w:jc w:val="center"/>
        </w:trPr>
        <w:tc>
          <w:tcPr>
            <w:tcW w:w="2435" w:type="pct"/>
            <w:vMerge/>
            <w:tcBorders>
              <w:left w:val="single" w:sz="4" w:space="0" w:color="auto"/>
              <w:bottom w:val="single" w:sz="4" w:space="0" w:color="auto"/>
              <w:right w:val="single" w:sz="4" w:space="0" w:color="auto"/>
            </w:tcBorders>
          </w:tcPr>
          <w:p w:rsidR="00C10B47" w:rsidRPr="00C10B47" w:rsidRDefault="00C10B47" w:rsidP="00C10B47">
            <w:pPr>
              <w:tabs>
                <w:tab w:val="left" w:pos="284"/>
              </w:tabs>
              <w:spacing w:after="0" w:line="240" w:lineRule="auto"/>
              <w:rPr>
                <w:rFonts w:ascii="Times New Roman" w:eastAsia="Calibri" w:hAnsi="Times New Roman" w:cs="Times New Roman"/>
                <w:sz w:val="12"/>
                <w:szCs w:val="12"/>
              </w:rPr>
            </w:pPr>
          </w:p>
        </w:tc>
        <w:tc>
          <w:tcPr>
            <w:tcW w:w="509" w:type="pct"/>
            <w:vMerge/>
            <w:tcBorders>
              <w:left w:val="single" w:sz="4" w:space="0" w:color="auto"/>
              <w:bottom w:val="single" w:sz="4" w:space="0" w:color="auto"/>
              <w:right w:val="single" w:sz="4" w:space="0" w:color="auto"/>
            </w:tcBorders>
          </w:tcPr>
          <w:p w:rsidR="00C10B47" w:rsidRPr="00C10B47" w:rsidRDefault="00C10B47" w:rsidP="00C10B47">
            <w:pPr>
              <w:tabs>
                <w:tab w:val="left" w:pos="284"/>
              </w:tabs>
              <w:spacing w:after="0" w:line="240" w:lineRule="auto"/>
              <w:rPr>
                <w:rFonts w:ascii="Times New Roman" w:eastAsia="Calibri" w:hAnsi="Times New Roman" w:cs="Times New Roman"/>
                <w:sz w:val="12"/>
                <w:szCs w:val="12"/>
              </w:rPr>
            </w:pPr>
          </w:p>
        </w:tc>
        <w:tc>
          <w:tcPr>
            <w:tcW w:w="504" w:type="pct"/>
            <w:tcBorders>
              <w:left w:val="single" w:sz="4" w:space="0" w:color="auto"/>
              <w:bottom w:val="single" w:sz="4" w:space="0" w:color="auto"/>
              <w:right w:val="single" w:sz="4" w:space="0" w:color="auto"/>
            </w:tcBorders>
          </w:tcPr>
          <w:p w:rsidR="00C10B47" w:rsidRPr="00C10B47" w:rsidRDefault="00C10B47" w:rsidP="00C10B47">
            <w:pPr>
              <w:tabs>
                <w:tab w:val="left" w:pos="284"/>
              </w:tabs>
              <w:spacing w:after="0" w:line="240" w:lineRule="auto"/>
              <w:rPr>
                <w:rFonts w:ascii="Times New Roman" w:eastAsia="Calibri" w:hAnsi="Times New Roman" w:cs="Times New Roman"/>
                <w:sz w:val="12"/>
                <w:szCs w:val="12"/>
              </w:rPr>
            </w:pPr>
            <w:r w:rsidRPr="00C10B47">
              <w:rPr>
                <w:rFonts w:ascii="Times New Roman" w:eastAsia="Calibri" w:hAnsi="Times New Roman" w:cs="Times New Roman"/>
                <w:sz w:val="12"/>
                <w:szCs w:val="12"/>
              </w:rPr>
              <w:t>Всего</w:t>
            </w:r>
          </w:p>
        </w:tc>
        <w:tc>
          <w:tcPr>
            <w:tcW w:w="519" w:type="pct"/>
            <w:tcBorders>
              <w:left w:val="single" w:sz="4" w:space="0" w:color="auto"/>
              <w:bottom w:val="single" w:sz="4" w:space="0" w:color="auto"/>
              <w:right w:val="single" w:sz="4" w:space="0" w:color="auto"/>
            </w:tcBorders>
          </w:tcPr>
          <w:p w:rsidR="00C10B47" w:rsidRPr="00C10B47" w:rsidRDefault="00C10B47" w:rsidP="00C10B47">
            <w:pPr>
              <w:tabs>
                <w:tab w:val="left" w:pos="284"/>
              </w:tabs>
              <w:spacing w:after="0" w:line="240" w:lineRule="auto"/>
              <w:rPr>
                <w:rFonts w:ascii="Times New Roman" w:eastAsia="Calibri" w:hAnsi="Times New Roman" w:cs="Times New Roman"/>
                <w:sz w:val="12"/>
                <w:szCs w:val="12"/>
              </w:rPr>
            </w:pPr>
            <w:r w:rsidRPr="00C10B47">
              <w:rPr>
                <w:rFonts w:ascii="Times New Roman" w:eastAsia="Calibri" w:hAnsi="Times New Roman" w:cs="Times New Roman"/>
                <w:sz w:val="12"/>
                <w:szCs w:val="12"/>
              </w:rPr>
              <w:t>2024</w:t>
            </w:r>
            <w:r>
              <w:rPr>
                <w:rFonts w:ascii="Times New Roman" w:eastAsia="Calibri" w:hAnsi="Times New Roman" w:cs="Times New Roman"/>
                <w:sz w:val="12"/>
                <w:szCs w:val="12"/>
              </w:rPr>
              <w:t xml:space="preserve"> </w:t>
            </w:r>
            <w:r w:rsidRPr="00C10B47">
              <w:rPr>
                <w:rFonts w:ascii="Times New Roman" w:eastAsia="Calibri" w:hAnsi="Times New Roman" w:cs="Times New Roman"/>
                <w:sz w:val="12"/>
                <w:szCs w:val="12"/>
              </w:rPr>
              <w:t>год</w:t>
            </w:r>
          </w:p>
        </w:tc>
        <w:tc>
          <w:tcPr>
            <w:tcW w:w="525" w:type="pct"/>
            <w:tcBorders>
              <w:left w:val="single" w:sz="4" w:space="0" w:color="auto"/>
              <w:bottom w:val="single" w:sz="4" w:space="0" w:color="auto"/>
              <w:right w:val="single" w:sz="4" w:space="0" w:color="auto"/>
            </w:tcBorders>
          </w:tcPr>
          <w:p w:rsidR="00C10B47" w:rsidRPr="00C10B47" w:rsidRDefault="00C10B47" w:rsidP="00C10B47">
            <w:pPr>
              <w:tabs>
                <w:tab w:val="left" w:pos="284"/>
              </w:tabs>
              <w:spacing w:after="0" w:line="240" w:lineRule="auto"/>
              <w:rPr>
                <w:rFonts w:ascii="Times New Roman" w:eastAsia="Calibri" w:hAnsi="Times New Roman" w:cs="Times New Roman"/>
                <w:sz w:val="12"/>
                <w:szCs w:val="12"/>
              </w:rPr>
            </w:pPr>
            <w:r w:rsidRPr="00C10B47">
              <w:rPr>
                <w:rFonts w:ascii="Times New Roman" w:eastAsia="Calibri" w:hAnsi="Times New Roman" w:cs="Times New Roman"/>
                <w:sz w:val="12"/>
                <w:szCs w:val="12"/>
              </w:rPr>
              <w:t>2025 год</w:t>
            </w:r>
          </w:p>
        </w:tc>
        <w:tc>
          <w:tcPr>
            <w:tcW w:w="509" w:type="pct"/>
            <w:tcBorders>
              <w:left w:val="single" w:sz="4" w:space="0" w:color="auto"/>
              <w:bottom w:val="single" w:sz="4" w:space="0" w:color="auto"/>
              <w:right w:val="single" w:sz="4" w:space="0" w:color="auto"/>
            </w:tcBorders>
          </w:tcPr>
          <w:p w:rsidR="00C10B47" w:rsidRPr="00C10B47" w:rsidRDefault="00C10B47" w:rsidP="00C10B47">
            <w:pPr>
              <w:tabs>
                <w:tab w:val="left" w:pos="284"/>
              </w:tabs>
              <w:spacing w:after="0" w:line="240" w:lineRule="auto"/>
              <w:rPr>
                <w:rFonts w:ascii="Times New Roman" w:eastAsia="Calibri" w:hAnsi="Times New Roman" w:cs="Times New Roman"/>
                <w:sz w:val="12"/>
                <w:szCs w:val="12"/>
              </w:rPr>
            </w:pPr>
            <w:r w:rsidRPr="00C10B47">
              <w:rPr>
                <w:rFonts w:ascii="Times New Roman" w:eastAsia="Calibri" w:hAnsi="Times New Roman" w:cs="Times New Roman"/>
                <w:sz w:val="12"/>
                <w:szCs w:val="12"/>
              </w:rPr>
              <w:t>2026 год</w:t>
            </w:r>
          </w:p>
        </w:tc>
      </w:tr>
      <w:tr w:rsidR="00C10B47" w:rsidRPr="00C10B47" w:rsidTr="00C10B47">
        <w:trPr>
          <w:trHeight w:val="20"/>
          <w:tblCellSpacing w:w="5" w:type="nil"/>
          <w:jc w:val="center"/>
        </w:trPr>
        <w:tc>
          <w:tcPr>
            <w:tcW w:w="2435" w:type="pct"/>
            <w:tcBorders>
              <w:left w:val="single" w:sz="4" w:space="0" w:color="auto"/>
              <w:bottom w:val="single" w:sz="4" w:space="0" w:color="auto"/>
              <w:right w:val="single" w:sz="4" w:space="0" w:color="auto"/>
            </w:tcBorders>
          </w:tcPr>
          <w:p w:rsidR="00C10B47" w:rsidRPr="00C10B47" w:rsidRDefault="00C10B47" w:rsidP="00C10B47">
            <w:pPr>
              <w:tabs>
                <w:tab w:val="left" w:pos="284"/>
              </w:tabs>
              <w:spacing w:after="0" w:line="240" w:lineRule="auto"/>
              <w:rPr>
                <w:rFonts w:ascii="Times New Roman" w:eastAsia="Calibri" w:hAnsi="Times New Roman" w:cs="Times New Roman"/>
                <w:sz w:val="12"/>
                <w:szCs w:val="12"/>
              </w:rPr>
            </w:pPr>
            <w:r w:rsidRPr="00C10B47">
              <w:rPr>
                <w:rFonts w:ascii="Times New Roman" w:eastAsia="Calibri" w:hAnsi="Times New Roman" w:cs="Times New Roman"/>
                <w:sz w:val="12"/>
                <w:szCs w:val="12"/>
              </w:rPr>
              <w:t>Увеличение протяж</w:t>
            </w:r>
            <w:r>
              <w:rPr>
                <w:rFonts w:ascii="Times New Roman" w:eastAsia="Calibri" w:hAnsi="Times New Roman" w:cs="Times New Roman"/>
                <w:sz w:val="12"/>
                <w:szCs w:val="12"/>
              </w:rPr>
              <w:t xml:space="preserve">енности </w:t>
            </w:r>
            <w:r w:rsidRPr="00C10B47">
              <w:rPr>
                <w:rFonts w:ascii="Times New Roman" w:eastAsia="Calibri" w:hAnsi="Times New Roman" w:cs="Times New Roman"/>
                <w:sz w:val="12"/>
                <w:szCs w:val="12"/>
              </w:rPr>
              <w:t>построенных дорог.</w:t>
            </w:r>
          </w:p>
        </w:tc>
        <w:tc>
          <w:tcPr>
            <w:tcW w:w="509" w:type="pct"/>
            <w:tcBorders>
              <w:left w:val="single" w:sz="4" w:space="0" w:color="auto"/>
              <w:bottom w:val="single" w:sz="4" w:space="0" w:color="auto"/>
              <w:right w:val="single" w:sz="4" w:space="0" w:color="auto"/>
            </w:tcBorders>
          </w:tcPr>
          <w:p w:rsidR="00C10B47" w:rsidRPr="00C10B47" w:rsidRDefault="00C10B47" w:rsidP="00C10B47">
            <w:pPr>
              <w:tabs>
                <w:tab w:val="left" w:pos="284"/>
              </w:tabs>
              <w:spacing w:after="0" w:line="240" w:lineRule="auto"/>
              <w:rPr>
                <w:rFonts w:ascii="Times New Roman" w:eastAsia="Calibri" w:hAnsi="Times New Roman" w:cs="Times New Roman"/>
                <w:sz w:val="12"/>
                <w:szCs w:val="12"/>
              </w:rPr>
            </w:pPr>
            <w:r w:rsidRPr="00C10B47">
              <w:rPr>
                <w:rFonts w:ascii="Times New Roman" w:eastAsia="Calibri" w:hAnsi="Times New Roman" w:cs="Times New Roman"/>
                <w:sz w:val="12"/>
                <w:szCs w:val="12"/>
              </w:rPr>
              <w:t>м.</w:t>
            </w:r>
          </w:p>
        </w:tc>
        <w:tc>
          <w:tcPr>
            <w:tcW w:w="504" w:type="pct"/>
            <w:tcBorders>
              <w:left w:val="single" w:sz="4" w:space="0" w:color="auto"/>
              <w:bottom w:val="single" w:sz="4" w:space="0" w:color="auto"/>
              <w:right w:val="single" w:sz="4" w:space="0" w:color="auto"/>
            </w:tcBorders>
          </w:tcPr>
          <w:p w:rsidR="00C10B47" w:rsidRPr="00C10B47" w:rsidRDefault="00C10B47" w:rsidP="00C10B47">
            <w:pPr>
              <w:tabs>
                <w:tab w:val="left" w:pos="284"/>
              </w:tabs>
              <w:spacing w:after="0" w:line="240" w:lineRule="auto"/>
              <w:rPr>
                <w:rFonts w:ascii="Times New Roman" w:eastAsia="Calibri" w:hAnsi="Times New Roman" w:cs="Times New Roman"/>
                <w:sz w:val="12"/>
                <w:szCs w:val="12"/>
              </w:rPr>
            </w:pPr>
            <w:r w:rsidRPr="00C10B47">
              <w:rPr>
                <w:rFonts w:ascii="Times New Roman" w:eastAsia="Calibri" w:hAnsi="Times New Roman" w:cs="Times New Roman"/>
                <w:sz w:val="12"/>
                <w:szCs w:val="12"/>
              </w:rPr>
              <w:t>0,0</w:t>
            </w:r>
          </w:p>
        </w:tc>
        <w:tc>
          <w:tcPr>
            <w:tcW w:w="519" w:type="pct"/>
            <w:tcBorders>
              <w:left w:val="single" w:sz="4" w:space="0" w:color="auto"/>
              <w:bottom w:val="single" w:sz="4" w:space="0" w:color="auto"/>
              <w:right w:val="single" w:sz="4" w:space="0" w:color="auto"/>
            </w:tcBorders>
          </w:tcPr>
          <w:p w:rsidR="00C10B47" w:rsidRPr="00C10B47" w:rsidRDefault="00C10B47" w:rsidP="00C10B47">
            <w:pPr>
              <w:tabs>
                <w:tab w:val="left" w:pos="284"/>
              </w:tabs>
              <w:spacing w:after="0" w:line="240" w:lineRule="auto"/>
              <w:rPr>
                <w:rFonts w:ascii="Times New Roman" w:eastAsia="Calibri" w:hAnsi="Times New Roman" w:cs="Times New Roman"/>
                <w:sz w:val="12"/>
                <w:szCs w:val="12"/>
              </w:rPr>
            </w:pPr>
            <w:r w:rsidRPr="00C10B47">
              <w:rPr>
                <w:rFonts w:ascii="Times New Roman" w:eastAsia="Calibri" w:hAnsi="Times New Roman" w:cs="Times New Roman"/>
                <w:sz w:val="12"/>
                <w:szCs w:val="12"/>
              </w:rPr>
              <w:t>0,0</w:t>
            </w:r>
          </w:p>
        </w:tc>
        <w:tc>
          <w:tcPr>
            <w:tcW w:w="525" w:type="pct"/>
            <w:tcBorders>
              <w:left w:val="single" w:sz="4" w:space="0" w:color="auto"/>
              <w:bottom w:val="single" w:sz="4" w:space="0" w:color="auto"/>
              <w:right w:val="single" w:sz="4" w:space="0" w:color="auto"/>
            </w:tcBorders>
          </w:tcPr>
          <w:p w:rsidR="00C10B47" w:rsidRPr="00C10B47" w:rsidRDefault="00C10B47" w:rsidP="00C10B47">
            <w:pPr>
              <w:tabs>
                <w:tab w:val="left" w:pos="284"/>
              </w:tabs>
              <w:spacing w:after="0" w:line="240" w:lineRule="auto"/>
              <w:rPr>
                <w:rFonts w:ascii="Times New Roman" w:eastAsia="Calibri" w:hAnsi="Times New Roman" w:cs="Times New Roman"/>
                <w:sz w:val="12"/>
                <w:szCs w:val="12"/>
              </w:rPr>
            </w:pPr>
            <w:r w:rsidRPr="00C10B47">
              <w:rPr>
                <w:rFonts w:ascii="Times New Roman" w:eastAsia="Calibri" w:hAnsi="Times New Roman" w:cs="Times New Roman"/>
                <w:sz w:val="12"/>
                <w:szCs w:val="12"/>
              </w:rPr>
              <w:t>0,0</w:t>
            </w:r>
          </w:p>
        </w:tc>
        <w:tc>
          <w:tcPr>
            <w:tcW w:w="509" w:type="pct"/>
            <w:tcBorders>
              <w:left w:val="single" w:sz="4" w:space="0" w:color="auto"/>
              <w:bottom w:val="single" w:sz="4" w:space="0" w:color="auto"/>
              <w:right w:val="single" w:sz="4" w:space="0" w:color="auto"/>
            </w:tcBorders>
          </w:tcPr>
          <w:p w:rsidR="00C10B47" w:rsidRPr="00C10B47" w:rsidRDefault="00C10B47" w:rsidP="00C10B47">
            <w:pPr>
              <w:tabs>
                <w:tab w:val="left" w:pos="284"/>
              </w:tabs>
              <w:spacing w:after="0" w:line="240" w:lineRule="auto"/>
              <w:rPr>
                <w:rFonts w:ascii="Times New Roman" w:eastAsia="Calibri" w:hAnsi="Times New Roman" w:cs="Times New Roman"/>
                <w:sz w:val="12"/>
                <w:szCs w:val="12"/>
              </w:rPr>
            </w:pPr>
            <w:r w:rsidRPr="00C10B47">
              <w:rPr>
                <w:rFonts w:ascii="Times New Roman" w:eastAsia="Calibri" w:hAnsi="Times New Roman" w:cs="Times New Roman"/>
                <w:sz w:val="12"/>
                <w:szCs w:val="12"/>
              </w:rPr>
              <w:t>0,0</w:t>
            </w:r>
          </w:p>
        </w:tc>
      </w:tr>
      <w:tr w:rsidR="00C10B47" w:rsidRPr="00C10B47" w:rsidTr="00C10B47">
        <w:trPr>
          <w:trHeight w:val="20"/>
          <w:tblCellSpacing w:w="5" w:type="nil"/>
          <w:jc w:val="center"/>
        </w:trPr>
        <w:tc>
          <w:tcPr>
            <w:tcW w:w="2435" w:type="pct"/>
            <w:tcBorders>
              <w:left w:val="single" w:sz="4" w:space="0" w:color="auto"/>
              <w:bottom w:val="single" w:sz="4" w:space="0" w:color="auto"/>
              <w:right w:val="single" w:sz="4" w:space="0" w:color="auto"/>
            </w:tcBorders>
          </w:tcPr>
          <w:p w:rsidR="00C10B47" w:rsidRPr="00C10B47" w:rsidRDefault="00C10B47" w:rsidP="00C10B47">
            <w:pPr>
              <w:tabs>
                <w:tab w:val="left" w:pos="284"/>
              </w:tabs>
              <w:spacing w:after="0" w:line="240" w:lineRule="auto"/>
              <w:rPr>
                <w:rFonts w:ascii="Times New Roman" w:eastAsia="Calibri" w:hAnsi="Times New Roman" w:cs="Times New Roman"/>
                <w:sz w:val="12"/>
                <w:szCs w:val="12"/>
              </w:rPr>
            </w:pPr>
            <w:r w:rsidRPr="00C10B47">
              <w:rPr>
                <w:rFonts w:ascii="Times New Roman" w:eastAsia="Calibri" w:hAnsi="Times New Roman" w:cs="Times New Roman"/>
                <w:sz w:val="12"/>
                <w:szCs w:val="12"/>
              </w:rPr>
              <w:t>Увеличение протяженности дорог в ходе капитального ремонта.</w:t>
            </w:r>
          </w:p>
        </w:tc>
        <w:tc>
          <w:tcPr>
            <w:tcW w:w="509" w:type="pct"/>
            <w:tcBorders>
              <w:left w:val="single" w:sz="4" w:space="0" w:color="auto"/>
              <w:bottom w:val="single" w:sz="4" w:space="0" w:color="auto"/>
              <w:right w:val="single" w:sz="4" w:space="0" w:color="auto"/>
            </w:tcBorders>
          </w:tcPr>
          <w:p w:rsidR="00C10B47" w:rsidRPr="00C10B47" w:rsidRDefault="00C10B47" w:rsidP="00C10B47">
            <w:pPr>
              <w:tabs>
                <w:tab w:val="left" w:pos="284"/>
              </w:tabs>
              <w:spacing w:after="0" w:line="240" w:lineRule="auto"/>
              <w:rPr>
                <w:rFonts w:ascii="Times New Roman" w:eastAsia="Calibri" w:hAnsi="Times New Roman" w:cs="Times New Roman"/>
                <w:sz w:val="12"/>
                <w:szCs w:val="12"/>
              </w:rPr>
            </w:pPr>
            <w:r w:rsidRPr="00C10B47">
              <w:rPr>
                <w:rFonts w:ascii="Times New Roman" w:eastAsia="Calibri" w:hAnsi="Times New Roman" w:cs="Times New Roman"/>
                <w:sz w:val="12"/>
                <w:szCs w:val="12"/>
              </w:rPr>
              <w:t>м.</w:t>
            </w:r>
          </w:p>
        </w:tc>
        <w:tc>
          <w:tcPr>
            <w:tcW w:w="504" w:type="pct"/>
            <w:tcBorders>
              <w:left w:val="single" w:sz="4" w:space="0" w:color="auto"/>
              <w:bottom w:val="single" w:sz="4" w:space="0" w:color="auto"/>
              <w:right w:val="single" w:sz="4" w:space="0" w:color="auto"/>
            </w:tcBorders>
          </w:tcPr>
          <w:p w:rsidR="00C10B47" w:rsidRPr="00C10B47" w:rsidRDefault="00C10B47" w:rsidP="00C10B47">
            <w:pPr>
              <w:tabs>
                <w:tab w:val="left" w:pos="284"/>
              </w:tabs>
              <w:spacing w:after="0" w:line="240" w:lineRule="auto"/>
              <w:rPr>
                <w:rFonts w:ascii="Times New Roman" w:eastAsia="Calibri" w:hAnsi="Times New Roman" w:cs="Times New Roman"/>
                <w:sz w:val="12"/>
                <w:szCs w:val="12"/>
              </w:rPr>
            </w:pPr>
            <w:r w:rsidRPr="00C10B47">
              <w:rPr>
                <w:rFonts w:ascii="Times New Roman" w:eastAsia="Calibri" w:hAnsi="Times New Roman" w:cs="Times New Roman"/>
                <w:sz w:val="12"/>
                <w:szCs w:val="12"/>
              </w:rPr>
              <w:t>0,0</w:t>
            </w:r>
          </w:p>
        </w:tc>
        <w:tc>
          <w:tcPr>
            <w:tcW w:w="519" w:type="pct"/>
            <w:tcBorders>
              <w:left w:val="single" w:sz="4" w:space="0" w:color="auto"/>
              <w:bottom w:val="single" w:sz="4" w:space="0" w:color="auto"/>
              <w:right w:val="single" w:sz="4" w:space="0" w:color="auto"/>
            </w:tcBorders>
          </w:tcPr>
          <w:p w:rsidR="00C10B47" w:rsidRPr="00C10B47" w:rsidRDefault="00C10B47" w:rsidP="00C10B47">
            <w:pPr>
              <w:tabs>
                <w:tab w:val="left" w:pos="284"/>
              </w:tabs>
              <w:spacing w:after="0" w:line="240" w:lineRule="auto"/>
              <w:rPr>
                <w:rFonts w:ascii="Times New Roman" w:eastAsia="Calibri" w:hAnsi="Times New Roman" w:cs="Times New Roman"/>
                <w:sz w:val="12"/>
                <w:szCs w:val="12"/>
              </w:rPr>
            </w:pPr>
            <w:r w:rsidRPr="00C10B47">
              <w:rPr>
                <w:rFonts w:ascii="Times New Roman" w:eastAsia="Calibri" w:hAnsi="Times New Roman" w:cs="Times New Roman"/>
                <w:sz w:val="12"/>
                <w:szCs w:val="12"/>
              </w:rPr>
              <w:t>0,0</w:t>
            </w:r>
          </w:p>
        </w:tc>
        <w:tc>
          <w:tcPr>
            <w:tcW w:w="525" w:type="pct"/>
            <w:tcBorders>
              <w:left w:val="single" w:sz="4" w:space="0" w:color="auto"/>
              <w:bottom w:val="single" w:sz="4" w:space="0" w:color="auto"/>
              <w:right w:val="single" w:sz="4" w:space="0" w:color="auto"/>
            </w:tcBorders>
          </w:tcPr>
          <w:p w:rsidR="00C10B47" w:rsidRPr="00C10B47" w:rsidRDefault="00C10B47" w:rsidP="00C10B47">
            <w:pPr>
              <w:tabs>
                <w:tab w:val="left" w:pos="284"/>
              </w:tabs>
              <w:spacing w:after="0" w:line="240" w:lineRule="auto"/>
              <w:rPr>
                <w:rFonts w:ascii="Times New Roman" w:eastAsia="Calibri" w:hAnsi="Times New Roman" w:cs="Times New Roman"/>
                <w:sz w:val="12"/>
                <w:szCs w:val="12"/>
              </w:rPr>
            </w:pPr>
            <w:r w:rsidRPr="00C10B47">
              <w:rPr>
                <w:rFonts w:ascii="Times New Roman" w:eastAsia="Calibri" w:hAnsi="Times New Roman" w:cs="Times New Roman"/>
                <w:sz w:val="12"/>
                <w:szCs w:val="12"/>
              </w:rPr>
              <w:t>0,0</w:t>
            </w:r>
          </w:p>
        </w:tc>
        <w:tc>
          <w:tcPr>
            <w:tcW w:w="509" w:type="pct"/>
            <w:tcBorders>
              <w:left w:val="single" w:sz="4" w:space="0" w:color="auto"/>
              <w:bottom w:val="single" w:sz="4" w:space="0" w:color="auto"/>
              <w:right w:val="single" w:sz="4" w:space="0" w:color="auto"/>
            </w:tcBorders>
          </w:tcPr>
          <w:p w:rsidR="00C10B47" w:rsidRPr="00C10B47" w:rsidRDefault="00C10B47" w:rsidP="00C10B47">
            <w:pPr>
              <w:tabs>
                <w:tab w:val="left" w:pos="284"/>
              </w:tabs>
              <w:spacing w:after="0" w:line="240" w:lineRule="auto"/>
              <w:rPr>
                <w:rFonts w:ascii="Times New Roman" w:eastAsia="Calibri" w:hAnsi="Times New Roman" w:cs="Times New Roman"/>
                <w:sz w:val="12"/>
                <w:szCs w:val="12"/>
              </w:rPr>
            </w:pPr>
            <w:r w:rsidRPr="00C10B47">
              <w:rPr>
                <w:rFonts w:ascii="Times New Roman" w:eastAsia="Calibri" w:hAnsi="Times New Roman" w:cs="Times New Roman"/>
                <w:sz w:val="12"/>
                <w:szCs w:val="12"/>
              </w:rPr>
              <w:t>0,0</w:t>
            </w:r>
          </w:p>
        </w:tc>
      </w:tr>
      <w:tr w:rsidR="00C10B47" w:rsidRPr="00C10B47" w:rsidTr="00C10B47">
        <w:trPr>
          <w:trHeight w:val="20"/>
          <w:tblCellSpacing w:w="5" w:type="nil"/>
          <w:jc w:val="center"/>
        </w:trPr>
        <w:tc>
          <w:tcPr>
            <w:tcW w:w="2435" w:type="pct"/>
            <w:tcBorders>
              <w:left w:val="single" w:sz="4" w:space="0" w:color="auto"/>
              <w:bottom w:val="single" w:sz="4" w:space="0" w:color="auto"/>
              <w:right w:val="single" w:sz="4" w:space="0" w:color="auto"/>
            </w:tcBorders>
          </w:tcPr>
          <w:p w:rsidR="00C10B47" w:rsidRPr="00C10B47" w:rsidRDefault="00C10B47" w:rsidP="00C10B47">
            <w:pPr>
              <w:tabs>
                <w:tab w:val="left" w:pos="284"/>
              </w:tabs>
              <w:spacing w:after="0" w:line="240" w:lineRule="auto"/>
              <w:rPr>
                <w:rFonts w:ascii="Times New Roman" w:eastAsia="Calibri" w:hAnsi="Times New Roman" w:cs="Times New Roman"/>
                <w:sz w:val="12"/>
                <w:szCs w:val="12"/>
              </w:rPr>
            </w:pPr>
            <w:r w:rsidRPr="00C10B47">
              <w:rPr>
                <w:rFonts w:ascii="Times New Roman" w:eastAsia="Calibri" w:hAnsi="Times New Roman" w:cs="Times New Roman"/>
                <w:sz w:val="12"/>
                <w:szCs w:val="12"/>
              </w:rPr>
              <w:t>Увеличение количества отремонтированных дорог местного значения.</w:t>
            </w:r>
          </w:p>
        </w:tc>
        <w:tc>
          <w:tcPr>
            <w:tcW w:w="509" w:type="pct"/>
            <w:tcBorders>
              <w:left w:val="single" w:sz="4" w:space="0" w:color="auto"/>
              <w:bottom w:val="single" w:sz="4" w:space="0" w:color="auto"/>
              <w:right w:val="single" w:sz="4" w:space="0" w:color="auto"/>
            </w:tcBorders>
          </w:tcPr>
          <w:p w:rsidR="00C10B47" w:rsidRPr="00C10B47" w:rsidRDefault="00C10B47" w:rsidP="00C10B47">
            <w:pPr>
              <w:tabs>
                <w:tab w:val="left" w:pos="284"/>
              </w:tabs>
              <w:spacing w:after="0" w:line="240" w:lineRule="auto"/>
              <w:rPr>
                <w:rFonts w:ascii="Times New Roman" w:eastAsia="Calibri" w:hAnsi="Times New Roman" w:cs="Times New Roman"/>
                <w:sz w:val="12"/>
                <w:szCs w:val="12"/>
              </w:rPr>
            </w:pPr>
            <w:r w:rsidRPr="00C10B47">
              <w:rPr>
                <w:rFonts w:ascii="Times New Roman" w:eastAsia="Calibri" w:hAnsi="Times New Roman" w:cs="Times New Roman"/>
                <w:sz w:val="12"/>
                <w:szCs w:val="12"/>
              </w:rPr>
              <w:t>м.</w:t>
            </w:r>
          </w:p>
        </w:tc>
        <w:tc>
          <w:tcPr>
            <w:tcW w:w="504" w:type="pct"/>
            <w:tcBorders>
              <w:left w:val="single" w:sz="4" w:space="0" w:color="auto"/>
              <w:bottom w:val="single" w:sz="4" w:space="0" w:color="auto"/>
              <w:right w:val="single" w:sz="4" w:space="0" w:color="auto"/>
            </w:tcBorders>
          </w:tcPr>
          <w:p w:rsidR="00C10B47" w:rsidRPr="00C10B47" w:rsidRDefault="00C10B47" w:rsidP="00C10B47">
            <w:pPr>
              <w:tabs>
                <w:tab w:val="left" w:pos="284"/>
              </w:tabs>
              <w:spacing w:after="0" w:line="240" w:lineRule="auto"/>
              <w:rPr>
                <w:rFonts w:ascii="Times New Roman" w:eastAsia="Calibri" w:hAnsi="Times New Roman" w:cs="Times New Roman"/>
                <w:sz w:val="12"/>
                <w:szCs w:val="12"/>
              </w:rPr>
            </w:pPr>
            <w:r w:rsidRPr="00C10B47">
              <w:rPr>
                <w:rFonts w:ascii="Times New Roman" w:eastAsia="Calibri" w:hAnsi="Times New Roman" w:cs="Times New Roman"/>
                <w:sz w:val="12"/>
                <w:szCs w:val="12"/>
              </w:rPr>
              <w:t>36,0</w:t>
            </w:r>
          </w:p>
        </w:tc>
        <w:tc>
          <w:tcPr>
            <w:tcW w:w="519" w:type="pct"/>
            <w:tcBorders>
              <w:left w:val="single" w:sz="4" w:space="0" w:color="auto"/>
              <w:bottom w:val="single" w:sz="4" w:space="0" w:color="auto"/>
              <w:right w:val="single" w:sz="4" w:space="0" w:color="auto"/>
            </w:tcBorders>
          </w:tcPr>
          <w:p w:rsidR="00C10B47" w:rsidRPr="00C10B47" w:rsidRDefault="00C10B47" w:rsidP="00C10B47">
            <w:pPr>
              <w:tabs>
                <w:tab w:val="left" w:pos="284"/>
              </w:tabs>
              <w:spacing w:after="0" w:line="240" w:lineRule="auto"/>
              <w:rPr>
                <w:rFonts w:ascii="Times New Roman" w:eastAsia="Calibri" w:hAnsi="Times New Roman" w:cs="Times New Roman"/>
                <w:sz w:val="12"/>
                <w:szCs w:val="12"/>
              </w:rPr>
            </w:pPr>
            <w:r w:rsidRPr="00C10B47">
              <w:rPr>
                <w:rFonts w:ascii="Times New Roman" w:eastAsia="Calibri" w:hAnsi="Times New Roman" w:cs="Times New Roman"/>
                <w:sz w:val="12"/>
                <w:szCs w:val="12"/>
              </w:rPr>
              <w:t>12,0</w:t>
            </w:r>
          </w:p>
        </w:tc>
        <w:tc>
          <w:tcPr>
            <w:tcW w:w="525" w:type="pct"/>
            <w:tcBorders>
              <w:left w:val="single" w:sz="4" w:space="0" w:color="auto"/>
              <w:bottom w:val="single" w:sz="4" w:space="0" w:color="auto"/>
              <w:right w:val="single" w:sz="4" w:space="0" w:color="auto"/>
            </w:tcBorders>
          </w:tcPr>
          <w:p w:rsidR="00C10B47" w:rsidRPr="00C10B47" w:rsidRDefault="00C10B47" w:rsidP="00C10B47">
            <w:pPr>
              <w:tabs>
                <w:tab w:val="left" w:pos="284"/>
              </w:tabs>
              <w:spacing w:after="0" w:line="240" w:lineRule="auto"/>
              <w:rPr>
                <w:rFonts w:ascii="Times New Roman" w:eastAsia="Calibri" w:hAnsi="Times New Roman" w:cs="Times New Roman"/>
                <w:sz w:val="12"/>
                <w:szCs w:val="12"/>
              </w:rPr>
            </w:pPr>
            <w:r w:rsidRPr="00C10B47">
              <w:rPr>
                <w:rFonts w:ascii="Times New Roman" w:eastAsia="Calibri" w:hAnsi="Times New Roman" w:cs="Times New Roman"/>
                <w:sz w:val="12"/>
                <w:szCs w:val="12"/>
              </w:rPr>
              <w:t>12,0</w:t>
            </w:r>
          </w:p>
        </w:tc>
        <w:tc>
          <w:tcPr>
            <w:tcW w:w="509" w:type="pct"/>
            <w:tcBorders>
              <w:left w:val="single" w:sz="4" w:space="0" w:color="auto"/>
              <w:bottom w:val="single" w:sz="4" w:space="0" w:color="auto"/>
              <w:right w:val="single" w:sz="4" w:space="0" w:color="auto"/>
            </w:tcBorders>
          </w:tcPr>
          <w:p w:rsidR="00C10B47" w:rsidRPr="00C10B47" w:rsidRDefault="00C10B47" w:rsidP="00C10B47">
            <w:pPr>
              <w:tabs>
                <w:tab w:val="left" w:pos="284"/>
              </w:tabs>
              <w:spacing w:after="0" w:line="240" w:lineRule="auto"/>
              <w:rPr>
                <w:rFonts w:ascii="Times New Roman" w:eastAsia="Calibri" w:hAnsi="Times New Roman" w:cs="Times New Roman"/>
                <w:sz w:val="12"/>
                <w:szCs w:val="12"/>
              </w:rPr>
            </w:pPr>
            <w:r w:rsidRPr="00C10B47">
              <w:rPr>
                <w:rFonts w:ascii="Times New Roman" w:eastAsia="Calibri" w:hAnsi="Times New Roman" w:cs="Times New Roman"/>
                <w:sz w:val="12"/>
                <w:szCs w:val="12"/>
              </w:rPr>
              <w:t>12,0</w:t>
            </w:r>
          </w:p>
        </w:tc>
      </w:tr>
    </w:tbl>
    <w:p w:rsidR="00C10B47" w:rsidRPr="00C10B47" w:rsidRDefault="00C10B47" w:rsidP="00C10B47">
      <w:pPr>
        <w:tabs>
          <w:tab w:val="left" w:pos="284"/>
        </w:tabs>
        <w:spacing w:after="0" w:line="240" w:lineRule="auto"/>
        <w:jc w:val="both"/>
        <w:rPr>
          <w:rFonts w:ascii="Times New Roman" w:eastAsia="Calibri" w:hAnsi="Times New Roman" w:cs="Times New Roman"/>
          <w:sz w:val="12"/>
          <w:szCs w:val="12"/>
        </w:rPr>
      </w:pPr>
    </w:p>
    <w:p w:rsidR="00C10B47" w:rsidRPr="00C10B47" w:rsidRDefault="00C10B47" w:rsidP="00C10B47">
      <w:pPr>
        <w:tabs>
          <w:tab w:val="left" w:pos="284"/>
        </w:tabs>
        <w:spacing w:after="0" w:line="240" w:lineRule="auto"/>
        <w:jc w:val="center"/>
        <w:rPr>
          <w:rFonts w:ascii="Times New Roman" w:eastAsia="Calibri" w:hAnsi="Times New Roman" w:cs="Times New Roman"/>
          <w:b/>
          <w:sz w:val="12"/>
          <w:szCs w:val="12"/>
        </w:rPr>
      </w:pPr>
      <w:r w:rsidRPr="00C10B47">
        <w:rPr>
          <w:rFonts w:ascii="Times New Roman" w:eastAsia="Calibri" w:hAnsi="Times New Roman" w:cs="Times New Roman"/>
          <w:b/>
          <w:sz w:val="12"/>
          <w:szCs w:val="12"/>
        </w:rPr>
        <w:t>4. Обоснование ресурсного обеспечения Программы</w:t>
      </w:r>
    </w:p>
    <w:p w:rsidR="00C10B47" w:rsidRPr="00C10B47" w:rsidRDefault="00C10B47" w:rsidP="00C10B47">
      <w:pPr>
        <w:tabs>
          <w:tab w:val="left" w:pos="284"/>
        </w:tabs>
        <w:spacing w:after="0" w:line="240" w:lineRule="auto"/>
        <w:ind w:firstLine="284"/>
        <w:jc w:val="both"/>
        <w:rPr>
          <w:rFonts w:ascii="Times New Roman" w:eastAsia="Calibri" w:hAnsi="Times New Roman" w:cs="Times New Roman"/>
          <w:sz w:val="12"/>
          <w:szCs w:val="12"/>
        </w:rPr>
      </w:pPr>
      <w:r w:rsidRPr="00C10B47">
        <w:rPr>
          <w:rFonts w:ascii="Times New Roman" w:eastAsia="Calibri" w:hAnsi="Times New Roman" w:cs="Times New Roman"/>
          <w:sz w:val="12"/>
          <w:szCs w:val="12"/>
        </w:rPr>
        <w:t>Реализация мероприятий Программы осуществляется за счет средств местного бюджета, в том числе формируемых за счет поступающих в местный бюджет средств областного бюджета.</w:t>
      </w:r>
    </w:p>
    <w:p w:rsidR="00C10B47" w:rsidRPr="00C10B47" w:rsidRDefault="00C10B47" w:rsidP="00C10B47">
      <w:pPr>
        <w:tabs>
          <w:tab w:val="left" w:pos="284"/>
        </w:tabs>
        <w:spacing w:after="0" w:line="240" w:lineRule="auto"/>
        <w:ind w:firstLine="284"/>
        <w:jc w:val="both"/>
        <w:rPr>
          <w:rFonts w:ascii="Times New Roman" w:eastAsia="Calibri" w:hAnsi="Times New Roman" w:cs="Times New Roman"/>
          <w:sz w:val="12"/>
          <w:szCs w:val="12"/>
        </w:rPr>
      </w:pPr>
      <w:r w:rsidRPr="00C10B47">
        <w:rPr>
          <w:rFonts w:ascii="Times New Roman" w:eastAsia="Calibri" w:hAnsi="Times New Roman" w:cs="Times New Roman"/>
          <w:sz w:val="12"/>
          <w:szCs w:val="12"/>
        </w:rPr>
        <w:t xml:space="preserve">Мероприятия по проектированию, строительству, реконструкции, ремонту и капитальному ремонту автомобильных дорог городского поселения Суходол муниципального района Сергиевский, а также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 осуществляются также за счет средств местного бюджета. </w:t>
      </w:r>
    </w:p>
    <w:p w:rsidR="00C10B47" w:rsidRPr="00C10B47" w:rsidRDefault="00C10B47" w:rsidP="00C10B47">
      <w:pPr>
        <w:tabs>
          <w:tab w:val="left" w:pos="284"/>
        </w:tabs>
        <w:spacing w:after="0" w:line="240" w:lineRule="auto"/>
        <w:ind w:firstLine="284"/>
        <w:jc w:val="both"/>
        <w:rPr>
          <w:rFonts w:ascii="Times New Roman" w:eastAsia="Calibri" w:hAnsi="Times New Roman" w:cs="Times New Roman"/>
          <w:sz w:val="12"/>
          <w:szCs w:val="12"/>
        </w:rPr>
      </w:pPr>
      <w:r w:rsidRPr="00C10B47">
        <w:rPr>
          <w:rFonts w:ascii="Times New Roman" w:eastAsia="Calibri" w:hAnsi="Times New Roman" w:cs="Times New Roman"/>
          <w:sz w:val="12"/>
          <w:szCs w:val="12"/>
        </w:rPr>
        <w:t xml:space="preserve">Программные мероприятия, источники и объемы финансирования приведены в Приложении №1. </w:t>
      </w:r>
    </w:p>
    <w:p w:rsidR="00C10B47" w:rsidRPr="00C10B47" w:rsidRDefault="00C10B47" w:rsidP="00C10B47">
      <w:pPr>
        <w:tabs>
          <w:tab w:val="left" w:pos="284"/>
        </w:tabs>
        <w:spacing w:after="0" w:line="240" w:lineRule="auto"/>
        <w:ind w:firstLine="284"/>
        <w:jc w:val="both"/>
        <w:rPr>
          <w:rFonts w:ascii="Times New Roman" w:eastAsia="Calibri" w:hAnsi="Times New Roman" w:cs="Times New Roman"/>
          <w:sz w:val="12"/>
          <w:szCs w:val="12"/>
        </w:rPr>
      </w:pPr>
      <w:r w:rsidRPr="00C10B47">
        <w:rPr>
          <w:rFonts w:ascii="Times New Roman" w:eastAsia="Calibri" w:hAnsi="Times New Roman" w:cs="Times New Roman"/>
          <w:sz w:val="12"/>
          <w:szCs w:val="12"/>
        </w:rPr>
        <w:t xml:space="preserve">Общий объем финансирования Программы составляет </w:t>
      </w:r>
      <w:r w:rsidRPr="00C10B47">
        <w:rPr>
          <w:rFonts w:ascii="Times New Roman" w:eastAsia="Calibri" w:hAnsi="Times New Roman" w:cs="Times New Roman"/>
          <w:bCs/>
          <w:sz w:val="12"/>
          <w:szCs w:val="12"/>
        </w:rPr>
        <w:t xml:space="preserve">25 451,00 (*) </w:t>
      </w:r>
      <w:r w:rsidRPr="00C10B47">
        <w:rPr>
          <w:rFonts w:ascii="Times New Roman" w:eastAsia="Calibri" w:hAnsi="Times New Roman" w:cs="Times New Roman"/>
          <w:sz w:val="12"/>
          <w:szCs w:val="12"/>
        </w:rPr>
        <w:t>рублей, в том числе:</w:t>
      </w:r>
    </w:p>
    <w:p w:rsidR="00C10B47" w:rsidRPr="00C10B47" w:rsidRDefault="00C10B47" w:rsidP="00C10B47">
      <w:pPr>
        <w:tabs>
          <w:tab w:val="left" w:pos="284"/>
        </w:tabs>
        <w:spacing w:after="0" w:line="240" w:lineRule="auto"/>
        <w:ind w:firstLine="284"/>
        <w:jc w:val="both"/>
        <w:rPr>
          <w:rFonts w:ascii="Times New Roman" w:eastAsia="Calibri" w:hAnsi="Times New Roman" w:cs="Times New Roman"/>
          <w:sz w:val="12"/>
          <w:szCs w:val="12"/>
        </w:rPr>
      </w:pPr>
      <w:r w:rsidRPr="00C10B47">
        <w:rPr>
          <w:rFonts w:ascii="Times New Roman" w:eastAsia="Calibri" w:hAnsi="Times New Roman" w:cs="Times New Roman"/>
          <w:sz w:val="12"/>
          <w:szCs w:val="12"/>
        </w:rPr>
        <w:t>- средства областного бюджета – 0,00 рублей;</w:t>
      </w:r>
    </w:p>
    <w:p w:rsidR="00C10B47" w:rsidRPr="00C10B47" w:rsidRDefault="00C10B47" w:rsidP="00C10B47">
      <w:pPr>
        <w:tabs>
          <w:tab w:val="left" w:pos="284"/>
        </w:tabs>
        <w:spacing w:after="0" w:line="240" w:lineRule="auto"/>
        <w:ind w:firstLine="284"/>
        <w:jc w:val="both"/>
        <w:rPr>
          <w:rFonts w:ascii="Times New Roman" w:eastAsia="Calibri" w:hAnsi="Times New Roman" w:cs="Times New Roman"/>
          <w:sz w:val="12"/>
          <w:szCs w:val="12"/>
        </w:rPr>
      </w:pPr>
      <w:r w:rsidRPr="00C10B47">
        <w:rPr>
          <w:rFonts w:ascii="Times New Roman" w:eastAsia="Calibri" w:hAnsi="Times New Roman" w:cs="Times New Roman"/>
          <w:sz w:val="12"/>
          <w:szCs w:val="12"/>
        </w:rPr>
        <w:t xml:space="preserve">- средства местного бюджета – </w:t>
      </w:r>
      <w:r w:rsidRPr="00C10B47">
        <w:rPr>
          <w:rFonts w:ascii="Times New Roman" w:eastAsia="Calibri" w:hAnsi="Times New Roman" w:cs="Times New Roman"/>
          <w:bCs/>
          <w:sz w:val="12"/>
          <w:szCs w:val="12"/>
        </w:rPr>
        <w:t xml:space="preserve">25 451,00 </w:t>
      </w:r>
      <w:r w:rsidRPr="00C10B47">
        <w:rPr>
          <w:rFonts w:ascii="Times New Roman" w:eastAsia="Calibri" w:hAnsi="Times New Roman" w:cs="Times New Roman"/>
          <w:sz w:val="12"/>
          <w:szCs w:val="12"/>
        </w:rPr>
        <w:t>рублей</w:t>
      </w:r>
    </w:p>
    <w:p w:rsidR="00C10B47" w:rsidRPr="00C10B47" w:rsidRDefault="00C10B47" w:rsidP="00C10B47">
      <w:pPr>
        <w:tabs>
          <w:tab w:val="left" w:pos="284"/>
        </w:tabs>
        <w:spacing w:after="0" w:line="240" w:lineRule="auto"/>
        <w:jc w:val="center"/>
        <w:rPr>
          <w:rFonts w:ascii="Times New Roman" w:eastAsia="Calibri" w:hAnsi="Times New Roman" w:cs="Times New Roman"/>
          <w:b/>
          <w:sz w:val="12"/>
          <w:szCs w:val="12"/>
        </w:rPr>
      </w:pPr>
      <w:r w:rsidRPr="00C10B47">
        <w:rPr>
          <w:rFonts w:ascii="Times New Roman" w:eastAsia="Calibri" w:hAnsi="Times New Roman" w:cs="Times New Roman"/>
          <w:b/>
          <w:sz w:val="12"/>
          <w:szCs w:val="12"/>
        </w:rPr>
        <w:t>5. Механизм реализации Программы</w:t>
      </w:r>
    </w:p>
    <w:p w:rsidR="00C10B47" w:rsidRPr="00C10B47" w:rsidRDefault="00C10B47" w:rsidP="00C10B47">
      <w:pPr>
        <w:tabs>
          <w:tab w:val="left" w:pos="284"/>
        </w:tabs>
        <w:spacing w:after="0" w:line="240" w:lineRule="auto"/>
        <w:ind w:firstLine="284"/>
        <w:jc w:val="both"/>
        <w:rPr>
          <w:rFonts w:ascii="Times New Roman" w:eastAsia="Calibri" w:hAnsi="Times New Roman" w:cs="Times New Roman"/>
          <w:sz w:val="12"/>
          <w:szCs w:val="12"/>
        </w:rPr>
      </w:pPr>
      <w:r w:rsidRPr="00C10B47">
        <w:rPr>
          <w:rFonts w:ascii="Times New Roman" w:eastAsia="Calibri" w:hAnsi="Times New Roman" w:cs="Times New Roman"/>
          <w:sz w:val="12"/>
          <w:szCs w:val="12"/>
        </w:rPr>
        <w:t>Управление реализацией Программы осуществляется главным исполнителем Программы – Администрацией городского поселения Суходол муниципального района Сергиевский.</w:t>
      </w:r>
    </w:p>
    <w:p w:rsidR="00C10B47" w:rsidRPr="00C10B47" w:rsidRDefault="00C10B47" w:rsidP="00C10B47">
      <w:pPr>
        <w:tabs>
          <w:tab w:val="left" w:pos="284"/>
        </w:tabs>
        <w:spacing w:after="0" w:line="240" w:lineRule="auto"/>
        <w:ind w:firstLine="284"/>
        <w:jc w:val="both"/>
        <w:rPr>
          <w:rFonts w:ascii="Times New Roman" w:eastAsia="Calibri" w:hAnsi="Times New Roman" w:cs="Times New Roman"/>
          <w:sz w:val="12"/>
          <w:szCs w:val="12"/>
        </w:rPr>
      </w:pPr>
      <w:r w:rsidRPr="00C10B47">
        <w:rPr>
          <w:rFonts w:ascii="Times New Roman" w:eastAsia="Calibri" w:hAnsi="Times New Roman" w:cs="Times New Roman"/>
          <w:sz w:val="12"/>
          <w:szCs w:val="12"/>
        </w:rPr>
        <w:t>Контроль за целевым и эффективным использованием средств городского поселения Суходол муниципального района Сергиевский осуществляется Администрацией городского поселения Суходол муниципального района Сергиевский.</w:t>
      </w:r>
    </w:p>
    <w:p w:rsidR="00C10B47" w:rsidRPr="00C10B47" w:rsidRDefault="00C10B47" w:rsidP="00C10B47">
      <w:pPr>
        <w:tabs>
          <w:tab w:val="left" w:pos="284"/>
        </w:tabs>
        <w:spacing w:after="0" w:line="240" w:lineRule="auto"/>
        <w:jc w:val="center"/>
        <w:rPr>
          <w:rFonts w:ascii="Times New Roman" w:eastAsia="Calibri" w:hAnsi="Times New Roman" w:cs="Times New Roman"/>
          <w:b/>
          <w:sz w:val="12"/>
          <w:szCs w:val="12"/>
        </w:rPr>
      </w:pPr>
      <w:r w:rsidRPr="00C10B47">
        <w:rPr>
          <w:rFonts w:ascii="Times New Roman" w:eastAsia="Calibri" w:hAnsi="Times New Roman" w:cs="Times New Roman"/>
          <w:b/>
          <w:sz w:val="12"/>
          <w:szCs w:val="12"/>
        </w:rPr>
        <w:t>6. Оценка социально-экономической эффективности</w:t>
      </w:r>
      <w:r>
        <w:rPr>
          <w:rFonts w:ascii="Times New Roman" w:eastAsia="Calibri" w:hAnsi="Times New Roman" w:cs="Times New Roman"/>
          <w:b/>
          <w:sz w:val="12"/>
          <w:szCs w:val="12"/>
        </w:rPr>
        <w:t xml:space="preserve"> </w:t>
      </w:r>
      <w:r w:rsidRPr="00C10B47">
        <w:rPr>
          <w:rFonts w:ascii="Times New Roman" w:eastAsia="Calibri" w:hAnsi="Times New Roman" w:cs="Times New Roman"/>
          <w:b/>
          <w:sz w:val="12"/>
          <w:szCs w:val="12"/>
        </w:rPr>
        <w:t>реализации Программы</w:t>
      </w:r>
    </w:p>
    <w:p w:rsidR="00C10B47" w:rsidRPr="00C10B47" w:rsidRDefault="00C10B47" w:rsidP="007229E8">
      <w:pPr>
        <w:tabs>
          <w:tab w:val="left" w:pos="284"/>
        </w:tabs>
        <w:spacing w:after="0" w:line="240" w:lineRule="auto"/>
        <w:ind w:firstLine="284"/>
        <w:jc w:val="both"/>
        <w:rPr>
          <w:rFonts w:ascii="Times New Roman" w:eastAsia="Calibri" w:hAnsi="Times New Roman" w:cs="Times New Roman"/>
          <w:sz w:val="12"/>
          <w:szCs w:val="12"/>
        </w:rPr>
      </w:pPr>
      <w:r w:rsidRPr="00C10B47">
        <w:rPr>
          <w:rFonts w:ascii="Times New Roman" w:eastAsia="Calibri" w:hAnsi="Times New Roman" w:cs="Times New Roman"/>
          <w:sz w:val="12"/>
          <w:szCs w:val="12"/>
        </w:rPr>
        <w:t>Реализация Программных мероприятий позволит получить высокий социально-экономический эффект и существенно повысить уровень жизни населения городского поселения Суходол муниципального района Сергиевский.</w:t>
      </w:r>
    </w:p>
    <w:p w:rsidR="00C10B47" w:rsidRPr="00C10B47" w:rsidRDefault="00C10B47" w:rsidP="007229E8">
      <w:pPr>
        <w:tabs>
          <w:tab w:val="left" w:pos="284"/>
        </w:tabs>
        <w:spacing w:after="0" w:line="240" w:lineRule="auto"/>
        <w:ind w:firstLine="284"/>
        <w:jc w:val="both"/>
        <w:rPr>
          <w:rFonts w:ascii="Times New Roman" w:eastAsia="Calibri" w:hAnsi="Times New Roman" w:cs="Times New Roman"/>
          <w:sz w:val="12"/>
          <w:szCs w:val="12"/>
        </w:rPr>
      </w:pPr>
      <w:r w:rsidRPr="00C10B47">
        <w:rPr>
          <w:rFonts w:ascii="Times New Roman" w:eastAsia="Calibri" w:hAnsi="Times New Roman" w:cs="Times New Roman"/>
          <w:sz w:val="12"/>
          <w:szCs w:val="12"/>
        </w:rPr>
        <w:t>Проведение мероприятий по увеличению протяженности и приведению в нормативное состояние дорог местного значения населенных пунктов, в том числе дорог, по которым проходят маршруты школьных автобусов, позволит включить в маршруты школьных автобусов городского поселения Суходол муниципального района Сергиевский, что обеспечит возможность организации доставки учащихся до образовательных учреждений.</w:t>
      </w:r>
    </w:p>
    <w:p w:rsidR="00C10B47" w:rsidRPr="00C10B47" w:rsidRDefault="00C10B47" w:rsidP="007229E8">
      <w:pPr>
        <w:tabs>
          <w:tab w:val="left" w:pos="284"/>
        </w:tabs>
        <w:spacing w:after="0" w:line="240" w:lineRule="auto"/>
        <w:ind w:firstLine="284"/>
        <w:jc w:val="both"/>
        <w:rPr>
          <w:rFonts w:ascii="Times New Roman" w:eastAsia="Calibri" w:hAnsi="Times New Roman" w:cs="Times New Roman"/>
          <w:sz w:val="12"/>
          <w:szCs w:val="12"/>
        </w:rPr>
      </w:pPr>
      <w:r w:rsidRPr="00C10B47">
        <w:rPr>
          <w:rFonts w:ascii="Times New Roman" w:eastAsia="Calibri" w:hAnsi="Times New Roman" w:cs="Times New Roman"/>
          <w:sz w:val="12"/>
          <w:szCs w:val="12"/>
        </w:rPr>
        <w:t xml:space="preserve">Реализация Программы в целом приведет к значительному улучшению транспортно-эксплуатационного состояния дорог местного значения. </w:t>
      </w:r>
    </w:p>
    <w:p w:rsidR="00C10B47" w:rsidRPr="00C10B47" w:rsidRDefault="00C10B47" w:rsidP="007229E8">
      <w:pPr>
        <w:tabs>
          <w:tab w:val="left" w:pos="284"/>
        </w:tabs>
        <w:spacing w:after="0" w:line="240" w:lineRule="auto"/>
        <w:ind w:firstLine="284"/>
        <w:jc w:val="both"/>
        <w:rPr>
          <w:rFonts w:ascii="Times New Roman" w:eastAsia="Calibri" w:hAnsi="Times New Roman" w:cs="Times New Roman"/>
          <w:sz w:val="12"/>
          <w:szCs w:val="12"/>
        </w:rPr>
      </w:pPr>
      <w:r w:rsidRPr="00C10B47">
        <w:rPr>
          <w:rFonts w:ascii="Times New Roman" w:eastAsia="Calibri" w:hAnsi="Times New Roman" w:cs="Times New Roman"/>
          <w:sz w:val="12"/>
          <w:szCs w:val="12"/>
        </w:rPr>
        <w:t>Оценка эффективности реализации муниципальной программы городского поселения Суходол муниципального района Сергиевский «Модернизация и развитие автомобильных дорог общего пользования местного значения на 2024 - 2026 годы» осуществляется Администрацией городского поселения Суходол муниципального района Сергиевский ежегодно в течение всего срока реализации Программы и по окончании ее реализации.</w:t>
      </w:r>
    </w:p>
    <w:p w:rsidR="00C10B47" w:rsidRPr="00C10B47" w:rsidRDefault="00C10B47" w:rsidP="007229E8">
      <w:pPr>
        <w:tabs>
          <w:tab w:val="left" w:pos="284"/>
        </w:tabs>
        <w:spacing w:after="0" w:line="240" w:lineRule="auto"/>
        <w:ind w:firstLine="284"/>
        <w:jc w:val="both"/>
        <w:rPr>
          <w:rFonts w:ascii="Times New Roman" w:eastAsia="Calibri" w:hAnsi="Times New Roman" w:cs="Times New Roman"/>
          <w:sz w:val="12"/>
          <w:szCs w:val="12"/>
        </w:rPr>
      </w:pPr>
      <w:r w:rsidRPr="00C10B47">
        <w:rPr>
          <w:rFonts w:ascii="Times New Roman" w:eastAsia="Calibri" w:hAnsi="Times New Roman" w:cs="Times New Roman"/>
          <w:sz w:val="12"/>
          <w:szCs w:val="12"/>
        </w:rPr>
        <w:t>Эффективность реализации Программы оценивается как отношение степени достижения целевых индикаторов (показателей) Программы к уровню ее финансирования (расходов).</w:t>
      </w:r>
    </w:p>
    <w:p w:rsidR="00C10B47" w:rsidRPr="00C10B47" w:rsidRDefault="00C10B47" w:rsidP="007229E8">
      <w:pPr>
        <w:tabs>
          <w:tab w:val="left" w:pos="284"/>
        </w:tabs>
        <w:spacing w:after="0" w:line="240" w:lineRule="auto"/>
        <w:ind w:firstLine="284"/>
        <w:jc w:val="both"/>
        <w:rPr>
          <w:rFonts w:ascii="Times New Roman" w:eastAsia="Calibri" w:hAnsi="Times New Roman" w:cs="Times New Roman"/>
          <w:sz w:val="12"/>
          <w:szCs w:val="12"/>
        </w:rPr>
      </w:pPr>
      <w:r w:rsidRPr="00C10B47">
        <w:rPr>
          <w:rFonts w:ascii="Times New Roman" w:eastAsia="Calibri" w:hAnsi="Times New Roman" w:cs="Times New Roman"/>
          <w:sz w:val="12"/>
          <w:szCs w:val="12"/>
        </w:rPr>
        <w:t>Комплексный показатель эффективности реализации Программы (R) за отчетный год рассчитывается по формуле</w:t>
      </w:r>
    </w:p>
    <w:p w:rsidR="00C10B47" w:rsidRPr="00C10B47" w:rsidRDefault="00C10B47" w:rsidP="007229E8">
      <w:pPr>
        <w:tabs>
          <w:tab w:val="left" w:pos="284"/>
        </w:tabs>
        <w:spacing w:after="0" w:line="240" w:lineRule="auto"/>
        <w:jc w:val="center"/>
        <w:rPr>
          <w:rFonts w:ascii="Times New Roman" w:eastAsia="Calibri" w:hAnsi="Times New Roman" w:cs="Times New Roman"/>
          <w:sz w:val="12"/>
          <w:szCs w:val="12"/>
        </w:rPr>
      </w:pPr>
      <w:r w:rsidRPr="00C10B47">
        <w:rPr>
          <w:rFonts w:ascii="Times New Roman" w:eastAsia="Calibri" w:hAnsi="Times New Roman" w:cs="Times New Roman"/>
          <w:noProof/>
          <w:sz w:val="12"/>
          <w:szCs w:val="12"/>
          <w:lang w:eastAsia="ru-RU"/>
        </w:rPr>
        <w:drawing>
          <wp:inline distT="0" distB="0" distL="0" distR="0">
            <wp:extent cx="1009815" cy="55266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5531" cy="555788"/>
                    </a:xfrm>
                    <a:prstGeom prst="rect">
                      <a:avLst/>
                    </a:prstGeom>
                    <a:noFill/>
                    <a:ln>
                      <a:noFill/>
                    </a:ln>
                  </pic:spPr>
                </pic:pic>
              </a:graphicData>
            </a:graphic>
          </wp:inline>
        </w:drawing>
      </w:r>
    </w:p>
    <w:p w:rsidR="00C10B47" w:rsidRPr="00C10B47" w:rsidRDefault="00C10B47" w:rsidP="00C10B47">
      <w:pPr>
        <w:tabs>
          <w:tab w:val="left" w:pos="284"/>
        </w:tabs>
        <w:spacing w:after="0" w:line="240" w:lineRule="auto"/>
        <w:jc w:val="both"/>
        <w:rPr>
          <w:rFonts w:ascii="Times New Roman" w:eastAsia="Calibri" w:hAnsi="Times New Roman" w:cs="Times New Roman"/>
          <w:sz w:val="12"/>
          <w:szCs w:val="12"/>
        </w:rPr>
      </w:pPr>
      <w:r w:rsidRPr="00C10B47">
        <w:rPr>
          <w:rFonts w:ascii="Times New Roman" w:eastAsia="Calibri" w:hAnsi="Times New Roman" w:cs="Times New Roman"/>
          <w:sz w:val="12"/>
          <w:szCs w:val="12"/>
        </w:rPr>
        <w:t>где N - количество целевых индикаторов (показателей) Программы;</w:t>
      </w:r>
    </w:p>
    <w:p w:rsidR="00C10B47" w:rsidRPr="00C10B47" w:rsidRDefault="00C10B47" w:rsidP="00C10B47">
      <w:pPr>
        <w:tabs>
          <w:tab w:val="left" w:pos="284"/>
        </w:tabs>
        <w:spacing w:after="0" w:line="240" w:lineRule="auto"/>
        <w:jc w:val="both"/>
        <w:rPr>
          <w:rFonts w:ascii="Times New Roman" w:eastAsia="Calibri" w:hAnsi="Times New Roman" w:cs="Times New Roman"/>
          <w:sz w:val="12"/>
          <w:szCs w:val="12"/>
        </w:rPr>
      </w:pPr>
      <w:r w:rsidRPr="00C10B47">
        <w:rPr>
          <w:rFonts w:ascii="Times New Roman" w:eastAsia="Calibri" w:hAnsi="Times New Roman" w:cs="Times New Roman"/>
          <w:noProof/>
          <w:sz w:val="12"/>
          <w:szCs w:val="12"/>
          <w:lang w:eastAsia="ru-RU"/>
        </w:rPr>
        <w:drawing>
          <wp:inline distT="0" distB="0" distL="0" distR="0">
            <wp:extent cx="278295" cy="170422"/>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0369" cy="171692"/>
                    </a:xfrm>
                    <a:prstGeom prst="rect">
                      <a:avLst/>
                    </a:prstGeom>
                    <a:noFill/>
                    <a:ln>
                      <a:noFill/>
                    </a:ln>
                  </pic:spPr>
                </pic:pic>
              </a:graphicData>
            </a:graphic>
          </wp:inline>
        </w:drawing>
      </w:r>
      <w:r w:rsidRPr="00C10B47">
        <w:rPr>
          <w:rFonts w:ascii="Times New Roman" w:eastAsia="Calibri" w:hAnsi="Times New Roman" w:cs="Times New Roman"/>
          <w:sz w:val="12"/>
          <w:szCs w:val="12"/>
        </w:rPr>
        <w:t xml:space="preserve"> - плановое значение n-го целевого индикатора (показателя);</w:t>
      </w:r>
    </w:p>
    <w:p w:rsidR="00C10B47" w:rsidRPr="00C10B47" w:rsidRDefault="00C10B47" w:rsidP="00C10B47">
      <w:pPr>
        <w:tabs>
          <w:tab w:val="left" w:pos="284"/>
        </w:tabs>
        <w:spacing w:after="0" w:line="240" w:lineRule="auto"/>
        <w:jc w:val="both"/>
        <w:rPr>
          <w:rFonts w:ascii="Times New Roman" w:eastAsia="Calibri" w:hAnsi="Times New Roman" w:cs="Times New Roman"/>
          <w:sz w:val="12"/>
          <w:szCs w:val="12"/>
        </w:rPr>
      </w:pPr>
      <w:r w:rsidRPr="00C10B47">
        <w:rPr>
          <w:rFonts w:ascii="Times New Roman" w:eastAsia="Calibri" w:hAnsi="Times New Roman" w:cs="Times New Roman"/>
          <w:noProof/>
          <w:sz w:val="12"/>
          <w:szCs w:val="12"/>
          <w:lang w:eastAsia="ru-RU"/>
        </w:rPr>
        <w:drawing>
          <wp:inline distT="0" distB="0" distL="0" distR="0">
            <wp:extent cx="298639" cy="18288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9762" cy="183568"/>
                    </a:xfrm>
                    <a:prstGeom prst="rect">
                      <a:avLst/>
                    </a:prstGeom>
                    <a:noFill/>
                    <a:ln>
                      <a:noFill/>
                    </a:ln>
                  </pic:spPr>
                </pic:pic>
              </a:graphicData>
            </a:graphic>
          </wp:inline>
        </w:drawing>
      </w:r>
      <w:r w:rsidRPr="00C10B47">
        <w:rPr>
          <w:rFonts w:ascii="Times New Roman" w:eastAsia="Calibri" w:hAnsi="Times New Roman" w:cs="Times New Roman"/>
          <w:sz w:val="12"/>
          <w:szCs w:val="12"/>
        </w:rPr>
        <w:t xml:space="preserve"> - значение n-го целевого индикатора (показателя) на конец отчетного года;</w:t>
      </w:r>
    </w:p>
    <w:p w:rsidR="00C10B47" w:rsidRPr="00C10B47" w:rsidRDefault="00C10B47" w:rsidP="00C10B47">
      <w:pPr>
        <w:tabs>
          <w:tab w:val="left" w:pos="284"/>
        </w:tabs>
        <w:spacing w:after="0" w:line="240" w:lineRule="auto"/>
        <w:jc w:val="both"/>
        <w:rPr>
          <w:rFonts w:ascii="Times New Roman" w:eastAsia="Calibri" w:hAnsi="Times New Roman" w:cs="Times New Roman"/>
          <w:sz w:val="12"/>
          <w:szCs w:val="12"/>
        </w:rPr>
      </w:pPr>
      <w:r w:rsidRPr="00C10B47">
        <w:rPr>
          <w:rFonts w:ascii="Times New Roman" w:eastAsia="Calibri" w:hAnsi="Times New Roman" w:cs="Times New Roman"/>
          <w:noProof/>
          <w:sz w:val="12"/>
          <w:szCs w:val="12"/>
          <w:lang w:eastAsia="ru-RU"/>
        </w:rPr>
        <w:drawing>
          <wp:inline distT="0" distB="0" distL="0" distR="0">
            <wp:extent cx="278130" cy="145342"/>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0990" cy="146837"/>
                    </a:xfrm>
                    <a:prstGeom prst="rect">
                      <a:avLst/>
                    </a:prstGeom>
                    <a:noFill/>
                    <a:ln>
                      <a:noFill/>
                    </a:ln>
                  </pic:spPr>
                </pic:pic>
              </a:graphicData>
            </a:graphic>
          </wp:inline>
        </w:drawing>
      </w:r>
      <w:r w:rsidRPr="00C10B47">
        <w:rPr>
          <w:rFonts w:ascii="Times New Roman" w:eastAsia="Calibri" w:hAnsi="Times New Roman" w:cs="Times New Roman"/>
          <w:sz w:val="12"/>
          <w:szCs w:val="12"/>
        </w:rPr>
        <w:t xml:space="preserve"> - плановая сумма финансирования по Программе;</w:t>
      </w:r>
    </w:p>
    <w:p w:rsidR="00C10B47" w:rsidRPr="00C10B47" w:rsidRDefault="00C10B47" w:rsidP="00C10B47">
      <w:pPr>
        <w:tabs>
          <w:tab w:val="left" w:pos="284"/>
        </w:tabs>
        <w:spacing w:after="0" w:line="240" w:lineRule="auto"/>
        <w:jc w:val="both"/>
        <w:rPr>
          <w:rFonts w:ascii="Times New Roman" w:eastAsia="Calibri" w:hAnsi="Times New Roman" w:cs="Times New Roman"/>
          <w:sz w:val="12"/>
          <w:szCs w:val="12"/>
        </w:rPr>
      </w:pPr>
      <w:r w:rsidRPr="00C10B47">
        <w:rPr>
          <w:rFonts w:ascii="Times New Roman" w:eastAsia="Calibri" w:hAnsi="Times New Roman" w:cs="Times New Roman"/>
          <w:noProof/>
          <w:sz w:val="12"/>
          <w:szCs w:val="12"/>
          <w:lang w:eastAsia="ru-RU"/>
        </w:rPr>
        <w:drawing>
          <wp:inline distT="0" distB="0" distL="0" distR="0">
            <wp:extent cx="278130" cy="151937"/>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0399" cy="153176"/>
                    </a:xfrm>
                    <a:prstGeom prst="rect">
                      <a:avLst/>
                    </a:prstGeom>
                    <a:noFill/>
                    <a:ln>
                      <a:noFill/>
                    </a:ln>
                  </pic:spPr>
                </pic:pic>
              </a:graphicData>
            </a:graphic>
          </wp:inline>
        </w:drawing>
      </w:r>
      <w:r w:rsidRPr="00C10B47">
        <w:rPr>
          <w:rFonts w:ascii="Times New Roman" w:eastAsia="Calibri" w:hAnsi="Times New Roman" w:cs="Times New Roman"/>
          <w:sz w:val="12"/>
          <w:szCs w:val="12"/>
        </w:rPr>
        <w:t xml:space="preserve"> - сумма расходов на реализацию Программы на конец отчетного года.</w:t>
      </w:r>
    </w:p>
    <w:p w:rsidR="00C10B47" w:rsidRPr="00C10B47" w:rsidRDefault="00C10B47" w:rsidP="007229E8">
      <w:pPr>
        <w:tabs>
          <w:tab w:val="left" w:pos="284"/>
        </w:tabs>
        <w:spacing w:after="0" w:line="240" w:lineRule="auto"/>
        <w:ind w:firstLine="284"/>
        <w:jc w:val="both"/>
        <w:rPr>
          <w:rFonts w:ascii="Times New Roman" w:eastAsia="Calibri" w:hAnsi="Times New Roman" w:cs="Times New Roman"/>
          <w:sz w:val="12"/>
          <w:szCs w:val="12"/>
        </w:rPr>
      </w:pPr>
      <w:r w:rsidRPr="00C10B47">
        <w:rPr>
          <w:rFonts w:ascii="Times New Roman" w:eastAsia="Calibri" w:hAnsi="Times New Roman" w:cs="Times New Roman"/>
          <w:sz w:val="12"/>
          <w:szCs w:val="12"/>
        </w:rPr>
        <w:t>Для расчета комплексного показателя эффективности реализации Программы используются целевые индикаторы (показатели), достижение которых предусмотрено в отчетном году.</w:t>
      </w:r>
    </w:p>
    <w:p w:rsidR="00C10B47" w:rsidRPr="00C10B47" w:rsidRDefault="00C10B47" w:rsidP="007229E8">
      <w:pPr>
        <w:tabs>
          <w:tab w:val="left" w:pos="284"/>
        </w:tabs>
        <w:spacing w:after="0" w:line="240" w:lineRule="auto"/>
        <w:ind w:firstLine="284"/>
        <w:jc w:val="both"/>
        <w:rPr>
          <w:rFonts w:ascii="Times New Roman" w:eastAsia="Calibri" w:hAnsi="Times New Roman" w:cs="Times New Roman"/>
          <w:sz w:val="12"/>
          <w:szCs w:val="12"/>
        </w:rPr>
      </w:pPr>
      <w:r w:rsidRPr="00C10B47">
        <w:rPr>
          <w:rFonts w:ascii="Times New Roman" w:eastAsia="Calibri" w:hAnsi="Times New Roman" w:cs="Times New Roman"/>
          <w:sz w:val="12"/>
          <w:szCs w:val="12"/>
        </w:rPr>
        <w:t>При значении комплексного показателя эффективности реализации Программы свыше 80 процентов эффективность реализации Программы признается высокой, при значении 80 процентов и менее - низкой.</w:t>
      </w:r>
    </w:p>
    <w:p w:rsidR="00C10B47" w:rsidRPr="00C10B47" w:rsidRDefault="00C10B47" w:rsidP="00C10B47">
      <w:pPr>
        <w:tabs>
          <w:tab w:val="left" w:pos="284"/>
        </w:tabs>
        <w:spacing w:after="0" w:line="240" w:lineRule="auto"/>
        <w:jc w:val="both"/>
        <w:rPr>
          <w:rFonts w:ascii="Times New Roman" w:eastAsia="Calibri" w:hAnsi="Times New Roman" w:cs="Times New Roman"/>
          <w:sz w:val="12"/>
          <w:szCs w:val="12"/>
        </w:rPr>
      </w:pPr>
      <w:r w:rsidRPr="00C10B47">
        <w:rPr>
          <w:rFonts w:ascii="Times New Roman" w:eastAsia="Calibri" w:hAnsi="Times New Roman" w:cs="Times New Roman"/>
          <w:sz w:val="12"/>
          <w:szCs w:val="12"/>
        </w:rPr>
        <w:t>__________________________________</w:t>
      </w:r>
    </w:p>
    <w:p w:rsidR="00C10B47" w:rsidRPr="00C10B47" w:rsidRDefault="00C10B47" w:rsidP="007229E8">
      <w:pPr>
        <w:tabs>
          <w:tab w:val="left" w:pos="284"/>
        </w:tabs>
        <w:spacing w:after="0" w:line="240" w:lineRule="auto"/>
        <w:ind w:firstLine="284"/>
        <w:jc w:val="both"/>
        <w:rPr>
          <w:rFonts w:ascii="Times New Roman" w:eastAsia="Calibri" w:hAnsi="Times New Roman" w:cs="Times New Roman"/>
          <w:bCs/>
          <w:sz w:val="12"/>
          <w:szCs w:val="12"/>
        </w:rPr>
      </w:pPr>
      <w:r w:rsidRPr="00C10B47">
        <w:rPr>
          <w:rFonts w:ascii="Times New Roman" w:eastAsia="Calibri" w:hAnsi="Times New Roman" w:cs="Times New Roman"/>
          <w:bCs/>
          <w:sz w:val="12"/>
          <w:szCs w:val="12"/>
        </w:rPr>
        <w:t>* Общий объем финансового обеспечения Программы, а так же объем бюджетных ассигнований местного бюджета будут уточнены после утверждения</w:t>
      </w:r>
      <w:r w:rsidRPr="00C10B47">
        <w:rPr>
          <w:rFonts w:ascii="Times New Roman" w:eastAsia="Calibri" w:hAnsi="Times New Roman" w:cs="Times New Roman"/>
          <w:sz w:val="12"/>
          <w:szCs w:val="12"/>
        </w:rPr>
        <w:t xml:space="preserve"> </w:t>
      </w:r>
      <w:r w:rsidRPr="00C10B47">
        <w:rPr>
          <w:rFonts w:ascii="Times New Roman" w:eastAsia="Calibri" w:hAnsi="Times New Roman" w:cs="Times New Roman"/>
          <w:bCs/>
          <w:sz w:val="12"/>
          <w:szCs w:val="12"/>
        </w:rPr>
        <w:t xml:space="preserve">решения о бюджете на очередной финансовый год </w:t>
      </w:r>
      <w:r w:rsidR="007229E8" w:rsidRPr="00C10B47">
        <w:rPr>
          <w:rFonts w:ascii="Times New Roman" w:eastAsia="Calibri" w:hAnsi="Times New Roman" w:cs="Times New Roman"/>
          <w:bCs/>
          <w:sz w:val="12"/>
          <w:szCs w:val="12"/>
        </w:rPr>
        <w:t>и плановый</w:t>
      </w:r>
      <w:r w:rsidRPr="00C10B47">
        <w:rPr>
          <w:rFonts w:ascii="Times New Roman" w:eastAsia="Calibri" w:hAnsi="Times New Roman" w:cs="Times New Roman"/>
          <w:bCs/>
          <w:sz w:val="12"/>
          <w:szCs w:val="12"/>
        </w:rPr>
        <w:t xml:space="preserve"> период</w:t>
      </w:r>
    </w:p>
    <w:p w:rsidR="007229E8" w:rsidRPr="006A0904" w:rsidRDefault="007229E8" w:rsidP="007229E8">
      <w:pPr>
        <w:tabs>
          <w:tab w:val="left" w:pos="284"/>
        </w:tabs>
        <w:spacing w:after="0" w:line="240" w:lineRule="auto"/>
        <w:jc w:val="right"/>
        <w:rPr>
          <w:rFonts w:ascii="Times New Roman" w:eastAsia="Calibri" w:hAnsi="Times New Roman" w:cs="Times New Roman"/>
          <w:i/>
          <w:sz w:val="12"/>
          <w:szCs w:val="12"/>
        </w:rPr>
      </w:pPr>
      <w:r w:rsidRPr="006A0904">
        <w:rPr>
          <w:rFonts w:ascii="Times New Roman" w:eastAsia="Calibri" w:hAnsi="Times New Roman" w:cs="Times New Roman"/>
          <w:i/>
          <w:sz w:val="12"/>
          <w:szCs w:val="12"/>
        </w:rPr>
        <w:t>Приложение №1</w:t>
      </w:r>
    </w:p>
    <w:p w:rsidR="007229E8" w:rsidRDefault="007229E8" w:rsidP="007229E8">
      <w:pPr>
        <w:tabs>
          <w:tab w:val="left" w:pos="284"/>
        </w:tabs>
        <w:spacing w:after="0" w:line="240" w:lineRule="auto"/>
        <w:jc w:val="right"/>
        <w:rPr>
          <w:rFonts w:ascii="Times New Roman" w:eastAsia="Calibri" w:hAnsi="Times New Roman" w:cs="Times New Roman"/>
          <w:i/>
          <w:sz w:val="12"/>
          <w:szCs w:val="12"/>
        </w:rPr>
      </w:pPr>
      <w:r w:rsidRPr="006A0904">
        <w:rPr>
          <w:rFonts w:ascii="Times New Roman" w:eastAsia="Calibri" w:hAnsi="Times New Roman" w:cs="Times New Roman"/>
          <w:i/>
          <w:sz w:val="12"/>
          <w:szCs w:val="12"/>
        </w:rPr>
        <w:t xml:space="preserve">к муниципальной программе </w:t>
      </w:r>
      <w:r w:rsidRPr="007229E8">
        <w:rPr>
          <w:rFonts w:ascii="Times New Roman" w:eastAsia="Calibri" w:hAnsi="Times New Roman" w:cs="Times New Roman"/>
          <w:i/>
          <w:sz w:val="12"/>
          <w:szCs w:val="12"/>
        </w:rPr>
        <w:t>городского поселения Суходол</w:t>
      </w:r>
    </w:p>
    <w:p w:rsidR="007229E8" w:rsidRDefault="007229E8" w:rsidP="007229E8">
      <w:pPr>
        <w:tabs>
          <w:tab w:val="left" w:pos="284"/>
        </w:tabs>
        <w:spacing w:after="0" w:line="240" w:lineRule="auto"/>
        <w:jc w:val="right"/>
        <w:rPr>
          <w:rFonts w:ascii="Times New Roman" w:eastAsia="Calibri" w:hAnsi="Times New Roman" w:cs="Times New Roman"/>
          <w:i/>
          <w:sz w:val="12"/>
          <w:szCs w:val="12"/>
        </w:rPr>
      </w:pPr>
      <w:r w:rsidRPr="006A0904">
        <w:rPr>
          <w:rFonts w:ascii="Times New Roman" w:eastAsia="Calibri" w:hAnsi="Times New Roman" w:cs="Times New Roman"/>
          <w:i/>
          <w:sz w:val="12"/>
          <w:szCs w:val="12"/>
        </w:rPr>
        <w:t>муниципального района Сергиевский</w:t>
      </w:r>
      <w:r>
        <w:rPr>
          <w:rFonts w:ascii="Times New Roman" w:eastAsia="Calibri" w:hAnsi="Times New Roman" w:cs="Times New Roman"/>
          <w:i/>
          <w:sz w:val="12"/>
          <w:szCs w:val="12"/>
        </w:rPr>
        <w:t xml:space="preserve"> </w:t>
      </w:r>
      <w:r w:rsidRPr="006A0904">
        <w:rPr>
          <w:rFonts w:ascii="Times New Roman" w:eastAsia="Calibri" w:hAnsi="Times New Roman" w:cs="Times New Roman"/>
          <w:i/>
          <w:sz w:val="12"/>
          <w:szCs w:val="12"/>
        </w:rPr>
        <w:t xml:space="preserve">"Модернизация и развитие </w:t>
      </w:r>
    </w:p>
    <w:p w:rsidR="007229E8" w:rsidRDefault="007229E8" w:rsidP="007229E8">
      <w:pPr>
        <w:tabs>
          <w:tab w:val="left" w:pos="284"/>
        </w:tabs>
        <w:spacing w:after="0" w:line="240" w:lineRule="auto"/>
        <w:jc w:val="right"/>
        <w:rPr>
          <w:rFonts w:ascii="Times New Roman" w:eastAsia="Calibri" w:hAnsi="Times New Roman" w:cs="Times New Roman"/>
          <w:sz w:val="12"/>
          <w:szCs w:val="12"/>
        </w:rPr>
      </w:pPr>
      <w:r w:rsidRPr="006A0904">
        <w:rPr>
          <w:rFonts w:ascii="Times New Roman" w:eastAsia="Calibri" w:hAnsi="Times New Roman" w:cs="Times New Roman"/>
          <w:i/>
          <w:sz w:val="12"/>
          <w:szCs w:val="12"/>
        </w:rPr>
        <w:t>автомобильных дорог</w:t>
      </w:r>
      <w:r>
        <w:rPr>
          <w:rFonts w:ascii="Times New Roman" w:eastAsia="Calibri" w:hAnsi="Times New Roman" w:cs="Times New Roman"/>
          <w:i/>
          <w:sz w:val="12"/>
          <w:szCs w:val="12"/>
        </w:rPr>
        <w:t xml:space="preserve"> </w:t>
      </w:r>
      <w:r w:rsidRPr="006A0904">
        <w:rPr>
          <w:rFonts w:ascii="Times New Roman" w:eastAsia="Calibri" w:hAnsi="Times New Roman" w:cs="Times New Roman"/>
          <w:i/>
          <w:sz w:val="12"/>
          <w:szCs w:val="12"/>
        </w:rPr>
        <w:t>общего пользования местного значения на 2024-2026 годы"</w:t>
      </w:r>
    </w:p>
    <w:p w:rsidR="007229E8" w:rsidRDefault="007229E8" w:rsidP="007229E8">
      <w:pPr>
        <w:tabs>
          <w:tab w:val="left" w:pos="284"/>
        </w:tabs>
        <w:spacing w:after="0" w:line="240" w:lineRule="auto"/>
        <w:jc w:val="center"/>
        <w:rPr>
          <w:rFonts w:ascii="Times New Roman" w:eastAsia="Calibri" w:hAnsi="Times New Roman" w:cs="Times New Roman"/>
          <w:b/>
          <w:sz w:val="12"/>
          <w:szCs w:val="12"/>
        </w:rPr>
      </w:pPr>
      <w:r w:rsidRPr="007229E8">
        <w:rPr>
          <w:rFonts w:ascii="Times New Roman" w:eastAsia="Calibri" w:hAnsi="Times New Roman" w:cs="Times New Roman"/>
          <w:b/>
          <w:sz w:val="12"/>
          <w:szCs w:val="12"/>
        </w:rPr>
        <w:t xml:space="preserve">Программные мероприятия, источники и объемы финансирования муниципальной программы </w:t>
      </w:r>
    </w:p>
    <w:p w:rsidR="007229E8" w:rsidRDefault="007229E8" w:rsidP="007229E8">
      <w:pPr>
        <w:tabs>
          <w:tab w:val="left" w:pos="284"/>
        </w:tabs>
        <w:spacing w:after="0" w:line="240" w:lineRule="auto"/>
        <w:jc w:val="center"/>
        <w:rPr>
          <w:rFonts w:ascii="Times New Roman" w:eastAsia="Calibri" w:hAnsi="Times New Roman" w:cs="Times New Roman"/>
          <w:b/>
          <w:sz w:val="12"/>
          <w:szCs w:val="12"/>
        </w:rPr>
      </w:pPr>
      <w:r w:rsidRPr="007229E8">
        <w:rPr>
          <w:rFonts w:ascii="Times New Roman" w:eastAsia="Calibri" w:hAnsi="Times New Roman" w:cs="Times New Roman"/>
          <w:b/>
          <w:sz w:val="12"/>
          <w:szCs w:val="12"/>
        </w:rPr>
        <w:t xml:space="preserve">городского поселения Суходол муниципального района Сергиевский "Модернизация и развитие автомобильных дорог </w:t>
      </w:r>
    </w:p>
    <w:p w:rsidR="00C10B47" w:rsidRPr="007229E8" w:rsidRDefault="007229E8" w:rsidP="007229E8">
      <w:pPr>
        <w:tabs>
          <w:tab w:val="left" w:pos="284"/>
        </w:tabs>
        <w:spacing w:after="0" w:line="240" w:lineRule="auto"/>
        <w:jc w:val="center"/>
        <w:rPr>
          <w:rFonts w:ascii="Times New Roman" w:eastAsia="Calibri" w:hAnsi="Times New Roman" w:cs="Times New Roman"/>
          <w:b/>
          <w:sz w:val="12"/>
          <w:szCs w:val="12"/>
        </w:rPr>
      </w:pPr>
      <w:r w:rsidRPr="007229E8">
        <w:rPr>
          <w:rFonts w:ascii="Times New Roman" w:eastAsia="Calibri" w:hAnsi="Times New Roman" w:cs="Times New Roman"/>
          <w:b/>
          <w:sz w:val="12"/>
          <w:szCs w:val="12"/>
        </w:rPr>
        <w:t>общего пользования местного значения на 2024-2026 годы"</w:t>
      </w:r>
    </w:p>
    <w:tbl>
      <w:tblPr>
        <w:tblStyle w:val="af1"/>
        <w:tblW w:w="5000" w:type="pct"/>
        <w:tblLayout w:type="fixed"/>
        <w:tblCellMar>
          <w:left w:w="0" w:type="dxa"/>
          <w:right w:w="0" w:type="dxa"/>
        </w:tblCellMar>
        <w:tblLook w:val="04A0" w:firstRow="1" w:lastRow="0" w:firstColumn="1" w:lastColumn="0" w:noHBand="0" w:noVBand="1"/>
      </w:tblPr>
      <w:tblGrid>
        <w:gridCol w:w="160"/>
        <w:gridCol w:w="1406"/>
        <w:gridCol w:w="145"/>
        <w:gridCol w:w="145"/>
        <w:gridCol w:w="427"/>
        <w:gridCol w:w="427"/>
        <w:gridCol w:w="427"/>
        <w:gridCol w:w="427"/>
        <w:gridCol w:w="572"/>
        <w:gridCol w:w="284"/>
        <w:gridCol w:w="427"/>
        <w:gridCol w:w="426"/>
        <w:gridCol w:w="570"/>
        <w:gridCol w:w="286"/>
        <w:gridCol w:w="427"/>
        <w:gridCol w:w="424"/>
        <w:gridCol w:w="543"/>
      </w:tblGrid>
      <w:tr w:rsidR="007229E8" w:rsidRPr="007229E8" w:rsidTr="007229E8">
        <w:trPr>
          <w:trHeight w:val="20"/>
        </w:trPr>
        <w:tc>
          <w:tcPr>
            <w:tcW w:w="106" w:type="pct"/>
            <w:vMerge w:val="restart"/>
            <w:hideMark/>
          </w:tcPr>
          <w:p w:rsidR="007229E8" w:rsidRPr="007229E8" w:rsidRDefault="007229E8" w:rsidP="007229E8">
            <w:pPr>
              <w:tabs>
                <w:tab w:val="left" w:pos="284"/>
              </w:tabs>
              <w:rPr>
                <w:rFonts w:ascii="Times New Roman" w:eastAsia="Calibri" w:hAnsi="Times New Roman" w:cs="Times New Roman"/>
                <w:sz w:val="12"/>
                <w:szCs w:val="12"/>
              </w:rPr>
            </w:pPr>
            <w:r w:rsidRPr="007229E8">
              <w:rPr>
                <w:rFonts w:ascii="Times New Roman" w:eastAsia="Calibri" w:hAnsi="Times New Roman" w:cs="Times New Roman"/>
                <w:sz w:val="12"/>
                <w:szCs w:val="12"/>
              </w:rPr>
              <w:t>№ п/п</w:t>
            </w:r>
          </w:p>
        </w:tc>
        <w:tc>
          <w:tcPr>
            <w:tcW w:w="934" w:type="pct"/>
            <w:vMerge w:val="restart"/>
            <w:hideMark/>
          </w:tcPr>
          <w:p w:rsidR="007229E8" w:rsidRPr="007229E8" w:rsidRDefault="007229E8" w:rsidP="007229E8">
            <w:pPr>
              <w:tabs>
                <w:tab w:val="left" w:pos="284"/>
              </w:tabs>
              <w:rPr>
                <w:rFonts w:ascii="Times New Roman" w:eastAsia="Calibri" w:hAnsi="Times New Roman" w:cs="Times New Roman"/>
                <w:sz w:val="12"/>
                <w:szCs w:val="12"/>
              </w:rPr>
            </w:pPr>
            <w:r w:rsidRPr="007229E8">
              <w:rPr>
                <w:rFonts w:ascii="Times New Roman" w:eastAsia="Calibri" w:hAnsi="Times New Roman" w:cs="Times New Roman"/>
                <w:sz w:val="12"/>
                <w:szCs w:val="12"/>
              </w:rPr>
              <w:t>Наименование мероприятия</w:t>
            </w:r>
          </w:p>
        </w:tc>
        <w:tc>
          <w:tcPr>
            <w:tcW w:w="191" w:type="pct"/>
            <w:gridSpan w:val="2"/>
            <w:vMerge w:val="restart"/>
            <w:hideMark/>
          </w:tcPr>
          <w:p w:rsidR="007229E8" w:rsidRPr="007229E8" w:rsidRDefault="007229E8" w:rsidP="007229E8">
            <w:pPr>
              <w:tabs>
                <w:tab w:val="left" w:pos="284"/>
              </w:tabs>
              <w:rPr>
                <w:rFonts w:ascii="Times New Roman" w:eastAsia="Calibri" w:hAnsi="Times New Roman" w:cs="Times New Roman"/>
                <w:sz w:val="12"/>
                <w:szCs w:val="12"/>
              </w:rPr>
            </w:pPr>
            <w:r w:rsidRPr="007229E8">
              <w:rPr>
                <w:rFonts w:ascii="Times New Roman" w:eastAsia="Calibri" w:hAnsi="Times New Roman" w:cs="Times New Roman"/>
                <w:sz w:val="12"/>
                <w:szCs w:val="12"/>
              </w:rPr>
              <w:t>Ед.        изм.</w:t>
            </w:r>
          </w:p>
        </w:tc>
        <w:tc>
          <w:tcPr>
            <w:tcW w:w="3768" w:type="pct"/>
            <w:gridSpan w:val="13"/>
            <w:noWrap/>
            <w:hideMark/>
          </w:tcPr>
          <w:p w:rsidR="007229E8" w:rsidRPr="007229E8" w:rsidRDefault="007229E8" w:rsidP="007229E8">
            <w:pPr>
              <w:tabs>
                <w:tab w:val="left" w:pos="284"/>
              </w:tabs>
              <w:rPr>
                <w:rFonts w:ascii="Times New Roman" w:eastAsia="Calibri" w:hAnsi="Times New Roman" w:cs="Times New Roman"/>
                <w:sz w:val="12"/>
                <w:szCs w:val="12"/>
              </w:rPr>
            </w:pPr>
            <w:r w:rsidRPr="007229E8">
              <w:rPr>
                <w:rFonts w:ascii="Times New Roman" w:eastAsia="Calibri" w:hAnsi="Times New Roman" w:cs="Times New Roman"/>
                <w:sz w:val="12"/>
                <w:szCs w:val="12"/>
              </w:rPr>
              <w:t>Финансирование</w:t>
            </w:r>
          </w:p>
        </w:tc>
      </w:tr>
      <w:tr w:rsidR="007229E8" w:rsidRPr="007229E8" w:rsidTr="007229E8">
        <w:trPr>
          <w:trHeight w:val="20"/>
        </w:trPr>
        <w:tc>
          <w:tcPr>
            <w:tcW w:w="106" w:type="pct"/>
            <w:vMerge/>
            <w:hideMark/>
          </w:tcPr>
          <w:p w:rsidR="007229E8" w:rsidRPr="007229E8" w:rsidRDefault="007229E8" w:rsidP="007229E8">
            <w:pPr>
              <w:tabs>
                <w:tab w:val="left" w:pos="284"/>
              </w:tabs>
              <w:rPr>
                <w:rFonts w:ascii="Times New Roman" w:eastAsia="Calibri" w:hAnsi="Times New Roman" w:cs="Times New Roman"/>
                <w:sz w:val="12"/>
                <w:szCs w:val="12"/>
              </w:rPr>
            </w:pPr>
          </w:p>
        </w:tc>
        <w:tc>
          <w:tcPr>
            <w:tcW w:w="934" w:type="pct"/>
            <w:vMerge/>
            <w:hideMark/>
          </w:tcPr>
          <w:p w:rsidR="007229E8" w:rsidRPr="007229E8" w:rsidRDefault="007229E8" w:rsidP="007229E8">
            <w:pPr>
              <w:tabs>
                <w:tab w:val="left" w:pos="284"/>
              </w:tabs>
              <w:rPr>
                <w:rFonts w:ascii="Times New Roman" w:eastAsia="Calibri" w:hAnsi="Times New Roman" w:cs="Times New Roman"/>
                <w:sz w:val="12"/>
                <w:szCs w:val="12"/>
              </w:rPr>
            </w:pPr>
          </w:p>
        </w:tc>
        <w:tc>
          <w:tcPr>
            <w:tcW w:w="191" w:type="pct"/>
            <w:gridSpan w:val="2"/>
            <w:vMerge/>
            <w:hideMark/>
          </w:tcPr>
          <w:p w:rsidR="007229E8" w:rsidRPr="007229E8" w:rsidRDefault="007229E8" w:rsidP="007229E8">
            <w:pPr>
              <w:tabs>
                <w:tab w:val="left" w:pos="284"/>
              </w:tabs>
              <w:rPr>
                <w:rFonts w:ascii="Times New Roman" w:eastAsia="Calibri" w:hAnsi="Times New Roman" w:cs="Times New Roman"/>
                <w:sz w:val="12"/>
                <w:szCs w:val="12"/>
              </w:rPr>
            </w:pPr>
          </w:p>
        </w:tc>
        <w:tc>
          <w:tcPr>
            <w:tcW w:w="284" w:type="pct"/>
            <w:vMerge w:val="restart"/>
            <w:hideMark/>
          </w:tcPr>
          <w:p w:rsidR="007229E8" w:rsidRPr="007229E8" w:rsidRDefault="007229E8" w:rsidP="007229E8">
            <w:pPr>
              <w:tabs>
                <w:tab w:val="left" w:pos="284"/>
              </w:tabs>
              <w:rPr>
                <w:rFonts w:ascii="Times New Roman" w:eastAsia="Calibri" w:hAnsi="Times New Roman" w:cs="Times New Roman"/>
                <w:sz w:val="12"/>
                <w:szCs w:val="12"/>
              </w:rPr>
            </w:pPr>
            <w:r w:rsidRPr="007229E8">
              <w:rPr>
                <w:rFonts w:ascii="Times New Roman" w:eastAsia="Calibri" w:hAnsi="Times New Roman" w:cs="Times New Roman"/>
                <w:sz w:val="12"/>
                <w:szCs w:val="12"/>
              </w:rPr>
              <w:t>Всего</w:t>
            </w:r>
          </w:p>
        </w:tc>
        <w:tc>
          <w:tcPr>
            <w:tcW w:w="1232" w:type="pct"/>
            <w:gridSpan w:val="4"/>
            <w:hideMark/>
          </w:tcPr>
          <w:p w:rsidR="007229E8" w:rsidRPr="007229E8" w:rsidRDefault="007229E8" w:rsidP="007229E8">
            <w:pPr>
              <w:tabs>
                <w:tab w:val="left" w:pos="284"/>
              </w:tabs>
              <w:rPr>
                <w:rFonts w:ascii="Times New Roman" w:eastAsia="Calibri" w:hAnsi="Times New Roman" w:cs="Times New Roman"/>
                <w:sz w:val="12"/>
                <w:szCs w:val="12"/>
              </w:rPr>
            </w:pPr>
            <w:r w:rsidRPr="007229E8">
              <w:rPr>
                <w:rFonts w:ascii="Times New Roman" w:eastAsia="Calibri" w:hAnsi="Times New Roman" w:cs="Times New Roman"/>
                <w:sz w:val="12"/>
                <w:szCs w:val="12"/>
              </w:rPr>
              <w:t>2024 год</w:t>
            </w:r>
          </w:p>
        </w:tc>
        <w:tc>
          <w:tcPr>
            <w:tcW w:w="1135" w:type="pct"/>
            <w:gridSpan w:val="4"/>
            <w:hideMark/>
          </w:tcPr>
          <w:p w:rsidR="007229E8" w:rsidRPr="007229E8" w:rsidRDefault="007229E8" w:rsidP="007229E8">
            <w:pPr>
              <w:tabs>
                <w:tab w:val="left" w:pos="284"/>
              </w:tabs>
              <w:rPr>
                <w:rFonts w:ascii="Times New Roman" w:eastAsia="Calibri" w:hAnsi="Times New Roman" w:cs="Times New Roman"/>
                <w:sz w:val="12"/>
                <w:szCs w:val="12"/>
              </w:rPr>
            </w:pPr>
            <w:r w:rsidRPr="007229E8">
              <w:rPr>
                <w:rFonts w:ascii="Times New Roman" w:eastAsia="Calibri" w:hAnsi="Times New Roman" w:cs="Times New Roman"/>
                <w:sz w:val="12"/>
                <w:szCs w:val="12"/>
              </w:rPr>
              <w:t>2025 год</w:t>
            </w:r>
          </w:p>
        </w:tc>
        <w:tc>
          <w:tcPr>
            <w:tcW w:w="1119" w:type="pct"/>
            <w:gridSpan w:val="4"/>
            <w:hideMark/>
          </w:tcPr>
          <w:p w:rsidR="007229E8" w:rsidRPr="007229E8" w:rsidRDefault="007229E8" w:rsidP="007229E8">
            <w:pPr>
              <w:tabs>
                <w:tab w:val="left" w:pos="284"/>
              </w:tabs>
              <w:rPr>
                <w:rFonts w:ascii="Times New Roman" w:eastAsia="Calibri" w:hAnsi="Times New Roman" w:cs="Times New Roman"/>
                <w:sz w:val="12"/>
                <w:szCs w:val="12"/>
              </w:rPr>
            </w:pPr>
            <w:r w:rsidRPr="007229E8">
              <w:rPr>
                <w:rFonts w:ascii="Times New Roman" w:eastAsia="Calibri" w:hAnsi="Times New Roman" w:cs="Times New Roman"/>
                <w:sz w:val="12"/>
                <w:szCs w:val="12"/>
              </w:rPr>
              <w:t>2026 год</w:t>
            </w:r>
          </w:p>
        </w:tc>
      </w:tr>
      <w:tr w:rsidR="007229E8" w:rsidRPr="007229E8" w:rsidTr="007229E8">
        <w:trPr>
          <w:trHeight w:val="20"/>
        </w:trPr>
        <w:tc>
          <w:tcPr>
            <w:tcW w:w="106" w:type="pct"/>
            <w:vMerge/>
            <w:hideMark/>
          </w:tcPr>
          <w:p w:rsidR="007229E8" w:rsidRPr="007229E8" w:rsidRDefault="007229E8" w:rsidP="007229E8">
            <w:pPr>
              <w:tabs>
                <w:tab w:val="left" w:pos="284"/>
              </w:tabs>
              <w:rPr>
                <w:rFonts w:ascii="Times New Roman" w:eastAsia="Calibri" w:hAnsi="Times New Roman" w:cs="Times New Roman"/>
                <w:sz w:val="12"/>
                <w:szCs w:val="12"/>
              </w:rPr>
            </w:pPr>
          </w:p>
        </w:tc>
        <w:tc>
          <w:tcPr>
            <w:tcW w:w="934" w:type="pct"/>
            <w:vMerge/>
            <w:hideMark/>
          </w:tcPr>
          <w:p w:rsidR="007229E8" w:rsidRPr="007229E8" w:rsidRDefault="007229E8" w:rsidP="007229E8">
            <w:pPr>
              <w:tabs>
                <w:tab w:val="left" w:pos="284"/>
              </w:tabs>
              <w:rPr>
                <w:rFonts w:ascii="Times New Roman" w:eastAsia="Calibri" w:hAnsi="Times New Roman" w:cs="Times New Roman"/>
                <w:sz w:val="12"/>
                <w:szCs w:val="12"/>
              </w:rPr>
            </w:pPr>
          </w:p>
        </w:tc>
        <w:tc>
          <w:tcPr>
            <w:tcW w:w="191" w:type="pct"/>
            <w:gridSpan w:val="2"/>
            <w:vMerge/>
            <w:hideMark/>
          </w:tcPr>
          <w:p w:rsidR="007229E8" w:rsidRPr="007229E8" w:rsidRDefault="007229E8" w:rsidP="007229E8">
            <w:pPr>
              <w:tabs>
                <w:tab w:val="left" w:pos="284"/>
              </w:tabs>
              <w:rPr>
                <w:rFonts w:ascii="Times New Roman" w:eastAsia="Calibri" w:hAnsi="Times New Roman" w:cs="Times New Roman"/>
                <w:sz w:val="12"/>
                <w:szCs w:val="12"/>
              </w:rPr>
            </w:pPr>
          </w:p>
        </w:tc>
        <w:tc>
          <w:tcPr>
            <w:tcW w:w="284" w:type="pct"/>
            <w:vMerge/>
            <w:hideMark/>
          </w:tcPr>
          <w:p w:rsidR="007229E8" w:rsidRPr="007229E8" w:rsidRDefault="007229E8" w:rsidP="007229E8">
            <w:pPr>
              <w:tabs>
                <w:tab w:val="left" w:pos="284"/>
              </w:tabs>
              <w:rPr>
                <w:rFonts w:ascii="Times New Roman" w:eastAsia="Calibri" w:hAnsi="Times New Roman" w:cs="Times New Roman"/>
                <w:sz w:val="12"/>
                <w:szCs w:val="12"/>
              </w:rPr>
            </w:pPr>
          </w:p>
        </w:tc>
        <w:tc>
          <w:tcPr>
            <w:tcW w:w="284" w:type="pct"/>
            <w:hideMark/>
          </w:tcPr>
          <w:p w:rsidR="007229E8" w:rsidRPr="007229E8" w:rsidRDefault="007229E8" w:rsidP="007229E8">
            <w:pPr>
              <w:tabs>
                <w:tab w:val="left" w:pos="284"/>
              </w:tabs>
              <w:rPr>
                <w:rFonts w:ascii="Times New Roman" w:eastAsia="Calibri" w:hAnsi="Times New Roman" w:cs="Times New Roman"/>
                <w:sz w:val="12"/>
                <w:szCs w:val="12"/>
              </w:rPr>
            </w:pPr>
            <w:r w:rsidRPr="007229E8">
              <w:rPr>
                <w:rFonts w:ascii="Times New Roman" w:eastAsia="Calibri" w:hAnsi="Times New Roman" w:cs="Times New Roman"/>
                <w:sz w:val="12"/>
                <w:szCs w:val="12"/>
              </w:rPr>
              <w:t>Итого</w:t>
            </w:r>
          </w:p>
        </w:tc>
        <w:tc>
          <w:tcPr>
            <w:tcW w:w="284" w:type="pct"/>
            <w:hideMark/>
          </w:tcPr>
          <w:p w:rsidR="007229E8" w:rsidRPr="007229E8" w:rsidRDefault="007229E8" w:rsidP="007229E8">
            <w:pPr>
              <w:tabs>
                <w:tab w:val="left" w:pos="284"/>
              </w:tabs>
              <w:rPr>
                <w:rFonts w:ascii="Times New Roman" w:eastAsia="Calibri" w:hAnsi="Times New Roman" w:cs="Times New Roman"/>
                <w:sz w:val="12"/>
                <w:szCs w:val="12"/>
              </w:rPr>
            </w:pPr>
            <w:r w:rsidRPr="007229E8">
              <w:rPr>
                <w:rFonts w:ascii="Times New Roman" w:eastAsia="Calibri" w:hAnsi="Times New Roman" w:cs="Times New Roman"/>
                <w:sz w:val="12"/>
                <w:szCs w:val="12"/>
              </w:rPr>
              <w:t>Местный бюджет</w:t>
            </w:r>
          </w:p>
        </w:tc>
        <w:tc>
          <w:tcPr>
            <w:tcW w:w="284" w:type="pct"/>
            <w:hideMark/>
          </w:tcPr>
          <w:p w:rsidR="007229E8" w:rsidRPr="007229E8" w:rsidRDefault="007229E8" w:rsidP="007229E8">
            <w:pPr>
              <w:tabs>
                <w:tab w:val="left" w:pos="284"/>
              </w:tabs>
              <w:rPr>
                <w:rFonts w:ascii="Times New Roman" w:eastAsia="Calibri" w:hAnsi="Times New Roman" w:cs="Times New Roman"/>
                <w:sz w:val="12"/>
                <w:szCs w:val="12"/>
              </w:rPr>
            </w:pPr>
            <w:r w:rsidRPr="007229E8">
              <w:rPr>
                <w:rFonts w:ascii="Times New Roman" w:eastAsia="Calibri" w:hAnsi="Times New Roman" w:cs="Times New Roman"/>
                <w:sz w:val="12"/>
                <w:szCs w:val="12"/>
              </w:rPr>
              <w:t>Областной бюджет</w:t>
            </w:r>
          </w:p>
        </w:tc>
        <w:tc>
          <w:tcPr>
            <w:tcW w:w="380" w:type="pct"/>
            <w:hideMark/>
          </w:tcPr>
          <w:p w:rsidR="007229E8" w:rsidRPr="007229E8" w:rsidRDefault="007229E8" w:rsidP="007229E8">
            <w:pPr>
              <w:tabs>
                <w:tab w:val="left" w:pos="284"/>
              </w:tabs>
              <w:rPr>
                <w:rFonts w:ascii="Times New Roman" w:eastAsia="Calibri" w:hAnsi="Times New Roman" w:cs="Times New Roman"/>
                <w:sz w:val="12"/>
                <w:szCs w:val="12"/>
              </w:rPr>
            </w:pPr>
            <w:r w:rsidRPr="007229E8">
              <w:rPr>
                <w:rFonts w:ascii="Times New Roman" w:eastAsia="Calibri" w:hAnsi="Times New Roman" w:cs="Times New Roman"/>
                <w:sz w:val="12"/>
                <w:szCs w:val="12"/>
              </w:rPr>
              <w:t>Внебюджетные средства</w:t>
            </w:r>
          </w:p>
        </w:tc>
        <w:tc>
          <w:tcPr>
            <w:tcW w:w="189" w:type="pct"/>
            <w:hideMark/>
          </w:tcPr>
          <w:p w:rsidR="007229E8" w:rsidRPr="007229E8" w:rsidRDefault="007229E8" w:rsidP="007229E8">
            <w:pPr>
              <w:tabs>
                <w:tab w:val="left" w:pos="284"/>
              </w:tabs>
              <w:rPr>
                <w:rFonts w:ascii="Times New Roman" w:eastAsia="Calibri" w:hAnsi="Times New Roman" w:cs="Times New Roman"/>
                <w:sz w:val="12"/>
                <w:szCs w:val="12"/>
              </w:rPr>
            </w:pPr>
            <w:r w:rsidRPr="007229E8">
              <w:rPr>
                <w:rFonts w:ascii="Times New Roman" w:eastAsia="Calibri" w:hAnsi="Times New Roman" w:cs="Times New Roman"/>
                <w:sz w:val="12"/>
                <w:szCs w:val="12"/>
              </w:rPr>
              <w:t>Итого</w:t>
            </w:r>
          </w:p>
        </w:tc>
        <w:tc>
          <w:tcPr>
            <w:tcW w:w="284" w:type="pct"/>
            <w:hideMark/>
          </w:tcPr>
          <w:p w:rsidR="007229E8" w:rsidRPr="007229E8" w:rsidRDefault="007229E8" w:rsidP="007229E8">
            <w:pPr>
              <w:tabs>
                <w:tab w:val="left" w:pos="284"/>
              </w:tabs>
              <w:rPr>
                <w:rFonts w:ascii="Times New Roman" w:eastAsia="Calibri" w:hAnsi="Times New Roman" w:cs="Times New Roman"/>
                <w:sz w:val="12"/>
                <w:szCs w:val="12"/>
              </w:rPr>
            </w:pPr>
            <w:r w:rsidRPr="007229E8">
              <w:rPr>
                <w:rFonts w:ascii="Times New Roman" w:eastAsia="Calibri" w:hAnsi="Times New Roman" w:cs="Times New Roman"/>
                <w:sz w:val="12"/>
                <w:szCs w:val="12"/>
              </w:rPr>
              <w:t>Местный бюджет</w:t>
            </w:r>
          </w:p>
        </w:tc>
        <w:tc>
          <w:tcPr>
            <w:tcW w:w="283" w:type="pct"/>
            <w:hideMark/>
          </w:tcPr>
          <w:p w:rsidR="007229E8" w:rsidRPr="007229E8" w:rsidRDefault="007229E8" w:rsidP="007229E8">
            <w:pPr>
              <w:tabs>
                <w:tab w:val="left" w:pos="284"/>
              </w:tabs>
              <w:rPr>
                <w:rFonts w:ascii="Times New Roman" w:eastAsia="Calibri" w:hAnsi="Times New Roman" w:cs="Times New Roman"/>
                <w:sz w:val="12"/>
                <w:szCs w:val="12"/>
              </w:rPr>
            </w:pPr>
            <w:r w:rsidRPr="007229E8">
              <w:rPr>
                <w:rFonts w:ascii="Times New Roman" w:eastAsia="Calibri" w:hAnsi="Times New Roman" w:cs="Times New Roman"/>
                <w:sz w:val="12"/>
                <w:szCs w:val="12"/>
              </w:rPr>
              <w:t>Областной бюджет</w:t>
            </w:r>
          </w:p>
        </w:tc>
        <w:tc>
          <w:tcPr>
            <w:tcW w:w="379" w:type="pct"/>
            <w:hideMark/>
          </w:tcPr>
          <w:p w:rsidR="007229E8" w:rsidRPr="007229E8" w:rsidRDefault="007229E8" w:rsidP="007229E8">
            <w:pPr>
              <w:tabs>
                <w:tab w:val="left" w:pos="284"/>
              </w:tabs>
              <w:rPr>
                <w:rFonts w:ascii="Times New Roman" w:eastAsia="Calibri" w:hAnsi="Times New Roman" w:cs="Times New Roman"/>
                <w:sz w:val="12"/>
                <w:szCs w:val="12"/>
              </w:rPr>
            </w:pPr>
            <w:r w:rsidRPr="007229E8">
              <w:rPr>
                <w:rFonts w:ascii="Times New Roman" w:eastAsia="Calibri" w:hAnsi="Times New Roman" w:cs="Times New Roman"/>
                <w:sz w:val="12"/>
                <w:szCs w:val="12"/>
              </w:rPr>
              <w:t>Внебюджетные средства</w:t>
            </w:r>
          </w:p>
        </w:tc>
        <w:tc>
          <w:tcPr>
            <w:tcW w:w="190" w:type="pct"/>
            <w:hideMark/>
          </w:tcPr>
          <w:p w:rsidR="007229E8" w:rsidRPr="007229E8" w:rsidRDefault="007229E8" w:rsidP="007229E8">
            <w:pPr>
              <w:tabs>
                <w:tab w:val="left" w:pos="284"/>
              </w:tabs>
              <w:rPr>
                <w:rFonts w:ascii="Times New Roman" w:eastAsia="Calibri" w:hAnsi="Times New Roman" w:cs="Times New Roman"/>
                <w:sz w:val="12"/>
                <w:szCs w:val="12"/>
              </w:rPr>
            </w:pPr>
            <w:r w:rsidRPr="007229E8">
              <w:rPr>
                <w:rFonts w:ascii="Times New Roman" w:eastAsia="Calibri" w:hAnsi="Times New Roman" w:cs="Times New Roman"/>
                <w:sz w:val="12"/>
                <w:szCs w:val="12"/>
              </w:rPr>
              <w:t>Итого</w:t>
            </w:r>
          </w:p>
        </w:tc>
        <w:tc>
          <w:tcPr>
            <w:tcW w:w="284" w:type="pct"/>
            <w:hideMark/>
          </w:tcPr>
          <w:p w:rsidR="007229E8" w:rsidRPr="007229E8" w:rsidRDefault="007229E8" w:rsidP="007229E8">
            <w:pPr>
              <w:tabs>
                <w:tab w:val="left" w:pos="284"/>
              </w:tabs>
              <w:rPr>
                <w:rFonts w:ascii="Times New Roman" w:eastAsia="Calibri" w:hAnsi="Times New Roman" w:cs="Times New Roman"/>
                <w:sz w:val="12"/>
                <w:szCs w:val="12"/>
              </w:rPr>
            </w:pPr>
            <w:r w:rsidRPr="007229E8">
              <w:rPr>
                <w:rFonts w:ascii="Times New Roman" w:eastAsia="Calibri" w:hAnsi="Times New Roman" w:cs="Times New Roman"/>
                <w:sz w:val="12"/>
                <w:szCs w:val="12"/>
              </w:rPr>
              <w:t>Местный бюджет</w:t>
            </w:r>
          </w:p>
        </w:tc>
        <w:tc>
          <w:tcPr>
            <w:tcW w:w="282" w:type="pct"/>
            <w:hideMark/>
          </w:tcPr>
          <w:p w:rsidR="007229E8" w:rsidRPr="007229E8" w:rsidRDefault="007229E8" w:rsidP="007229E8">
            <w:pPr>
              <w:tabs>
                <w:tab w:val="left" w:pos="284"/>
              </w:tabs>
              <w:rPr>
                <w:rFonts w:ascii="Times New Roman" w:eastAsia="Calibri" w:hAnsi="Times New Roman" w:cs="Times New Roman"/>
                <w:sz w:val="12"/>
                <w:szCs w:val="12"/>
              </w:rPr>
            </w:pPr>
            <w:r w:rsidRPr="007229E8">
              <w:rPr>
                <w:rFonts w:ascii="Times New Roman" w:eastAsia="Calibri" w:hAnsi="Times New Roman" w:cs="Times New Roman"/>
                <w:sz w:val="12"/>
                <w:szCs w:val="12"/>
              </w:rPr>
              <w:t>Областной бюджет</w:t>
            </w:r>
          </w:p>
        </w:tc>
        <w:tc>
          <w:tcPr>
            <w:tcW w:w="363" w:type="pct"/>
            <w:hideMark/>
          </w:tcPr>
          <w:p w:rsidR="007229E8" w:rsidRPr="007229E8" w:rsidRDefault="007229E8" w:rsidP="007229E8">
            <w:pPr>
              <w:tabs>
                <w:tab w:val="left" w:pos="284"/>
              </w:tabs>
              <w:rPr>
                <w:rFonts w:ascii="Times New Roman" w:eastAsia="Calibri" w:hAnsi="Times New Roman" w:cs="Times New Roman"/>
                <w:sz w:val="12"/>
                <w:szCs w:val="12"/>
              </w:rPr>
            </w:pPr>
            <w:r w:rsidRPr="007229E8">
              <w:rPr>
                <w:rFonts w:ascii="Times New Roman" w:eastAsia="Calibri" w:hAnsi="Times New Roman" w:cs="Times New Roman"/>
                <w:sz w:val="12"/>
                <w:szCs w:val="12"/>
              </w:rPr>
              <w:t>Внебюджетные средства</w:t>
            </w:r>
          </w:p>
        </w:tc>
      </w:tr>
      <w:tr w:rsidR="007229E8" w:rsidRPr="007229E8" w:rsidTr="007229E8">
        <w:trPr>
          <w:trHeight w:val="20"/>
        </w:trPr>
        <w:tc>
          <w:tcPr>
            <w:tcW w:w="106" w:type="pct"/>
            <w:hideMark/>
          </w:tcPr>
          <w:p w:rsidR="007229E8" w:rsidRPr="007229E8" w:rsidRDefault="007229E8" w:rsidP="007229E8">
            <w:pPr>
              <w:tabs>
                <w:tab w:val="left" w:pos="284"/>
              </w:tabs>
              <w:rPr>
                <w:rFonts w:ascii="Times New Roman" w:eastAsia="Calibri" w:hAnsi="Times New Roman" w:cs="Times New Roman"/>
                <w:sz w:val="12"/>
                <w:szCs w:val="12"/>
              </w:rPr>
            </w:pPr>
            <w:r w:rsidRPr="007229E8">
              <w:rPr>
                <w:rFonts w:ascii="Times New Roman" w:eastAsia="Calibri" w:hAnsi="Times New Roman" w:cs="Times New Roman"/>
                <w:sz w:val="12"/>
                <w:szCs w:val="12"/>
              </w:rPr>
              <w:t>1</w:t>
            </w:r>
          </w:p>
        </w:tc>
        <w:tc>
          <w:tcPr>
            <w:tcW w:w="934" w:type="pct"/>
            <w:hideMark/>
          </w:tcPr>
          <w:p w:rsidR="007229E8" w:rsidRPr="007229E8" w:rsidRDefault="007229E8" w:rsidP="007229E8">
            <w:pPr>
              <w:tabs>
                <w:tab w:val="left" w:pos="284"/>
              </w:tabs>
              <w:rPr>
                <w:rFonts w:ascii="Times New Roman" w:eastAsia="Calibri" w:hAnsi="Times New Roman" w:cs="Times New Roman"/>
                <w:sz w:val="12"/>
                <w:szCs w:val="12"/>
              </w:rPr>
            </w:pPr>
            <w:r w:rsidRPr="007229E8">
              <w:rPr>
                <w:rFonts w:ascii="Times New Roman" w:eastAsia="Calibri" w:hAnsi="Times New Roman" w:cs="Times New Roman"/>
                <w:sz w:val="12"/>
                <w:szCs w:val="12"/>
              </w:rPr>
              <w:t>Ремонт улично-дорожной сети</w:t>
            </w:r>
          </w:p>
        </w:tc>
        <w:tc>
          <w:tcPr>
            <w:tcW w:w="96" w:type="pct"/>
            <w:hideMark/>
          </w:tcPr>
          <w:p w:rsidR="007229E8" w:rsidRPr="007229E8" w:rsidRDefault="007229E8" w:rsidP="007229E8">
            <w:pPr>
              <w:tabs>
                <w:tab w:val="left" w:pos="284"/>
              </w:tabs>
              <w:rPr>
                <w:rFonts w:ascii="Times New Roman" w:eastAsia="Calibri" w:hAnsi="Times New Roman" w:cs="Times New Roman"/>
                <w:sz w:val="12"/>
                <w:szCs w:val="12"/>
              </w:rPr>
            </w:pPr>
            <w:r w:rsidRPr="007229E8">
              <w:rPr>
                <w:rFonts w:ascii="Times New Roman" w:eastAsia="Calibri" w:hAnsi="Times New Roman" w:cs="Times New Roman"/>
                <w:sz w:val="12"/>
                <w:szCs w:val="12"/>
              </w:rPr>
              <w:t>м.</w:t>
            </w:r>
          </w:p>
        </w:tc>
        <w:tc>
          <w:tcPr>
            <w:tcW w:w="96" w:type="pct"/>
            <w:hideMark/>
          </w:tcPr>
          <w:p w:rsidR="007229E8" w:rsidRPr="007229E8" w:rsidRDefault="007229E8" w:rsidP="007229E8">
            <w:pPr>
              <w:tabs>
                <w:tab w:val="left" w:pos="284"/>
              </w:tabs>
              <w:rPr>
                <w:rFonts w:ascii="Times New Roman" w:eastAsia="Calibri" w:hAnsi="Times New Roman" w:cs="Times New Roman"/>
                <w:sz w:val="12"/>
                <w:szCs w:val="12"/>
              </w:rPr>
            </w:pPr>
            <w:r w:rsidRPr="007229E8">
              <w:rPr>
                <w:rFonts w:ascii="Times New Roman" w:eastAsia="Calibri" w:hAnsi="Times New Roman" w:cs="Times New Roman"/>
                <w:sz w:val="12"/>
                <w:szCs w:val="12"/>
              </w:rPr>
              <w:t>36</w:t>
            </w:r>
          </w:p>
        </w:tc>
        <w:tc>
          <w:tcPr>
            <w:tcW w:w="284" w:type="pct"/>
            <w:hideMark/>
          </w:tcPr>
          <w:p w:rsidR="007229E8" w:rsidRPr="007229E8" w:rsidRDefault="007229E8" w:rsidP="007229E8">
            <w:pPr>
              <w:tabs>
                <w:tab w:val="left" w:pos="284"/>
              </w:tabs>
              <w:rPr>
                <w:rFonts w:ascii="Times New Roman" w:eastAsia="Calibri" w:hAnsi="Times New Roman" w:cs="Times New Roman"/>
                <w:bCs/>
                <w:sz w:val="12"/>
                <w:szCs w:val="12"/>
              </w:rPr>
            </w:pPr>
            <w:r w:rsidRPr="007229E8">
              <w:rPr>
                <w:rFonts w:ascii="Times New Roman" w:eastAsia="Calibri" w:hAnsi="Times New Roman" w:cs="Times New Roman"/>
                <w:bCs/>
                <w:sz w:val="12"/>
                <w:szCs w:val="12"/>
              </w:rPr>
              <w:t>25 451,00</w:t>
            </w:r>
          </w:p>
        </w:tc>
        <w:tc>
          <w:tcPr>
            <w:tcW w:w="284" w:type="pct"/>
            <w:hideMark/>
          </w:tcPr>
          <w:p w:rsidR="007229E8" w:rsidRPr="007229E8" w:rsidRDefault="007229E8" w:rsidP="007229E8">
            <w:pPr>
              <w:tabs>
                <w:tab w:val="left" w:pos="284"/>
              </w:tabs>
              <w:rPr>
                <w:rFonts w:ascii="Times New Roman" w:eastAsia="Calibri" w:hAnsi="Times New Roman" w:cs="Times New Roman"/>
                <w:bCs/>
                <w:sz w:val="12"/>
                <w:szCs w:val="12"/>
              </w:rPr>
            </w:pPr>
            <w:r w:rsidRPr="007229E8">
              <w:rPr>
                <w:rFonts w:ascii="Times New Roman" w:eastAsia="Calibri" w:hAnsi="Times New Roman" w:cs="Times New Roman"/>
                <w:bCs/>
                <w:sz w:val="12"/>
                <w:szCs w:val="12"/>
              </w:rPr>
              <w:t>25 451,00</w:t>
            </w:r>
          </w:p>
        </w:tc>
        <w:tc>
          <w:tcPr>
            <w:tcW w:w="284" w:type="pct"/>
            <w:noWrap/>
            <w:hideMark/>
          </w:tcPr>
          <w:p w:rsidR="007229E8" w:rsidRPr="007229E8" w:rsidRDefault="007229E8" w:rsidP="007229E8">
            <w:pPr>
              <w:tabs>
                <w:tab w:val="left" w:pos="284"/>
              </w:tabs>
              <w:rPr>
                <w:rFonts w:ascii="Times New Roman" w:eastAsia="Calibri" w:hAnsi="Times New Roman" w:cs="Times New Roman"/>
                <w:sz w:val="12"/>
                <w:szCs w:val="12"/>
              </w:rPr>
            </w:pPr>
            <w:r w:rsidRPr="007229E8">
              <w:rPr>
                <w:rFonts w:ascii="Times New Roman" w:eastAsia="Calibri" w:hAnsi="Times New Roman" w:cs="Times New Roman"/>
                <w:sz w:val="12"/>
                <w:szCs w:val="12"/>
              </w:rPr>
              <w:t>25 451,00</w:t>
            </w:r>
          </w:p>
        </w:tc>
        <w:tc>
          <w:tcPr>
            <w:tcW w:w="284" w:type="pct"/>
            <w:hideMark/>
          </w:tcPr>
          <w:p w:rsidR="007229E8" w:rsidRPr="007229E8" w:rsidRDefault="007229E8" w:rsidP="007229E8">
            <w:pPr>
              <w:tabs>
                <w:tab w:val="left" w:pos="284"/>
              </w:tabs>
              <w:rPr>
                <w:rFonts w:ascii="Times New Roman" w:eastAsia="Calibri" w:hAnsi="Times New Roman" w:cs="Times New Roman"/>
                <w:sz w:val="12"/>
                <w:szCs w:val="12"/>
              </w:rPr>
            </w:pPr>
            <w:r w:rsidRPr="007229E8">
              <w:rPr>
                <w:rFonts w:ascii="Times New Roman" w:eastAsia="Calibri" w:hAnsi="Times New Roman" w:cs="Times New Roman"/>
                <w:sz w:val="12"/>
                <w:szCs w:val="12"/>
              </w:rPr>
              <w:t>0,00</w:t>
            </w:r>
          </w:p>
        </w:tc>
        <w:tc>
          <w:tcPr>
            <w:tcW w:w="380" w:type="pct"/>
            <w:hideMark/>
          </w:tcPr>
          <w:p w:rsidR="007229E8" w:rsidRPr="007229E8" w:rsidRDefault="007229E8" w:rsidP="007229E8">
            <w:pPr>
              <w:tabs>
                <w:tab w:val="left" w:pos="284"/>
              </w:tabs>
              <w:rPr>
                <w:rFonts w:ascii="Times New Roman" w:eastAsia="Calibri" w:hAnsi="Times New Roman" w:cs="Times New Roman"/>
                <w:sz w:val="12"/>
                <w:szCs w:val="12"/>
              </w:rPr>
            </w:pPr>
            <w:r w:rsidRPr="007229E8">
              <w:rPr>
                <w:rFonts w:ascii="Times New Roman" w:eastAsia="Calibri" w:hAnsi="Times New Roman" w:cs="Times New Roman"/>
                <w:sz w:val="12"/>
                <w:szCs w:val="12"/>
              </w:rPr>
              <w:t>0,00</w:t>
            </w:r>
          </w:p>
        </w:tc>
        <w:tc>
          <w:tcPr>
            <w:tcW w:w="189" w:type="pct"/>
            <w:hideMark/>
          </w:tcPr>
          <w:p w:rsidR="007229E8" w:rsidRPr="007229E8" w:rsidRDefault="007229E8" w:rsidP="007229E8">
            <w:pPr>
              <w:tabs>
                <w:tab w:val="left" w:pos="284"/>
              </w:tabs>
              <w:rPr>
                <w:rFonts w:ascii="Times New Roman" w:eastAsia="Calibri" w:hAnsi="Times New Roman" w:cs="Times New Roman"/>
                <w:bCs/>
                <w:sz w:val="12"/>
                <w:szCs w:val="12"/>
              </w:rPr>
            </w:pPr>
            <w:r w:rsidRPr="007229E8">
              <w:rPr>
                <w:rFonts w:ascii="Times New Roman" w:eastAsia="Calibri" w:hAnsi="Times New Roman" w:cs="Times New Roman"/>
                <w:bCs/>
                <w:sz w:val="12"/>
                <w:szCs w:val="12"/>
              </w:rPr>
              <w:t>0,00</w:t>
            </w:r>
          </w:p>
        </w:tc>
        <w:tc>
          <w:tcPr>
            <w:tcW w:w="284" w:type="pct"/>
            <w:noWrap/>
            <w:hideMark/>
          </w:tcPr>
          <w:p w:rsidR="007229E8" w:rsidRPr="007229E8" w:rsidRDefault="007229E8" w:rsidP="007229E8">
            <w:pPr>
              <w:tabs>
                <w:tab w:val="left" w:pos="284"/>
              </w:tabs>
              <w:rPr>
                <w:rFonts w:ascii="Times New Roman" w:eastAsia="Calibri" w:hAnsi="Times New Roman" w:cs="Times New Roman"/>
                <w:sz w:val="12"/>
                <w:szCs w:val="12"/>
              </w:rPr>
            </w:pPr>
            <w:r w:rsidRPr="007229E8">
              <w:rPr>
                <w:rFonts w:ascii="Times New Roman" w:eastAsia="Calibri" w:hAnsi="Times New Roman" w:cs="Times New Roman"/>
                <w:sz w:val="12"/>
                <w:szCs w:val="12"/>
              </w:rPr>
              <w:t>0,00</w:t>
            </w:r>
          </w:p>
        </w:tc>
        <w:tc>
          <w:tcPr>
            <w:tcW w:w="283" w:type="pct"/>
            <w:hideMark/>
          </w:tcPr>
          <w:p w:rsidR="007229E8" w:rsidRPr="007229E8" w:rsidRDefault="007229E8" w:rsidP="007229E8">
            <w:pPr>
              <w:tabs>
                <w:tab w:val="left" w:pos="284"/>
              </w:tabs>
              <w:rPr>
                <w:rFonts w:ascii="Times New Roman" w:eastAsia="Calibri" w:hAnsi="Times New Roman" w:cs="Times New Roman"/>
                <w:sz w:val="12"/>
                <w:szCs w:val="12"/>
              </w:rPr>
            </w:pPr>
            <w:r w:rsidRPr="007229E8">
              <w:rPr>
                <w:rFonts w:ascii="Times New Roman" w:eastAsia="Calibri" w:hAnsi="Times New Roman" w:cs="Times New Roman"/>
                <w:sz w:val="12"/>
                <w:szCs w:val="12"/>
              </w:rPr>
              <w:t>0,00</w:t>
            </w:r>
          </w:p>
        </w:tc>
        <w:tc>
          <w:tcPr>
            <w:tcW w:w="379" w:type="pct"/>
            <w:hideMark/>
          </w:tcPr>
          <w:p w:rsidR="007229E8" w:rsidRPr="007229E8" w:rsidRDefault="007229E8" w:rsidP="007229E8">
            <w:pPr>
              <w:tabs>
                <w:tab w:val="left" w:pos="284"/>
              </w:tabs>
              <w:rPr>
                <w:rFonts w:ascii="Times New Roman" w:eastAsia="Calibri" w:hAnsi="Times New Roman" w:cs="Times New Roman"/>
                <w:sz w:val="12"/>
                <w:szCs w:val="12"/>
              </w:rPr>
            </w:pPr>
            <w:r w:rsidRPr="007229E8">
              <w:rPr>
                <w:rFonts w:ascii="Times New Roman" w:eastAsia="Calibri" w:hAnsi="Times New Roman" w:cs="Times New Roman"/>
                <w:sz w:val="12"/>
                <w:szCs w:val="12"/>
              </w:rPr>
              <w:t>0,00</w:t>
            </w:r>
          </w:p>
        </w:tc>
        <w:tc>
          <w:tcPr>
            <w:tcW w:w="190" w:type="pct"/>
            <w:hideMark/>
          </w:tcPr>
          <w:p w:rsidR="007229E8" w:rsidRPr="007229E8" w:rsidRDefault="007229E8" w:rsidP="007229E8">
            <w:pPr>
              <w:tabs>
                <w:tab w:val="left" w:pos="284"/>
              </w:tabs>
              <w:rPr>
                <w:rFonts w:ascii="Times New Roman" w:eastAsia="Calibri" w:hAnsi="Times New Roman" w:cs="Times New Roman"/>
                <w:bCs/>
                <w:sz w:val="12"/>
                <w:szCs w:val="12"/>
              </w:rPr>
            </w:pPr>
            <w:r w:rsidRPr="007229E8">
              <w:rPr>
                <w:rFonts w:ascii="Times New Roman" w:eastAsia="Calibri" w:hAnsi="Times New Roman" w:cs="Times New Roman"/>
                <w:bCs/>
                <w:sz w:val="12"/>
                <w:szCs w:val="12"/>
              </w:rPr>
              <w:t>0,00</w:t>
            </w:r>
          </w:p>
        </w:tc>
        <w:tc>
          <w:tcPr>
            <w:tcW w:w="284" w:type="pct"/>
            <w:noWrap/>
            <w:hideMark/>
          </w:tcPr>
          <w:p w:rsidR="007229E8" w:rsidRPr="007229E8" w:rsidRDefault="007229E8" w:rsidP="007229E8">
            <w:pPr>
              <w:tabs>
                <w:tab w:val="left" w:pos="284"/>
              </w:tabs>
              <w:rPr>
                <w:rFonts w:ascii="Times New Roman" w:eastAsia="Calibri" w:hAnsi="Times New Roman" w:cs="Times New Roman"/>
                <w:sz w:val="12"/>
                <w:szCs w:val="12"/>
              </w:rPr>
            </w:pPr>
            <w:r w:rsidRPr="007229E8">
              <w:rPr>
                <w:rFonts w:ascii="Times New Roman" w:eastAsia="Calibri" w:hAnsi="Times New Roman" w:cs="Times New Roman"/>
                <w:sz w:val="12"/>
                <w:szCs w:val="12"/>
              </w:rPr>
              <w:t>0,00</w:t>
            </w:r>
          </w:p>
        </w:tc>
        <w:tc>
          <w:tcPr>
            <w:tcW w:w="282" w:type="pct"/>
            <w:hideMark/>
          </w:tcPr>
          <w:p w:rsidR="007229E8" w:rsidRPr="007229E8" w:rsidRDefault="007229E8" w:rsidP="007229E8">
            <w:pPr>
              <w:tabs>
                <w:tab w:val="left" w:pos="284"/>
              </w:tabs>
              <w:rPr>
                <w:rFonts w:ascii="Times New Roman" w:eastAsia="Calibri" w:hAnsi="Times New Roman" w:cs="Times New Roman"/>
                <w:sz w:val="12"/>
                <w:szCs w:val="12"/>
              </w:rPr>
            </w:pPr>
            <w:r w:rsidRPr="007229E8">
              <w:rPr>
                <w:rFonts w:ascii="Times New Roman" w:eastAsia="Calibri" w:hAnsi="Times New Roman" w:cs="Times New Roman"/>
                <w:sz w:val="12"/>
                <w:szCs w:val="12"/>
              </w:rPr>
              <w:t>0,00</w:t>
            </w:r>
          </w:p>
        </w:tc>
        <w:tc>
          <w:tcPr>
            <w:tcW w:w="363" w:type="pct"/>
            <w:hideMark/>
          </w:tcPr>
          <w:p w:rsidR="007229E8" w:rsidRPr="007229E8" w:rsidRDefault="007229E8" w:rsidP="007229E8">
            <w:pPr>
              <w:tabs>
                <w:tab w:val="left" w:pos="284"/>
              </w:tabs>
              <w:rPr>
                <w:rFonts w:ascii="Times New Roman" w:eastAsia="Calibri" w:hAnsi="Times New Roman" w:cs="Times New Roman"/>
                <w:sz w:val="12"/>
                <w:szCs w:val="12"/>
              </w:rPr>
            </w:pPr>
            <w:r w:rsidRPr="007229E8">
              <w:rPr>
                <w:rFonts w:ascii="Times New Roman" w:eastAsia="Calibri" w:hAnsi="Times New Roman" w:cs="Times New Roman"/>
                <w:sz w:val="12"/>
                <w:szCs w:val="12"/>
              </w:rPr>
              <w:t>0,00</w:t>
            </w:r>
          </w:p>
        </w:tc>
      </w:tr>
      <w:tr w:rsidR="007229E8" w:rsidRPr="007229E8" w:rsidTr="007229E8">
        <w:trPr>
          <w:trHeight w:val="20"/>
        </w:trPr>
        <w:tc>
          <w:tcPr>
            <w:tcW w:w="1232" w:type="pct"/>
            <w:gridSpan w:val="4"/>
            <w:hideMark/>
          </w:tcPr>
          <w:p w:rsidR="007229E8" w:rsidRPr="007229E8" w:rsidRDefault="007229E8" w:rsidP="007229E8">
            <w:pPr>
              <w:tabs>
                <w:tab w:val="left" w:pos="284"/>
              </w:tabs>
              <w:rPr>
                <w:rFonts w:ascii="Times New Roman" w:eastAsia="Calibri" w:hAnsi="Times New Roman" w:cs="Times New Roman"/>
                <w:bCs/>
                <w:sz w:val="12"/>
                <w:szCs w:val="12"/>
              </w:rPr>
            </w:pPr>
            <w:r w:rsidRPr="007229E8">
              <w:rPr>
                <w:rFonts w:ascii="Times New Roman" w:eastAsia="Calibri" w:hAnsi="Times New Roman" w:cs="Times New Roman"/>
                <w:bCs/>
                <w:sz w:val="12"/>
                <w:szCs w:val="12"/>
              </w:rPr>
              <w:t>Итого</w:t>
            </w:r>
          </w:p>
        </w:tc>
        <w:tc>
          <w:tcPr>
            <w:tcW w:w="284" w:type="pct"/>
            <w:hideMark/>
          </w:tcPr>
          <w:p w:rsidR="007229E8" w:rsidRPr="007229E8" w:rsidRDefault="007229E8" w:rsidP="007229E8">
            <w:pPr>
              <w:tabs>
                <w:tab w:val="left" w:pos="284"/>
              </w:tabs>
              <w:rPr>
                <w:rFonts w:ascii="Times New Roman" w:eastAsia="Calibri" w:hAnsi="Times New Roman" w:cs="Times New Roman"/>
                <w:bCs/>
                <w:sz w:val="12"/>
                <w:szCs w:val="12"/>
              </w:rPr>
            </w:pPr>
            <w:r w:rsidRPr="007229E8">
              <w:rPr>
                <w:rFonts w:ascii="Times New Roman" w:eastAsia="Calibri" w:hAnsi="Times New Roman" w:cs="Times New Roman"/>
                <w:bCs/>
                <w:sz w:val="12"/>
                <w:szCs w:val="12"/>
              </w:rPr>
              <w:t xml:space="preserve">25 </w:t>
            </w:r>
            <w:r w:rsidRPr="007229E8">
              <w:rPr>
                <w:rFonts w:ascii="Times New Roman" w:eastAsia="Calibri" w:hAnsi="Times New Roman" w:cs="Times New Roman"/>
                <w:bCs/>
                <w:sz w:val="12"/>
                <w:szCs w:val="12"/>
              </w:rPr>
              <w:lastRenderedPageBreak/>
              <w:t>451,00</w:t>
            </w:r>
          </w:p>
        </w:tc>
        <w:tc>
          <w:tcPr>
            <w:tcW w:w="284" w:type="pct"/>
            <w:hideMark/>
          </w:tcPr>
          <w:p w:rsidR="007229E8" w:rsidRPr="007229E8" w:rsidRDefault="007229E8" w:rsidP="007229E8">
            <w:pPr>
              <w:tabs>
                <w:tab w:val="left" w:pos="284"/>
              </w:tabs>
              <w:rPr>
                <w:rFonts w:ascii="Times New Roman" w:eastAsia="Calibri" w:hAnsi="Times New Roman" w:cs="Times New Roman"/>
                <w:bCs/>
                <w:sz w:val="12"/>
                <w:szCs w:val="12"/>
              </w:rPr>
            </w:pPr>
            <w:r w:rsidRPr="007229E8">
              <w:rPr>
                <w:rFonts w:ascii="Times New Roman" w:eastAsia="Calibri" w:hAnsi="Times New Roman" w:cs="Times New Roman"/>
                <w:bCs/>
                <w:sz w:val="12"/>
                <w:szCs w:val="12"/>
              </w:rPr>
              <w:lastRenderedPageBreak/>
              <w:t xml:space="preserve">25 </w:t>
            </w:r>
            <w:r w:rsidRPr="007229E8">
              <w:rPr>
                <w:rFonts w:ascii="Times New Roman" w:eastAsia="Calibri" w:hAnsi="Times New Roman" w:cs="Times New Roman"/>
                <w:bCs/>
                <w:sz w:val="12"/>
                <w:szCs w:val="12"/>
              </w:rPr>
              <w:lastRenderedPageBreak/>
              <w:t>451,00</w:t>
            </w:r>
          </w:p>
        </w:tc>
        <w:tc>
          <w:tcPr>
            <w:tcW w:w="284" w:type="pct"/>
            <w:hideMark/>
          </w:tcPr>
          <w:p w:rsidR="007229E8" w:rsidRPr="007229E8" w:rsidRDefault="007229E8" w:rsidP="007229E8">
            <w:pPr>
              <w:tabs>
                <w:tab w:val="left" w:pos="284"/>
              </w:tabs>
              <w:rPr>
                <w:rFonts w:ascii="Times New Roman" w:eastAsia="Calibri" w:hAnsi="Times New Roman" w:cs="Times New Roman"/>
                <w:bCs/>
                <w:sz w:val="12"/>
                <w:szCs w:val="12"/>
              </w:rPr>
            </w:pPr>
            <w:r w:rsidRPr="007229E8">
              <w:rPr>
                <w:rFonts w:ascii="Times New Roman" w:eastAsia="Calibri" w:hAnsi="Times New Roman" w:cs="Times New Roman"/>
                <w:bCs/>
                <w:sz w:val="12"/>
                <w:szCs w:val="12"/>
              </w:rPr>
              <w:lastRenderedPageBreak/>
              <w:t xml:space="preserve">25 </w:t>
            </w:r>
            <w:r w:rsidRPr="007229E8">
              <w:rPr>
                <w:rFonts w:ascii="Times New Roman" w:eastAsia="Calibri" w:hAnsi="Times New Roman" w:cs="Times New Roman"/>
                <w:bCs/>
                <w:sz w:val="12"/>
                <w:szCs w:val="12"/>
              </w:rPr>
              <w:lastRenderedPageBreak/>
              <w:t>451,00</w:t>
            </w:r>
          </w:p>
        </w:tc>
        <w:tc>
          <w:tcPr>
            <w:tcW w:w="284" w:type="pct"/>
            <w:hideMark/>
          </w:tcPr>
          <w:p w:rsidR="007229E8" w:rsidRPr="007229E8" w:rsidRDefault="007229E8" w:rsidP="007229E8">
            <w:pPr>
              <w:tabs>
                <w:tab w:val="left" w:pos="284"/>
              </w:tabs>
              <w:rPr>
                <w:rFonts w:ascii="Times New Roman" w:eastAsia="Calibri" w:hAnsi="Times New Roman" w:cs="Times New Roman"/>
                <w:bCs/>
                <w:sz w:val="12"/>
                <w:szCs w:val="12"/>
              </w:rPr>
            </w:pPr>
            <w:r w:rsidRPr="007229E8">
              <w:rPr>
                <w:rFonts w:ascii="Times New Roman" w:eastAsia="Calibri" w:hAnsi="Times New Roman" w:cs="Times New Roman"/>
                <w:bCs/>
                <w:sz w:val="12"/>
                <w:szCs w:val="12"/>
              </w:rPr>
              <w:lastRenderedPageBreak/>
              <w:t>0,00</w:t>
            </w:r>
          </w:p>
        </w:tc>
        <w:tc>
          <w:tcPr>
            <w:tcW w:w="380" w:type="pct"/>
            <w:hideMark/>
          </w:tcPr>
          <w:p w:rsidR="007229E8" w:rsidRPr="007229E8" w:rsidRDefault="007229E8" w:rsidP="007229E8">
            <w:pPr>
              <w:tabs>
                <w:tab w:val="left" w:pos="284"/>
              </w:tabs>
              <w:rPr>
                <w:rFonts w:ascii="Times New Roman" w:eastAsia="Calibri" w:hAnsi="Times New Roman" w:cs="Times New Roman"/>
                <w:bCs/>
                <w:sz w:val="12"/>
                <w:szCs w:val="12"/>
              </w:rPr>
            </w:pPr>
            <w:r w:rsidRPr="007229E8">
              <w:rPr>
                <w:rFonts w:ascii="Times New Roman" w:eastAsia="Calibri" w:hAnsi="Times New Roman" w:cs="Times New Roman"/>
                <w:bCs/>
                <w:sz w:val="12"/>
                <w:szCs w:val="12"/>
              </w:rPr>
              <w:t>0,00</w:t>
            </w:r>
          </w:p>
        </w:tc>
        <w:tc>
          <w:tcPr>
            <w:tcW w:w="189" w:type="pct"/>
            <w:hideMark/>
          </w:tcPr>
          <w:p w:rsidR="007229E8" w:rsidRPr="007229E8" w:rsidRDefault="007229E8" w:rsidP="007229E8">
            <w:pPr>
              <w:tabs>
                <w:tab w:val="left" w:pos="284"/>
              </w:tabs>
              <w:rPr>
                <w:rFonts w:ascii="Times New Roman" w:eastAsia="Calibri" w:hAnsi="Times New Roman" w:cs="Times New Roman"/>
                <w:bCs/>
                <w:sz w:val="12"/>
                <w:szCs w:val="12"/>
              </w:rPr>
            </w:pPr>
            <w:r w:rsidRPr="007229E8">
              <w:rPr>
                <w:rFonts w:ascii="Times New Roman" w:eastAsia="Calibri" w:hAnsi="Times New Roman" w:cs="Times New Roman"/>
                <w:bCs/>
                <w:sz w:val="12"/>
                <w:szCs w:val="12"/>
              </w:rPr>
              <w:t>0,00</w:t>
            </w:r>
          </w:p>
        </w:tc>
        <w:tc>
          <w:tcPr>
            <w:tcW w:w="284" w:type="pct"/>
            <w:hideMark/>
          </w:tcPr>
          <w:p w:rsidR="007229E8" w:rsidRPr="007229E8" w:rsidRDefault="007229E8" w:rsidP="007229E8">
            <w:pPr>
              <w:tabs>
                <w:tab w:val="left" w:pos="284"/>
              </w:tabs>
              <w:rPr>
                <w:rFonts w:ascii="Times New Roman" w:eastAsia="Calibri" w:hAnsi="Times New Roman" w:cs="Times New Roman"/>
                <w:bCs/>
                <w:sz w:val="12"/>
                <w:szCs w:val="12"/>
              </w:rPr>
            </w:pPr>
            <w:r w:rsidRPr="007229E8">
              <w:rPr>
                <w:rFonts w:ascii="Times New Roman" w:eastAsia="Calibri" w:hAnsi="Times New Roman" w:cs="Times New Roman"/>
                <w:bCs/>
                <w:sz w:val="12"/>
                <w:szCs w:val="12"/>
              </w:rPr>
              <w:t>0,00</w:t>
            </w:r>
          </w:p>
        </w:tc>
        <w:tc>
          <w:tcPr>
            <w:tcW w:w="283" w:type="pct"/>
            <w:hideMark/>
          </w:tcPr>
          <w:p w:rsidR="007229E8" w:rsidRPr="007229E8" w:rsidRDefault="007229E8" w:rsidP="007229E8">
            <w:pPr>
              <w:tabs>
                <w:tab w:val="left" w:pos="284"/>
              </w:tabs>
              <w:rPr>
                <w:rFonts w:ascii="Times New Roman" w:eastAsia="Calibri" w:hAnsi="Times New Roman" w:cs="Times New Roman"/>
                <w:bCs/>
                <w:sz w:val="12"/>
                <w:szCs w:val="12"/>
              </w:rPr>
            </w:pPr>
            <w:r w:rsidRPr="007229E8">
              <w:rPr>
                <w:rFonts w:ascii="Times New Roman" w:eastAsia="Calibri" w:hAnsi="Times New Roman" w:cs="Times New Roman"/>
                <w:bCs/>
                <w:sz w:val="12"/>
                <w:szCs w:val="12"/>
              </w:rPr>
              <w:t>0,00</w:t>
            </w:r>
          </w:p>
        </w:tc>
        <w:tc>
          <w:tcPr>
            <w:tcW w:w="379" w:type="pct"/>
            <w:hideMark/>
          </w:tcPr>
          <w:p w:rsidR="007229E8" w:rsidRPr="007229E8" w:rsidRDefault="007229E8" w:rsidP="007229E8">
            <w:pPr>
              <w:tabs>
                <w:tab w:val="left" w:pos="284"/>
              </w:tabs>
              <w:rPr>
                <w:rFonts w:ascii="Times New Roman" w:eastAsia="Calibri" w:hAnsi="Times New Roman" w:cs="Times New Roman"/>
                <w:bCs/>
                <w:sz w:val="12"/>
                <w:szCs w:val="12"/>
              </w:rPr>
            </w:pPr>
            <w:r w:rsidRPr="007229E8">
              <w:rPr>
                <w:rFonts w:ascii="Times New Roman" w:eastAsia="Calibri" w:hAnsi="Times New Roman" w:cs="Times New Roman"/>
                <w:bCs/>
                <w:sz w:val="12"/>
                <w:szCs w:val="12"/>
              </w:rPr>
              <w:t>0,00</w:t>
            </w:r>
          </w:p>
        </w:tc>
        <w:tc>
          <w:tcPr>
            <w:tcW w:w="190" w:type="pct"/>
            <w:hideMark/>
          </w:tcPr>
          <w:p w:rsidR="007229E8" w:rsidRPr="007229E8" w:rsidRDefault="007229E8" w:rsidP="007229E8">
            <w:pPr>
              <w:tabs>
                <w:tab w:val="left" w:pos="284"/>
              </w:tabs>
              <w:rPr>
                <w:rFonts w:ascii="Times New Roman" w:eastAsia="Calibri" w:hAnsi="Times New Roman" w:cs="Times New Roman"/>
                <w:bCs/>
                <w:sz w:val="12"/>
                <w:szCs w:val="12"/>
              </w:rPr>
            </w:pPr>
            <w:r w:rsidRPr="007229E8">
              <w:rPr>
                <w:rFonts w:ascii="Times New Roman" w:eastAsia="Calibri" w:hAnsi="Times New Roman" w:cs="Times New Roman"/>
                <w:bCs/>
                <w:sz w:val="12"/>
                <w:szCs w:val="12"/>
              </w:rPr>
              <w:t>0,00</w:t>
            </w:r>
          </w:p>
        </w:tc>
        <w:tc>
          <w:tcPr>
            <w:tcW w:w="284" w:type="pct"/>
            <w:hideMark/>
          </w:tcPr>
          <w:p w:rsidR="007229E8" w:rsidRPr="007229E8" w:rsidRDefault="007229E8" w:rsidP="007229E8">
            <w:pPr>
              <w:tabs>
                <w:tab w:val="left" w:pos="284"/>
              </w:tabs>
              <w:rPr>
                <w:rFonts w:ascii="Times New Roman" w:eastAsia="Calibri" w:hAnsi="Times New Roman" w:cs="Times New Roman"/>
                <w:bCs/>
                <w:sz w:val="12"/>
                <w:szCs w:val="12"/>
              </w:rPr>
            </w:pPr>
            <w:r w:rsidRPr="007229E8">
              <w:rPr>
                <w:rFonts w:ascii="Times New Roman" w:eastAsia="Calibri" w:hAnsi="Times New Roman" w:cs="Times New Roman"/>
                <w:bCs/>
                <w:sz w:val="12"/>
                <w:szCs w:val="12"/>
              </w:rPr>
              <w:t>0,00</w:t>
            </w:r>
          </w:p>
        </w:tc>
        <w:tc>
          <w:tcPr>
            <w:tcW w:w="282" w:type="pct"/>
            <w:hideMark/>
          </w:tcPr>
          <w:p w:rsidR="007229E8" w:rsidRPr="007229E8" w:rsidRDefault="007229E8" w:rsidP="007229E8">
            <w:pPr>
              <w:tabs>
                <w:tab w:val="left" w:pos="284"/>
              </w:tabs>
              <w:rPr>
                <w:rFonts w:ascii="Times New Roman" w:eastAsia="Calibri" w:hAnsi="Times New Roman" w:cs="Times New Roman"/>
                <w:bCs/>
                <w:sz w:val="12"/>
                <w:szCs w:val="12"/>
              </w:rPr>
            </w:pPr>
            <w:r w:rsidRPr="007229E8">
              <w:rPr>
                <w:rFonts w:ascii="Times New Roman" w:eastAsia="Calibri" w:hAnsi="Times New Roman" w:cs="Times New Roman"/>
                <w:bCs/>
                <w:sz w:val="12"/>
                <w:szCs w:val="12"/>
              </w:rPr>
              <w:t>0,00</w:t>
            </w:r>
          </w:p>
        </w:tc>
        <w:tc>
          <w:tcPr>
            <w:tcW w:w="363" w:type="pct"/>
            <w:hideMark/>
          </w:tcPr>
          <w:p w:rsidR="007229E8" w:rsidRPr="007229E8" w:rsidRDefault="007229E8" w:rsidP="007229E8">
            <w:pPr>
              <w:tabs>
                <w:tab w:val="left" w:pos="284"/>
              </w:tabs>
              <w:rPr>
                <w:rFonts w:ascii="Times New Roman" w:eastAsia="Calibri" w:hAnsi="Times New Roman" w:cs="Times New Roman"/>
                <w:bCs/>
                <w:sz w:val="12"/>
                <w:szCs w:val="12"/>
              </w:rPr>
            </w:pPr>
            <w:r w:rsidRPr="007229E8">
              <w:rPr>
                <w:rFonts w:ascii="Times New Roman" w:eastAsia="Calibri" w:hAnsi="Times New Roman" w:cs="Times New Roman"/>
                <w:bCs/>
                <w:sz w:val="12"/>
                <w:szCs w:val="12"/>
              </w:rPr>
              <w:t>0,00</w:t>
            </w:r>
          </w:p>
        </w:tc>
      </w:tr>
    </w:tbl>
    <w:p w:rsidR="003519F1" w:rsidRDefault="007229E8" w:rsidP="007229E8">
      <w:pPr>
        <w:tabs>
          <w:tab w:val="left" w:pos="284"/>
        </w:tabs>
        <w:spacing w:after="0" w:line="240" w:lineRule="auto"/>
        <w:ind w:firstLine="284"/>
        <w:jc w:val="both"/>
        <w:rPr>
          <w:rFonts w:ascii="Times New Roman" w:eastAsia="Calibri" w:hAnsi="Times New Roman" w:cs="Times New Roman"/>
          <w:sz w:val="12"/>
          <w:szCs w:val="12"/>
        </w:rPr>
      </w:pPr>
      <w:r w:rsidRPr="007229E8">
        <w:rPr>
          <w:rFonts w:ascii="Times New Roman" w:eastAsia="Calibri" w:hAnsi="Times New Roman" w:cs="Times New Roman"/>
          <w:sz w:val="12"/>
          <w:szCs w:val="12"/>
        </w:rPr>
        <w:lastRenderedPageBreak/>
        <w:t>* Общий объем финансового обеспечения Программы, а так 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3519F1" w:rsidRDefault="003519F1" w:rsidP="006D4521">
      <w:pPr>
        <w:tabs>
          <w:tab w:val="left" w:pos="284"/>
        </w:tabs>
        <w:spacing w:after="0" w:line="240" w:lineRule="auto"/>
        <w:jc w:val="both"/>
        <w:rPr>
          <w:rFonts w:ascii="Times New Roman" w:eastAsia="Calibri" w:hAnsi="Times New Roman" w:cs="Times New Roman"/>
          <w:sz w:val="12"/>
          <w:szCs w:val="12"/>
        </w:rPr>
      </w:pPr>
    </w:p>
    <w:p w:rsidR="00575A44" w:rsidRPr="00575A44" w:rsidRDefault="00575A44" w:rsidP="00575A44">
      <w:pPr>
        <w:tabs>
          <w:tab w:val="left" w:pos="284"/>
          <w:tab w:val="left" w:pos="3828"/>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АДМИНИСТРАЦИЯ</w:t>
      </w:r>
    </w:p>
    <w:p w:rsidR="00575A44" w:rsidRPr="00575A44" w:rsidRDefault="00575A44" w:rsidP="00575A44">
      <w:pPr>
        <w:tabs>
          <w:tab w:val="left" w:pos="284"/>
          <w:tab w:val="left" w:pos="3828"/>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ЧЕРНОВКА</w:t>
      </w:r>
    </w:p>
    <w:p w:rsidR="00575A44" w:rsidRPr="00575A44" w:rsidRDefault="00575A44" w:rsidP="00575A44">
      <w:pPr>
        <w:tabs>
          <w:tab w:val="left" w:pos="284"/>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МУНИЦИПАЛЬНОГО РАЙОНА СЕРГИЕВСКИЙ</w:t>
      </w:r>
    </w:p>
    <w:p w:rsidR="00575A44" w:rsidRPr="00575A44" w:rsidRDefault="00575A44" w:rsidP="00575A44">
      <w:pPr>
        <w:tabs>
          <w:tab w:val="left" w:pos="284"/>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САМАРСКОЙ ОБЛАСТИ</w:t>
      </w:r>
    </w:p>
    <w:p w:rsidR="00575A44" w:rsidRPr="00575A44" w:rsidRDefault="00575A44" w:rsidP="00575A44">
      <w:pPr>
        <w:tabs>
          <w:tab w:val="left" w:pos="284"/>
        </w:tabs>
        <w:spacing w:after="0" w:line="240" w:lineRule="auto"/>
        <w:jc w:val="center"/>
        <w:rPr>
          <w:rFonts w:ascii="Times New Roman" w:eastAsia="Calibri" w:hAnsi="Times New Roman" w:cs="Times New Roman"/>
          <w:sz w:val="12"/>
          <w:szCs w:val="12"/>
        </w:rPr>
      </w:pPr>
    </w:p>
    <w:p w:rsidR="00575A44" w:rsidRPr="00575A44" w:rsidRDefault="00575A44" w:rsidP="00575A44">
      <w:pPr>
        <w:tabs>
          <w:tab w:val="left" w:pos="284"/>
        </w:tabs>
        <w:spacing w:after="0" w:line="240" w:lineRule="auto"/>
        <w:jc w:val="center"/>
        <w:rPr>
          <w:rFonts w:ascii="Times New Roman" w:eastAsia="Calibri" w:hAnsi="Times New Roman" w:cs="Times New Roman"/>
          <w:sz w:val="12"/>
          <w:szCs w:val="12"/>
        </w:rPr>
      </w:pPr>
      <w:r w:rsidRPr="00575A44">
        <w:rPr>
          <w:rFonts w:ascii="Times New Roman" w:eastAsia="Calibri" w:hAnsi="Times New Roman" w:cs="Times New Roman"/>
          <w:sz w:val="12"/>
          <w:szCs w:val="12"/>
        </w:rPr>
        <w:t>ПОСТАНОВЛЕНИЕ</w:t>
      </w:r>
    </w:p>
    <w:p w:rsidR="00575A44" w:rsidRPr="00575A44" w:rsidRDefault="00575A44" w:rsidP="00575A4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Pr="00575A44">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575A44">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№20</w:t>
      </w:r>
    </w:p>
    <w:p w:rsidR="00AD0AAB" w:rsidRDefault="007229E8" w:rsidP="007229E8">
      <w:pPr>
        <w:tabs>
          <w:tab w:val="left" w:pos="284"/>
        </w:tabs>
        <w:spacing w:after="0" w:line="240" w:lineRule="auto"/>
        <w:jc w:val="center"/>
        <w:rPr>
          <w:rFonts w:ascii="Times New Roman" w:eastAsia="Calibri" w:hAnsi="Times New Roman" w:cs="Times New Roman"/>
          <w:b/>
          <w:sz w:val="12"/>
          <w:szCs w:val="12"/>
        </w:rPr>
      </w:pPr>
      <w:r w:rsidRPr="007229E8">
        <w:rPr>
          <w:rFonts w:ascii="Times New Roman" w:eastAsia="Calibri" w:hAnsi="Times New Roman" w:cs="Times New Roman"/>
          <w:b/>
          <w:sz w:val="12"/>
          <w:szCs w:val="12"/>
        </w:rPr>
        <w:t>О внесении изменений в Приложение №1 к постановлению администрации</w:t>
      </w:r>
    </w:p>
    <w:p w:rsidR="00AD0AAB" w:rsidRDefault="007229E8" w:rsidP="007229E8">
      <w:pPr>
        <w:tabs>
          <w:tab w:val="left" w:pos="284"/>
        </w:tabs>
        <w:spacing w:after="0" w:line="240" w:lineRule="auto"/>
        <w:jc w:val="center"/>
        <w:rPr>
          <w:rFonts w:ascii="Times New Roman" w:eastAsia="Calibri" w:hAnsi="Times New Roman" w:cs="Times New Roman"/>
          <w:b/>
          <w:sz w:val="12"/>
          <w:szCs w:val="12"/>
        </w:rPr>
      </w:pPr>
      <w:r w:rsidRPr="007229E8">
        <w:rPr>
          <w:rFonts w:ascii="Times New Roman" w:eastAsia="Calibri" w:hAnsi="Times New Roman" w:cs="Times New Roman"/>
          <w:b/>
          <w:sz w:val="12"/>
          <w:szCs w:val="12"/>
        </w:rPr>
        <w:t xml:space="preserve"> сельского поселения Черновка муниципального района Сергиевский №9 от 12.03.2024 года «Об утверждении муниципальной Программы сельского поселения Черновка муниципального района Сергиевский «Модернизация и развитие</w:t>
      </w:r>
    </w:p>
    <w:p w:rsidR="007229E8" w:rsidRPr="007229E8" w:rsidRDefault="007229E8" w:rsidP="007229E8">
      <w:pPr>
        <w:tabs>
          <w:tab w:val="left" w:pos="284"/>
        </w:tabs>
        <w:spacing w:after="0" w:line="240" w:lineRule="auto"/>
        <w:jc w:val="center"/>
        <w:rPr>
          <w:rFonts w:ascii="Times New Roman" w:eastAsia="Calibri" w:hAnsi="Times New Roman" w:cs="Times New Roman"/>
          <w:b/>
          <w:sz w:val="12"/>
          <w:szCs w:val="12"/>
        </w:rPr>
      </w:pPr>
      <w:r w:rsidRPr="007229E8">
        <w:rPr>
          <w:rFonts w:ascii="Times New Roman" w:eastAsia="Calibri" w:hAnsi="Times New Roman" w:cs="Times New Roman"/>
          <w:b/>
          <w:sz w:val="12"/>
          <w:szCs w:val="12"/>
        </w:rPr>
        <w:t xml:space="preserve"> автомобильных дорог общего пользования местного значения на 2024-2026 годы»</w:t>
      </w:r>
    </w:p>
    <w:p w:rsidR="007229E8" w:rsidRPr="007229E8" w:rsidRDefault="007229E8" w:rsidP="007229E8">
      <w:pPr>
        <w:tabs>
          <w:tab w:val="left" w:pos="284"/>
        </w:tabs>
        <w:spacing w:after="0" w:line="240" w:lineRule="auto"/>
        <w:jc w:val="both"/>
        <w:rPr>
          <w:rFonts w:ascii="Times New Roman" w:eastAsia="Calibri" w:hAnsi="Times New Roman" w:cs="Times New Roman"/>
          <w:sz w:val="12"/>
          <w:szCs w:val="12"/>
        </w:rPr>
      </w:pPr>
    </w:p>
    <w:p w:rsidR="007229E8" w:rsidRPr="007229E8" w:rsidRDefault="007229E8" w:rsidP="00AD0AAB">
      <w:pPr>
        <w:tabs>
          <w:tab w:val="left" w:pos="284"/>
        </w:tabs>
        <w:spacing w:after="0" w:line="240" w:lineRule="auto"/>
        <w:ind w:firstLine="284"/>
        <w:jc w:val="both"/>
        <w:rPr>
          <w:rFonts w:ascii="Times New Roman" w:eastAsia="Calibri" w:hAnsi="Times New Roman" w:cs="Times New Roman"/>
          <w:sz w:val="12"/>
          <w:szCs w:val="12"/>
        </w:rPr>
      </w:pPr>
      <w:r w:rsidRPr="007229E8">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сельского поселения Черновка муниципального района Сергиевский и в целях повышения уровня благоустройства дорог сельского поселения Черновка муниципального района Сергиевский, администрация сельского поселения Черновка   муниципального района Сергиевский,</w:t>
      </w:r>
    </w:p>
    <w:p w:rsidR="007229E8" w:rsidRPr="007229E8" w:rsidRDefault="007229E8" w:rsidP="00AD0AAB">
      <w:pPr>
        <w:tabs>
          <w:tab w:val="left" w:pos="284"/>
        </w:tabs>
        <w:spacing w:after="0" w:line="240" w:lineRule="auto"/>
        <w:ind w:firstLine="284"/>
        <w:jc w:val="both"/>
        <w:rPr>
          <w:rFonts w:ascii="Times New Roman" w:eastAsia="Calibri" w:hAnsi="Times New Roman" w:cs="Times New Roman"/>
          <w:sz w:val="12"/>
          <w:szCs w:val="12"/>
        </w:rPr>
      </w:pPr>
      <w:r w:rsidRPr="00AD0AAB">
        <w:rPr>
          <w:rFonts w:ascii="Times New Roman" w:eastAsia="Calibri" w:hAnsi="Times New Roman" w:cs="Times New Roman"/>
          <w:b/>
          <w:sz w:val="12"/>
          <w:szCs w:val="12"/>
        </w:rPr>
        <w:t>ПОСТАНОВЛЯЕТ</w:t>
      </w:r>
      <w:r w:rsidRPr="007229E8">
        <w:rPr>
          <w:rFonts w:ascii="Times New Roman" w:eastAsia="Calibri" w:hAnsi="Times New Roman" w:cs="Times New Roman"/>
          <w:sz w:val="12"/>
          <w:szCs w:val="12"/>
        </w:rPr>
        <w:t>:</w:t>
      </w:r>
    </w:p>
    <w:p w:rsidR="007229E8" w:rsidRPr="007229E8" w:rsidRDefault="00AD0AAB" w:rsidP="00AD0AA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7229E8" w:rsidRPr="007229E8">
        <w:rPr>
          <w:rFonts w:ascii="Times New Roman" w:eastAsia="Calibri" w:hAnsi="Times New Roman" w:cs="Times New Roman"/>
          <w:sz w:val="12"/>
          <w:szCs w:val="12"/>
        </w:rPr>
        <w:t xml:space="preserve">Внести изменения в Приложение № 1 к постановлению администрации сельского поселения </w:t>
      </w:r>
      <w:r w:rsidRPr="007229E8">
        <w:rPr>
          <w:rFonts w:ascii="Times New Roman" w:eastAsia="Calibri" w:hAnsi="Times New Roman" w:cs="Times New Roman"/>
          <w:sz w:val="12"/>
          <w:szCs w:val="12"/>
        </w:rPr>
        <w:t>Черновка муниципального</w:t>
      </w:r>
      <w:r w:rsidR="007229E8" w:rsidRPr="007229E8">
        <w:rPr>
          <w:rFonts w:ascii="Times New Roman" w:eastAsia="Calibri" w:hAnsi="Times New Roman" w:cs="Times New Roman"/>
          <w:sz w:val="12"/>
          <w:szCs w:val="12"/>
        </w:rPr>
        <w:t xml:space="preserve"> района Сергиевский № 9 от 12.03.2024 года «Об утверждении муниципальной Программы сельского поселения </w:t>
      </w:r>
      <w:r w:rsidRPr="007229E8">
        <w:rPr>
          <w:rFonts w:ascii="Times New Roman" w:eastAsia="Calibri" w:hAnsi="Times New Roman" w:cs="Times New Roman"/>
          <w:sz w:val="12"/>
          <w:szCs w:val="12"/>
        </w:rPr>
        <w:t>Черновка муниципального</w:t>
      </w:r>
      <w:r w:rsidR="007229E8" w:rsidRPr="007229E8">
        <w:rPr>
          <w:rFonts w:ascii="Times New Roman" w:eastAsia="Calibri" w:hAnsi="Times New Roman" w:cs="Times New Roman"/>
          <w:sz w:val="12"/>
          <w:szCs w:val="12"/>
        </w:rPr>
        <w:t xml:space="preserve"> района Сергиевский «Модернизация и развитие автомобильных дорог общего пользования местного </w:t>
      </w:r>
      <w:r w:rsidRPr="007229E8">
        <w:rPr>
          <w:rFonts w:ascii="Times New Roman" w:eastAsia="Calibri" w:hAnsi="Times New Roman" w:cs="Times New Roman"/>
          <w:sz w:val="12"/>
          <w:szCs w:val="12"/>
        </w:rPr>
        <w:t>значения на</w:t>
      </w:r>
      <w:r w:rsidR="007229E8" w:rsidRPr="007229E8">
        <w:rPr>
          <w:rFonts w:ascii="Times New Roman" w:eastAsia="Calibri" w:hAnsi="Times New Roman" w:cs="Times New Roman"/>
          <w:sz w:val="12"/>
          <w:szCs w:val="12"/>
        </w:rPr>
        <w:t xml:space="preserve"> 2024-2026 годы» (далее- Программа) следующего содержания:</w:t>
      </w:r>
    </w:p>
    <w:p w:rsidR="007229E8" w:rsidRPr="007229E8" w:rsidRDefault="007229E8" w:rsidP="00AD0AAB">
      <w:pPr>
        <w:tabs>
          <w:tab w:val="left" w:pos="284"/>
        </w:tabs>
        <w:spacing w:after="0" w:line="240" w:lineRule="auto"/>
        <w:ind w:firstLine="284"/>
        <w:jc w:val="both"/>
        <w:rPr>
          <w:rFonts w:ascii="Times New Roman" w:eastAsia="Calibri" w:hAnsi="Times New Roman" w:cs="Times New Roman"/>
          <w:sz w:val="12"/>
          <w:szCs w:val="12"/>
        </w:rPr>
      </w:pPr>
      <w:r w:rsidRPr="007229E8">
        <w:rPr>
          <w:rFonts w:ascii="Times New Roman" w:eastAsia="Calibri" w:hAnsi="Times New Roman" w:cs="Times New Roman"/>
          <w:sz w:val="12"/>
          <w:szCs w:val="12"/>
        </w:rPr>
        <w:t>1.1. В паспорте Программы раздел «Объемы и источники финансирования Программы» изложить в следующей редакции:</w:t>
      </w:r>
    </w:p>
    <w:p w:rsidR="007229E8" w:rsidRPr="007229E8" w:rsidRDefault="007229E8" w:rsidP="00AD0AAB">
      <w:pPr>
        <w:tabs>
          <w:tab w:val="left" w:pos="284"/>
        </w:tabs>
        <w:spacing w:after="0" w:line="240" w:lineRule="auto"/>
        <w:ind w:firstLine="284"/>
        <w:jc w:val="both"/>
        <w:rPr>
          <w:rFonts w:ascii="Times New Roman" w:eastAsia="Calibri" w:hAnsi="Times New Roman" w:cs="Times New Roman"/>
          <w:sz w:val="12"/>
          <w:szCs w:val="12"/>
        </w:rPr>
      </w:pPr>
      <w:r w:rsidRPr="007229E8">
        <w:rPr>
          <w:rFonts w:ascii="Times New Roman" w:eastAsia="Calibri" w:hAnsi="Times New Roman" w:cs="Times New Roman"/>
          <w:sz w:val="12"/>
          <w:szCs w:val="12"/>
        </w:rPr>
        <w:t xml:space="preserve">«Общий объем финансирования Программы </w:t>
      </w:r>
      <w:r w:rsidR="00AD0AAB" w:rsidRPr="007229E8">
        <w:rPr>
          <w:rFonts w:ascii="Times New Roman" w:eastAsia="Calibri" w:hAnsi="Times New Roman" w:cs="Times New Roman"/>
          <w:sz w:val="12"/>
          <w:szCs w:val="12"/>
        </w:rPr>
        <w:t>составляет 10</w:t>
      </w:r>
      <w:r w:rsidRPr="007229E8">
        <w:rPr>
          <w:rFonts w:ascii="Times New Roman" w:eastAsia="Calibri" w:hAnsi="Times New Roman" w:cs="Times New Roman"/>
          <w:sz w:val="12"/>
          <w:szCs w:val="12"/>
        </w:rPr>
        <w:t> 202 880,13 (*) рублей, в том числе:</w:t>
      </w:r>
    </w:p>
    <w:p w:rsidR="007229E8" w:rsidRPr="007229E8" w:rsidRDefault="007229E8" w:rsidP="00AD0AAB">
      <w:pPr>
        <w:tabs>
          <w:tab w:val="left" w:pos="284"/>
        </w:tabs>
        <w:spacing w:after="0" w:line="240" w:lineRule="auto"/>
        <w:ind w:firstLine="284"/>
        <w:jc w:val="both"/>
        <w:rPr>
          <w:rFonts w:ascii="Times New Roman" w:eastAsia="Calibri" w:hAnsi="Times New Roman" w:cs="Times New Roman"/>
          <w:sz w:val="12"/>
          <w:szCs w:val="12"/>
        </w:rPr>
      </w:pPr>
      <w:r w:rsidRPr="007229E8">
        <w:rPr>
          <w:rFonts w:ascii="Times New Roman" w:eastAsia="Calibri" w:hAnsi="Times New Roman" w:cs="Times New Roman"/>
          <w:sz w:val="12"/>
          <w:szCs w:val="12"/>
        </w:rPr>
        <w:t xml:space="preserve">- средства областного </w:t>
      </w:r>
      <w:r w:rsidR="00AD0AAB" w:rsidRPr="007229E8">
        <w:rPr>
          <w:rFonts w:ascii="Times New Roman" w:eastAsia="Calibri" w:hAnsi="Times New Roman" w:cs="Times New Roman"/>
          <w:sz w:val="12"/>
          <w:szCs w:val="12"/>
        </w:rPr>
        <w:t>бюджета –</w:t>
      </w:r>
      <w:r w:rsidRPr="007229E8">
        <w:rPr>
          <w:rFonts w:ascii="Times New Roman" w:eastAsia="Calibri" w:hAnsi="Times New Roman" w:cs="Times New Roman"/>
          <w:sz w:val="12"/>
          <w:szCs w:val="12"/>
        </w:rPr>
        <w:t xml:space="preserve"> 9 476 605,00 рублей;</w:t>
      </w:r>
    </w:p>
    <w:p w:rsidR="007229E8" w:rsidRPr="007229E8" w:rsidRDefault="007229E8" w:rsidP="00AD0AAB">
      <w:pPr>
        <w:tabs>
          <w:tab w:val="left" w:pos="284"/>
        </w:tabs>
        <w:spacing w:after="0" w:line="240" w:lineRule="auto"/>
        <w:ind w:firstLine="284"/>
        <w:jc w:val="both"/>
        <w:rPr>
          <w:rFonts w:ascii="Times New Roman" w:eastAsia="Calibri" w:hAnsi="Times New Roman" w:cs="Times New Roman"/>
          <w:sz w:val="12"/>
          <w:szCs w:val="12"/>
        </w:rPr>
      </w:pPr>
      <w:r w:rsidRPr="007229E8">
        <w:rPr>
          <w:rFonts w:ascii="Times New Roman" w:eastAsia="Calibri" w:hAnsi="Times New Roman" w:cs="Times New Roman"/>
          <w:sz w:val="12"/>
          <w:szCs w:val="12"/>
        </w:rPr>
        <w:t xml:space="preserve">- средства местного </w:t>
      </w:r>
      <w:r w:rsidR="00AD0AAB" w:rsidRPr="007229E8">
        <w:rPr>
          <w:rFonts w:ascii="Times New Roman" w:eastAsia="Calibri" w:hAnsi="Times New Roman" w:cs="Times New Roman"/>
          <w:sz w:val="12"/>
          <w:szCs w:val="12"/>
        </w:rPr>
        <w:t>бюджета –</w:t>
      </w:r>
      <w:r w:rsidRPr="007229E8">
        <w:rPr>
          <w:rFonts w:ascii="Times New Roman" w:eastAsia="Calibri" w:hAnsi="Times New Roman" w:cs="Times New Roman"/>
          <w:sz w:val="12"/>
          <w:szCs w:val="12"/>
        </w:rPr>
        <w:t xml:space="preserve"> 726 275,13 рублей, в том числе:</w:t>
      </w:r>
    </w:p>
    <w:p w:rsidR="007229E8" w:rsidRPr="007229E8" w:rsidRDefault="007229E8" w:rsidP="00AD0AAB">
      <w:pPr>
        <w:tabs>
          <w:tab w:val="left" w:pos="284"/>
        </w:tabs>
        <w:spacing w:after="0" w:line="240" w:lineRule="auto"/>
        <w:ind w:firstLine="284"/>
        <w:jc w:val="both"/>
        <w:rPr>
          <w:rFonts w:ascii="Times New Roman" w:eastAsia="Calibri" w:hAnsi="Times New Roman" w:cs="Times New Roman"/>
          <w:sz w:val="12"/>
          <w:szCs w:val="12"/>
        </w:rPr>
      </w:pPr>
      <w:r w:rsidRPr="007229E8">
        <w:rPr>
          <w:rFonts w:ascii="Times New Roman" w:eastAsia="Calibri" w:hAnsi="Times New Roman" w:cs="Times New Roman"/>
          <w:sz w:val="12"/>
          <w:szCs w:val="12"/>
        </w:rPr>
        <w:t xml:space="preserve">-2024 г. </w:t>
      </w:r>
      <w:r w:rsidR="00AD0AAB" w:rsidRPr="007229E8">
        <w:rPr>
          <w:rFonts w:ascii="Times New Roman" w:eastAsia="Calibri" w:hAnsi="Times New Roman" w:cs="Times New Roman"/>
          <w:sz w:val="12"/>
          <w:szCs w:val="12"/>
        </w:rPr>
        <w:t>– 10</w:t>
      </w:r>
      <w:r w:rsidRPr="007229E8">
        <w:rPr>
          <w:rFonts w:ascii="Times New Roman" w:eastAsia="Calibri" w:hAnsi="Times New Roman" w:cs="Times New Roman"/>
          <w:sz w:val="12"/>
          <w:szCs w:val="12"/>
        </w:rPr>
        <w:t> 202 880,</w:t>
      </w:r>
      <w:r w:rsidR="00AD0AAB" w:rsidRPr="007229E8">
        <w:rPr>
          <w:rFonts w:ascii="Times New Roman" w:eastAsia="Calibri" w:hAnsi="Times New Roman" w:cs="Times New Roman"/>
          <w:sz w:val="12"/>
          <w:szCs w:val="12"/>
        </w:rPr>
        <w:t>13 рублей</w:t>
      </w:r>
      <w:r w:rsidRPr="007229E8">
        <w:rPr>
          <w:rFonts w:ascii="Times New Roman" w:eastAsia="Calibri" w:hAnsi="Times New Roman" w:cs="Times New Roman"/>
          <w:sz w:val="12"/>
          <w:szCs w:val="12"/>
        </w:rPr>
        <w:t>:</w:t>
      </w:r>
    </w:p>
    <w:p w:rsidR="007229E8" w:rsidRPr="007229E8" w:rsidRDefault="007229E8" w:rsidP="00AD0AAB">
      <w:pPr>
        <w:tabs>
          <w:tab w:val="left" w:pos="284"/>
        </w:tabs>
        <w:spacing w:after="0" w:line="240" w:lineRule="auto"/>
        <w:ind w:firstLine="284"/>
        <w:jc w:val="both"/>
        <w:rPr>
          <w:rFonts w:ascii="Times New Roman" w:eastAsia="Calibri" w:hAnsi="Times New Roman" w:cs="Times New Roman"/>
          <w:sz w:val="12"/>
          <w:szCs w:val="12"/>
        </w:rPr>
      </w:pPr>
      <w:r w:rsidRPr="007229E8">
        <w:rPr>
          <w:rFonts w:ascii="Times New Roman" w:eastAsia="Calibri" w:hAnsi="Times New Roman" w:cs="Times New Roman"/>
          <w:sz w:val="12"/>
          <w:szCs w:val="12"/>
        </w:rPr>
        <w:t>средства местного бюджета-  726 275,13 рублей;</w:t>
      </w:r>
    </w:p>
    <w:p w:rsidR="007229E8" w:rsidRPr="007229E8" w:rsidRDefault="007229E8" w:rsidP="00AD0AAB">
      <w:pPr>
        <w:tabs>
          <w:tab w:val="left" w:pos="284"/>
        </w:tabs>
        <w:spacing w:after="0" w:line="240" w:lineRule="auto"/>
        <w:ind w:firstLine="284"/>
        <w:jc w:val="both"/>
        <w:rPr>
          <w:rFonts w:ascii="Times New Roman" w:eastAsia="Calibri" w:hAnsi="Times New Roman" w:cs="Times New Roman"/>
          <w:sz w:val="12"/>
          <w:szCs w:val="12"/>
        </w:rPr>
      </w:pPr>
      <w:r w:rsidRPr="007229E8">
        <w:rPr>
          <w:rFonts w:ascii="Times New Roman" w:eastAsia="Calibri" w:hAnsi="Times New Roman" w:cs="Times New Roman"/>
          <w:sz w:val="12"/>
          <w:szCs w:val="12"/>
        </w:rPr>
        <w:t>средства областного бюджета – 9 476 605,00  рублей;</w:t>
      </w:r>
    </w:p>
    <w:p w:rsidR="007229E8" w:rsidRPr="007229E8" w:rsidRDefault="007229E8" w:rsidP="00AD0AAB">
      <w:pPr>
        <w:tabs>
          <w:tab w:val="left" w:pos="284"/>
        </w:tabs>
        <w:spacing w:after="0" w:line="240" w:lineRule="auto"/>
        <w:ind w:firstLine="284"/>
        <w:jc w:val="both"/>
        <w:rPr>
          <w:rFonts w:ascii="Times New Roman" w:eastAsia="Calibri" w:hAnsi="Times New Roman" w:cs="Times New Roman"/>
          <w:sz w:val="12"/>
          <w:szCs w:val="12"/>
        </w:rPr>
      </w:pPr>
      <w:r w:rsidRPr="007229E8">
        <w:rPr>
          <w:rFonts w:ascii="Times New Roman" w:eastAsia="Calibri" w:hAnsi="Times New Roman" w:cs="Times New Roman"/>
          <w:sz w:val="12"/>
          <w:szCs w:val="12"/>
        </w:rPr>
        <w:t>внебюджетные средства – 0,00 рублей;</w:t>
      </w:r>
    </w:p>
    <w:p w:rsidR="007229E8" w:rsidRPr="007229E8" w:rsidRDefault="007229E8" w:rsidP="00AD0AAB">
      <w:pPr>
        <w:tabs>
          <w:tab w:val="left" w:pos="284"/>
        </w:tabs>
        <w:spacing w:after="0" w:line="240" w:lineRule="auto"/>
        <w:ind w:firstLine="284"/>
        <w:jc w:val="both"/>
        <w:rPr>
          <w:rFonts w:ascii="Times New Roman" w:eastAsia="Calibri" w:hAnsi="Times New Roman" w:cs="Times New Roman"/>
          <w:sz w:val="12"/>
          <w:szCs w:val="12"/>
        </w:rPr>
      </w:pPr>
      <w:r w:rsidRPr="007229E8">
        <w:rPr>
          <w:rFonts w:ascii="Times New Roman" w:eastAsia="Calibri" w:hAnsi="Times New Roman" w:cs="Times New Roman"/>
          <w:sz w:val="12"/>
          <w:szCs w:val="12"/>
        </w:rPr>
        <w:t>-2025 г. – 0,00 рублей:</w:t>
      </w:r>
    </w:p>
    <w:p w:rsidR="007229E8" w:rsidRPr="007229E8" w:rsidRDefault="007229E8" w:rsidP="00AD0AAB">
      <w:pPr>
        <w:tabs>
          <w:tab w:val="left" w:pos="284"/>
        </w:tabs>
        <w:spacing w:after="0" w:line="240" w:lineRule="auto"/>
        <w:ind w:firstLine="284"/>
        <w:jc w:val="both"/>
        <w:rPr>
          <w:rFonts w:ascii="Times New Roman" w:eastAsia="Calibri" w:hAnsi="Times New Roman" w:cs="Times New Roman"/>
          <w:sz w:val="12"/>
          <w:szCs w:val="12"/>
        </w:rPr>
      </w:pPr>
      <w:r w:rsidRPr="007229E8">
        <w:rPr>
          <w:rFonts w:ascii="Times New Roman" w:eastAsia="Calibri" w:hAnsi="Times New Roman" w:cs="Times New Roman"/>
          <w:sz w:val="12"/>
          <w:szCs w:val="12"/>
        </w:rPr>
        <w:t>средства местного бюджета –  0,00 рублей;</w:t>
      </w:r>
    </w:p>
    <w:p w:rsidR="007229E8" w:rsidRPr="007229E8" w:rsidRDefault="007229E8" w:rsidP="00AD0AAB">
      <w:pPr>
        <w:tabs>
          <w:tab w:val="left" w:pos="284"/>
        </w:tabs>
        <w:spacing w:after="0" w:line="240" w:lineRule="auto"/>
        <w:ind w:firstLine="284"/>
        <w:jc w:val="both"/>
        <w:rPr>
          <w:rFonts w:ascii="Times New Roman" w:eastAsia="Calibri" w:hAnsi="Times New Roman" w:cs="Times New Roman"/>
          <w:sz w:val="12"/>
          <w:szCs w:val="12"/>
        </w:rPr>
      </w:pPr>
      <w:r w:rsidRPr="007229E8">
        <w:rPr>
          <w:rFonts w:ascii="Times New Roman" w:eastAsia="Calibri" w:hAnsi="Times New Roman" w:cs="Times New Roman"/>
          <w:sz w:val="12"/>
          <w:szCs w:val="12"/>
        </w:rPr>
        <w:t>средства областного бюджета–0,00 рублей;</w:t>
      </w:r>
    </w:p>
    <w:p w:rsidR="007229E8" w:rsidRPr="007229E8" w:rsidRDefault="007229E8" w:rsidP="00AD0AAB">
      <w:pPr>
        <w:tabs>
          <w:tab w:val="left" w:pos="284"/>
        </w:tabs>
        <w:spacing w:after="0" w:line="240" w:lineRule="auto"/>
        <w:ind w:firstLine="284"/>
        <w:jc w:val="both"/>
        <w:rPr>
          <w:rFonts w:ascii="Times New Roman" w:eastAsia="Calibri" w:hAnsi="Times New Roman" w:cs="Times New Roman"/>
          <w:sz w:val="12"/>
          <w:szCs w:val="12"/>
        </w:rPr>
      </w:pPr>
      <w:r w:rsidRPr="007229E8">
        <w:rPr>
          <w:rFonts w:ascii="Times New Roman" w:eastAsia="Calibri" w:hAnsi="Times New Roman" w:cs="Times New Roman"/>
          <w:sz w:val="12"/>
          <w:szCs w:val="12"/>
        </w:rPr>
        <w:t>внебюджетные средства–  0,00 рублей;</w:t>
      </w:r>
    </w:p>
    <w:p w:rsidR="007229E8" w:rsidRPr="007229E8" w:rsidRDefault="007229E8" w:rsidP="00AD0AAB">
      <w:pPr>
        <w:tabs>
          <w:tab w:val="left" w:pos="284"/>
        </w:tabs>
        <w:spacing w:after="0" w:line="240" w:lineRule="auto"/>
        <w:ind w:firstLine="284"/>
        <w:jc w:val="both"/>
        <w:rPr>
          <w:rFonts w:ascii="Times New Roman" w:eastAsia="Calibri" w:hAnsi="Times New Roman" w:cs="Times New Roman"/>
          <w:sz w:val="12"/>
          <w:szCs w:val="12"/>
        </w:rPr>
      </w:pPr>
      <w:r w:rsidRPr="007229E8">
        <w:rPr>
          <w:rFonts w:ascii="Times New Roman" w:eastAsia="Calibri" w:hAnsi="Times New Roman" w:cs="Times New Roman"/>
          <w:sz w:val="12"/>
          <w:szCs w:val="12"/>
        </w:rPr>
        <w:t>-2026 г. – 0,00 рублей:</w:t>
      </w:r>
    </w:p>
    <w:p w:rsidR="007229E8" w:rsidRPr="007229E8" w:rsidRDefault="007229E8" w:rsidP="00AD0AAB">
      <w:pPr>
        <w:tabs>
          <w:tab w:val="left" w:pos="284"/>
        </w:tabs>
        <w:spacing w:after="0" w:line="240" w:lineRule="auto"/>
        <w:ind w:firstLine="284"/>
        <w:jc w:val="both"/>
        <w:rPr>
          <w:rFonts w:ascii="Times New Roman" w:eastAsia="Calibri" w:hAnsi="Times New Roman" w:cs="Times New Roman"/>
          <w:sz w:val="12"/>
          <w:szCs w:val="12"/>
        </w:rPr>
      </w:pPr>
      <w:r w:rsidRPr="007229E8">
        <w:rPr>
          <w:rFonts w:ascii="Times New Roman" w:eastAsia="Calibri" w:hAnsi="Times New Roman" w:cs="Times New Roman"/>
          <w:sz w:val="12"/>
          <w:szCs w:val="12"/>
        </w:rPr>
        <w:t>средства местного бюджета–  0,00 рублей;</w:t>
      </w:r>
    </w:p>
    <w:p w:rsidR="007229E8" w:rsidRPr="007229E8" w:rsidRDefault="007229E8" w:rsidP="00AD0AAB">
      <w:pPr>
        <w:tabs>
          <w:tab w:val="left" w:pos="284"/>
        </w:tabs>
        <w:spacing w:after="0" w:line="240" w:lineRule="auto"/>
        <w:ind w:firstLine="284"/>
        <w:jc w:val="both"/>
        <w:rPr>
          <w:rFonts w:ascii="Times New Roman" w:eastAsia="Calibri" w:hAnsi="Times New Roman" w:cs="Times New Roman"/>
          <w:sz w:val="12"/>
          <w:szCs w:val="12"/>
        </w:rPr>
      </w:pPr>
      <w:r w:rsidRPr="007229E8">
        <w:rPr>
          <w:rFonts w:ascii="Times New Roman" w:eastAsia="Calibri" w:hAnsi="Times New Roman" w:cs="Times New Roman"/>
          <w:sz w:val="12"/>
          <w:szCs w:val="12"/>
        </w:rPr>
        <w:t>средства областного бюджета– 0,00 рублей;</w:t>
      </w:r>
    </w:p>
    <w:p w:rsidR="007229E8" w:rsidRPr="007229E8" w:rsidRDefault="007229E8" w:rsidP="00AD0AAB">
      <w:pPr>
        <w:tabs>
          <w:tab w:val="left" w:pos="284"/>
        </w:tabs>
        <w:spacing w:after="0" w:line="240" w:lineRule="auto"/>
        <w:ind w:firstLine="284"/>
        <w:jc w:val="both"/>
        <w:rPr>
          <w:rFonts w:ascii="Times New Roman" w:eastAsia="Calibri" w:hAnsi="Times New Roman" w:cs="Times New Roman"/>
          <w:sz w:val="12"/>
          <w:szCs w:val="12"/>
        </w:rPr>
      </w:pPr>
      <w:r w:rsidRPr="007229E8">
        <w:rPr>
          <w:rFonts w:ascii="Times New Roman" w:eastAsia="Calibri" w:hAnsi="Times New Roman" w:cs="Times New Roman"/>
          <w:sz w:val="12"/>
          <w:szCs w:val="12"/>
        </w:rPr>
        <w:t>внебюджетные средства – 0,00 рублей».</w:t>
      </w:r>
    </w:p>
    <w:p w:rsidR="007229E8" w:rsidRPr="007229E8" w:rsidRDefault="007229E8" w:rsidP="00AD0AAB">
      <w:pPr>
        <w:tabs>
          <w:tab w:val="left" w:pos="284"/>
        </w:tabs>
        <w:spacing w:after="0" w:line="240" w:lineRule="auto"/>
        <w:ind w:firstLine="284"/>
        <w:jc w:val="both"/>
        <w:rPr>
          <w:rFonts w:ascii="Times New Roman" w:eastAsia="Calibri" w:hAnsi="Times New Roman" w:cs="Times New Roman"/>
          <w:sz w:val="12"/>
          <w:szCs w:val="12"/>
        </w:rPr>
      </w:pPr>
      <w:r w:rsidRPr="007229E8">
        <w:rPr>
          <w:rFonts w:ascii="Times New Roman" w:eastAsia="Calibri" w:hAnsi="Times New Roman" w:cs="Times New Roman"/>
          <w:sz w:val="12"/>
          <w:szCs w:val="12"/>
        </w:rPr>
        <w:t>1.2. В Программе раздел 3 «Целевые индикаторы и показатели, характеризующие ежегодный ход и итоги реализации Программы» изложить в следующей редакции:</w:t>
      </w:r>
    </w:p>
    <w:p w:rsidR="007229E8" w:rsidRPr="007229E8" w:rsidRDefault="007229E8" w:rsidP="00AD0AAB">
      <w:pPr>
        <w:tabs>
          <w:tab w:val="left" w:pos="284"/>
        </w:tabs>
        <w:spacing w:after="0" w:line="240" w:lineRule="auto"/>
        <w:ind w:firstLine="284"/>
        <w:jc w:val="both"/>
        <w:rPr>
          <w:rFonts w:ascii="Times New Roman" w:eastAsia="Calibri" w:hAnsi="Times New Roman" w:cs="Times New Roman"/>
          <w:sz w:val="12"/>
          <w:szCs w:val="12"/>
        </w:rPr>
      </w:pPr>
      <w:r w:rsidRPr="007229E8">
        <w:rPr>
          <w:rFonts w:ascii="Times New Roman" w:eastAsia="Calibri" w:hAnsi="Times New Roman" w:cs="Times New Roman"/>
          <w:sz w:val="12"/>
          <w:szCs w:val="12"/>
        </w:rPr>
        <w:t>«Для оценки эффективности реализации задач Программы используются показатели, приведенные в таблице №1.</w:t>
      </w:r>
    </w:p>
    <w:p w:rsidR="007229E8" w:rsidRPr="007229E8" w:rsidRDefault="007229E8" w:rsidP="00AD0AAB">
      <w:pPr>
        <w:tabs>
          <w:tab w:val="left" w:pos="284"/>
        </w:tabs>
        <w:spacing w:after="0" w:line="240" w:lineRule="auto"/>
        <w:jc w:val="right"/>
        <w:rPr>
          <w:rFonts w:ascii="Times New Roman" w:eastAsia="Calibri" w:hAnsi="Times New Roman" w:cs="Times New Roman"/>
          <w:sz w:val="12"/>
          <w:szCs w:val="12"/>
        </w:rPr>
      </w:pPr>
      <w:r w:rsidRPr="007229E8">
        <w:rPr>
          <w:rFonts w:ascii="Times New Roman" w:eastAsia="Calibri" w:hAnsi="Times New Roman" w:cs="Times New Roman"/>
          <w:sz w:val="12"/>
          <w:szCs w:val="12"/>
        </w:rPr>
        <w:t xml:space="preserve"> Таблица № 1</w:t>
      </w:r>
    </w:p>
    <w:p w:rsidR="007229E8" w:rsidRPr="00AD0AAB" w:rsidRDefault="007229E8" w:rsidP="00AD0AAB">
      <w:pPr>
        <w:tabs>
          <w:tab w:val="left" w:pos="284"/>
        </w:tabs>
        <w:spacing w:after="0" w:line="240" w:lineRule="auto"/>
        <w:jc w:val="center"/>
        <w:rPr>
          <w:rFonts w:ascii="Times New Roman" w:eastAsia="Calibri" w:hAnsi="Times New Roman" w:cs="Times New Roman"/>
          <w:b/>
          <w:sz w:val="12"/>
          <w:szCs w:val="12"/>
        </w:rPr>
      </w:pPr>
      <w:r w:rsidRPr="00AD0AAB">
        <w:rPr>
          <w:rFonts w:ascii="Times New Roman" w:eastAsia="Calibri" w:hAnsi="Times New Roman" w:cs="Times New Roman"/>
          <w:b/>
          <w:sz w:val="12"/>
          <w:szCs w:val="12"/>
        </w:rPr>
        <w:t>Перечень</w:t>
      </w:r>
      <w:r w:rsidR="00AD0AAB" w:rsidRPr="00AD0AAB">
        <w:rPr>
          <w:rFonts w:ascii="Times New Roman" w:eastAsia="Calibri" w:hAnsi="Times New Roman" w:cs="Times New Roman"/>
          <w:b/>
          <w:sz w:val="12"/>
          <w:szCs w:val="12"/>
        </w:rPr>
        <w:t xml:space="preserve"> </w:t>
      </w:r>
      <w:r w:rsidRPr="00AD0AAB">
        <w:rPr>
          <w:rFonts w:ascii="Times New Roman" w:eastAsia="Calibri" w:hAnsi="Times New Roman" w:cs="Times New Roman"/>
          <w:b/>
          <w:sz w:val="12"/>
          <w:szCs w:val="12"/>
        </w:rPr>
        <w:t>целевых индикаторов (показателей), характеризующих</w:t>
      </w:r>
      <w:r w:rsidR="00AD0AAB" w:rsidRPr="00AD0AAB">
        <w:rPr>
          <w:rFonts w:ascii="Times New Roman" w:eastAsia="Calibri" w:hAnsi="Times New Roman" w:cs="Times New Roman"/>
          <w:b/>
          <w:sz w:val="12"/>
          <w:szCs w:val="12"/>
        </w:rPr>
        <w:t xml:space="preserve"> </w:t>
      </w:r>
      <w:r w:rsidRPr="00AD0AAB">
        <w:rPr>
          <w:rFonts w:ascii="Times New Roman" w:eastAsia="Calibri" w:hAnsi="Times New Roman" w:cs="Times New Roman"/>
          <w:b/>
          <w:sz w:val="12"/>
          <w:szCs w:val="12"/>
        </w:rPr>
        <w:t>ежегодный ход и итоги реализации Программы</w:t>
      </w:r>
    </w:p>
    <w:tbl>
      <w:tblPr>
        <w:tblW w:w="5000" w:type="pct"/>
        <w:jc w:val="center"/>
        <w:tblCellSpacing w:w="5" w:type="nil"/>
        <w:tblCellMar>
          <w:left w:w="0" w:type="dxa"/>
          <w:right w:w="0" w:type="dxa"/>
        </w:tblCellMar>
        <w:tblLook w:val="0000" w:firstRow="0" w:lastRow="0" w:firstColumn="0" w:lastColumn="0" w:noHBand="0" w:noVBand="0"/>
      </w:tblPr>
      <w:tblGrid>
        <w:gridCol w:w="3664"/>
        <w:gridCol w:w="766"/>
        <w:gridCol w:w="758"/>
        <w:gridCol w:w="781"/>
        <w:gridCol w:w="790"/>
        <w:gridCol w:w="764"/>
      </w:tblGrid>
      <w:tr w:rsidR="007229E8" w:rsidRPr="007229E8" w:rsidTr="00AD0AAB">
        <w:trPr>
          <w:trHeight w:val="20"/>
          <w:tblCellSpacing w:w="5" w:type="nil"/>
          <w:jc w:val="center"/>
        </w:trPr>
        <w:tc>
          <w:tcPr>
            <w:tcW w:w="2435" w:type="pct"/>
            <w:vMerge w:val="restart"/>
            <w:tcBorders>
              <w:top w:val="single" w:sz="4" w:space="0" w:color="auto"/>
              <w:left w:val="single" w:sz="4" w:space="0" w:color="auto"/>
              <w:bottom w:val="single" w:sz="4" w:space="0" w:color="auto"/>
              <w:right w:val="single" w:sz="4" w:space="0" w:color="auto"/>
            </w:tcBorders>
          </w:tcPr>
          <w:p w:rsidR="007229E8" w:rsidRPr="007229E8" w:rsidRDefault="007229E8" w:rsidP="00AD0AAB">
            <w:pPr>
              <w:tabs>
                <w:tab w:val="left" w:pos="284"/>
              </w:tabs>
              <w:spacing w:after="0" w:line="240" w:lineRule="auto"/>
              <w:rPr>
                <w:rFonts w:ascii="Times New Roman" w:eastAsia="Calibri" w:hAnsi="Times New Roman" w:cs="Times New Roman"/>
                <w:sz w:val="12"/>
                <w:szCs w:val="12"/>
              </w:rPr>
            </w:pPr>
            <w:r w:rsidRPr="007229E8">
              <w:rPr>
                <w:rFonts w:ascii="Times New Roman" w:eastAsia="Calibri" w:hAnsi="Times New Roman" w:cs="Times New Roman"/>
                <w:sz w:val="12"/>
                <w:szCs w:val="12"/>
              </w:rPr>
              <w:t xml:space="preserve">Наименование </w:t>
            </w:r>
            <w:r w:rsidR="00AD0AAB">
              <w:rPr>
                <w:rFonts w:ascii="Times New Roman" w:eastAsia="Calibri" w:hAnsi="Times New Roman" w:cs="Times New Roman"/>
                <w:sz w:val="12"/>
                <w:szCs w:val="12"/>
              </w:rPr>
              <w:t xml:space="preserve">целевого  индикатора </w:t>
            </w:r>
            <w:r w:rsidRPr="007229E8">
              <w:rPr>
                <w:rFonts w:ascii="Times New Roman" w:eastAsia="Calibri" w:hAnsi="Times New Roman" w:cs="Times New Roman"/>
                <w:sz w:val="12"/>
                <w:szCs w:val="12"/>
              </w:rPr>
              <w:t>(показателя)</w:t>
            </w:r>
          </w:p>
        </w:tc>
        <w:tc>
          <w:tcPr>
            <w:tcW w:w="509" w:type="pct"/>
            <w:vMerge w:val="restart"/>
            <w:tcBorders>
              <w:top w:val="single" w:sz="4" w:space="0" w:color="auto"/>
              <w:left w:val="single" w:sz="4" w:space="0" w:color="auto"/>
              <w:bottom w:val="single" w:sz="4" w:space="0" w:color="auto"/>
              <w:right w:val="single" w:sz="4" w:space="0" w:color="auto"/>
            </w:tcBorders>
          </w:tcPr>
          <w:p w:rsidR="007229E8" w:rsidRPr="007229E8" w:rsidRDefault="007229E8" w:rsidP="00AD0AAB">
            <w:pPr>
              <w:tabs>
                <w:tab w:val="left" w:pos="284"/>
              </w:tabs>
              <w:spacing w:after="0" w:line="240" w:lineRule="auto"/>
              <w:rPr>
                <w:rFonts w:ascii="Times New Roman" w:eastAsia="Calibri" w:hAnsi="Times New Roman" w:cs="Times New Roman"/>
                <w:sz w:val="12"/>
                <w:szCs w:val="12"/>
              </w:rPr>
            </w:pPr>
            <w:r w:rsidRPr="007229E8">
              <w:rPr>
                <w:rFonts w:ascii="Times New Roman" w:eastAsia="Calibri" w:hAnsi="Times New Roman" w:cs="Times New Roman"/>
                <w:sz w:val="12"/>
                <w:szCs w:val="12"/>
              </w:rPr>
              <w:t>Ед. изм.</w:t>
            </w:r>
          </w:p>
        </w:tc>
        <w:tc>
          <w:tcPr>
            <w:tcW w:w="2056" w:type="pct"/>
            <w:gridSpan w:val="4"/>
            <w:tcBorders>
              <w:top w:val="single" w:sz="4" w:space="0" w:color="auto"/>
              <w:left w:val="single" w:sz="4" w:space="0" w:color="auto"/>
              <w:bottom w:val="single" w:sz="4" w:space="0" w:color="auto"/>
              <w:right w:val="single" w:sz="4" w:space="0" w:color="auto"/>
            </w:tcBorders>
          </w:tcPr>
          <w:p w:rsidR="007229E8" w:rsidRPr="007229E8" w:rsidRDefault="007229E8" w:rsidP="00AD0AAB">
            <w:pPr>
              <w:tabs>
                <w:tab w:val="left" w:pos="284"/>
              </w:tabs>
              <w:spacing w:after="0" w:line="240" w:lineRule="auto"/>
              <w:rPr>
                <w:rFonts w:ascii="Times New Roman" w:eastAsia="Calibri" w:hAnsi="Times New Roman" w:cs="Times New Roman"/>
                <w:sz w:val="12"/>
                <w:szCs w:val="12"/>
              </w:rPr>
            </w:pPr>
            <w:r w:rsidRPr="007229E8">
              <w:rPr>
                <w:rFonts w:ascii="Times New Roman" w:eastAsia="Calibri" w:hAnsi="Times New Roman" w:cs="Times New Roman"/>
                <w:sz w:val="12"/>
                <w:szCs w:val="12"/>
              </w:rPr>
              <w:t>Значения целевых индикаторов (показателей)</w:t>
            </w:r>
          </w:p>
        </w:tc>
      </w:tr>
      <w:tr w:rsidR="007229E8" w:rsidRPr="007229E8" w:rsidTr="00AD0AAB">
        <w:trPr>
          <w:trHeight w:val="20"/>
          <w:tblCellSpacing w:w="5" w:type="nil"/>
          <w:jc w:val="center"/>
        </w:trPr>
        <w:tc>
          <w:tcPr>
            <w:tcW w:w="2435" w:type="pct"/>
            <w:vMerge/>
            <w:tcBorders>
              <w:left w:val="single" w:sz="4" w:space="0" w:color="auto"/>
              <w:bottom w:val="single" w:sz="4" w:space="0" w:color="auto"/>
              <w:right w:val="single" w:sz="4" w:space="0" w:color="auto"/>
            </w:tcBorders>
          </w:tcPr>
          <w:p w:rsidR="007229E8" w:rsidRPr="007229E8" w:rsidRDefault="007229E8" w:rsidP="00AD0AAB">
            <w:pPr>
              <w:tabs>
                <w:tab w:val="left" w:pos="284"/>
              </w:tabs>
              <w:spacing w:after="0" w:line="240" w:lineRule="auto"/>
              <w:rPr>
                <w:rFonts w:ascii="Times New Roman" w:eastAsia="Calibri" w:hAnsi="Times New Roman" w:cs="Times New Roman"/>
                <w:sz w:val="12"/>
                <w:szCs w:val="12"/>
              </w:rPr>
            </w:pPr>
          </w:p>
        </w:tc>
        <w:tc>
          <w:tcPr>
            <w:tcW w:w="509" w:type="pct"/>
            <w:vMerge/>
            <w:tcBorders>
              <w:left w:val="single" w:sz="4" w:space="0" w:color="auto"/>
              <w:bottom w:val="single" w:sz="4" w:space="0" w:color="auto"/>
              <w:right w:val="single" w:sz="4" w:space="0" w:color="auto"/>
            </w:tcBorders>
          </w:tcPr>
          <w:p w:rsidR="007229E8" w:rsidRPr="007229E8" w:rsidRDefault="007229E8" w:rsidP="00AD0AAB">
            <w:pPr>
              <w:tabs>
                <w:tab w:val="left" w:pos="284"/>
              </w:tabs>
              <w:spacing w:after="0" w:line="240" w:lineRule="auto"/>
              <w:rPr>
                <w:rFonts w:ascii="Times New Roman" w:eastAsia="Calibri" w:hAnsi="Times New Roman" w:cs="Times New Roman"/>
                <w:sz w:val="12"/>
                <w:szCs w:val="12"/>
              </w:rPr>
            </w:pPr>
          </w:p>
        </w:tc>
        <w:tc>
          <w:tcPr>
            <w:tcW w:w="504" w:type="pct"/>
            <w:tcBorders>
              <w:left w:val="single" w:sz="4" w:space="0" w:color="auto"/>
              <w:bottom w:val="single" w:sz="4" w:space="0" w:color="auto"/>
              <w:right w:val="single" w:sz="4" w:space="0" w:color="auto"/>
            </w:tcBorders>
          </w:tcPr>
          <w:p w:rsidR="007229E8" w:rsidRPr="007229E8" w:rsidRDefault="007229E8" w:rsidP="00AD0AAB">
            <w:pPr>
              <w:tabs>
                <w:tab w:val="left" w:pos="284"/>
              </w:tabs>
              <w:spacing w:after="0" w:line="240" w:lineRule="auto"/>
              <w:rPr>
                <w:rFonts w:ascii="Times New Roman" w:eastAsia="Calibri" w:hAnsi="Times New Roman" w:cs="Times New Roman"/>
                <w:sz w:val="12"/>
                <w:szCs w:val="12"/>
              </w:rPr>
            </w:pPr>
            <w:r w:rsidRPr="007229E8">
              <w:rPr>
                <w:rFonts w:ascii="Times New Roman" w:eastAsia="Calibri" w:hAnsi="Times New Roman" w:cs="Times New Roman"/>
                <w:sz w:val="12"/>
                <w:szCs w:val="12"/>
              </w:rPr>
              <w:t>Всего</w:t>
            </w:r>
          </w:p>
        </w:tc>
        <w:tc>
          <w:tcPr>
            <w:tcW w:w="519" w:type="pct"/>
            <w:tcBorders>
              <w:left w:val="single" w:sz="4" w:space="0" w:color="auto"/>
              <w:bottom w:val="single" w:sz="4" w:space="0" w:color="auto"/>
              <w:right w:val="single" w:sz="4" w:space="0" w:color="auto"/>
            </w:tcBorders>
          </w:tcPr>
          <w:p w:rsidR="007229E8" w:rsidRPr="007229E8" w:rsidRDefault="007229E8" w:rsidP="00AD0AAB">
            <w:pPr>
              <w:tabs>
                <w:tab w:val="left" w:pos="284"/>
              </w:tabs>
              <w:spacing w:after="0" w:line="240" w:lineRule="auto"/>
              <w:rPr>
                <w:rFonts w:ascii="Times New Roman" w:eastAsia="Calibri" w:hAnsi="Times New Roman" w:cs="Times New Roman"/>
                <w:sz w:val="12"/>
                <w:szCs w:val="12"/>
              </w:rPr>
            </w:pPr>
            <w:r w:rsidRPr="007229E8">
              <w:rPr>
                <w:rFonts w:ascii="Times New Roman" w:eastAsia="Calibri" w:hAnsi="Times New Roman" w:cs="Times New Roman"/>
                <w:sz w:val="12"/>
                <w:szCs w:val="12"/>
              </w:rPr>
              <w:t>2024</w:t>
            </w:r>
            <w:r w:rsidR="00AD0AAB">
              <w:rPr>
                <w:rFonts w:ascii="Times New Roman" w:eastAsia="Calibri" w:hAnsi="Times New Roman" w:cs="Times New Roman"/>
                <w:sz w:val="12"/>
                <w:szCs w:val="12"/>
              </w:rPr>
              <w:t xml:space="preserve"> </w:t>
            </w:r>
            <w:r w:rsidRPr="007229E8">
              <w:rPr>
                <w:rFonts w:ascii="Times New Roman" w:eastAsia="Calibri" w:hAnsi="Times New Roman" w:cs="Times New Roman"/>
                <w:sz w:val="12"/>
                <w:szCs w:val="12"/>
              </w:rPr>
              <w:t>год</w:t>
            </w:r>
          </w:p>
        </w:tc>
        <w:tc>
          <w:tcPr>
            <w:tcW w:w="525" w:type="pct"/>
            <w:tcBorders>
              <w:left w:val="single" w:sz="4" w:space="0" w:color="auto"/>
              <w:bottom w:val="single" w:sz="4" w:space="0" w:color="auto"/>
              <w:right w:val="single" w:sz="4" w:space="0" w:color="auto"/>
            </w:tcBorders>
          </w:tcPr>
          <w:p w:rsidR="007229E8" w:rsidRPr="007229E8" w:rsidRDefault="007229E8" w:rsidP="00AD0AAB">
            <w:pPr>
              <w:tabs>
                <w:tab w:val="left" w:pos="284"/>
              </w:tabs>
              <w:spacing w:after="0" w:line="240" w:lineRule="auto"/>
              <w:rPr>
                <w:rFonts w:ascii="Times New Roman" w:eastAsia="Calibri" w:hAnsi="Times New Roman" w:cs="Times New Roman"/>
                <w:sz w:val="12"/>
                <w:szCs w:val="12"/>
              </w:rPr>
            </w:pPr>
            <w:r w:rsidRPr="007229E8">
              <w:rPr>
                <w:rFonts w:ascii="Times New Roman" w:eastAsia="Calibri" w:hAnsi="Times New Roman" w:cs="Times New Roman"/>
                <w:sz w:val="12"/>
                <w:szCs w:val="12"/>
              </w:rPr>
              <w:t>2025 год</w:t>
            </w:r>
          </w:p>
        </w:tc>
        <w:tc>
          <w:tcPr>
            <w:tcW w:w="509" w:type="pct"/>
            <w:tcBorders>
              <w:left w:val="single" w:sz="4" w:space="0" w:color="auto"/>
              <w:bottom w:val="single" w:sz="4" w:space="0" w:color="auto"/>
              <w:right w:val="single" w:sz="4" w:space="0" w:color="auto"/>
            </w:tcBorders>
          </w:tcPr>
          <w:p w:rsidR="007229E8" w:rsidRPr="007229E8" w:rsidRDefault="00AD0AAB" w:rsidP="00AD0AAB">
            <w:pPr>
              <w:tabs>
                <w:tab w:val="left" w:pos="284"/>
              </w:tabs>
              <w:spacing w:after="0" w:line="240" w:lineRule="auto"/>
              <w:rPr>
                <w:rFonts w:ascii="Times New Roman" w:eastAsia="Calibri" w:hAnsi="Times New Roman" w:cs="Times New Roman"/>
                <w:sz w:val="12"/>
                <w:szCs w:val="12"/>
              </w:rPr>
            </w:pPr>
            <w:r w:rsidRPr="007229E8">
              <w:rPr>
                <w:rFonts w:ascii="Times New Roman" w:eastAsia="Calibri" w:hAnsi="Times New Roman" w:cs="Times New Roman"/>
                <w:sz w:val="12"/>
                <w:szCs w:val="12"/>
              </w:rPr>
              <w:t>2026</w:t>
            </w:r>
            <w:r>
              <w:rPr>
                <w:rFonts w:ascii="Times New Roman" w:eastAsia="Calibri" w:hAnsi="Times New Roman" w:cs="Times New Roman"/>
                <w:sz w:val="12"/>
                <w:szCs w:val="12"/>
              </w:rPr>
              <w:t xml:space="preserve"> </w:t>
            </w:r>
            <w:r w:rsidRPr="007229E8">
              <w:rPr>
                <w:rFonts w:ascii="Times New Roman" w:eastAsia="Calibri" w:hAnsi="Times New Roman" w:cs="Times New Roman"/>
                <w:sz w:val="12"/>
                <w:szCs w:val="12"/>
              </w:rPr>
              <w:t>год</w:t>
            </w:r>
          </w:p>
        </w:tc>
      </w:tr>
      <w:tr w:rsidR="007229E8" w:rsidRPr="007229E8" w:rsidTr="00AD0AAB">
        <w:trPr>
          <w:trHeight w:val="20"/>
          <w:tblCellSpacing w:w="5" w:type="nil"/>
          <w:jc w:val="center"/>
        </w:trPr>
        <w:tc>
          <w:tcPr>
            <w:tcW w:w="2435" w:type="pct"/>
            <w:tcBorders>
              <w:left w:val="single" w:sz="4" w:space="0" w:color="auto"/>
              <w:bottom w:val="single" w:sz="4" w:space="0" w:color="auto"/>
              <w:right w:val="single" w:sz="4" w:space="0" w:color="auto"/>
            </w:tcBorders>
          </w:tcPr>
          <w:p w:rsidR="007229E8" w:rsidRPr="007229E8" w:rsidRDefault="007229E8" w:rsidP="00AD0AAB">
            <w:pPr>
              <w:tabs>
                <w:tab w:val="left" w:pos="284"/>
              </w:tabs>
              <w:spacing w:after="0" w:line="240" w:lineRule="auto"/>
              <w:rPr>
                <w:rFonts w:ascii="Times New Roman" w:eastAsia="Calibri" w:hAnsi="Times New Roman" w:cs="Times New Roman"/>
                <w:sz w:val="12"/>
                <w:szCs w:val="12"/>
              </w:rPr>
            </w:pPr>
            <w:r w:rsidRPr="007229E8">
              <w:rPr>
                <w:rFonts w:ascii="Times New Roman" w:eastAsia="Calibri" w:hAnsi="Times New Roman" w:cs="Times New Roman"/>
                <w:sz w:val="12"/>
                <w:szCs w:val="12"/>
              </w:rPr>
              <w:t>Увеличение протяженности построенных дорог.</w:t>
            </w:r>
          </w:p>
        </w:tc>
        <w:tc>
          <w:tcPr>
            <w:tcW w:w="509" w:type="pct"/>
            <w:tcBorders>
              <w:left w:val="single" w:sz="4" w:space="0" w:color="auto"/>
              <w:bottom w:val="single" w:sz="4" w:space="0" w:color="auto"/>
              <w:right w:val="single" w:sz="4" w:space="0" w:color="auto"/>
            </w:tcBorders>
          </w:tcPr>
          <w:p w:rsidR="007229E8" w:rsidRPr="007229E8" w:rsidRDefault="007229E8" w:rsidP="00AD0AAB">
            <w:pPr>
              <w:tabs>
                <w:tab w:val="left" w:pos="284"/>
              </w:tabs>
              <w:spacing w:after="0" w:line="240" w:lineRule="auto"/>
              <w:rPr>
                <w:rFonts w:ascii="Times New Roman" w:eastAsia="Calibri" w:hAnsi="Times New Roman" w:cs="Times New Roman"/>
                <w:sz w:val="12"/>
                <w:szCs w:val="12"/>
              </w:rPr>
            </w:pPr>
            <w:r w:rsidRPr="007229E8">
              <w:rPr>
                <w:rFonts w:ascii="Times New Roman" w:eastAsia="Calibri" w:hAnsi="Times New Roman" w:cs="Times New Roman"/>
                <w:sz w:val="12"/>
                <w:szCs w:val="12"/>
              </w:rPr>
              <w:t>м</w:t>
            </w:r>
          </w:p>
        </w:tc>
        <w:tc>
          <w:tcPr>
            <w:tcW w:w="504" w:type="pct"/>
            <w:tcBorders>
              <w:left w:val="single" w:sz="4" w:space="0" w:color="auto"/>
              <w:bottom w:val="single" w:sz="4" w:space="0" w:color="auto"/>
              <w:right w:val="single" w:sz="4" w:space="0" w:color="auto"/>
            </w:tcBorders>
          </w:tcPr>
          <w:p w:rsidR="007229E8" w:rsidRPr="007229E8" w:rsidRDefault="007229E8" w:rsidP="00AD0AAB">
            <w:pPr>
              <w:tabs>
                <w:tab w:val="left" w:pos="284"/>
              </w:tabs>
              <w:spacing w:after="0" w:line="240" w:lineRule="auto"/>
              <w:rPr>
                <w:rFonts w:ascii="Times New Roman" w:eastAsia="Calibri" w:hAnsi="Times New Roman" w:cs="Times New Roman"/>
                <w:sz w:val="12"/>
                <w:szCs w:val="12"/>
              </w:rPr>
            </w:pPr>
            <w:r w:rsidRPr="007229E8">
              <w:rPr>
                <w:rFonts w:ascii="Times New Roman" w:eastAsia="Calibri" w:hAnsi="Times New Roman" w:cs="Times New Roman"/>
                <w:sz w:val="12"/>
                <w:szCs w:val="12"/>
              </w:rPr>
              <w:t>0,0</w:t>
            </w:r>
          </w:p>
        </w:tc>
        <w:tc>
          <w:tcPr>
            <w:tcW w:w="519" w:type="pct"/>
            <w:tcBorders>
              <w:left w:val="single" w:sz="4" w:space="0" w:color="auto"/>
              <w:bottom w:val="single" w:sz="4" w:space="0" w:color="auto"/>
              <w:right w:val="single" w:sz="4" w:space="0" w:color="auto"/>
            </w:tcBorders>
          </w:tcPr>
          <w:p w:rsidR="007229E8" w:rsidRPr="007229E8" w:rsidRDefault="007229E8" w:rsidP="00AD0AAB">
            <w:pPr>
              <w:tabs>
                <w:tab w:val="left" w:pos="284"/>
              </w:tabs>
              <w:spacing w:after="0" w:line="240" w:lineRule="auto"/>
              <w:rPr>
                <w:rFonts w:ascii="Times New Roman" w:eastAsia="Calibri" w:hAnsi="Times New Roman" w:cs="Times New Roman"/>
                <w:sz w:val="12"/>
                <w:szCs w:val="12"/>
              </w:rPr>
            </w:pPr>
            <w:r w:rsidRPr="007229E8">
              <w:rPr>
                <w:rFonts w:ascii="Times New Roman" w:eastAsia="Calibri" w:hAnsi="Times New Roman" w:cs="Times New Roman"/>
                <w:sz w:val="12"/>
                <w:szCs w:val="12"/>
              </w:rPr>
              <w:t>0,0</w:t>
            </w:r>
          </w:p>
        </w:tc>
        <w:tc>
          <w:tcPr>
            <w:tcW w:w="525" w:type="pct"/>
            <w:tcBorders>
              <w:left w:val="single" w:sz="4" w:space="0" w:color="auto"/>
              <w:bottom w:val="single" w:sz="4" w:space="0" w:color="auto"/>
              <w:right w:val="single" w:sz="4" w:space="0" w:color="auto"/>
            </w:tcBorders>
          </w:tcPr>
          <w:p w:rsidR="007229E8" w:rsidRPr="007229E8" w:rsidRDefault="007229E8" w:rsidP="00AD0AAB">
            <w:pPr>
              <w:tabs>
                <w:tab w:val="left" w:pos="284"/>
              </w:tabs>
              <w:spacing w:after="0" w:line="240" w:lineRule="auto"/>
              <w:rPr>
                <w:rFonts w:ascii="Times New Roman" w:eastAsia="Calibri" w:hAnsi="Times New Roman" w:cs="Times New Roman"/>
                <w:sz w:val="12"/>
                <w:szCs w:val="12"/>
              </w:rPr>
            </w:pPr>
            <w:r w:rsidRPr="007229E8">
              <w:rPr>
                <w:rFonts w:ascii="Times New Roman" w:eastAsia="Calibri" w:hAnsi="Times New Roman" w:cs="Times New Roman"/>
                <w:sz w:val="12"/>
                <w:szCs w:val="12"/>
              </w:rPr>
              <w:t>0,0</w:t>
            </w:r>
          </w:p>
        </w:tc>
        <w:tc>
          <w:tcPr>
            <w:tcW w:w="509" w:type="pct"/>
            <w:tcBorders>
              <w:left w:val="single" w:sz="4" w:space="0" w:color="auto"/>
              <w:bottom w:val="single" w:sz="4" w:space="0" w:color="auto"/>
              <w:right w:val="single" w:sz="4" w:space="0" w:color="auto"/>
            </w:tcBorders>
          </w:tcPr>
          <w:p w:rsidR="007229E8" w:rsidRPr="007229E8" w:rsidRDefault="007229E8" w:rsidP="00AD0AAB">
            <w:pPr>
              <w:tabs>
                <w:tab w:val="left" w:pos="284"/>
              </w:tabs>
              <w:spacing w:after="0" w:line="240" w:lineRule="auto"/>
              <w:rPr>
                <w:rFonts w:ascii="Times New Roman" w:eastAsia="Calibri" w:hAnsi="Times New Roman" w:cs="Times New Roman"/>
                <w:sz w:val="12"/>
                <w:szCs w:val="12"/>
              </w:rPr>
            </w:pPr>
            <w:r w:rsidRPr="007229E8">
              <w:rPr>
                <w:rFonts w:ascii="Times New Roman" w:eastAsia="Calibri" w:hAnsi="Times New Roman" w:cs="Times New Roman"/>
                <w:sz w:val="12"/>
                <w:szCs w:val="12"/>
              </w:rPr>
              <w:t>0,0</w:t>
            </w:r>
          </w:p>
        </w:tc>
      </w:tr>
      <w:tr w:rsidR="007229E8" w:rsidRPr="007229E8" w:rsidTr="00AD0AAB">
        <w:trPr>
          <w:trHeight w:val="20"/>
          <w:tblCellSpacing w:w="5" w:type="nil"/>
          <w:jc w:val="center"/>
        </w:trPr>
        <w:tc>
          <w:tcPr>
            <w:tcW w:w="2435" w:type="pct"/>
            <w:tcBorders>
              <w:left w:val="single" w:sz="4" w:space="0" w:color="auto"/>
              <w:bottom w:val="single" w:sz="4" w:space="0" w:color="auto"/>
              <w:right w:val="single" w:sz="4" w:space="0" w:color="auto"/>
            </w:tcBorders>
          </w:tcPr>
          <w:p w:rsidR="007229E8" w:rsidRPr="007229E8" w:rsidRDefault="007229E8" w:rsidP="00AD0AAB">
            <w:pPr>
              <w:tabs>
                <w:tab w:val="left" w:pos="284"/>
              </w:tabs>
              <w:spacing w:after="0" w:line="240" w:lineRule="auto"/>
              <w:rPr>
                <w:rFonts w:ascii="Times New Roman" w:eastAsia="Calibri" w:hAnsi="Times New Roman" w:cs="Times New Roman"/>
                <w:sz w:val="12"/>
                <w:szCs w:val="12"/>
              </w:rPr>
            </w:pPr>
            <w:r w:rsidRPr="007229E8">
              <w:rPr>
                <w:rFonts w:ascii="Times New Roman" w:eastAsia="Calibri" w:hAnsi="Times New Roman" w:cs="Times New Roman"/>
                <w:sz w:val="12"/>
                <w:szCs w:val="12"/>
              </w:rPr>
              <w:t>Увеличение протяженности дорог в ходе капитального ремонта.</w:t>
            </w:r>
          </w:p>
        </w:tc>
        <w:tc>
          <w:tcPr>
            <w:tcW w:w="509" w:type="pct"/>
            <w:tcBorders>
              <w:left w:val="single" w:sz="4" w:space="0" w:color="auto"/>
              <w:bottom w:val="single" w:sz="4" w:space="0" w:color="auto"/>
              <w:right w:val="single" w:sz="4" w:space="0" w:color="auto"/>
            </w:tcBorders>
          </w:tcPr>
          <w:p w:rsidR="007229E8" w:rsidRPr="007229E8" w:rsidRDefault="007229E8" w:rsidP="00AD0AAB">
            <w:pPr>
              <w:tabs>
                <w:tab w:val="left" w:pos="284"/>
              </w:tabs>
              <w:spacing w:after="0" w:line="240" w:lineRule="auto"/>
              <w:rPr>
                <w:rFonts w:ascii="Times New Roman" w:eastAsia="Calibri" w:hAnsi="Times New Roman" w:cs="Times New Roman"/>
                <w:sz w:val="12"/>
                <w:szCs w:val="12"/>
              </w:rPr>
            </w:pPr>
            <w:r w:rsidRPr="007229E8">
              <w:rPr>
                <w:rFonts w:ascii="Times New Roman" w:eastAsia="Calibri" w:hAnsi="Times New Roman" w:cs="Times New Roman"/>
                <w:sz w:val="12"/>
                <w:szCs w:val="12"/>
              </w:rPr>
              <w:t>м.</w:t>
            </w:r>
          </w:p>
        </w:tc>
        <w:tc>
          <w:tcPr>
            <w:tcW w:w="504" w:type="pct"/>
            <w:tcBorders>
              <w:left w:val="single" w:sz="4" w:space="0" w:color="auto"/>
              <w:bottom w:val="single" w:sz="4" w:space="0" w:color="auto"/>
              <w:right w:val="single" w:sz="4" w:space="0" w:color="auto"/>
            </w:tcBorders>
          </w:tcPr>
          <w:p w:rsidR="007229E8" w:rsidRPr="007229E8" w:rsidRDefault="007229E8" w:rsidP="00AD0AAB">
            <w:pPr>
              <w:tabs>
                <w:tab w:val="left" w:pos="284"/>
              </w:tabs>
              <w:spacing w:after="0" w:line="240" w:lineRule="auto"/>
              <w:rPr>
                <w:rFonts w:ascii="Times New Roman" w:eastAsia="Calibri" w:hAnsi="Times New Roman" w:cs="Times New Roman"/>
                <w:sz w:val="12"/>
                <w:szCs w:val="12"/>
              </w:rPr>
            </w:pPr>
            <w:r w:rsidRPr="007229E8">
              <w:rPr>
                <w:rFonts w:ascii="Times New Roman" w:eastAsia="Calibri" w:hAnsi="Times New Roman" w:cs="Times New Roman"/>
                <w:sz w:val="12"/>
                <w:szCs w:val="12"/>
              </w:rPr>
              <w:t>0,0</w:t>
            </w:r>
          </w:p>
        </w:tc>
        <w:tc>
          <w:tcPr>
            <w:tcW w:w="519" w:type="pct"/>
            <w:tcBorders>
              <w:left w:val="single" w:sz="4" w:space="0" w:color="auto"/>
              <w:bottom w:val="single" w:sz="4" w:space="0" w:color="auto"/>
              <w:right w:val="single" w:sz="4" w:space="0" w:color="auto"/>
            </w:tcBorders>
          </w:tcPr>
          <w:p w:rsidR="007229E8" w:rsidRPr="007229E8" w:rsidRDefault="007229E8" w:rsidP="00AD0AAB">
            <w:pPr>
              <w:tabs>
                <w:tab w:val="left" w:pos="284"/>
              </w:tabs>
              <w:spacing w:after="0" w:line="240" w:lineRule="auto"/>
              <w:rPr>
                <w:rFonts w:ascii="Times New Roman" w:eastAsia="Calibri" w:hAnsi="Times New Roman" w:cs="Times New Roman"/>
                <w:sz w:val="12"/>
                <w:szCs w:val="12"/>
              </w:rPr>
            </w:pPr>
            <w:r w:rsidRPr="007229E8">
              <w:rPr>
                <w:rFonts w:ascii="Times New Roman" w:eastAsia="Calibri" w:hAnsi="Times New Roman" w:cs="Times New Roman"/>
                <w:sz w:val="12"/>
                <w:szCs w:val="12"/>
              </w:rPr>
              <w:t>0,0</w:t>
            </w:r>
          </w:p>
        </w:tc>
        <w:tc>
          <w:tcPr>
            <w:tcW w:w="525" w:type="pct"/>
            <w:tcBorders>
              <w:left w:val="single" w:sz="4" w:space="0" w:color="auto"/>
              <w:bottom w:val="single" w:sz="4" w:space="0" w:color="auto"/>
              <w:right w:val="single" w:sz="4" w:space="0" w:color="auto"/>
            </w:tcBorders>
          </w:tcPr>
          <w:p w:rsidR="007229E8" w:rsidRPr="007229E8" w:rsidRDefault="007229E8" w:rsidP="00AD0AAB">
            <w:pPr>
              <w:tabs>
                <w:tab w:val="left" w:pos="284"/>
              </w:tabs>
              <w:spacing w:after="0" w:line="240" w:lineRule="auto"/>
              <w:rPr>
                <w:rFonts w:ascii="Times New Roman" w:eastAsia="Calibri" w:hAnsi="Times New Roman" w:cs="Times New Roman"/>
                <w:sz w:val="12"/>
                <w:szCs w:val="12"/>
              </w:rPr>
            </w:pPr>
            <w:r w:rsidRPr="007229E8">
              <w:rPr>
                <w:rFonts w:ascii="Times New Roman" w:eastAsia="Calibri" w:hAnsi="Times New Roman" w:cs="Times New Roman"/>
                <w:sz w:val="12"/>
                <w:szCs w:val="12"/>
              </w:rPr>
              <w:t>0,0</w:t>
            </w:r>
          </w:p>
        </w:tc>
        <w:tc>
          <w:tcPr>
            <w:tcW w:w="509" w:type="pct"/>
            <w:tcBorders>
              <w:left w:val="single" w:sz="4" w:space="0" w:color="auto"/>
              <w:bottom w:val="single" w:sz="4" w:space="0" w:color="auto"/>
              <w:right w:val="single" w:sz="4" w:space="0" w:color="auto"/>
            </w:tcBorders>
          </w:tcPr>
          <w:p w:rsidR="007229E8" w:rsidRPr="007229E8" w:rsidRDefault="007229E8" w:rsidP="00AD0AAB">
            <w:pPr>
              <w:tabs>
                <w:tab w:val="left" w:pos="284"/>
              </w:tabs>
              <w:spacing w:after="0" w:line="240" w:lineRule="auto"/>
              <w:rPr>
                <w:rFonts w:ascii="Times New Roman" w:eastAsia="Calibri" w:hAnsi="Times New Roman" w:cs="Times New Roman"/>
                <w:sz w:val="12"/>
                <w:szCs w:val="12"/>
              </w:rPr>
            </w:pPr>
            <w:r w:rsidRPr="007229E8">
              <w:rPr>
                <w:rFonts w:ascii="Times New Roman" w:eastAsia="Calibri" w:hAnsi="Times New Roman" w:cs="Times New Roman"/>
                <w:sz w:val="12"/>
                <w:szCs w:val="12"/>
              </w:rPr>
              <w:t>0,0</w:t>
            </w:r>
          </w:p>
        </w:tc>
      </w:tr>
      <w:tr w:rsidR="007229E8" w:rsidRPr="007229E8" w:rsidTr="00AD0AAB">
        <w:trPr>
          <w:trHeight w:val="20"/>
          <w:tblCellSpacing w:w="5" w:type="nil"/>
          <w:jc w:val="center"/>
        </w:trPr>
        <w:tc>
          <w:tcPr>
            <w:tcW w:w="2435" w:type="pct"/>
            <w:tcBorders>
              <w:left w:val="single" w:sz="4" w:space="0" w:color="auto"/>
              <w:bottom w:val="single" w:sz="4" w:space="0" w:color="auto"/>
              <w:right w:val="single" w:sz="4" w:space="0" w:color="auto"/>
            </w:tcBorders>
          </w:tcPr>
          <w:p w:rsidR="007229E8" w:rsidRPr="007229E8" w:rsidRDefault="007229E8" w:rsidP="00AD0AAB">
            <w:pPr>
              <w:tabs>
                <w:tab w:val="left" w:pos="284"/>
              </w:tabs>
              <w:spacing w:after="0" w:line="240" w:lineRule="auto"/>
              <w:rPr>
                <w:rFonts w:ascii="Times New Roman" w:eastAsia="Calibri" w:hAnsi="Times New Roman" w:cs="Times New Roman"/>
                <w:sz w:val="12"/>
                <w:szCs w:val="12"/>
              </w:rPr>
            </w:pPr>
            <w:r w:rsidRPr="007229E8">
              <w:rPr>
                <w:rFonts w:ascii="Times New Roman" w:eastAsia="Calibri" w:hAnsi="Times New Roman" w:cs="Times New Roman"/>
                <w:sz w:val="12"/>
                <w:szCs w:val="12"/>
              </w:rPr>
              <w:t>Увеличение количества отремонтированных дорог местного значения.</w:t>
            </w:r>
          </w:p>
        </w:tc>
        <w:tc>
          <w:tcPr>
            <w:tcW w:w="509" w:type="pct"/>
            <w:tcBorders>
              <w:left w:val="single" w:sz="4" w:space="0" w:color="auto"/>
              <w:bottom w:val="single" w:sz="4" w:space="0" w:color="auto"/>
              <w:right w:val="single" w:sz="4" w:space="0" w:color="auto"/>
            </w:tcBorders>
          </w:tcPr>
          <w:p w:rsidR="007229E8" w:rsidRPr="007229E8" w:rsidRDefault="007229E8" w:rsidP="00AD0AAB">
            <w:pPr>
              <w:tabs>
                <w:tab w:val="left" w:pos="284"/>
              </w:tabs>
              <w:spacing w:after="0" w:line="240" w:lineRule="auto"/>
              <w:rPr>
                <w:rFonts w:ascii="Times New Roman" w:eastAsia="Calibri" w:hAnsi="Times New Roman" w:cs="Times New Roman"/>
                <w:sz w:val="12"/>
                <w:szCs w:val="12"/>
              </w:rPr>
            </w:pPr>
            <w:r w:rsidRPr="007229E8">
              <w:rPr>
                <w:rFonts w:ascii="Times New Roman" w:eastAsia="Calibri" w:hAnsi="Times New Roman" w:cs="Times New Roman"/>
                <w:sz w:val="12"/>
                <w:szCs w:val="12"/>
              </w:rPr>
              <w:t>м.</w:t>
            </w:r>
          </w:p>
        </w:tc>
        <w:tc>
          <w:tcPr>
            <w:tcW w:w="504" w:type="pct"/>
            <w:tcBorders>
              <w:left w:val="single" w:sz="4" w:space="0" w:color="auto"/>
              <w:bottom w:val="single" w:sz="4" w:space="0" w:color="auto"/>
              <w:right w:val="single" w:sz="4" w:space="0" w:color="auto"/>
            </w:tcBorders>
          </w:tcPr>
          <w:p w:rsidR="007229E8" w:rsidRPr="007229E8" w:rsidRDefault="007229E8" w:rsidP="00AD0AAB">
            <w:pPr>
              <w:tabs>
                <w:tab w:val="left" w:pos="284"/>
              </w:tabs>
              <w:spacing w:after="0" w:line="240" w:lineRule="auto"/>
              <w:rPr>
                <w:rFonts w:ascii="Times New Roman" w:eastAsia="Calibri" w:hAnsi="Times New Roman" w:cs="Times New Roman"/>
                <w:sz w:val="12"/>
                <w:szCs w:val="12"/>
              </w:rPr>
            </w:pPr>
            <w:r w:rsidRPr="007229E8">
              <w:rPr>
                <w:rFonts w:ascii="Times New Roman" w:eastAsia="Calibri" w:hAnsi="Times New Roman" w:cs="Times New Roman"/>
                <w:sz w:val="12"/>
                <w:szCs w:val="12"/>
              </w:rPr>
              <w:t>0,573</w:t>
            </w:r>
          </w:p>
        </w:tc>
        <w:tc>
          <w:tcPr>
            <w:tcW w:w="519" w:type="pct"/>
            <w:tcBorders>
              <w:left w:val="single" w:sz="4" w:space="0" w:color="auto"/>
              <w:bottom w:val="single" w:sz="4" w:space="0" w:color="auto"/>
              <w:right w:val="single" w:sz="4" w:space="0" w:color="auto"/>
            </w:tcBorders>
          </w:tcPr>
          <w:p w:rsidR="007229E8" w:rsidRPr="007229E8" w:rsidRDefault="007229E8" w:rsidP="00AD0AAB">
            <w:pPr>
              <w:tabs>
                <w:tab w:val="left" w:pos="284"/>
              </w:tabs>
              <w:spacing w:after="0" w:line="240" w:lineRule="auto"/>
              <w:rPr>
                <w:rFonts w:ascii="Times New Roman" w:eastAsia="Calibri" w:hAnsi="Times New Roman" w:cs="Times New Roman"/>
                <w:sz w:val="12"/>
                <w:szCs w:val="12"/>
              </w:rPr>
            </w:pPr>
            <w:r w:rsidRPr="007229E8">
              <w:rPr>
                <w:rFonts w:ascii="Times New Roman" w:eastAsia="Calibri" w:hAnsi="Times New Roman" w:cs="Times New Roman"/>
                <w:sz w:val="12"/>
                <w:szCs w:val="12"/>
              </w:rPr>
              <w:t>573</w:t>
            </w:r>
          </w:p>
        </w:tc>
        <w:tc>
          <w:tcPr>
            <w:tcW w:w="525" w:type="pct"/>
            <w:tcBorders>
              <w:left w:val="single" w:sz="4" w:space="0" w:color="auto"/>
              <w:bottom w:val="single" w:sz="4" w:space="0" w:color="auto"/>
              <w:right w:val="single" w:sz="4" w:space="0" w:color="auto"/>
            </w:tcBorders>
          </w:tcPr>
          <w:p w:rsidR="007229E8" w:rsidRPr="007229E8" w:rsidRDefault="007229E8" w:rsidP="00AD0AAB">
            <w:pPr>
              <w:tabs>
                <w:tab w:val="left" w:pos="284"/>
              </w:tabs>
              <w:spacing w:after="0" w:line="240" w:lineRule="auto"/>
              <w:rPr>
                <w:rFonts w:ascii="Times New Roman" w:eastAsia="Calibri" w:hAnsi="Times New Roman" w:cs="Times New Roman"/>
                <w:sz w:val="12"/>
                <w:szCs w:val="12"/>
              </w:rPr>
            </w:pPr>
            <w:r w:rsidRPr="007229E8">
              <w:rPr>
                <w:rFonts w:ascii="Times New Roman" w:eastAsia="Calibri" w:hAnsi="Times New Roman" w:cs="Times New Roman"/>
                <w:sz w:val="12"/>
                <w:szCs w:val="12"/>
              </w:rPr>
              <w:t>0,0</w:t>
            </w:r>
          </w:p>
        </w:tc>
        <w:tc>
          <w:tcPr>
            <w:tcW w:w="509" w:type="pct"/>
            <w:tcBorders>
              <w:left w:val="single" w:sz="4" w:space="0" w:color="auto"/>
              <w:bottom w:val="single" w:sz="4" w:space="0" w:color="auto"/>
              <w:right w:val="single" w:sz="4" w:space="0" w:color="auto"/>
            </w:tcBorders>
          </w:tcPr>
          <w:p w:rsidR="007229E8" w:rsidRPr="007229E8" w:rsidRDefault="007229E8" w:rsidP="00AD0AAB">
            <w:pPr>
              <w:tabs>
                <w:tab w:val="left" w:pos="284"/>
              </w:tabs>
              <w:spacing w:after="0" w:line="240" w:lineRule="auto"/>
              <w:rPr>
                <w:rFonts w:ascii="Times New Roman" w:eastAsia="Calibri" w:hAnsi="Times New Roman" w:cs="Times New Roman"/>
                <w:sz w:val="12"/>
                <w:szCs w:val="12"/>
              </w:rPr>
            </w:pPr>
            <w:r w:rsidRPr="007229E8">
              <w:rPr>
                <w:rFonts w:ascii="Times New Roman" w:eastAsia="Calibri" w:hAnsi="Times New Roman" w:cs="Times New Roman"/>
                <w:sz w:val="12"/>
                <w:szCs w:val="12"/>
              </w:rPr>
              <w:t>0,0</w:t>
            </w:r>
          </w:p>
        </w:tc>
      </w:tr>
    </w:tbl>
    <w:p w:rsidR="007229E8" w:rsidRPr="007229E8" w:rsidRDefault="007229E8" w:rsidP="00AD0AAB">
      <w:pPr>
        <w:tabs>
          <w:tab w:val="left" w:pos="284"/>
        </w:tabs>
        <w:spacing w:after="0" w:line="240" w:lineRule="auto"/>
        <w:ind w:firstLine="284"/>
        <w:jc w:val="both"/>
        <w:rPr>
          <w:rFonts w:ascii="Times New Roman" w:eastAsia="Calibri" w:hAnsi="Times New Roman" w:cs="Times New Roman"/>
          <w:sz w:val="12"/>
          <w:szCs w:val="12"/>
        </w:rPr>
      </w:pPr>
      <w:r w:rsidRPr="007229E8">
        <w:rPr>
          <w:rFonts w:ascii="Times New Roman" w:eastAsia="Calibri" w:hAnsi="Times New Roman" w:cs="Times New Roman"/>
          <w:sz w:val="12"/>
          <w:szCs w:val="12"/>
        </w:rPr>
        <w:t xml:space="preserve">1.3.  В Программе раздел 4 «Обоснование </w:t>
      </w:r>
      <w:r w:rsidR="00AD0AAB" w:rsidRPr="007229E8">
        <w:rPr>
          <w:rFonts w:ascii="Times New Roman" w:eastAsia="Calibri" w:hAnsi="Times New Roman" w:cs="Times New Roman"/>
          <w:sz w:val="12"/>
          <w:szCs w:val="12"/>
        </w:rPr>
        <w:t>ресурсного обеспечения</w:t>
      </w:r>
      <w:r w:rsidRPr="007229E8">
        <w:rPr>
          <w:rFonts w:ascii="Times New Roman" w:eastAsia="Calibri" w:hAnsi="Times New Roman" w:cs="Times New Roman"/>
          <w:sz w:val="12"/>
          <w:szCs w:val="12"/>
        </w:rPr>
        <w:t xml:space="preserve"> Программы» изложить в следующей редакции:</w:t>
      </w:r>
    </w:p>
    <w:p w:rsidR="007229E8" w:rsidRPr="007229E8" w:rsidRDefault="007229E8" w:rsidP="00AD0AAB">
      <w:pPr>
        <w:tabs>
          <w:tab w:val="left" w:pos="284"/>
        </w:tabs>
        <w:spacing w:after="0" w:line="240" w:lineRule="auto"/>
        <w:ind w:firstLine="284"/>
        <w:jc w:val="both"/>
        <w:rPr>
          <w:rFonts w:ascii="Times New Roman" w:eastAsia="Calibri" w:hAnsi="Times New Roman" w:cs="Times New Roman"/>
          <w:sz w:val="12"/>
          <w:szCs w:val="12"/>
        </w:rPr>
      </w:pPr>
      <w:r w:rsidRPr="007229E8">
        <w:rPr>
          <w:rFonts w:ascii="Times New Roman" w:eastAsia="Calibri" w:hAnsi="Times New Roman" w:cs="Times New Roman"/>
          <w:sz w:val="12"/>
          <w:szCs w:val="12"/>
        </w:rPr>
        <w:t>«Реализация мероприятий Программы осуществляется за счет средств местного бюджета, в том числе формируемых за счет поступающих в местный бюджет средств областного бюджета.</w:t>
      </w:r>
    </w:p>
    <w:p w:rsidR="007229E8" w:rsidRPr="007229E8" w:rsidRDefault="007229E8" w:rsidP="00AD0AAB">
      <w:pPr>
        <w:tabs>
          <w:tab w:val="left" w:pos="284"/>
        </w:tabs>
        <w:spacing w:after="0" w:line="240" w:lineRule="auto"/>
        <w:ind w:firstLine="284"/>
        <w:jc w:val="both"/>
        <w:rPr>
          <w:rFonts w:ascii="Times New Roman" w:eastAsia="Calibri" w:hAnsi="Times New Roman" w:cs="Times New Roman"/>
          <w:sz w:val="12"/>
          <w:szCs w:val="12"/>
        </w:rPr>
      </w:pPr>
      <w:r w:rsidRPr="007229E8">
        <w:rPr>
          <w:rFonts w:ascii="Times New Roman" w:eastAsia="Calibri" w:hAnsi="Times New Roman" w:cs="Times New Roman"/>
          <w:sz w:val="12"/>
          <w:szCs w:val="12"/>
        </w:rPr>
        <w:t>Мероприятия по проектированию, строительству, реконструкции, ремонту и капитальному ремонту автомобильных дорог сельского поселения Черновка муниципального района Сергиевский, а также капитальный ремонт и ремонт дворовых территорий многоквартирных домов населенных пунктов, проездов к дворовым территориям многоквартирных домов населенных пунктов осуществляются также за счет средств местного бюджета.</w:t>
      </w:r>
    </w:p>
    <w:p w:rsidR="007229E8" w:rsidRPr="007229E8" w:rsidRDefault="007229E8" w:rsidP="00AD0AAB">
      <w:pPr>
        <w:tabs>
          <w:tab w:val="left" w:pos="284"/>
        </w:tabs>
        <w:spacing w:after="0" w:line="240" w:lineRule="auto"/>
        <w:ind w:firstLine="284"/>
        <w:jc w:val="both"/>
        <w:rPr>
          <w:rFonts w:ascii="Times New Roman" w:eastAsia="Calibri" w:hAnsi="Times New Roman" w:cs="Times New Roman"/>
          <w:sz w:val="12"/>
          <w:szCs w:val="12"/>
        </w:rPr>
      </w:pPr>
      <w:r w:rsidRPr="007229E8">
        <w:rPr>
          <w:rFonts w:ascii="Times New Roman" w:eastAsia="Calibri" w:hAnsi="Times New Roman" w:cs="Times New Roman"/>
          <w:sz w:val="12"/>
          <w:szCs w:val="12"/>
        </w:rPr>
        <w:t>Программные мероприятия, источники и объемы финансирования приведены в Приложении №1.</w:t>
      </w:r>
    </w:p>
    <w:p w:rsidR="007229E8" w:rsidRPr="007229E8" w:rsidRDefault="007229E8" w:rsidP="00AD0AAB">
      <w:pPr>
        <w:tabs>
          <w:tab w:val="left" w:pos="284"/>
        </w:tabs>
        <w:spacing w:after="0" w:line="240" w:lineRule="auto"/>
        <w:ind w:firstLine="284"/>
        <w:jc w:val="both"/>
        <w:rPr>
          <w:rFonts w:ascii="Times New Roman" w:eastAsia="Calibri" w:hAnsi="Times New Roman" w:cs="Times New Roman"/>
          <w:sz w:val="12"/>
          <w:szCs w:val="12"/>
        </w:rPr>
      </w:pPr>
      <w:r w:rsidRPr="007229E8">
        <w:rPr>
          <w:rFonts w:ascii="Times New Roman" w:eastAsia="Calibri" w:hAnsi="Times New Roman" w:cs="Times New Roman"/>
          <w:sz w:val="12"/>
          <w:szCs w:val="12"/>
        </w:rPr>
        <w:t>Общий объем финансирования Программы составляет   10 202 880,13 (*) рублей, в том числе:</w:t>
      </w:r>
    </w:p>
    <w:p w:rsidR="007229E8" w:rsidRPr="007229E8" w:rsidRDefault="007229E8" w:rsidP="00AD0AAB">
      <w:pPr>
        <w:tabs>
          <w:tab w:val="left" w:pos="284"/>
        </w:tabs>
        <w:spacing w:after="0" w:line="240" w:lineRule="auto"/>
        <w:ind w:firstLine="284"/>
        <w:jc w:val="both"/>
        <w:rPr>
          <w:rFonts w:ascii="Times New Roman" w:eastAsia="Calibri" w:hAnsi="Times New Roman" w:cs="Times New Roman"/>
          <w:sz w:val="12"/>
          <w:szCs w:val="12"/>
        </w:rPr>
      </w:pPr>
      <w:r w:rsidRPr="007229E8">
        <w:rPr>
          <w:rFonts w:ascii="Times New Roman" w:eastAsia="Calibri" w:hAnsi="Times New Roman" w:cs="Times New Roman"/>
          <w:sz w:val="12"/>
          <w:szCs w:val="12"/>
        </w:rPr>
        <w:t xml:space="preserve">- средства областного </w:t>
      </w:r>
      <w:r w:rsidR="00AD0AAB" w:rsidRPr="007229E8">
        <w:rPr>
          <w:rFonts w:ascii="Times New Roman" w:eastAsia="Calibri" w:hAnsi="Times New Roman" w:cs="Times New Roman"/>
          <w:sz w:val="12"/>
          <w:szCs w:val="12"/>
        </w:rPr>
        <w:t>бюджета –</w:t>
      </w:r>
      <w:r w:rsidRPr="007229E8">
        <w:rPr>
          <w:rFonts w:ascii="Times New Roman" w:eastAsia="Calibri" w:hAnsi="Times New Roman" w:cs="Times New Roman"/>
          <w:sz w:val="12"/>
          <w:szCs w:val="12"/>
        </w:rPr>
        <w:t xml:space="preserve"> 9 476 605,00 рублей;</w:t>
      </w:r>
    </w:p>
    <w:p w:rsidR="007229E8" w:rsidRPr="007229E8" w:rsidRDefault="007229E8" w:rsidP="00AD0AAB">
      <w:pPr>
        <w:tabs>
          <w:tab w:val="left" w:pos="284"/>
        </w:tabs>
        <w:spacing w:after="0" w:line="240" w:lineRule="auto"/>
        <w:ind w:firstLine="284"/>
        <w:jc w:val="both"/>
        <w:rPr>
          <w:rFonts w:ascii="Times New Roman" w:eastAsia="Calibri" w:hAnsi="Times New Roman" w:cs="Times New Roman"/>
          <w:sz w:val="12"/>
          <w:szCs w:val="12"/>
        </w:rPr>
      </w:pPr>
      <w:r w:rsidRPr="007229E8">
        <w:rPr>
          <w:rFonts w:ascii="Times New Roman" w:eastAsia="Calibri" w:hAnsi="Times New Roman" w:cs="Times New Roman"/>
          <w:sz w:val="12"/>
          <w:szCs w:val="12"/>
        </w:rPr>
        <w:t xml:space="preserve">- средства местного </w:t>
      </w:r>
      <w:r w:rsidR="00AD0AAB" w:rsidRPr="007229E8">
        <w:rPr>
          <w:rFonts w:ascii="Times New Roman" w:eastAsia="Calibri" w:hAnsi="Times New Roman" w:cs="Times New Roman"/>
          <w:sz w:val="12"/>
          <w:szCs w:val="12"/>
        </w:rPr>
        <w:t>бюджета –</w:t>
      </w:r>
      <w:r w:rsidRPr="007229E8">
        <w:rPr>
          <w:rFonts w:ascii="Times New Roman" w:eastAsia="Calibri" w:hAnsi="Times New Roman" w:cs="Times New Roman"/>
          <w:sz w:val="12"/>
          <w:szCs w:val="12"/>
        </w:rPr>
        <w:t xml:space="preserve"> 726 275,13 рублей».</w:t>
      </w:r>
    </w:p>
    <w:p w:rsidR="007229E8" w:rsidRPr="007229E8" w:rsidRDefault="007229E8" w:rsidP="00AD0AAB">
      <w:pPr>
        <w:tabs>
          <w:tab w:val="left" w:pos="284"/>
        </w:tabs>
        <w:spacing w:after="0" w:line="240" w:lineRule="auto"/>
        <w:ind w:firstLine="284"/>
        <w:jc w:val="both"/>
        <w:rPr>
          <w:rFonts w:ascii="Times New Roman" w:eastAsia="Calibri" w:hAnsi="Times New Roman" w:cs="Times New Roman"/>
          <w:sz w:val="12"/>
          <w:szCs w:val="12"/>
        </w:rPr>
      </w:pPr>
      <w:r w:rsidRPr="007229E8">
        <w:rPr>
          <w:rFonts w:ascii="Times New Roman" w:eastAsia="Calibri" w:hAnsi="Times New Roman" w:cs="Times New Roman"/>
          <w:sz w:val="12"/>
          <w:szCs w:val="12"/>
        </w:rPr>
        <w:t>2. Приложение № 1 к Программе изложить в редакции согласно приложению № 1 к настоящему постановлению.</w:t>
      </w:r>
    </w:p>
    <w:p w:rsidR="007229E8" w:rsidRPr="007229E8" w:rsidRDefault="007229E8" w:rsidP="00AD0AAB">
      <w:pPr>
        <w:tabs>
          <w:tab w:val="left" w:pos="284"/>
        </w:tabs>
        <w:spacing w:after="0" w:line="240" w:lineRule="auto"/>
        <w:ind w:firstLine="284"/>
        <w:jc w:val="both"/>
        <w:rPr>
          <w:rFonts w:ascii="Times New Roman" w:eastAsia="Calibri" w:hAnsi="Times New Roman" w:cs="Times New Roman"/>
          <w:sz w:val="12"/>
          <w:szCs w:val="12"/>
        </w:rPr>
      </w:pPr>
      <w:r w:rsidRPr="007229E8">
        <w:rPr>
          <w:rFonts w:ascii="Times New Roman" w:eastAsia="Calibri" w:hAnsi="Times New Roman" w:cs="Times New Roman"/>
          <w:sz w:val="12"/>
          <w:szCs w:val="12"/>
        </w:rPr>
        <w:t>3.Опубликовать настоящее постановление в газете «Сергиевский вестник».</w:t>
      </w:r>
    </w:p>
    <w:p w:rsidR="007229E8" w:rsidRPr="007229E8" w:rsidRDefault="007229E8" w:rsidP="00AD0AAB">
      <w:pPr>
        <w:tabs>
          <w:tab w:val="left" w:pos="284"/>
        </w:tabs>
        <w:spacing w:after="0" w:line="240" w:lineRule="auto"/>
        <w:ind w:firstLine="284"/>
        <w:jc w:val="both"/>
        <w:rPr>
          <w:rFonts w:ascii="Times New Roman" w:eastAsia="Calibri" w:hAnsi="Times New Roman" w:cs="Times New Roman"/>
          <w:sz w:val="12"/>
          <w:szCs w:val="12"/>
        </w:rPr>
      </w:pPr>
      <w:r w:rsidRPr="007229E8">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7229E8" w:rsidRPr="007229E8" w:rsidRDefault="007229E8" w:rsidP="00AD0AAB">
      <w:pPr>
        <w:tabs>
          <w:tab w:val="left" w:pos="284"/>
        </w:tabs>
        <w:spacing w:after="0" w:line="240" w:lineRule="auto"/>
        <w:ind w:firstLine="284"/>
        <w:jc w:val="both"/>
        <w:rPr>
          <w:rFonts w:ascii="Times New Roman" w:eastAsia="Calibri" w:hAnsi="Times New Roman" w:cs="Times New Roman"/>
          <w:sz w:val="12"/>
          <w:szCs w:val="12"/>
        </w:rPr>
      </w:pPr>
      <w:r w:rsidRPr="007229E8">
        <w:rPr>
          <w:rFonts w:ascii="Times New Roman" w:eastAsia="Calibri" w:hAnsi="Times New Roman" w:cs="Times New Roman"/>
          <w:sz w:val="12"/>
          <w:szCs w:val="12"/>
        </w:rPr>
        <w:t>5. Контроль за выполнением настоящего постановления оставляю за собой.</w:t>
      </w:r>
    </w:p>
    <w:p w:rsidR="007229E8" w:rsidRPr="007229E8" w:rsidRDefault="007229E8" w:rsidP="00AD0AAB">
      <w:pPr>
        <w:tabs>
          <w:tab w:val="left" w:pos="284"/>
        </w:tabs>
        <w:spacing w:after="0" w:line="240" w:lineRule="auto"/>
        <w:jc w:val="right"/>
        <w:rPr>
          <w:rFonts w:ascii="Times New Roman" w:eastAsia="Calibri" w:hAnsi="Times New Roman" w:cs="Times New Roman"/>
          <w:sz w:val="12"/>
          <w:szCs w:val="12"/>
          <w:lang w:val="x-none"/>
        </w:rPr>
      </w:pPr>
      <w:r w:rsidRPr="007229E8">
        <w:rPr>
          <w:rFonts w:ascii="Times New Roman" w:eastAsia="Calibri" w:hAnsi="Times New Roman" w:cs="Times New Roman"/>
          <w:sz w:val="12"/>
          <w:szCs w:val="12"/>
          <w:lang w:val="x-none"/>
        </w:rPr>
        <w:t>Глава сельского поселения Черновка</w:t>
      </w:r>
    </w:p>
    <w:p w:rsidR="00AD0AAB" w:rsidRDefault="007229E8" w:rsidP="00AD0AAB">
      <w:pPr>
        <w:tabs>
          <w:tab w:val="left" w:pos="284"/>
        </w:tabs>
        <w:spacing w:after="0" w:line="240" w:lineRule="auto"/>
        <w:jc w:val="right"/>
        <w:rPr>
          <w:rFonts w:ascii="Times New Roman" w:eastAsia="Calibri" w:hAnsi="Times New Roman" w:cs="Times New Roman"/>
          <w:sz w:val="12"/>
          <w:szCs w:val="12"/>
          <w:lang w:val="x-none"/>
        </w:rPr>
      </w:pPr>
      <w:r w:rsidRPr="007229E8">
        <w:rPr>
          <w:rFonts w:ascii="Times New Roman" w:eastAsia="Calibri" w:hAnsi="Times New Roman" w:cs="Times New Roman"/>
          <w:sz w:val="12"/>
          <w:szCs w:val="12"/>
          <w:lang w:val="x-none"/>
        </w:rPr>
        <w:t>муниципального района Сергиевский</w:t>
      </w:r>
    </w:p>
    <w:p w:rsidR="007229E8" w:rsidRPr="007229E8" w:rsidRDefault="007229E8" w:rsidP="00AD0AAB">
      <w:pPr>
        <w:tabs>
          <w:tab w:val="left" w:pos="284"/>
        </w:tabs>
        <w:spacing w:after="0" w:line="240" w:lineRule="auto"/>
        <w:jc w:val="right"/>
        <w:rPr>
          <w:rFonts w:ascii="Times New Roman" w:eastAsia="Calibri" w:hAnsi="Times New Roman" w:cs="Times New Roman"/>
          <w:sz w:val="12"/>
          <w:szCs w:val="12"/>
        </w:rPr>
      </w:pPr>
      <w:r w:rsidRPr="007229E8">
        <w:rPr>
          <w:rFonts w:ascii="Times New Roman" w:eastAsia="Calibri" w:hAnsi="Times New Roman" w:cs="Times New Roman"/>
          <w:sz w:val="12"/>
          <w:szCs w:val="12"/>
        </w:rPr>
        <w:t>С. А. Белов</w:t>
      </w:r>
    </w:p>
    <w:p w:rsidR="00575A44" w:rsidRDefault="00575A44" w:rsidP="00575A44">
      <w:pPr>
        <w:tabs>
          <w:tab w:val="left" w:pos="284"/>
        </w:tabs>
        <w:spacing w:after="0" w:line="240" w:lineRule="auto"/>
        <w:jc w:val="both"/>
        <w:rPr>
          <w:rFonts w:ascii="Times New Roman" w:eastAsia="Calibri" w:hAnsi="Times New Roman" w:cs="Times New Roman"/>
          <w:sz w:val="12"/>
          <w:szCs w:val="12"/>
        </w:rPr>
      </w:pPr>
    </w:p>
    <w:p w:rsidR="00575A44" w:rsidRPr="00575A44" w:rsidRDefault="00575A44" w:rsidP="00575A44">
      <w:pPr>
        <w:spacing w:after="0" w:line="240" w:lineRule="auto"/>
        <w:jc w:val="right"/>
        <w:rPr>
          <w:rFonts w:ascii="Times New Roman" w:eastAsia="Calibri" w:hAnsi="Times New Roman" w:cs="Times New Roman"/>
          <w:i/>
          <w:sz w:val="12"/>
          <w:szCs w:val="12"/>
        </w:rPr>
      </w:pPr>
      <w:r w:rsidRPr="00575A44">
        <w:rPr>
          <w:rFonts w:ascii="Times New Roman" w:eastAsia="Calibri" w:hAnsi="Times New Roman" w:cs="Times New Roman"/>
          <w:i/>
          <w:sz w:val="12"/>
          <w:szCs w:val="12"/>
        </w:rPr>
        <w:t>Приложение №1</w:t>
      </w:r>
    </w:p>
    <w:p w:rsidR="00575A44" w:rsidRPr="00575A44" w:rsidRDefault="00575A44" w:rsidP="00575A44">
      <w:pPr>
        <w:spacing w:after="0" w:line="240" w:lineRule="auto"/>
        <w:jc w:val="right"/>
        <w:rPr>
          <w:rFonts w:ascii="Times New Roman" w:eastAsia="Calibri" w:hAnsi="Times New Roman" w:cs="Times New Roman"/>
          <w:i/>
          <w:sz w:val="12"/>
          <w:szCs w:val="12"/>
        </w:rPr>
      </w:pPr>
      <w:r w:rsidRPr="00575A44">
        <w:rPr>
          <w:rFonts w:ascii="Times New Roman" w:eastAsia="Calibri" w:hAnsi="Times New Roman" w:cs="Times New Roman"/>
          <w:i/>
          <w:sz w:val="12"/>
          <w:szCs w:val="12"/>
        </w:rPr>
        <w:t xml:space="preserve">к постановлению администрации сельского поселения </w:t>
      </w:r>
      <w:r w:rsidR="00AD0AAB" w:rsidRPr="00AD0AAB">
        <w:rPr>
          <w:rFonts w:ascii="Times New Roman" w:eastAsia="Calibri" w:hAnsi="Times New Roman" w:cs="Times New Roman"/>
          <w:i/>
          <w:sz w:val="12"/>
          <w:szCs w:val="12"/>
          <w:lang w:val="x-none"/>
        </w:rPr>
        <w:t>Черновка</w:t>
      </w:r>
    </w:p>
    <w:p w:rsidR="00575A44" w:rsidRPr="00575A44" w:rsidRDefault="00575A44" w:rsidP="00575A44">
      <w:pPr>
        <w:spacing w:after="0" w:line="240" w:lineRule="auto"/>
        <w:jc w:val="right"/>
        <w:rPr>
          <w:rFonts w:ascii="Times New Roman" w:eastAsia="Calibri" w:hAnsi="Times New Roman" w:cs="Times New Roman"/>
          <w:i/>
          <w:sz w:val="12"/>
          <w:szCs w:val="12"/>
        </w:rPr>
      </w:pPr>
      <w:r w:rsidRPr="00575A44">
        <w:rPr>
          <w:rFonts w:ascii="Times New Roman" w:eastAsia="Calibri" w:hAnsi="Times New Roman" w:cs="Times New Roman"/>
          <w:i/>
          <w:sz w:val="12"/>
          <w:szCs w:val="12"/>
        </w:rPr>
        <w:t>муниципального района Сергиевский</w:t>
      </w:r>
    </w:p>
    <w:p w:rsidR="00575A44" w:rsidRPr="00575A44" w:rsidRDefault="00575A44" w:rsidP="00575A44">
      <w:pPr>
        <w:tabs>
          <w:tab w:val="left" w:pos="284"/>
        </w:tabs>
        <w:spacing w:after="0" w:line="240" w:lineRule="auto"/>
        <w:jc w:val="right"/>
        <w:rPr>
          <w:rFonts w:ascii="Times New Roman" w:eastAsia="Calibri" w:hAnsi="Times New Roman" w:cs="Times New Roman"/>
          <w:sz w:val="12"/>
          <w:szCs w:val="12"/>
        </w:rPr>
      </w:pPr>
      <w:r w:rsidRPr="00575A44">
        <w:rPr>
          <w:rFonts w:ascii="Times New Roman" w:eastAsia="Calibri" w:hAnsi="Times New Roman" w:cs="Times New Roman"/>
          <w:i/>
          <w:sz w:val="12"/>
          <w:szCs w:val="12"/>
        </w:rPr>
        <w:t>№</w:t>
      </w:r>
      <w:r>
        <w:rPr>
          <w:rFonts w:ascii="Times New Roman" w:eastAsia="Calibri" w:hAnsi="Times New Roman" w:cs="Times New Roman"/>
          <w:i/>
          <w:sz w:val="12"/>
          <w:szCs w:val="12"/>
        </w:rPr>
        <w:t>2</w:t>
      </w:r>
      <w:r w:rsidR="00AD0AAB">
        <w:rPr>
          <w:rFonts w:ascii="Times New Roman" w:eastAsia="Calibri" w:hAnsi="Times New Roman" w:cs="Times New Roman"/>
          <w:i/>
          <w:sz w:val="12"/>
          <w:szCs w:val="12"/>
        </w:rPr>
        <w:t>0</w:t>
      </w:r>
      <w:r w:rsidRPr="00575A44">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22</w:t>
      </w:r>
      <w:r w:rsidRPr="00575A44">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575A44">
        <w:rPr>
          <w:rFonts w:ascii="Times New Roman" w:eastAsia="Calibri" w:hAnsi="Times New Roman" w:cs="Times New Roman"/>
          <w:i/>
          <w:sz w:val="12"/>
          <w:szCs w:val="12"/>
        </w:rPr>
        <w:t xml:space="preserve"> 2024 г.</w:t>
      </w:r>
    </w:p>
    <w:p w:rsidR="00AD0AAB" w:rsidRDefault="00AD0AAB" w:rsidP="00AD0AAB">
      <w:pPr>
        <w:tabs>
          <w:tab w:val="left" w:pos="284"/>
        </w:tabs>
        <w:spacing w:after="0" w:line="240" w:lineRule="auto"/>
        <w:jc w:val="center"/>
        <w:rPr>
          <w:rFonts w:ascii="Times New Roman" w:eastAsia="Calibri" w:hAnsi="Times New Roman" w:cs="Times New Roman"/>
          <w:b/>
          <w:sz w:val="12"/>
          <w:szCs w:val="12"/>
        </w:rPr>
      </w:pPr>
      <w:r w:rsidRPr="00AD0AAB">
        <w:rPr>
          <w:rFonts w:ascii="Times New Roman" w:eastAsia="Calibri" w:hAnsi="Times New Roman" w:cs="Times New Roman"/>
          <w:b/>
          <w:sz w:val="12"/>
          <w:szCs w:val="12"/>
        </w:rPr>
        <w:lastRenderedPageBreak/>
        <w:t>Программные мероприятия, источники и объемы финансирования муниципальной программы</w:t>
      </w:r>
    </w:p>
    <w:p w:rsidR="00AD0AAB" w:rsidRDefault="00AD0AAB" w:rsidP="00AD0AAB">
      <w:pPr>
        <w:tabs>
          <w:tab w:val="left" w:pos="284"/>
        </w:tabs>
        <w:spacing w:after="0" w:line="240" w:lineRule="auto"/>
        <w:jc w:val="center"/>
        <w:rPr>
          <w:rFonts w:ascii="Times New Roman" w:eastAsia="Calibri" w:hAnsi="Times New Roman" w:cs="Times New Roman"/>
          <w:b/>
          <w:sz w:val="12"/>
          <w:szCs w:val="12"/>
        </w:rPr>
      </w:pPr>
      <w:r w:rsidRPr="00AD0AAB">
        <w:rPr>
          <w:rFonts w:ascii="Times New Roman" w:eastAsia="Calibri" w:hAnsi="Times New Roman" w:cs="Times New Roman"/>
          <w:b/>
          <w:sz w:val="12"/>
          <w:szCs w:val="12"/>
        </w:rPr>
        <w:t xml:space="preserve"> сельского поселения Черновка муниципального района Сергиевский "Модернизация и развитие автомобильных дорог </w:t>
      </w:r>
    </w:p>
    <w:p w:rsidR="003519F1" w:rsidRPr="00AD0AAB" w:rsidRDefault="00AD0AAB" w:rsidP="00AD0AAB">
      <w:pPr>
        <w:tabs>
          <w:tab w:val="left" w:pos="284"/>
        </w:tabs>
        <w:spacing w:after="0" w:line="240" w:lineRule="auto"/>
        <w:jc w:val="center"/>
        <w:rPr>
          <w:rFonts w:ascii="Times New Roman" w:eastAsia="Calibri" w:hAnsi="Times New Roman" w:cs="Times New Roman"/>
          <w:b/>
          <w:sz w:val="12"/>
          <w:szCs w:val="12"/>
        </w:rPr>
      </w:pPr>
      <w:r w:rsidRPr="00AD0AAB">
        <w:rPr>
          <w:rFonts w:ascii="Times New Roman" w:eastAsia="Calibri" w:hAnsi="Times New Roman" w:cs="Times New Roman"/>
          <w:b/>
          <w:sz w:val="12"/>
          <w:szCs w:val="12"/>
        </w:rPr>
        <w:t>общего пользования местного значения на 2024-2026 годы"</w:t>
      </w:r>
    </w:p>
    <w:tbl>
      <w:tblPr>
        <w:tblStyle w:val="af1"/>
        <w:tblW w:w="5000" w:type="pct"/>
        <w:tblLayout w:type="fixed"/>
        <w:tblCellMar>
          <w:left w:w="0" w:type="dxa"/>
          <w:right w:w="0" w:type="dxa"/>
        </w:tblCellMar>
        <w:tblLook w:val="04A0" w:firstRow="1" w:lastRow="0" w:firstColumn="1" w:lastColumn="0" w:noHBand="0" w:noVBand="1"/>
      </w:tblPr>
      <w:tblGrid>
        <w:gridCol w:w="160"/>
        <w:gridCol w:w="1263"/>
        <w:gridCol w:w="145"/>
        <w:gridCol w:w="288"/>
        <w:gridCol w:w="428"/>
        <w:gridCol w:w="430"/>
        <w:gridCol w:w="427"/>
        <w:gridCol w:w="427"/>
        <w:gridCol w:w="573"/>
        <w:gridCol w:w="287"/>
        <w:gridCol w:w="427"/>
        <w:gridCol w:w="427"/>
        <w:gridCol w:w="570"/>
        <w:gridCol w:w="286"/>
        <w:gridCol w:w="427"/>
        <w:gridCol w:w="424"/>
        <w:gridCol w:w="534"/>
      </w:tblGrid>
      <w:tr w:rsidR="00AD0AAB" w:rsidRPr="00AD0AAB" w:rsidTr="00AD0AAB">
        <w:trPr>
          <w:trHeight w:val="20"/>
        </w:trPr>
        <w:tc>
          <w:tcPr>
            <w:tcW w:w="106" w:type="pct"/>
            <w:vMerge w:val="restart"/>
            <w:hideMark/>
          </w:tcPr>
          <w:p w:rsidR="00AD0AAB" w:rsidRPr="00AD0AAB" w:rsidRDefault="00AD0AAB" w:rsidP="00AD0AAB">
            <w:pPr>
              <w:tabs>
                <w:tab w:val="left" w:pos="284"/>
              </w:tabs>
              <w:rPr>
                <w:rFonts w:ascii="Times New Roman" w:eastAsia="Calibri" w:hAnsi="Times New Roman" w:cs="Times New Roman"/>
                <w:sz w:val="12"/>
                <w:szCs w:val="12"/>
              </w:rPr>
            </w:pPr>
            <w:r w:rsidRPr="00AD0AAB">
              <w:rPr>
                <w:rFonts w:ascii="Times New Roman" w:eastAsia="Calibri" w:hAnsi="Times New Roman" w:cs="Times New Roman"/>
                <w:sz w:val="12"/>
                <w:szCs w:val="12"/>
              </w:rPr>
              <w:t>№ п/п</w:t>
            </w:r>
          </w:p>
        </w:tc>
        <w:tc>
          <w:tcPr>
            <w:tcW w:w="839" w:type="pct"/>
            <w:vMerge w:val="restart"/>
            <w:hideMark/>
          </w:tcPr>
          <w:p w:rsidR="00AD0AAB" w:rsidRPr="00AD0AAB" w:rsidRDefault="00AD0AAB" w:rsidP="00AD0AAB">
            <w:pPr>
              <w:tabs>
                <w:tab w:val="left" w:pos="284"/>
              </w:tabs>
              <w:rPr>
                <w:rFonts w:ascii="Times New Roman" w:eastAsia="Calibri" w:hAnsi="Times New Roman" w:cs="Times New Roman"/>
                <w:sz w:val="12"/>
                <w:szCs w:val="12"/>
              </w:rPr>
            </w:pPr>
            <w:r w:rsidRPr="00AD0AAB">
              <w:rPr>
                <w:rFonts w:ascii="Times New Roman" w:eastAsia="Calibri" w:hAnsi="Times New Roman" w:cs="Times New Roman"/>
                <w:sz w:val="12"/>
                <w:szCs w:val="12"/>
              </w:rPr>
              <w:t>Наименование мероприятия</w:t>
            </w:r>
          </w:p>
        </w:tc>
        <w:tc>
          <w:tcPr>
            <w:tcW w:w="286" w:type="pct"/>
            <w:gridSpan w:val="2"/>
            <w:vMerge w:val="restart"/>
            <w:hideMark/>
          </w:tcPr>
          <w:p w:rsidR="00AD0AAB" w:rsidRPr="00AD0AAB" w:rsidRDefault="00AD0AAB" w:rsidP="00AD0AAB">
            <w:pPr>
              <w:tabs>
                <w:tab w:val="left" w:pos="284"/>
              </w:tabs>
              <w:rPr>
                <w:rFonts w:ascii="Times New Roman" w:eastAsia="Calibri" w:hAnsi="Times New Roman" w:cs="Times New Roman"/>
                <w:sz w:val="12"/>
                <w:szCs w:val="12"/>
              </w:rPr>
            </w:pPr>
            <w:r w:rsidRPr="00AD0AAB">
              <w:rPr>
                <w:rFonts w:ascii="Times New Roman" w:eastAsia="Calibri" w:hAnsi="Times New Roman" w:cs="Times New Roman"/>
                <w:sz w:val="12"/>
                <w:szCs w:val="12"/>
              </w:rPr>
              <w:t>Ед.        изм.</w:t>
            </w:r>
          </w:p>
        </w:tc>
        <w:tc>
          <w:tcPr>
            <w:tcW w:w="3768" w:type="pct"/>
            <w:gridSpan w:val="13"/>
            <w:noWrap/>
            <w:hideMark/>
          </w:tcPr>
          <w:p w:rsidR="00AD0AAB" w:rsidRPr="00AD0AAB" w:rsidRDefault="00AD0AAB" w:rsidP="00AD0AAB">
            <w:pPr>
              <w:tabs>
                <w:tab w:val="left" w:pos="284"/>
              </w:tabs>
              <w:rPr>
                <w:rFonts w:ascii="Times New Roman" w:eastAsia="Calibri" w:hAnsi="Times New Roman" w:cs="Times New Roman"/>
                <w:sz w:val="12"/>
                <w:szCs w:val="12"/>
              </w:rPr>
            </w:pPr>
            <w:r w:rsidRPr="00AD0AAB">
              <w:rPr>
                <w:rFonts w:ascii="Times New Roman" w:eastAsia="Calibri" w:hAnsi="Times New Roman" w:cs="Times New Roman"/>
                <w:sz w:val="12"/>
                <w:szCs w:val="12"/>
              </w:rPr>
              <w:t>Финансирование⃰</w:t>
            </w:r>
          </w:p>
        </w:tc>
      </w:tr>
      <w:tr w:rsidR="00AD0AAB" w:rsidRPr="00AD0AAB" w:rsidTr="00AD0AAB">
        <w:trPr>
          <w:trHeight w:val="20"/>
        </w:trPr>
        <w:tc>
          <w:tcPr>
            <w:tcW w:w="106" w:type="pct"/>
            <w:vMerge/>
            <w:hideMark/>
          </w:tcPr>
          <w:p w:rsidR="00AD0AAB" w:rsidRPr="00AD0AAB" w:rsidRDefault="00AD0AAB" w:rsidP="00AD0AAB">
            <w:pPr>
              <w:tabs>
                <w:tab w:val="left" w:pos="284"/>
              </w:tabs>
              <w:rPr>
                <w:rFonts w:ascii="Times New Roman" w:eastAsia="Calibri" w:hAnsi="Times New Roman" w:cs="Times New Roman"/>
                <w:sz w:val="12"/>
                <w:szCs w:val="12"/>
              </w:rPr>
            </w:pPr>
          </w:p>
        </w:tc>
        <w:tc>
          <w:tcPr>
            <w:tcW w:w="839" w:type="pct"/>
            <w:vMerge/>
            <w:hideMark/>
          </w:tcPr>
          <w:p w:rsidR="00AD0AAB" w:rsidRPr="00AD0AAB" w:rsidRDefault="00AD0AAB" w:rsidP="00AD0AAB">
            <w:pPr>
              <w:tabs>
                <w:tab w:val="left" w:pos="284"/>
              </w:tabs>
              <w:rPr>
                <w:rFonts w:ascii="Times New Roman" w:eastAsia="Calibri" w:hAnsi="Times New Roman" w:cs="Times New Roman"/>
                <w:sz w:val="12"/>
                <w:szCs w:val="12"/>
              </w:rPr>
            </w:pPr>
          </w:p>
        </w:tc>
        <w:tc>
          <w:tcPr>
            <w:tcW w:w="286" w:type="pct"/>
            <w:gridSpan w:val="2"/>
            <w:vMerge/>
            <w:hideMark/>
          </w:tcPr>
          <w:p w:rsidR="00AD0AAB" w:rsidRPr="00AD0AAB" w:rsidRDefault="00AD0AAB" w:rsidP="00AD0AAB">
            <w:pPr>
              <w:tabs>
                <w:tab w:val="left" w:pos="284"/>
              </w:tabs>
              <w:rPr>
                <w:rFonts w:ascii="Times New Roman" w:eastAsia="Calibri" w:hAnsi="Times New Roman" w:cs="Times New Roman"/>
                <w:sz w:val="12"/>
                <w:szCs w:val="12"/>
              </w:rPr>
            </w:pPr>
          </w:p>
        </w:tc>
        <w:tc>
          <w:tcPr>
            <w:tcW w:w="284" w:type="pct"/>
            <w:vMerge w:val="restart"/>
            <w:hideMark/>
          </w:tcPr>
          <w:p w:rsidR="00AD0AAB" w:rsidRPr="00AD0AAB" w:rsidRDefault="00AD0AAB" w:rsidP="00AD0AAB">
            <w:pPr>
              <w:tabs>
                <w:tab w:val="left" w:pos="284"/>
              </w:tabs>
              <w:rPr>
                <w:rFonts w:ascii="Times New Roman" w:eastAsia="Calibri" w:hAnsi="Times New Roman" w:cs="Times New Roman"/>
                <w:sz w:val="12"/>
                <w:szCs w:val="12"/>
              </w:rPr>
            </w:pPr>
            <w:r w:rsidRPr="00AD0AAB">
              <w:rPr>
                <w:rFonts w:ascii="Times New Roman" w:eastAsia="Calibri" w:hAnsi="Times New Roman" w:cs="Times New Roman"/>
                <w:sz w:val="12"/>
                <w:szCs w:val="12"/>
              </w:rPr>
              <w:t>Всего</w:t>
            </w:r>
          </w:p>
        </w:tc>
        <w:tc>
          <w:tcPr>
            <w:tcW w:w="1234" w:type="pct"/>
            <w:gridSpan w:val="4"/>
            <w:hideMark/>
          </w:tcPr>
          <w:p w:rsidR="00AD0AAB" w:rsidRPr="00AD0AAB" w:rsidRDefault="00AD0AAB" w:rsidP="00AD0AAB">
            <w:pPr>
              <w:tabs>
                <w:tab w:val="left" w:pos="284"/>
              </w:tabs>
              <w:rPr>
                <w:rFonts w:ascii="Times New Roman" w:eastAsia="Calibri" w:hAnsi="Times New Roman" w:cs="Times New Roman"/>
                <w:sz w:val="12"/>
                <w:szCs w:val="12"/>
              </w:rPr>
            </w:pPr>
            <w:r w:rsidRPr="00AD0AAB">
              <w:rPr>
                <w:rFonts w:ascii="Times New Roman" w:eastAsia="Calibri" w:hAnsi="Times New Roman" w:cs="Times New Roman"/>
                <w:sz w:val="12"/>
                <w:szCs w:val="12"/>
              </w:rPr>
              <w:t>2024 год*</w:t>
            </w:r>
          </w:p>
        </w:tc>
        <w:tc>
          <w:tcPr>
            <w:tcW w:w="1137" w:type="pct"/>
            <w:gridSpan w:val="4"/>
            <w:hideMark/>
          </w:tcPr>
          <w:p w:rsidR="00AD0AAB" w:rsidRPr="00AD0AAB" w:rsidRDefault="00AD0AAB" w:rsidP="00AD0AAB">
            <w:pPr>
              <w:tabs>
                <w:tab w:val="left" w:pos="284"/>
              </w:tabs>
              <w:rPr>
                <w:rFonts w:ascii="Times New Roman" w:eastAsia="Calibri" w:hAnsi="Times New Roman" w:cs="Times New Roman"/>
                <w:sz w:val="12"/>
                <w:szCs w:val="12"/>
              </w:rPr>
            </w:pPr>
            <w:r w:rsidRPr="00AD0AAB">
              <w:rPr>
                <w:rFonts w:ascii="Times New Roman" w:eastAsia="Calibri" w:hAnsi="Times New Roman" w:cs="Times New Roman"/>
                <w:sz w:val="12"/>
                <w:szCs w:val="12"/>
              </w:rPr>
              <w:t>2025 год</w:t>
            </w:r>
          </w:p>
        </w:tc>
        <w:tc>
          <w:tcPr>
            <w:tcW w:w="1113" w:type="pct"/>
            <w:gridSpan w:val="4"/>
            <w:hideMark/>
          </w:tcPr>
          <w:p w:rsidR="00AD0AAB" w:rsidRPr="00AD0AAB" w:rsidRDefault="00AD0AAB" w:rsidP="00AD0AAB">
            <w:pPr>
              <w:tabs>
                <w:tab w:val="left" w:pos="284"/>
              </w:tabs>
              <w:rPr>
                <w:rFonts w:ascii="Times New Roman" w:eastAsia="Calibri" w:hAnsi="Times New Roman" w:cs="Times New Roman"/>
                <w:sz w:val="12"/>
                <w:szCs w:val="12"/>
              </w:rPr>
            </w:pPr>
            <w:r w:rsidRPr="00AD0AAB">
              <w:rPr>
                <w:rFonts w:ascii="Times New Roman" w:eastAsia="Calibri" w:hAnsi="Times New Roman" w:cs="Times New Roman"/>
                <w:sz w:val="12"/>
                <w:szCs w:val="12"/>
              </w:rPr>
              <w:t>2026 год</w:t>
            </w:r>
          </w:p>
        </w:tc>
      </w:tr>
      <w:tr w:rsidR="00AD0AAB" w:rsidRPr="00AD0AAB" w:rsidTr="00AD0AAB">
        <w:trPr>
          <w:trHeight w:val="20"/>
        </w:trPr>
        <w:tc>
          <w:tcPr>
            <w:tcW w:w="106" w:type="pct"/>
            <w:vMerge/>
            <w:hideMark/>
          </w:tcPr>
          <w:p w:rsidR="00AD0AAB" w:rsidRPr="00AD0AAB" w:rsidRDefault="00AD0AAB" w:rsidP="00AD0AAB">
            <w:pPr>
              <w:tabs>
                <w:tab w:val="left" w:pos="284"/>
              </w:tabs>
              <w:rPr>
                <w:rFonts w:ascii="Times New Roman" w:eastAsia="Calibri" w:hAnsi="Times New Roman" w:cs="Times New Roman"/>
                <w:sz w:val="12"/>
                <w:szCs w:val="12"/>
              </w:rPr>
            </w:pPr>
          </w:p>
        </w:tc>
        <w:tc>
          <w:tcPr>
            <w:tcW w:w="839" w:type="pct"/>
            <w:vMerge/>
            <w:hideMark/>
          </w:tcPr>
          <w:p w:rsidR="00AD0AAB" w:rsidRPr="00AD0AAB" w:rsidRDefault="00AD0AAB" w:rsidP="00AD0AAB">
            <w:pPr>
              <w:tabs>
                <w:tab w:val="left" w:pos="284"/>
              </w:tabs>
              <w:rPr>
                <w:rFonts w:ascii="Times New Roman" w:eastAsia="Calibri" w:hAnsi="Times New Roman" w:cs="Times New Roman"/>
                <w:sz w:val="12"/>
                <w:szCs w:val="12"/>
              </w:rPr>
            </w:pPr>
          </w:p>
        </w:tc>
        <w:tc>
          <w:tcPr>
            <w:tcW w:w="286" w:type="pct"/>
            <w:gridSpan w:val="2"/>
            <w:vMerge/>
            <w:hideMark/>
          </w:tcPr>
          <w:p w:rsidR="00AD0AAB" w:rsidRPr="00AD0AAB" w:rsidRDefault="00AD0AAB" w:rsidP="00AD0AAB">
            <w:pPr>
              <w:tabs>
                <w:tab w:val="left" w:pos="284"/>
              </w:tabs>
              <w:rPr>
                <w:rFonts w:ascii="Times New Roman" w:eastAsia="Calibri" w:hAnsi="Times New Roman" w:cs="Times New Roman"/>
                <w:sz w:val="12"/>
                <w:szCs w:val="12"/>
              </w:rPr>
            </w:pPr>
          </w:p>
        </w:tc>
        <w:tc>
          <w:tcPr>
            <w:tcW w:w="284" w:type="pct"/>
            <w:vMerge/>
            <w:hideMark/>
          </w:tcPr>
          <w:p w:rsidR="00AD0AAB" w:rsidRPr="00AD0AAB" w:rsidRDefault="00AD0AAB" w:rsidP="00AD0AAB">
            <w:pPr>
              <w:tabs>
                <w:tab w:val="left" w:pos="284"/>
              </w:tabs>
              <w:rPr>
                <w:rFonts w:ascii="Times New Roman" w:eastAsia="Calibri" w:hAnsi="Times New Roman" w:cs="Times New Roman"/>
                <w:sz w:val="12"/>
                <w:szCs w:val="12"/>
              </w:rPr>
            </w:pPr>
          </w:p>
        </w:tc>
        <w:tc>
          <w:tcPr>
            <w:tcW w:w="286" w:type="pct"/>
            <w:hideMark/>
          </w:tcPr>
          <w:p w:rsidR="00AD0AAB" w:rsidRPr="00AD0AAB" w:rsidRDefault="00AD0AAB" w:rsidP="00AD0AAB">
            <w:pPr>
              <w:tabs>
                <w:tab w:val="left" w:pos="284"/>
              </w:tabs>
              <w:rPr>
                <w:rFonts w:ascii="Times New Roman" w:eastAsia="Calibri" w:hAnsi="Times New Roman" w:cs="Times New Roman"/>
                <w:sz w:val="12"/>
                <w:szCs w:val="12"/>
              </w:rPr>
            </w:pPr>
            <w:r w:rsidRPr="00AD0AAB">
              <w:rPr>
                <w:rFonts w:ascii="Times New Roman" w:eastAsia="Calibri" w:hAnsi="Times New Roman" w:cs="Times New Roman"/>
                <w:sz w:val="12"/>
                <w:szCs w:val="12"/>
              </w:rPr>
              <w:t>Итого</w:t>
            </w:r>
          </w:p>
        </w:tc>
        <w:tc>
          <w:tcPr>
            <w:tcW w:w="284" w:type="pct"/>
            <w:hideMark/>
          </w:tcPr>
          <w:p w:rsidR="00AD0AAB" w:rsidRPr="00AD0AAB" w:rsidRDefault="00AD0AAB" w:rsidP="00AD0AAB">
            <w:pPr>
              <w:tabs>
                <w:tab w:val="left" w:pos="284"/>
              </w:tabs>
              <w:rPr>
                <w:rFonts w:ascii="Times New Roman" w:eastAsia="Calibri" w:hAnsi="Times New Roman" w:cs="Times New Roman"/>
                <w:sz w:val="12"/>
                <w:szCs w:val="12"/>
              </w:rPr>
            </w:pPr>
            <w:r w:rsidRPr="00AD0AAB">
              <w:rPr>
                <w:rFonts w:ascii="Times New Roman" w:eastAsia="Calibri" w:hAnsi="Times New Roman" w:cs="Times New Roman"/>
                <w:sz w:val="12"/>
                <w:szCs w:val="12"/>
              </w:rPr>
              <w:t>Местный бюджет</w:t>
            </w:r>
          </w:p>
        </w:tc>
        <w:tc>
          <w:tcPr>
            <w:tcW w:w="284" w:type="pct"/>
            <w:hideMark/>
          </w:tcPr>
          <w:p w:rsidR="00AD0AAB" w:rsidRPr="00AD0AAB" w:rsidRDefault="00AD0AAB" w:rsidP="00AD0AAB">
            <w:pPr>
              <w:tabs>
                <w:tab w:val="left" w:pos="284"/>
              </w:tabs>
              <w:rPr>
                <w:rFonts w:ascii="Times New Roman" w:eastAsia="Calibri" w:hAnsi="Times New Roman" w:cs="Times New Roman"/>
                <w:sz w:val="12"/>
                <w:szCs w:val="12"/>
              </w:rPr>
            </w:pPr>
            <w:r w:rsidRPr="00AD0AAB">
              <w:rPr>
                <w:rFonts w:ascii="Times New Roman" w:eastAsia="Calibri" w:hAnsi="Times New Roman" w:cs="Times New Roman"/>
                <w:sz w:val="12"/>
                <w:szCs w:val="12"/>
              </w:rPr>
              <w:t>Областной бюджет</w:t>
            </w:r>
          </w:p>
        </w:tc>
        <w:tc>
          <w:tcPr>
            <w:tcW w:w="381" w:type="pct"/>
            <w:hideMark/>
          </w:tcPr>
          <w:p w:rsidR="00AD0AAB" w:rsidRPr="00AD0AAB" w:rsidRDefault="00AD0AAB" w:rsidP="00AD0AAB">
            <w:pPr>
              <w:tabs>
                <w:tab w:val="left" w:pos="284"/>
              </w:tabs>
              <w:rPr>
                <w:rFonts w:ascii="Times New Roman" w:eastAsia="Calibri" w:hAnsi="Times New Roman" w:cs="Times New Roman"/>
                <w:sz w:val="12"/>
                <w:szCs w:val="12"/>
              </w:rPr>
            </w:pPr>
            <w:r w:rsidRPr="00AD0AAB">
              <w:rPr>
                <w:rFonts w:ascii="Times New Roman" w:eastAsia="Calibri" w:hAnsi="Times New Roman" w:cs="Times New Roman"/>
                <w:sz w:val="12"/>
                <w:szCs w:val="12"/>
              </w:rPr>
              <w:t>Внебюджетные средства</w:t>
            </w:r>
          </w:p>
        </w:tc>
        <w:tc>
          <w:tcPr>
            <w:tcW w:w="191" w:type="pct"/>
            <w:hideMark/>
          </w:tcPr>
          <w:p w:rsidR="00AD0AAB" w:rsidRPr="00AD0AAB" w:rsidRDefault="00AD0AAB" w:rsidP="00AD0AAB">
            <w:pPr>
              <w:tabs>
                <w:tab w:val="left" w:pos="284"/>
              </w:tabs>
              <w:rPr>
                <w:rFonts w:ascii="Times New Roman" w:eastAsia="Calibri" w:hAnsi="Times New Roman" w:cs="Times New Roman"/>
                <w:sz w:val="12"/>
                <w:szCs w:val="12"/>
              </w:rPr>
            </w:pPr>
            <w:r w:rsidRPr="00AD0AAB">
              <w:rPr>
                <w:rFonts w:ascii="Times New Roman" w:eastAsia="Calibri" w:hAnsi="Times New Roman" w:cs="Times New Roman"/>
                <w:sz w:val="12"/>
                <w:szCs w:val="12"/>
              </w:rPr>
              <w:t>Итого</w:t>
            </w:r>
          </w:p>
        </w:tc>
        <w:tc>
          <w:tcPr>
            <w:tcW w:w="284" w:type="pct"/>
            <w:hideMark/>
          </w:tcPr>
          <w:p w:rsidR="00AD0AAB" w:rsidRPr="00AD0AAB" w:rsidRDefault="00AD0AAB" w:rsidP="00AD0AAB">
            <w:pPr>
              <w:tabs>
                <w:tab w:val="left" w:pos="284"/>
              </w:tabs>
              <w:rPr>
                <w:rFonts w:ascii="Times New Roman" w:eastAsia="Calibri" w:hAnsi="Times New Roman" w:cs="Times New Roman"/>
                <w:sz w:val="12"/>
                <w:szCs w:val="12"/>
              </w:rPr>
            </w:pPr>
            <w:r w:rsidRPr="00AD0AAB">
              <w:rPr>
                <w:rFonts w:ascii="Times New Roman" w:eastAsia="Calibri" w:hAnsi="Times New Roman" w:cs="Times New Roman"/>
                <w:sz w:val="12"/>
                <w:szCs w:val="12"/>
              </w:rPr>
              <w:t>Местный бюджет</w:t>
            </w:r>
          </w:p>
        </w:tc>
        <w:tc>
          <w:tcPr>
            <w:tcW w:w="284" w:type="pct"/>
            <w:hideMark/>
          </w:tcPr>
          <w:p w:rsidR="00AD0AAB" w:rsidRPr="00AD0AAB" w:rsidRDefault="00AD0AAB" w:rsidP="00AD0AAB">
            <w:pPr>
              <w:tabs>
                <w:tab w:val="left" w:pos="284"/>
              </w:tabs>
              <w:rPr>
                <w:rFonts w:ascii="Times New Roman" w:eastAsia="Calibri" w:hAnsi="Times New Roman" w:cs="Times New Roman"/>
                <w:sz w:val="12"/>
                <w:szCs w:val="12"/>
              </w:rPr>
            </w:pPr>
            <w:r w:rsidRPr="00AD0AAB">
              <w:rPr>
                <w:rFonts w:ascii="Times New Roman" w:eastAsia="Calibri" w:hAnsi="Times New Roman" w:cs="Times New Roman"/>
                <w:sz w:val="12"/>
                <w:szCs w:val="12"/>
              </w:rPr>
              <w:t>Областной бюджет</w:t>
            </w:r>
          </w:p>
        </w:tc>
        <w:tc>
          <w:tcPr>
            <w:tcW w:w="379" w:type="pct"/>
            <w:hideMark/>
          </w:tcPr>
          <w:p w:rsidR="00AD0AAB" w:rsidRPr="00AD0AAB" w:rsidRDefault="00AD0AAB" w:rsidP="00AD0AAB">
            <w:pPr>
              <w:tabs>
                <w:tab w:val="left" w:pos="284"/>
              </w:tabs>
              <w:rPr>
                <w:rFonts w:ascii="Times New Roman" w:eastAsia="Calibri" w:hAnsi="Times New Roman" w:cs="Times New Roman"/>
                <w:sz w:val="12"/>
                <w:szCs w:val="12"/>
              </w:rPr>
            </w:pPr>
            <w:r w:rsidRPr="00AD0AAB">
              <w:rPr>
                <w:rFonts w:ascii="Times New Roman" w:eastAsia="Calibri" w:hAnsi="Times New Roman" w:cs="Times New Roman"/>
                <w:sz w:val="12"/>
                <w:szCs w:val="12"/>
              </w:rPr>
              <w:t>Внебюджетные средства</w:t>
            </w:r>
          </w:p>
        </w:tc>
        <w:tc>
          <w:tcPr>
            <w:tcW w:w="190" w:type="pct"/>
            <w:hideMark/>
          </w:tcPr>
          <w:p w:rsidR="00AD0AAB" w:rsidRPr="00AD0AAB" w:rsidRDefault="00AD0AAB" w:rsidP="00AD0AAB">
            <w:pPr>
              <w:tabs>
                <w:tab w:val="left" w:pos="284"/>
              </w:tabs>
              <w:rPr>
                <w:rFonts w:ascii="Times New Roman" w:eastAsia="Calibri" w:hAnsi="Times New Roman" w:cs="Times New Roman"/>
                <w:sz w:val="12"/>
                <w:szCs w:val="12"/>
              </w:rPr>
            </w:pPr>
            <w:r w:rsidRPr="00AD0AAB">
              <w:rPr>
                <w:rFonts w:ascii="Times New Roman" w:eastAsia="Calibri" w:hAnsi="Times New Roman" w:cs="Times New Roman"/>
                <w:sz w:val="12"/>
                <w:szCs w:val="12"/>
              </w:rPr>
              <w:t>Итого</w:t>
            </w:r>
          </w:p>
        </w:tc>
        <w:tc>
          <w:tcPr>
            <w:tcW w:w="284" w:type="pct"/>
            <w:hideMark/>
          </w:tcPr>
          <w:p w:rsidR="00AD0AAB" w:rsidRPr="00AD0AAB" w:rsidRDefault="00AD0AAB" w:rsidP="00AD0AAB">
            <w:pPr>
              <w:tabs>
                <w:tab w:val="left" w:pos="284"/>
              </w:tabs>
              <w:rPr>
                <w:rFonts w:ascii="Times New Roman" w:eastAsia="Calibri" w:hAnsi="Times New Roman" w:cs="Times New Roman"/>
                <w:sz w:val="12"/>
                <w:szCs w:val="12"/>
              </w:rPr>
            </w:pPr>
            <w:r w:rsidRPr="00AD0AAB">
              <w:rPr>
                <w:rFonts w:ascii="Times New Roman" w:eastAsia="Calibri" w:hAnsi="Times New Roman" w:cs="Times New Roman"/>
                <w:sz w:val="12"/>
                <w:szCs w:val="12"/>
              </w:rPr>
              <w:t>Местный бюджет</w:t>
            </w:r>
          </w:p>
        </w:tc>
        <w:tc>
          <w:tcPr>
            <w:tcW w:w="282" w:type="pct"/>
            <w:hideMark/>
          </w:tcPr>
          <w:p w:rsidR="00AD0AAB" w:rsidRPr="00AD0AAB" w:rsidRDefault="00AD0AAB" w:rsidP="00AD0AAB">
            <w:pPr>
              <w:tabs>
                <w:tab w:val="left" w:pos="284"/>
              </w:tabs>
              <w:rPr>
                <w:rFonts w:ascii="Times New Roman" w:eastAsia="Calibri" w:hAnsi="Times New Roman" w:cs="Times New Roman"/>
                <w:sz w:val="12"/>
                <w:szCs w:val="12"/>
              </w:rPr>
            </w:pPr>
            <w:r w:rsidRPr="00AD0AAB">
              <w:rPr>
                <w:rFonts w:ascii="Times New Roman" w:eastAsia="Calibri" w:hAnsi="Times New Roman" w:cs="Times New Roman"/>
                <w:sz w:val="12"/>
                <w:szCs w:val="12"/>
              </w:rPr>
              <w:t>Областной бюджет</w:t>
            </w:r>
          </w:p>
        </w:tc>
        <w:tc>
          <w:tcPr>
            <w:tcW w:w="357" w:type="pct"/>
            <w:hideMark/>
          </w:tcPr>
          <w:p w:rsidR="00AD0AAB" w:rsidRPr="00AD0AAB" w:rsidRDefault="00AD0AAB" w:rsidP="00AD0AAB">
            <w:pPr>
              <w:tabs>
                <w:tab w:val="left" w:pos="284"/>
              </w:tabs>
              <w:rPr>
                <w:rFonts w:ascii="Times New Roman" w:eastAsia="Calibri" w:hAnsi="Times New Roman" w:cs="Times New Roman"/>
                <w:sz w:val="12"/>
                <w:szCs w:val="12"/>
              </w:rPr>
            </w:pPr>
            <w:r w:rsidRPr="00AD0AAB">
              <w:rPr>
                <w:rFonts w:ascii="Times New Roman" w:eastAsia="Calibri" w:hAnsi="Times New Roman" w:cs="Times New Roman"/>
                <w:sz w:val="12"/>
                <w:szCs w:val="12"/>
              </w:rPr>
              <w:t>Внебюджетные средства</w:t>
            </w:r>
          </w:p>
        </w:tc>
      </w:tr>
      <w:tr w:rsidR="00AD0AAB" w:rsidRPr="00AD0AAB" w:rsidTr="00AD0AAB">
        <w:trPr>
          <w:trHeight w:val="20"/>
        </w:trPr>
        <w:tc>
          <w:tcPr>
            <w:tcW w:w="106" w:type="pct"/>
            <w:hideMark/>
          </w:tcPr>
          <w:p w:rsidR="00AD0AAB" w:rsidRPr="00AD0AAB" w:rsidRDefault="00AD0AAB" w:rsidP="00AD0AAB">
            <w:pPr>
              <w:tabs>
                <w:tab w:val="left" w:pos="284"/>
              </w:tabs>
              <w:rPr>
                <w:rFonts w:ascii="Times New Roman" w:eastAsia="Calibri" w:hAnsi="Times New Roman" w:cs="Times New Roman"/>
                <w:sz w:val="12"/>
                <w:szCs w:val="12"/>
              </w:rPr>
            </w:pPr>
            <w:r w:rsidRPr="00AD0AAB">
              <w:rPr>
                <w:rFonts w:ascii="Times New Roman" w:eastAsia="Calibri" w:hAnsi="Times New Roman" w:cs="Times New Roman"/>
                <w:sz w:val="12"/>
                <w:szCs w:val="12"/>
              </w:rPr>
              <w:t>1</w:t>
            </w:r>
          </w:p>
        </w:tc>
        <w:tc>
          <w:tcPr>
            <w:tcW w:w="839" w:type="pct"/>
            <w:hideMark/>
          </w:tcPr>
          <w:p w:rsidR="00AD0AAB" w:rsidRPr="00AD0AAB" w:rsidRDefault="00AD0AAB" w:rsidP="00AD0AAB">
            <w:pPr>
              <w:tabs>
                <w:tab w:val="left" w:pos="284"/>
              </w:tabs>
              <w:rPr>
                <w:rFonts w:ascii="Times New Roman" w:eastAsia="Calibri" w:hAnsi="Times New Roman" w:cs="Times New Roman"/>
                <w:sz w:val="12"/>
                <w:szCs w:val="12"/>
              </w:rPr>
            </w:pPr>
            <w:r w:rsidRPr="00AD0AAB">
              <w:rPr>
                <w:rFonts w:ascii="Times New Roman" w:eastAsia="Calibri" w:hAnsi="Times New Roman" w:cs="Times New Roman"/>
                <w:sz w:val="12"/>
                <w:szCs w:val="12"/>
              </w:rPr>
              <w:t>Ремонт улично-дорожной сети</w:t>
            </w:r>
          </w:p>
        </w:tc>
        <w:tc>
          <w:tcPr>
            <w:tcW w:w="96" w:type="pct"/>
            <w:hideMark/>
          </w:tcPr>
          <w:p w:rsidR="00AD0AAB" w:rsidRPr="00AD0AAB" w:rsidRDefault="00AD0AAB" w:rsidP="00AD0AAB">
            <w:pPr>
              <w:tabs>
                <w:tab w:val="left" w:pos="284"/>
              </w:tabs>
              <w:rPr>
                <w:rFonts w:ascii="Times New Roman" w:eastAsia="Calibri" w:hAnsi="Times New Roman" w:cs="Times New Roman"/>
                <w:sz w:val="12"/>
                <w:szCs w:val="12"/>
              </w:rPr>
            </w:pPr>
            <w:r w:rsidRPr="00AD0AAB">
              <w:rPr>
                <w:rFonts w:ascii="Times New Roman" w:eastAsia="Calibri" w:hAnsi="Times New Roman" w:cs="Times New Roman"/>
                <w:sz w:val="12"/>
                <w:szCs w:val="12"/>
              </w:rPr>
              <w:t>м.</w:t>
            </w:r>
          </w:p>
        </w:tc>
        <w:tc>
          <w:tcPr>
            <w:tcW w:w="191" w:type="pct"/>
            <w:hideMark/>
          </w:tcPr>
          <w:p w:rsidR="00AD0AAB" w:rsidRPr="00AD0AAB" w:rsidRDefault="00AD0AAB" w:rsidP="00AD0AAB">
            <w:pPr>
              <w:tabs>
                <w:tab w:val="left" w:pos="284"/>
              </w:tabs>
              <w:rPr>
                <w:rFonts w:ascii="Times New Roman" w:eastAsia="Calibri" w:hAnsi="Times New Roman" w:cs="Times New Roman"/>
                <w:sz w:val="12"/>
                <w:szCs w:val="12"/>
              </w:rPr>
            </w:pPr>
            <w:r w:rsidRPr="00AD0AAB">
              <w:rPr>
                <w:rFonts w:ascii="Times New Roman" w:eastAsia="Calibri" w:hAnsi="Times New Roman" w:cs="Times New Roman"/>
                <w:sz w:val="12"/>
                <w:szCs w:val="12"/>
              </w:rPr>
              <w:t>573</w:t>
            </w:r>
          </w:p>
        </w:tc>
        <w:tc>
          <w:tcPr>
            <w:tcW w:w="284" w:type="pct"/>
            <w:hideMark/>
          </w:tcPr>
          <w:p w:rsidR="00AD0AAB" w:rsidRPr="00AD0AAB" w:rsidRDefault="00AD0AAB" w:rsidP="00AD0AAB">
            <w:pPr>
              <w:tabs>
                <w:tab w:val="left" w:pos="284"/>
              </w:tabs>
              <w:rPr>
                <w:rFonts w:ascii="Times New Roman" w:eastAsia="Calibri" w:hAnsi="Times New Roman" w:cs="Times New Roman"/>
                <w:bCs/>
                <w:sz w:val="12"/>
                <w:szCs w:val="12"/>
              </w:rPr>
            </w:pPr>
            <w:r w:rsidRPr="00AD0AAB">
              <w:rPr>
                <w:rFonts w:ascii="Times New Roman" w:eastAsia="Calibri" w:hAnsi="Times New Roman" w:cs="Times New Roman"/>
                <w:bCs/>
                <w:sz w:val="12"/>
                <w:szCs w:val="12"/>
              </w:rPr>
              <w:t>9 739 573,48</w:t>
            </w:r>
          </w:p>
        </w:tc>
        <w:tc>
          <w:tcPr>
            <w:tcW w:w="286" w:type="pct"/>
            <w:hideMark/>
          </w:tcPr>
          <w:p w:rsidR="00AD0AAB" w:rsidRPr="00AD0AAB" w:rsidRDefault="00AD0AAB" w:rsidP="00AD0AAB">
            <w:pPr>
              <w:tabs>
                <w:tab w:val="left" w:pos="284"/>
              </w:tabs>
              <w:rPr>
                <w:rFonts w:ascii="Times New Roman" w:eastAsia="Calibri" w:hAnsi="Times New Roman" w:cs="Times New Roman"/>
                <w:bCs/>
                <w:sz w:val="12"/>
                <w:szCs w:val="12"/>
              </w:rPr>
            </w:pPr>
            <w:r w:rsidRPr="00AD0AAB">
              <w:rPr>
                <w:rFonts w:ascii="Times New Roman" w:eastAsia="Calibri" w:hAnsi="Times New Roman" w:cs="Times New Roman"/>
                <w:bCs/>
                <w:sz w:val="12"/>
                <w:szCs w:val="12"/>
              </w:rPr>
              <w:t xml:space="preserve">9 739 573,48 </w:t>
            </w:r>
          </w:p>
        </w:tc>
        <w:tc>
          <w:tcPr>
            <w:tcW w:w="284" w:type="pct"/>
            <w:hideMark/>
          </w:tcPr>
          <w:p w:rsidR="00AD0AAB" w:rsidRPr="00AD0AAB" w:rsidRDefault="00AD0AAB" w:rsidP="00AD0AAB">
            <w:pPr>
              <w:tabs>
                <w:tab w:val="left" w:pos="284"/>
              </w:tabs>
              <w:rPr>
                <w:rFonts w:ascii="Times New Roman" w:eastAsia="Calibri" w:hAnsi="Times New Roman" w:cs="Times New Roman"/>
                <w:sz w:val="12"/>
                <w:szCs w:val="12"/>
              </w:rPr>
            </w:pPr>
            <w:r w:rsidRPr="00AD0AAB">
              <w:rPr>
                <w:rFonts w:ascii="Times New Roman" w:eastAsia="Calibri" w:hAnsi="Times New Roman" w:cs="Times New Roman"/>
                <w:sz w:val="12"/>
                <w:szCs w:val="12"/>
              </w:rPr>
              <w:t>262 968,48</w:t>
            </w:r>
          </w:p>
        </w:tc>
        <w:tc>
          <w:tcPr>
            <w:tcW w:w="284" w:type="pct"/>
            <w:hideMark/>
          </w:tcPr>
          <w:p w:rsidR="00AD0AAB" w:rsidRPr="00AD0AAB" w:rsidRDefault="00AD0AAB" w:rsidP="00AD0AAB">
            <w:pPr>
              <w:tabs>
                <w:tab w:val="left" w:pos="284"/>
              </w:tabs>
              <w:rPr>
                <w:rFonts w:ascii="Times New Roman" w:eastAsia="Calibri" w:hAnsi="Times New Roman" w:cs="Times New Roman"/>
                <w:sz w:val="12"/>
                <w:szCs w:val="12"/>
              </w:rPr>
            </w:pPr>
            <w:r w:rsidRPr="00AD0AAB">
              <w:rPr>
                <w:rFonts w:ascii="Times New Roman" w:eastAsia="Calibri" w:hAnsi="Times New Roman" w:cs="Times New Roman"/>
                <w:sz w:val="12"/>
                <w:szCs w:val="12"/>
              </w:rPr>
              <w:t>9 476 605,00</w:t>
            </w:r>
          </w:p>
        </w:tc>
        <w:tc>
          <w:tcPr>
            <w:tcW w:w="381" w:type="pct"/>
            <w:hideMark/>
          </w:tcPr>
          <w:p w:rsidR="00AD0AAB" w:rsidRPr="00AD0AAB" w:rsidRDefault="00AD0AAB" w:rsidP="00AD0AAB">
            <w:pPr>
              <w:tabs>
                <w:tab w:val="left" w:pos="284"/>
              </w:tabs>
              <w:rPr>
                <w:rFonts w:ascii="Times New Roman" w:eastAsia="Calibri" w:hAnsi="Times New Roman" w:cs="Times New Roman"/>
                <w:sz w:val="12"/>
                <w:szCs w:val="12"/>
              </w:rPr>
            </w:pPr>
            <w:r w:rsidRPr="00AD0AAB">
              <w:rPr>
                <w:rFonts w:ascii="Times New Roman" w:eastAsia="Calibri" w:hAnsi="Times New Roman" w:cs="Times New Roman"/>
                <w:sz w:val="12"/>
                <w:szCs w:val="12"/>
              </w:rPr>
              <w:t>0,00</w:t>
            </w:r>
          </w:p>
        </w:tc>
        <w:tc>
          <w:tcPr>
            <w:tcW w:w="191" w:type="pct"/>
            <w:hideMark/>
          </w:tcPr>
          <w:p w:rsidR="00AD0AAB" w:rsidRPr="00AD0AAB" w:rsidRDefault="00AD0AAB" w:rsidP="00AD0AAB">
            <w:pPr>
              <w:tabs>
                <w:tab w:val="left" w:pos="284"/>
              </w:tabs>
              <w:rPr>
                <w:rFonts w:ascii="Times New Roman" w:eastAsia="Calibri" w:hAnsi="Times New Roman" w:cs="Times New Roman"/>
                <w:bCs/>
                <w:sz w:val="12"/>
                <w:szCs w:val="12"/>
              </w:rPr>
            </w:pPr>
            <w:r w:rsidRPr="00AD0AAB">
              <w:rPr>
                <w:rFonts w:ascii="Times New Roman" w:eastAsia="Calibri" w:hAnsi="Times New Roman" w:cs="Times New Roman"/>
                <w:bCs/>
                <w:sz w:val="12"/>
                <w:szCs w:val="12"/>
              </w:rPr>
              <w:t>0,00</w:t>
            </w:r>
          </w:p>
        </w:tc>
        <w:tc>
          <w:tcPr>
            <w:tcW w:w="284" w:type="pct"/>
            <w:hideMark/>
          </w:tcPr>
          <w:p w:rsidR="00AD0AAB" w:rsidRPr="00AD0AAB" w:rsidRDefault="00AD0AAB" w:rsidP="00AD0AAB">
            <w:pPr>
              <w:tabs>
                <w:tab w:val="left" w:pos="284"/>
              </w:tabs>
              <w:rPr>
                <w:rFonts w:ascii="Times New Roman" w:eastAsia="Calibri" w:hAnsi="Times New Roman" w:cs="Times New Roman"/>
                <w:sz w:val="12"/>
                <w:szCs w:val="12"/>
              </w:rPr>
            </w:pPr>
            <w:r w:rsidRPr="00AD0AAB">
              <w:rPr>
                <w:rFonts w:ascii="Times New Roman" w:eastAsia="Calibri" w:hAnsi="Times New Roman" w:cs="Times New Roman"/>
                <w:sz w:val="12"/>
                <w:szCs w:val="12"/>
              </w:rPr>
              <w:t>0,00</w:t>
            </w:r>
          </w:p>
        </w:tc>
        <w:tc>
          <w:tcPr>
            <w:tcW w:w="284" w:type="pct"/>
            <w:hideMark/>
          </w:tcPr>
          <w:p w:rsidR="00AD0AAB" w:rsidRPr="00AD0AAB" w:rsidRDefault="00AD0AAB" w:rsidP="00AD0AAB">
            <w:pPr>
              <w:tabs>
                <w:tab w:val="left" w:pos="284"/>
              </w:tabs>
              <w:rPr>
                <w:rFonts w:ascii="Times New Roman" w:eastAsia="Calibri" w:hAnsi="Times New Roman" w:cs="Times New Roman"/>
                <w:sz w:val="12"/>
                <w:szCs w:val="12"/>
              </w:rPr>
            </w:pPr>
            <w:r w:rsidRPr="00AD0AAB">
              <w:rPr>
                <w:rFonts w:ascii="Times New Roman" w:eastAsia="Calibri" w:hAnsi="Times New Roman" w:cs="Times New Roman"/>
                <w:sz w:val="12"/>
                <w:szCs w:val="12"/>
              </w:rPr>
              <w:t>0,00</w:t>
            </w:r>
          </w:p>
        </w:tc>
        <w:tc>
          <w:tcPr>
            <w:tcW w:w="379" w:type="pct"/>
            <w:hideMark/>
          </w:tcPr>
          <w:p w:rsidR="00AD0AAB" w:rsidRPr="00AD0AAB" w:rsidRDefault="00AD0AAB" w:rsidP="00AD0AAB">
            <w:pPr>
              <w:tabs>
                <w:tab w:val="left" w:pos="284"/>
              </w:tabs>
              <w:rPr>
                <w:rFonts w:ascii="Times New Roman" w:eastAsia="Calibri" w:hAnsi="Times New Roman" w:cs="Times New Roman"/>
                <w:sz w:val="12"/>
                <w:szCs w:val="12"/>
              </w:rPr>
            </w:pPr>
            <w:r w:rsidRPr="00AD0AAB">
              <w:rPr>
                <w:rFonts w:ascii="Times New Roman" w:eastAsia="Calibri" w:hAnsi="Times New Roman" w:cs="Times New Roman"/>
                <w:sz w:val="12"/>
                <w:szCs w:val="12"/>
              </w:rPr>
              <w:t>0,00</w:t>
            </w:r>
          </w:p>
        </w:tc>
        <w:tc>
          <w:tcPr>
            <w:tcW w:w="190" w:type="pct"/>
            <w:hideMark/>
          </w:tcPr>
          <w:p w:rsidR="00AD0AAB" w:rsidRPr="00AD0AAB" w:rsidRDefault="00AD0AAB" w:rsidP="00AD0AAB">
            <w:pPr>
              <w:tabs>
                <w:tab w:val="left" w:pos="284"/>
              </w:tabs>
              <w:rPr>
                <w:rFonts w:ascii="Times New Roman" w:eastAsia="Calibri" w:hAnsi="Times New Roman" w:cs="Times New Roman"/>
                <w:bCs/>
                <w:sz w:val="12"/>
                <w:szCs w:val="12"/>
              </w:rPr>
            </w:pPr>
            <w:r w:rsidRPr="00AD0AAB">
              <w:rPr>
                <w:rFonts w:ascii="Times New Roman" w:eastAsia="Calibri" w:hAnsi="Times New Roman" w:cs="Times New Roman"/>
                <w:bCs/>
                <w:sz w:val="12"/>
                <w:szCs w:val="12"/>
              </w:rPr>
              <w:t>0,00</w:t>
            </w:r>
          </w:p>
        </w:tc>
        <w:tc>
          <w:tcPr>
            <w:tcW w:w="284" w:type="pct"/>
            <w:hideMark/>
          </w:tcPr>
          <w:p w:rsidR="00AD0AAB" w:rsidRPr="00AD0AAB" w:rsidRDefault="00AD0AAB" w:rsidP="00AD0AAB">
            <w:pPr>
              <w:tabs>
                <w:tab w:val="left" w:pos="284"/>
              </w:tabs>
              <w:rPr>
                <w:rFonts w:ascii="Times New Roman" w:eastAsia="Calibri" w:hAnsi="Times New Roman" w:cs="Times New Roman"/>
                <w:sz w:val="12"/>
                <w:szCs w:val="12"/>
              </w:rPr>
            </w:pPr>
            <w:r w:rsidRPr="00AD0AAB">
              <w:rPr>
                <w:rFonts w:ascii="Times New Roman" w:eastAsia="Calibri" w:hAnsi="Times New Roman" w:cs="Times New Roman"/>
                <w:sz w:val="12"/>
                <w:szCs w:val="12"/>
              </w:rPr>
              <w:t>0,00</w:t>
            </w:r>
          </w:p>
        </w:tc>
        <w:tc>
          <w:tcPr>
            <w:tcW w:w="282" w:type="pct"/>
            <w:hideMark/>
          </w:tcPr>
          <w:p w:rsidR="00AD0AAB" w:rsidRPr="00AD0AAB" w:rsidRDefault="00AD0AAB" w:rsidP="00AD0AAB">
            <w:pPr>
              <w:tabs>
                <w:tab w:val="left" w:pos="284"/>
              </w:tabs>
              <w:rPr>
                <w:rFonts w:ascii="Times New Roman" w:eastAsia="Calibri" w:hAnsi="Times New Roman" w:cs="Times New Roman"/>
                <w:sz w:val="12"/>
                <w:szCs w:val="12"/>
              </w:rPr>
            </w:pPr>
            <w:r w:rsidRPr="00AD0AAB">
              <w:rPr>
                <w:rFonts w:ascii="Times New Roman" w:eastAsia="Calibri" w:hAnsi="Times New Roman" w:cs="Times New Roman"/>
                <w:sz w:val="12"/>
                <w:szCs w:val="12"/>
              </w:rPr>
              <w:t>0,00</w:t>
            </w:r>
          </w:p>
        </w:tc>
        <w:tc>
          <w:tcPr>
            <w:tcW w:w="357" w:type="pct"/>
            <w:hideMark/>
          </w:tcPr>
          <w:p w:rsidR="00AD0AAB" w:rsidRPr="00AD0AAB" w:rsidRDefault="00AD0AAB" w:rsidP="00AD0AAB">
            <w:pPr>
              <w:tabs>
                <w:tab w:val="left" w:pos="284"/>
              </w:tabs>
              <w:rPr>
                <w:rFonts w:ascii="Times New Roman" w:eastAsia="Calibri" w:hAnsi="Times New Roman" w:cs="Times New Roman"/>
                <w:sz w:val="12"/>
                <w:szCs w:val="12"/>
              </w:rPr>
            </w:pPr>
            <w:r w:rsidRPr="00AD0AAB">
              <w:rPr>
                <w:rFonts w:ascii="Times New Roman" w:eastAsia="Calibri" w:hAnsi="Times New Roman" w:cs="Times New Roman"/>
                <w:sz w:val="12"/>
                <w:szCs w:val="12"/>
              </w:rPr>
              <w:t>0,00</w:t>
            </w:r>
          </w:p>
        </w:tc>
      </w:tr>
      <w:tr w:rsidR="00AD0AAB" w:rsidRPr="00AD0AAB" w:rsidTr="00AD0AAB">
        <w:trPr>
          <w:trHeight w:val="20"/>
        </w:trPr>
        <w:tc>
          <w:tcPr>
            <w:tcW w:w="106" w:type="pct"/>
            <w:hideMark/>
          </w:tcPr>
          <w:p w:rsidR="00AD0AAB" w:rsidRPr="00AD0AAB" w:rsidRDefault="00AD0AAB" w:rsidP="00AD0AAB">
            <w:pPr>
              <w:tabs>
                <w:tab w:val="left" w:pos="284"/>
              </w:tabs>
              <w:rPr>
                <w:rFonts w:ascii="Times New Roman" w:eastAsia="Calibri" w:hAnsi="Times New Roman" w:cs="Times New Roman"/>
                <w:sz w:val="12"/>
                <w:szCs w:val="12"/>
              </w:rPr>
            </w:pPr>
            <w:r w:rsidRPr="00AD0AAB">
              <w:rPr>
                <w:rFonts w:ascii="Times New Roman" w:eastAsia="Calibri" w:hAnsi="Times New Roman" w:cs="Times New Roman"/>
                <w:sz w:val="12"/>
                <w:szCs w:val="12"/>
              </w:rPr>
              <w:t>2</w:t>
            </w:r>
          </w:p>
        </w:tc>
        <w:tc>
          <w:tcPr>
            <w:tcW w:w="839" w:type="pct"/>
            <w:hideMark/>
          </w:tcPr>
          <w:p w:rsidR="00AD0AAB" w:rsidRPr="00AD0AAB" w:rsidRDefault="00AD0AAB" w:rsidP="00AD0AAB">
            <w:pPr>
              <w:tabs>
                <w:tab w:val="left" w:pos="284"/>
              </w:tabs>
              <w:rPr>
                <w:rFonts w:ascii="Times New Roman" w:eastAsia="Calibri" w:hAnsi="Times New Roman" w:cs="Times New Roman"/>
                <w:sz w:val="12"/>
                <w:szCs w:val="12"/>
              </w:rPr>
            </w:pPr>
            <w:r w:rsidRPr="00AD0AAB">
              <w:rPr>
                <w:rFonts w:ascii="Times New Roman" w:eastAsia="Calibri" w:hAnsi="Times New Roman" w:cs="Times New Roman"/>
                <w:sz w:val="12"/>
                <w:szCs w:val="12"/>
              </w:rPr>
              <w:t>Прочие работы (за счет средств дорожного фонда)</w:t>
            </w:r>
          </w:p>
        </w:tc>
        <w:tc>
          <w:tcPr>
            <w:tcW w:w="96" w:type="pct"/>
            <w:hideMark/>
          </w:tcPr>
          <w:p w:rsidR="00AD0AAB" w:rsidRPr="00AD0AAB" w:rsidRDefault="00AD0AAB" w:rsidP="00AD0AAB">
            <w:pPr>
              <w:tabs>
                <w:tab w:val="left" w:pos="284"/>
              </w:tabs>
              <w:rPr>
                <w:rFonts w:ascii="Times New Roman" w:eastAsia="Calibri" w:hAnsi="Times New Roman" w:cs="Times New Roman"/>
                <w:sz w:val="12"/>
                <w:szCs w:val="12"/>
              </w:rPr>
            </w:pPr>
            <w:r w:rsidRPr="00AD0AAB">
              <w:rPr>
                <w:rFonts w:ascii="Times New Roman" w:eastAsia="Calibri" w:hAnsi="Times New Roman" w:cs="Times New Roman"/>
                <w:sz w:val="12"/>
                <w:szCs w:val="12"/>
              </w:rPr>
              <w:t> </w:t>
            </w:r>
          </w:p>
        </w:tc>
        <w:tc>
          <w:tcPr>
            <w:tcW w:w="191" w:type="pct"/>
            <w:hideMark/>
          </w:tcPr>
          <w:p w:rsidR="00AD0AAB" w:rsidRPr="00AD0AAB" w:rsidRDefault="00AD0AAB" w:rsidP="00AD0AAB">
            <w:pPr>
              <w:tabs>
                <w:tab w:val="left" w:pos="284"/>
              </w:tabs>
              <w:rPr>
                <w:rFonts w:ascii="Times New Roman" w:eastAsia="Calibri" w:hAnsi="Times New Roman" w:cs="Times New Roman"/>
                <w:sz w:val="12"/>
                <w:szCs w:val="12"/>
              </w:rPr>
            </w:pPr>
            <w:r w:rsidRPr="00AD0AAB">
              <w:rPr>
                <w:rFonts w:ascii="Times New Roman" w:eastAsia="Calibri" w:hAnsi="Times New Roman" w:cs="Times New Roman"/>
                <w:sz w:val="12"/>
                <w:szCs w:val="12"/>
              </w:rPr>
              <w:t> </w:t>
            </w:r>
          </w:p>
        </w:tc>
        <w:tc>
          <w:tcPr>
            <w:tcW w:w="284" w:type="pct"/>
            <w:hideMark/>
          </w:tcPr>
          <w:p w:rsidR="00AD0AAB" w:rsidRPr="00AD0AAB" w:rsidRDefault="00AD0AAB" w:rsidP="00AD0AAB">
            <w:pPr>
              <w:tabs>
                <w:tab w:val="left" w:pos="284"/>
              </w:tabs>
              <w:rPr>
                <w:rFonts w:ascii="Times New Roman" w:eastAsia="Calibri" w:hAnsi="Times New Roman" w:cs="Times New Roman"/>
                <w:bCs/>
                <w:sz w:val="12"/>
                <w:szCs w:val="12"/>
              </w:rPr>
            </w:pPr>
            <w:r w:rsidRPr="00AD0AAB">
              <w:rPr>
                <w:rFonts w:ascii="Times New Roman" w:eastAsia="Calibri" w:hAnsi="Times New Roman" w:cs="Times New Roman"/>
                <w:bCs/>
                <w:sz w:val="12"/>
                <w:szCs w:val="12"/>
              </w:rPr>
              <w:t>463 306,65</w:t>
            </w:r>
          </w:p>
        </w:tc>
        <w:tc>
          <w:tcPr>
            <w:tcW w:w="286" w:type="pct"/>
            <w:hideMark/>
          </w:tcPr>
          <w:p w:rsidR="00AD0AAB" w:rsidRPr="00AD0AAB" w:rsidRDefault="00AD0AAB" w:rsidP="00AD0AAB">
            <w:pPr>
              <w:tabs>
                <w:tab w:val="left" w:pos="284"/>
              </w:tabs>
              <w:rPr>
                <w:rFonts w:ascii="Times New Roman" w:eastAsia="Calibri" w:hAnsi="Times New Roman" w:cs="Times New Roman"/>
                <w:bCs/>
                <w:sz w:val="12"/>
                <w:szCs w:val="12"/>
              </w:rPr>
            </w:pPr>
            <w:r w:rsidRPr="00AD0AAB">
              <w:rPr>
                <w:rFonts w:ascii="Times New Roman" w:eastAsia="Calibri" w:hAnsi="Times New Roman" w:cs="Times New Roman"/>
                <w:bCs/>
                <w:sz w:val="12"/>
                <w:szCs w:val="12"/>
              </w:rPr>
              <w:t xml:space="preserve">463 306,65 </w:t>
            </w:r>
          </w:p>
        </w:tc>
        <w:tc>
          <w:tcPr>
            <w:tcW w:w="284" w:type="pct"/>
            <w:hideMark/>
          </w:tcPr>
          <w:p w:rsidR="00AD0AAB" w:rsidRPr="00AD0AAB" w:rsidRDefault="00AD0AAB" w:rsidP="00AD0AAB">
            <w:pPr>
              <w:tabs>
                <w:tab w:val="left" w:pos="284"/>
              </w:tabs>
              <w:rPr>
                <w:rFonts w:ascii="Times New Roman" w:eastAsia="Calibri" w:hAnsi="Times New Roman" w:cs="Times New Roman"/>
                <w:sz w:val="12"/>
                <w:szCs w:val="12"/>
              </w:rPr>
            </w:pPr>
            <w:r w:rsidRPr="00AD0AAB">
              <w:rPr>
                <w:rFonts w:ascii="Times New Roman" w:eastAsia="Calibri" w:hAnsi="Times New Roman" w:cs="Times New Roman"/>
                <w:sz w:val="12"/>
                <w:szCs w:val="12"/>
              </w:rPr>
              <w:t>463 306,65</w:t>
            </w:r>
          </w:p>
        </w:tc>
        <w:tc>
          <w:tcPr>
            <w:tcW w:w="284" w:type="pct"/>
            <w:hideMark/>
          </w:tcPr>
          <w:p w:rsidR="00AD0AAB" w:rsidRPr="00AD0AAB" w:rsidRDefault="00AD0AAB" w:rsidP="00AD0AAB">
            <w:pPr>
              <w:tabs>
                <w:tab w:val="left" w:pos="284"/>
              </w:tabs>
              <w:rPr>
                <w:rFonts w:ascii="Times New Roman" w:eastAsia="Calibri" w:hAnsi="Times New Roman" w:cs="Times New Roman"/>
                <w:sz w:val="12"/>
                <w:szCs w:val="12"/>
              </w:rPr>
            </w:pPr>
            <w:r w:rsidRPr="00AD0AAB">
              <w:rPr>
                <w:rFonts w:ascii="Times New Roman" w:eastAsia="Calibri" w:hAnsi="Times New Roman" w:cs="Times New Roman"/>
                <w:sz w:val="12"/>
                <w:szCs w:val="12"/>
              </w:rPr>
              <w:t>0,00</w:t>
            </w:r>
          </w:p>
        </w:tc>
        <w:tc>
          <w:tcPr>
            <w:tcW w:w="381" w:type="pct"/>
            <w:hideMark/>
          </w:tcPr>
          <w:p w:rsidR="00AD0AAB" w:rsidRPr="00AD0AAB" w:rsidRDefault="00AD0AAB" w:rsidP="00AD0AAB">
            <w:pPr>
              <w:tabs>
                <w:tab w:val="left" w:pos="284"/>
              </w:tabs>
              <w:rPr>
                <w:rFonts w:ascii="Times New Roman" w:eastAsia="Calibri" w:hAnsi="Times New Roman" w:cs="Times New Roman"/>
                <w:sz w:val="12"/>
                <w:szCs w:val="12"/>
              </w:rPr>
            </w:pPr>
            <w:r w:rsidRPr="00AD0AAB">
              <w:rPr>
                <w:rFonts w:ascii="Times New Roman" w:eastAsia="Calibri" w:hAnsi="Times New Roman" w:cs="Times New Roman"/>
                <w:sz w:val="12"/>
                <w:szCs w:val="12"/>
              </w:rPr>
              <w:t>0,00</w:t>
            </w:r>
          </w:p>
        </w:tc>
        <w:tc>
          <w:tcPr>
            <w:tcW w:w="191" w:type="pct"/>
            <w:hideMark/>
          </w:tcPr>
          <w:p w:rsidR="00AD0AAB" w:rsidRPr="00AD0AAB" w:rsidRDefault="00AD0AAB" w:rsidP="00AD0AAB">
            <w:pPr>
              <w:tabs>
                <w:tab w:val="left" w:pos="284"/>
              </w:tabs>
              <w:rPr>
                <w:rFonts w:ascii="Times New Roman" w:eastAsia="Calibri" w:hAnsi="Times New Roman" w:cs="Times New Roman"/>
                <w:bCs/>
                <w:sz w:val="12"/>
                <w:szCs w:val="12"/>
              </w:rPr>
            </w:pPr>
            <w:r w:rsidRPr="00AD0AAB">
              <w:rPr>
                <w:rFonts w:ascii="Times New Roman" w:eastAsia="Calibri" w:hAnsi="Times New Roman" w:cs="Times New Roman"/>
                <w:bCs/>
                <w:sz w:val="12"/>
                <w:szCs w:val="12"/>
              </w:rPr>
              <w:t>0,00</w:t>
            </w:r>
          </w:p>
        </w:tc>
        <w:tc>
          <w:tcPr>
            <w:tcW w:w="284" w:type="pct"/>
            <w:hideMark/>
          </w:tcPr>
          <w:p w:rsidR="00AD0AAB" w:rsidRPr="00AD0AAB" w:rsidRDefault="00AD0AAB" w:rsidP="00AD0AAB">
            <w:pPr>
              <w:tabs>
                <w:tab w:val="left" w:pos="284"/>
              </w:tabs>
              <w:rPr>
                <w:rFonts w:ascii="Times New Roman" w:eastAsia="Calibri" w:hAnsi="Times New Roman" w:cs="Times New Roman"/>
                <w:sz w:val="12"/>
                <w:szCs w:val="12"/>
              </w:rPr>
            </w:pPr>
            <w:r w:rsidRPr="00AD0AAB">
              <w:rPr>
                <w:rFonts w:ascii="Times New Roman" w:eastAsia="Calibri" w:hAnsi="Times New Roman" w:cs="Times New Roman"/>
                <w:sz w:val="12"/>
                <w:szCs w:val="12"/>
              </w:rPr>
              <w:t>0,00</w:t>
            </w:r>
          </w:p>
        </w:tc>
        <w:tc>
          <w:tcPr>
            <w:tcW w:w="284" w:type="pct"/>
            <w:hideMark/>
          </w:tcPr>
          <w:p w:rsidR="00AD0AAB" w:rsidRPr="00AD0AAB" w:rsidRDefault="00AD0AAB" w:rsidP="00AD0AAB">
            <w:pPr>
              <w:tabs>
                <w:tab w:val="left" w:pos="284"/>
              </w:tabs>
              <w:rPr>
                <w:rFonts w:ascii="Times New Roman" w:eastAsia="Calibri" w:hAnsi="Times New Roman" w:cs="Times New Roman"/>
                <w:sz w:val="12"/>
                <w:szCs w:val="12"/>
              </w:rPr>
            </w:pPr>
            <w:r w:rsidRPr="00AD0AAB">
              <w:rPr>
                <w:rFonts w:ascii="Times New Roman" w:eastAsia="Calibri" w:hAnsi="Times New Roman" w:cs="Times New Roman"/>
                <w:sz w:val="12"/>
                <w:szCs w:val="12"/>
              </w:rPr>
              <w:t>0,00</w:t>
            </w:r>
          </w:p>
        </w:tc>
        <w:tc>
          <w:tcPr>
            <w:tcW w:w="379" w:type="pct"/>
            <w:hideMark/>
          </w:tcPr>
          <w:p w:rsidR="00AD0AAB" w:rsidRPr="00AD0AAB" w:rsidRDefault="00AD0AAB" w:rsidP="00AD0AAB">
            <w:pPr>
              <w:tabs>
                <w:tab w:val="left" w:pos="284"/>
              </w:tabs>
              <w:rPr>
                <w:rFonts w:ascii="Times New Roman" w:eastAsia="Calibri" w:hAnsi="Times New Roman" w:cs="Times New Roman"/>
                <w:sz w:val="12"/>
                <w:szCs w:val="12"/>
              </w:rPr>
            </w:pPr>
            <w:r w:rsidRPr="00AD0AAB">
              <w:rPr>
                <w:rFonts w:ascii="Times New Roman" w:eastAsia="Calibri" w:hAnsi="Times New Roman" w:cs="Times New Roman"/>
                <w:sz w:val="12"/>
                <w:szCs w:val="12"/>
              </w:rPr>
              <w:t>0,00</w:t>
            </w:r>
          </w:p>
        </w:tc>
        <w:tc>
          <w:tcPr>
            <w:tcW w:w="190" w:type="pct"/>
            <w:hideMark/>
          </w:tcPr>
          <w:p w:rsidR="00AD0AAB" w:rsidRPr="00AD0AAB" w:rsidRDefault="00AD0AAB" w:rsidP="00AD0AAB">
            <w:pPr>
              <w:tabs>
                <w:tab w:val="left" w:pos="284"/>
              </w:tabs>
              <w:rPr>
                <w:rFonts w:ascii="Times New Roman" w:eastAsia="Calibri" w:hAnsi="Times New Roman" w:cs="Times New Roman"/>
                <w:bCs/>
                <w:sz w:val="12"/>
                <w:szCs w:val="12"/>
              </w:rPr>
            </w:pPr>
            <w:r w:rsidRPr="00AD0AAB">
              <w:rPr>
                <w:rFonts w:ascii="Times New Roman" w:eastAsia="Calibri" w:hAnsi="Times New Roman" w:cs="Times New Roman"/>
                <w:bCs/>
                <w:sz w:val="12"/>
                <w:szCs w:val="12"/>
              </w:rPr>
              <w:t>0,00</w:t>
            </w:r>
          </w:p>
        </w:tc>
        <w:tc>
          <w:tcPr>
            <w:tcW w:w="284" w:type="pct"/>
            <w:hideMark/>
          </w:tcPr>
          <w:p w:rsidR="00AD0AAB" w:rsidRPr="00AD0AAB" w:rsidRDefault="00AD0AAB" w:rsidP="00AD0AAB">
            <w:pPr>
              <w:tabs>
                <w:tab w:val="left" w:pos="284"/>
              </w:tabs>
              <w:rPr>
                <w:rFonts w:ascii="Times New Roman" w:eastAsia="Calibri" w:hAnsi="Times New Roman" w:cs="Times New Roman"/>
                <w:sz w:val="12"/>
                <w:szCs w:val="12"/>
              </w:rPr>
            </w:pPr>
            <w:r w:rsidRPr="00AD0AAB">
              <w:rPr>
                <w:rFonts w:ascii="Times New Roman" w:eastAsia="Calibri" w:hAnsi="Times New Roman" w:cs="Times New Roman"/>
                <w:sz w:val="12"/>
                <w:szCs w:val="12"/>
              </w:rPr>
              <w:t>0,00</w:t>
            </w:r>
          </w:p>
        </w:tc>
        <w:tc>
          <w:tcPr>
            <w:tcW w:w="282" w:type="pct"/>
            <w:hideMark/>
          </w:tcPr>
          <w:p w:rsidR="00AD0AAB" w:rsidRPr="00AD0AAB" w:rsidRDefault="00AD0AAB" w:rsidP="00AD0AAB">
            <w:pPr>
              <w:tabs>
                <w:tab w:val="left" w:pos="284"/>
              </w:tabs>
              <w:rPr>
                <w:rFonts w:ascii="Times New Roman" w:eastAsia="Calibri" w:hAnsi="Times New Roman" w:cs="Times New Roman"/>
                <w:sz w:val="12"/>
                <w:szCs w:val="12"/>
              </w:rPr>
            </w:pPr>
            <w:r w:rsidRPr="00AD0AAB">
              <w:rPr>
                <w:rFonts w:ascii="Times New Roman" w:eastAsia="Calibri" w:hAnsi="Times New Roman" w:cs="Times New Roman"/>
                <w:sz w:val="12"/>
                <w:szCs w:val="12"/>
              </w:rPr>
              <w:t>0,00</w:t>
            </w:r>
          </w:p>
        </w:tc>
        <w:tc>
          <w:tcPr>
            <w:tcW w:w="357" w:type="pct"/>
            <w:hideMark/>
          </w:tcPr>
          <w:p w:rsidR="00AD0AAB" w:rsidRPr="00AD0AAB" w:rsidRDefault="00AD0AAB" w:rsidP="00AD0AAB">
            <w:pPr>
              <w:tabs>
                <w:tab w:val="left" w:pos="284"/>
              </w:tabs>
              <w:rPr>
                <w:rFonts w:ascii="Times New Roman" w:eastAsia="Calibri" w:hAnsi="Times New Roman" w:cs="Times New Roman"/>
                <w:sz w:val="12"/>
                <w:szCs w:val="12"/>
              </w:rPr>
            </w:pPr>
            <w:r w:rsidRPr="00AD0AAB">
              <w:rPr>
                <w:rFonts w:ascii="Times New Roman" w:eastAsia="Calibri" w:hAnsi="Times New Roman" w:cs="Times New Roman"/>
                <w:sz w:val="12"/>
                <w:szCs w:val="12"/>
              </w:rPr>
              <w:t>0,00</w:t>
            </w:r>
          </w:p>
        </w:tc>
      </w:tr>
      <w:tr w:rsidR="00AD0AAB" w:rsidRPr="00AD0AAB" w:rsidTr="00AD0AAB">
        <w:trPr>
          <w:trHeight w:val="20"/>
        </w:trPr>
        <w:tc>
          <w:tcPr>
            <w:tcW w:w="1232" w:type="pct"/>
            <w:gridSpan w:val="4"/>
            <w:hideMark/>
          </w:tcPr>
          <w:p w:rsidR="00AD0AAB" w:rsidRPr="00AD0AAB" w:rsidRDefault="00AD0AAB" w:rsidP="00AD0AAB">
            <w:pPr>
              <w:tabs>
                <w:tab w:val="left" w:pos="284"/>
              </w:tabs>
              <w:rPr>
                <w:rFonts w:ascii="Times New Roman" w:eastAsia="Calibri" w:hAnsi="Times New Roman" w:cs="Times New Roman"/>
                <w:bCs/>
                <w:sz w:val="12"/>
                <w:szCs w:val="12"/>
              </w:rPr>
            </w:pPr>
            <w:r w:rsidRPr="00AD0AAB">
              <w:rPr>
                <w:rFonts w:ascii="Times New Roman" w:eastAsia="Calibri" w:hAnsi="Times New Roman" w:cs="Times New Roman"/>
                <w:bCs/>
                <w:sz w:val="12"/>
                <w:szCs w:val="12"/>
              </w:rPr>
              <w:t>Итого</w:t>
            </w:r>
          </w:p>
        </w:tc>
        <w:tc>
          <w:tcPr>
            <w:tcW w:w="284" w:type="pct"/>
            <w:hideMark/>
          </w:tcPr>
          <w:p w:rsidR="00AD0AAB" w:rsidRPr="00AD0AAB" w:rsidRDefault="00AD0AAB" w:rsidP="00AD0AAB">
            <w:pPr>
              <w:tabs>
                <w:tab w:val="left" w:pos="284"/>
              </w:tabs>
              <w:rPr>
                <w:rFonts w:ascii="Times New Roman" w:eastAsia="Calibri" w:hAnsi="Times New Roman" w:cs="Times New Roman"/>
                <w:bCs/>
                <w:sz w:val="12"/>
                <w:szCs w:val="12"/>
              </w:rPr>
            </w:pPr>
            <w:r w:rsidRPr="00AD0AAB">
              <w:rPr>
                <w:rFonts w:ascii="Times New Roman" w:eastAsia="Calibri" w:hAnsi="Times New Roman" w:cs="Times New Roman"/>
                <w:bCs/>
                <w:sz w:val="12"/>
                <w:szCs w:val="12"/>
              </w:rPr>
              <w:t>10 202 880,13</w:t>
            </w:r>
          </w:p>
        </w:tc>
        <w:tc>
          <w:tcPr>
            <w:tcW w:w="286" w:type="pct"/>
            <w:hideMark/>
          </w:tcPr>
          <w:p w:rsidR="00AD0AAB" w:rsidRPr="00AD0AAB" w:rsidRDefault="00AD0AAB" w:rsidP="00AD0AAB">
            <w:pPr>
              <w:tabs>
                <w:tab w:val="left" w:pos="284"/>
              </w:tabs>
              <w:rPr>
                <w:rFonts w:ascii="Times New Roman" w:eastAsia="Calibri" w:hAnsi="Times New Roman" w:cs="Times New Roman"/>
                <w:bCs/>
                <w:sz w:val="12"/>
                <w:szCs w:val="12"/>
              </w:rPr>
            </w:pPr>
            <w:r w:rsidRPr="00AD0AAB">
              <w:rPr>
                <w:rFonts w:ascii="Times New Roman" w:eastAsia="Calibri" w:hAnsi="Times New Roman" w:cs="Times New Roman"/>
                <w:bCs/>
                <w:sz w:val="12"/>
                <w:szCs w:val="12"/>
              </w:rPr>
              <w:t>10 202 880,13</w:t>
            </w:r>
          </w:p>
        </w:tc>
        <w:tc>
          <w:tcPr>
            <w:tcW w:w="284" w:type="pct"/>
            <w:hideMark/>
          </w:tcPr>
          <w:p w:rsidR="00AD0AAB" w:rsidRPr="00AD0AAB" w:rsidRDefault="00AD0AAB" w:rsidP="00AD0AAB">
            <w:pPr>
              <w:tabs>
                <w:tab w:val="left" w:pos="284"/>
              </w:tabs>
              <w:rPr>
                <w:rFonts w:ascii="Times New Roman" w:eastAsia="Calibri" w:hAnsi="Times New Roman" w:cs="Times New Roman"/>
                <w:sz w:val="12"/>
                <w:szCs w:val="12"/>
              </w:rPr>
            </w:pPr>
            <w:r w:rsidRPr="00AD0AAB">
              <w:rPr>
                <w:rFonts w:ascii="Times New Roman" w:eastAsia="Calibri" w:hAnsi="Times New Roman" w:cs="Times New Roman"/>
                <w:sz w:val="12"/>
                <w:szCs w:val="12"/>
              </w:rPr>
              <w:t>726 275,13</w:t>
            </w:r>
          </w:p>
        </w:tc>
        <w:tc>
          <w:tcPr>
            <w:tcW w:w="284" w:type="pct"/>
            <w:hideMark/>
          </w:tcPr>
          <w:p w:rsidR="00AD0AAB" w:rsidRPr="00AD0AAB" w:rsidRDefault="00AD0AAB" w:rsidP="00AD0AAB">
            <w:pPr>
              <w:tabs>
                <w:tab w:val="left" w:pos="284"/>
              </w:tabs>
              <w:rPr>
                <w:rFonts w:ascii="Times New Roman" w:eastAsia="Calibri" w:hAnsi="Times New Roman" w:cs="Times New Roman"/>
                <w:sz w:val="12"/>
                <w:szCs w:val="12"/>
              </w:rPr>
            </w:pPr>
            <w:r w:rsidRPr="00AD0AAB">
              <w:rPr>
                <w:rFonts w:ascii="Times New Roman" w:eastAsia="Calibri" w:hAnsi="Times New Roman" w:cs="Times New Roman"/>
                <w:sz w:val="12"/>
                <w:szCs w:val="12"/>
              </w:rPr>
              <w:t>9 476 605,00</w:t>
            </w:r>
          </w:p>
        </w:tc>
        <w:tc>
          <w:tcPr>
            <w:tcW w:w="381" w:type="pct"/>
            <w:hideMark/>
          </w:tcPr>
          <w:p w:rsidR="00AD0AAB" w:rsidRPr="00AD0AAB" w:rsidRDefault="00AD0AAB" w:rsidP="00AD0AAB">
            <w:pPr>
              <w:tabs>
                <w:tab w:val="left" w:pos="284"/>
              </w:tabs>
              <w:rPr>
                <w:rFonts w:ascii="Times New Roman" w:eastAsia="Calibri" w:hAnsi="Times New Roman" w:cs="Times New Roman"/>
                <w:sz w:val="12"/>
                <w:szCs w:val="12"/>
              </w:rPr>
            </w:pPr>
            <w:r w:rsidRPr="00AD0AAB">
              <w:rPr>
                <w:rFonts w:ascii="Times New Roman" w:eastAsia="Calibri" w:hAnsi="Times New Roman" w:cs="Times New Roman"/>
                <w:sz w:val="12"/>
                <w:szCs w:val="12"/>
              </w:rPr>
              <w:t>0,00</w:t>
            </w:r>
          </w:p>
        </w:tc>
        <w:tc>
          <w:tcPr>
            <w:tcW w:w="191" w:type="pct"/>
            <w:hideMark/>
          </w:tcPr>
          <w:p w:rsidR="00AD0AAB" w:rsidRPr="00AD0AAB" w:rsidRDefault="00AD0AAB" w:rsidP="00AD0AAB">
            <w:pPr>
              <w:tabs>
                <w:tab w:val="left" w:pos="284"/>
              </w:tabs>
              <w:rPr>
                <w:rFonts w:ascii="Times New Roman" w:eastAsia="Calibri" w:hAnsi="Times New Roman" w:cs="Times New Roman"/>
                <w:bCs/>
                <w:sz w:val="12"/>
                <w:szCs w:val="12"/>
              </w:rPr>
            </w:pPr>
            <w:r w:rsidRPr="00AD0AAB">
              <w:rPr>
                <w:rFonts w:ascii="Times New Roman" w:eastAsia="Calibri" w:hAnsi="Times New Roman" w:cs="Times New Roman"/>
                <w:bCs/>
                <w:sz w:val="12"/>
                <w:szCs w:val="12"/>
              </w:rPr>
              <w:t>0,00</w:t>
            </w:r>
          </w:p>
        </w:tc>
        <w:tc>
          <w:tcPr>
            <w:tcW w:w="284" w:type="pct"/>
            <w:hideMark/>
          </w:tcPr>
          <w:p w:rsidR="00AD0AAB" w:rsidRPr="00AD0AAB" w:rsidRDefault="00AD0AAB" w:rsidP="00AD0AAB">
            <w:pPr>
              <w:tabs>
                <w:tab w:val="left" w:pos="284"/>
              </w:tabs>
              <w:rPr>
                <w:rFonts w:ascii="Times New Roman" w:eastAsia="Calibri" w:hAnsi="Times New Roman" w:cs="Times New Roman"/>
                <w:bCs/>
                <w:sz w:val="12"/>
                <w:szCs w:val="12"/>
              </w:rPr>
            </w:pPr>
            <w:r w:rsidRPr="00AD0AAB">
              <w:rPr>
                <w:rFonts w:ascii="Times New Roman" w:eastAsia="Calibri" w:hAnsi="Times New Roman" w:cs="Times New Roman"/>
                <w:bCs/>
                <w:sz w:val="12"/>
                <w:szCs w:val="12"/>
              </w:rPr>
              <w:t>0,00</w:t>
            </w:r>
          </w:p>
        </w:tc>
        <w:tc>
          <w:tcPr>
            <w:tcW w:w="284" w:type="pct"/>
            <w:hideMark/>
          </w:tcPr>
          <w:p w:rsidR="00AD0AAB" w:rsidRPr="00AD0AAB" w:rsidRDefault="00AD0AAB" w:rsidP="00AD0AAB">
            <w:pPr>
              <w:tabs>
                <w:tab w:val="left" w:pos="284"/>
              </w:tabs>
              <w:rPr>
                <w:rFonts w:ascii="Times New Roman" w:eastAsia="Calibri" w:hAnsi="Times New Roman" w:cs="Times New Roman"/>
                <w:sz w:val="12"/>
                <w:szCs w:val="12"/>
              </w:rPr>
            </w:pPr>
            <w:r w:rsidRPr="00AD0AAB">
              <w:rPr>
                <w:rFonts w:ascii="Times New Roman" w:eastAsia="Calibri" w:hAnsi="Times New Roman" w:cs="Times New Roman"/>
                <w:sz w:val="12"/>
                <w:szCs w:val="12"/>
              </w:rPr>
              <w:t>0,00</w:t>
            </w:r>
          </w:p>
        </w:tc>
        <w:tc>
          <w:tcPr>
            <w:tcW w:w="379" w:type="pct"/>
            <w:hideMark/>
          </w:tcPr>
          <w:p w:rsidR="00AD0AAB" w:rsidRPr="00AD0AAB" w:rsidRDefault="00AD0AAB" w:rsidP="00AD0AAB">
            <w:pPr>
              <w:tabs>
                <w:tab w:val="left" w:pos="284"/>
              </w:tabs>
              <w:rPr>
                <w:rFonts w:ascii="Times New Roman" w:eastAsia="Calibri" w:hAnsi="Times New Roman" w:cs="Times New Roman"/>
                <w:sz w:val="12"/>
                <w:szCs w:val="12"/>
              </w:rPr>
            </w:pPr>
            <w:r w:rsidRPr="00AD0AAB">
              <w:rPr>
                <w:rFonts w:ascii="Times New Roman" w:eastAsia="Calibri" w:hAnsi="Times New Roman" w:cs="Times New Roman"/>
                <w:sz w:val="12"/>
                <w:szCs w:val="12"/>
              </w:rPr>
              <w:t>0,00</w:t>
            </w:r>
          </w:p>
        </w:tc>
        <w:tc>
          <w:tcPr>
            <w:tcW w:w="190" w:type="pct"/>
            <w:hideMark/>
          </w:tcPr>
          <w:p w:rsidR="00AD0AAB" w:rsidRPr="00AD0AAB" w:rsidRDefault="00AD0AAB" w:rsidP="00AD0AAB">
            <w:pPr>
              <w:tabs>
                <w:tab w:val="left" w:pos="284"/>
              </w:tabs>
              <w:rPr>
                <w:rFonts w:ascii="Times New Roman" w:eastAsia="Calibri" w:hAnsi="Times New Roman" w:cs="Times New Roman"/>
                <w:bCs/>
                <w:sz w:val="12"/>
                <w:szCs w:val="12"/>
              </w:rPr>
            </w:pPr>
            <w:r w:rsidRPr="00AD0AAB">
              <w:rPr>
                <w:rFonts w:ascii="Times New Roman" w:eastAsia="Calibri" w:hAnsi="Times New Roman" w:cs="Times New Roman"/>
                <w:bCs/>
                <w:sz w:val="12"/>
                <w:szCs w:val="12"/>
              </w:rPr>
              <w:t>0,00</w:t>
            </w:r>
          </w:p>
        </w:tc>
        <w:tc>
          <w:tcPr>
            <w:tcW w:w="284" w:type="pct"/>
            <w:hideMark/>
          </w:tcPr>
          <w:p w:rsidR="00AD0AAB" w:rsidRPr="00AD0AAB" w:rsidRDefault="00AD0AAB" w:rsidP="00AD0AAB">
            <w:pPr>
              <w:tabs>
                <w:tab w:val="left" w:pos="284"/>
              </w:tabs>
              <w:rPr>
                <w:rFonts w:ascii="Times New Roman" w:eastAsia="Calibri" w:hAnsi="Times New Roman" w:cs="Times New Roman"/>
                <w:bCs/>
                <w:sz w:val="12"/>
                <w:szCs w:val="12"/>
              </w:rPr>
            </w:pPr>
            <w:r w:rsidRPr="00AD0AAB">
              <w:rPr>
                <w:rFonts w:ascii="Times New Roman" w:eastAsia="Calibri" w:hAnsi="Times New Roman" w:cs="Times New Roman"/>
                <w:bCs/>
                <w:sz w:val="12"/>
                <w:szCs w:val="12"/>
              </w:rPr>
              <w:t>0,00</w:t>
            </w:r>
          </w:p>
        </w:tc>
        <w:tc>
          <w:tcPr>
            <w:tcW w:w="282" w:type="pct"/>
            <w:hideMark/>
          </w:tcPr>
          <w:p w:rsidR="00AD0AAB" w:rsidRPr="00AD0AAB" w:rsidRDefault="00AD0AAB" w:rsidP="00AD0AAB">
            <w:pPr>
              <w:tabs>
                <w:tab w:val="left" w:pos="284"/>
              </w:tabs>
              <w:rPr>
                <w:rFonts w:ascii="Times New Roman" w:eastAsia="Calibri" w:hAnsi="Times New Roman" w:cs="Times New Roman"/>
                <w:sz w:val="12"/>
                <w:szCs w:val="12"/>
              </w:rPr>
            </w:pPr>
            <w:r w:rsidRPr="00AD0AAB">
              <w:rPr>
                <w:rFonts w:ascii="Times New Roman" w:eastAsia="Calibri" w:hAnsi="Times New Roman" w:cs="Times New Roman"/>
                <w:sz w:val="12"/>
                <w:szCs w:val="12"/>
              </w:rPr>
              <w:t>0,00</w:t>
            </w:r>
          </w:p>
        </w:tc>
        <w:tc>
          <w:tcPr>
            <w:tcW w:w="357" w:type="pct"/>
            <w:hideMark/>
          </w:tcPr>
          <w:p w:rsidR="00AD0AAB" w:rsidRPr="00AD0AAB" w:rsidRDefault="00AD0AAB" w:rsidP="00AD0AAB">
            <w:pPr>
              <w:tabs>
                <w:tab w:val="left" w:pos="284"/>
              </w:tabs>
              <w:rPr>
                <w:rFonts w:ascii="Times New Roman" w:eastAsia="Calibri" w:hAnsi="Times New Roman" w:cs="Times New Roman"/>
                <w:sz w:val="12"/>
                <w:szCs w:val="12"/>
              </w:rPr>
            </w:pPr>
            <w:r w:rsidRPr="00AD0AAB">
              <w:rPr>
                <w:rFonts w:ascii="Times New Roman" w:eastAsia="Calibri" w:hAnsi="Times New Roman" w:cs="Times New Roman"/>
                <w:sz w:val="12"/>
                <w:szCs w:val="12"/>
              </w:rPr>
              <w:t>0,00</w:t>
            </w:r>
          </w:p>
        </w:tc>
      </w:tr>
    </w:tbl>
    <w:p w:rsidR="003519F1" w:rsidRDefault="00AD0AAB" w:rsidP="00AD0AAB">
      <w:pPr>
        <w:tabs>
          <w:tab w:val="left" w:pos="284"/>
        </w:tabs>
        <w:spacing w:after="0" w:line="240" w:lineRule="auto"/>
        <w:ind w:firstLine="284"/>
        <w:jc w:val="both"/>
        <w:rPr>
          <w:rFonts w:ascii="Times New Roman" w:eastAsia="Calibri" w:hAnsi="Times New Roman" w:cs="Times New Roman"/>
          <w:sz w:val="12"/>
          <w:szCs w:val="12"/>
        </w:rPr>
      </w:pPr>
      <w:r w:rsidRPr="00AD0AAB">
        <w:rPr>
          <w:rFonts w:ascii="Times New Roman" w:eastAsia="Calibri" w:hAnsi="Times New Roman" w:cs="Times New Roman"/>
          <w:sz w:val="12"/>
          <w:szCs w:val="12"/>
        </w:rPr>
        <w:t>* Общий объем финансового обеспечения Программы, а так 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E95E08" w:rsidRDefault="00E95E08" w:rsidP="006D4521">
      <w:pPr>
        <w:tabs>
          <w:tab w:val="left" w:pos="284"/>
        </w:tabs>
        <w:spacing w:after="0" w:line="240" w:lineRule="auto"/>
        <w:jc w:val="both"/>
        <w:rPr>
          <w:rFonts w:ascii="Times New Roman" w:eastAsia="Calibri" w:hAnsi="Times New Roman" w:cs="Times New Roman"/>
          <w:sz w:val="12"/>
          <w:szCs w:val="12"/>
        </w:rPr>
      </w:pPr>
    </w:p>
    <w:p w:rsidR="00F95E6F" w:rsidRPr="00575A44" w:rsidRDefault="00F95E6F" w:rsidP="00F95E6F">
      <w:pPr>
        <w:tabs>
          <w:tab w:val="left" w:pos="284"/>
          <w:tab w:val="left" w:pos="3828"/>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АДМИНИСТРАЦИЯ</w:t>
      </w:r>
    </w:p>
    <w:p w:rsidR="00F95E6F" w:rsidRPr="00575A44" w:rsidRDefault="00F95E6F" w:rsidP="00F95E6F">
      <w:pPr>
        <w:tabs>
          <w:tab w:val="left" w:pos="284"/>
          <w:tab w:val="left" w:pos="3828"/>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АНТОНОВКА</w:t>
      </w:r>
    </w:p>
    <w:p w:rsidR="00F95E6F" w:rsidRPr="00575A44" w:rsidRDefault="00F95E6F" w:rsidP="00F95E6F">
      <w:pPr>
        <w:tabs>
          <w:tab w:val="left" w:pos="284"/>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МУНИЦИПАЛЬНОГО РАЙОНА СЕРГИЕВСКИЙ</w:t>
      </w:r>
    </w:p>
    <w:p w:rsidR="00F95E6F" w:rsidRPr="00575A44" w:rsidRDefault="00F95E6F" w:rsidP="00F95E6F">
      <w:pPr>
        <w:tabs>
          <w:tab w:val="left" w:pos="284"/>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САМАРСКОЙ ОБЛАСТИ</w:t>
      </w:r>
    </w:p>
    <w:p w:rsidR="00F95E6F" w:rsidRPr="00575A44" w:rsidRDefault="00F95E6F" w:rsidP="00F95E6F">
      <w:pPr>
        <w:tabs>
          <w:tab w:val="left" w:pos="284"/>
        </w:tabs>
        <w:spacing w:after="0" w:line="240" w:lineRule="auto"/>
        <w:jc w:val="center"/>
        <w:rPr>
          <w:rFonts w:ascii="Times New Roman" w:eastAsia="Calibri" w:hAnsi="Times New Roman" w:cs="Times New Roman"/>
          <w:sz w:val="12"/>
          <w:szCs w:val="12"/>
        </w:rPr>
      </w:pPr>
    </w:p>
    <w:p w:rsidR="00F95E6F" w:rsidRPr="00575A44" w:rsidRDefault="00F95E6F" w:rsidP="00F95E6F">
      <w:pPr>
        <w:tabs>
          <w:tab w:val="left" w:pos="284"/>
        </w:tabs>
        <w:spacing w:after="0" w:line="240" w:lineRule="auto"/>
        <w:jc w:val="center"/>
        <w:rPr>
          <w:rFonts w:ascii="Times New Roman" w:eastAsia="Calibri" w:hAnsi="Times New Roman" w:cs="Times New Roman"/>
          <w:sz w:val="12"/>
          <w:szCs w:val="12"/>
        </w:rPr>
      </w:pPr>
      <w:r w:rsidRPr="00575A44">
        <w:rPr>
          <w:rFonts w:ascii="Times New Roman" w:eastAsia="Calibri" w:hAnsi="Times New Roman" w:cs="Times New Roman"/>
          <w:sz w:val="12"/>
          <w:szCs w:val="12"/>
        </w:rPr>
        <w:t>ПОСТАНОВЛЕНИЕ</w:t>
      </w:r>
    </w:p>
    <w:p w:rsidR="00F95E6F" w:rsidRPr="00575A44" w:rsidRDefault="00F95E6F" w:rsidP="00F95E6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sidRPr="00575A44">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575A44">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№21</w:t>
      </w:r>
    </w:p>
    <w:p w:rsidR="00F95E6F" w:rsidRDefault="00F95E6F" w:rsidP="00F95E6F">
      <w:pPr>
        <w:tabs>
          <w:tab w:val="left" w:pos="284"/>
        </w:tabs>
        <w:spacing w:after="0" w:line="240" w:lineRule="auto"/>
        <w:jc w:val="center"/>
        <w:rPr>
          <w:rFonts w:ascii="Times New Roman" w:eastAsia="Calibri" w:hAnsi="Times New Roman" w:cs="Times New Roman"/>
          <w:b/>
          <w:sz w:val="12"/>
          <w:szCs w:val="12"/>
        </w:rPr>
      </w:pPr>
      <w:r w:rsidRPr="00F95E6F">
        <w:rPr>
          <w:rFonts w:ascii="Times New Roman" w:eastAsia="Calibri" w:hAnsi="Times New Roman" w:cs="Times New Roman"/>
          <w:b/>
          <w:sz w:val="12"/>
          <w:szCs w:val="12"/>
        </w:rPr>
        <w:t>О внесении изменений в Приложение №1 к постановлению администрации сельского поселения Антоновка</w:t>
      </w:r>
    </w:p>
    <w:p w:rsidR="00F95E6F" w:rsidRPr="00F95E6F" w:rsidRDefault="00F95E6F" w:rsidP="00F95E6F">
      <w:pPr>
        <w:tabs>
          <w:tab w:val="left" w:pos="284"/>
        </w:tabs>
        <w:spacing w:after="0" w:line="240" w:lineRule="auto"/>
        <w:jc w:val="center"/>
        <w:rPr>
          <w:rFonts w:ascii="Times New Roman" w:eastAsia="Calibri" w:hAnsi="Times New Roman" w:cs="Times New Roman"/>
          <w:b/>
          <w:sz w:val="12"/>
          <w:szCs w:val="12"/>
        </w:rPr>
      </w:pPr>
      <w:r w:rsidRPr="00F95E6F">
        <w:rPr>
          <w:rFonts w:ascii="Times New Roman" w:eastAsia="Calibri" w:hAnsi="Times New Roman" w:cs="Times New Roman"/>
          <w:b/>
          <w:sz w:val="12"/>
          <w:szCs w:val="12"/>
        </w:rPr>
        <w:t xml:space="preserve"> муниципального района Сергиевский № 55 от 30.12.2022 года «Об утверждении муниципальной программы «Содержание улично-дорожной сети сельского поселения Антоновка  муниципального района Сергиевский»  на 2023-2026г.»</w:t>
      </w:r>
    </w:p>
    <w:p w:rsidR="00F95E6F" w:rsidRPr="00F95E6F" w:rsidRDefault="00F95E6F" w:rsidP="00F95E6F">
      <w:pPr>
        <w:tabs>
          <w:tab w:val="left" w:pos="284"/>
        </w:tabs>
        <w:spacing w:after="0" w:line="240" w:lineRule="auto"/>
        <w:jc w:val="both"/>
        <w:rPr>
          <w:rFonts w:ascii="Times New Roman" w:eastAsia="Calibri" w:hAnsi="Times New Roman" w:cs="Times New Roman"/>
          <w:sz w:val="12"/>
          <w:szCs w:val="12"/>
        </w:rPr>
      </w:pPr>
    </w:p>
    <w:p w:rsidR="00F95E6F" w:rsidRPr="00F95E6F" w:rsidRDefault="00F95E6F" w:rsidP="00F95E6F">
      <w:pPr>
        <w:tabs>
          <w:tab w:val="left" w:pos="284"/>
        </w:tabs>
        <w:spacing w:after="0" w:line="240" w:lineRule="auto"/>
        <w:ind w:firstLine="284"/>
        <w:jc w:val="both"/>
        <w:rPr>
          <w:rFonts w:ascii="Times New Roman" w:eastAsia="Calibri" w:hAnsi="Times New Roman" w:cs="Times New Roman"/>
          <w:sz w:val="12"/>
          <w:szCs w:val="12"/>
        </w:rPr>
      </w:pPr>
      <w:r w:rsidRPr="00F95E6F">
        <w:rPr>
          <w:rFonts w:ascii="Times New Roman" w:eastAsia="Calibri" w:hAnsi="Times New Roman" w:cs="Times New Roman"/>
          <w:sz w:val="12"/>
          <w:szCs w:val="12"/>
        </w:rPr>
        <w:t>В целях развития транспортной инфраструктуры, приведения в нормативное состояние улично-дорожной сети на территории сельского поселения Антоновка муниципального района Сергиевский, обеспечения транспортной доступности, в соответствии с Федеральным законом от 06.10.2003 № 131-ФЗ «Об общих принципах организации местного самоуправления в Российской Федерации», статьей 179 Бюджетного кодекса Российской Федерации, руководствуясь Уставом сельского поселения Антоновка муниципального района Сергиевский Самарской области, Администрация сельского поселения Антоновка муниципального района Сергиевский</w:t>
      </w:r>
    </w:p>
    <w:p w:rsidR="00F95E6F" w:rsidRPr="00F95E6F" w:rsidRDefault="00F95E6F" w:rsidP="00F95E6F">
      <w:pPr>
        <w:tabs>
          <w:tab w:val="left" w:pos="284"/>
        </w:tabs>
        <w:spacing w:after="0" w:line="240" w:lineRule="auto"/>
        <w:ind w:firstLine="284"/>
        <w:jc w:val="both"/>
        <w:rPr>
          <w:rFonts w:ascii="Times New Roman" w:eastAsia="Calibri" w:hAnsi="Times New Roman" w:cs="Times New Roman"/>
          <w:b/>
          <w:sz w:val="12"/>
          <w:szCs w:val="12"/>
        </w:rPr>
      </w:pPr>
      <w:r w:rsidRPr="00F95E6F">
        <w:rPr>
          <w:rFonts w:ascii="Times New Roman" w:eastAsia="Calibri" w:hAnsi="Times New Roman" w:cs="Times New Roman"/>
          <w:b/>
          <w:sz w:val="12"/>
          <w:szCs w:val="12"/>
        </w:rPr>
        <w:t>ПОСТАНОВЛЯЕТ:</w:t>
      </w:r>
    </w:p>
    <w:p w:rsidR="00F95E6F" w:rsidRPr="00F95E6F" w:rsidRDefault="00F95E6F" w:rsidP="00F95E6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F95E6F">
        <w:rPr>
          <w:rFonts w:ascii="Times New Roman" w:eastAsia="Calibri" w:hAnsi="Times New Roman" w:cs="Times New Roman"/>
          <w:sz w:val="12"/>
          <w:szCs w:val="12"/>
        </w:rPr>
        <w:t>Внести изменения в Приложение № 1 к постановлению администрации сельского поселения Антоновка муниципального района Сергиевский № 55 от 30.12.2022 года «Об утверждении муниципальной программы «Содержание улично-дорожной сети сельского поселения Антоновка муниципального района Сергиевский» на 2023-2026гг.» (далее- Программа) следующего содержания:</w:t>
      </w:r>
    </w:p>
    <w:p w:rsidR="00F95E6F" w:rsidRPr="00F95E6F" w:rsidRDefault="00F95E6F" w:rsidP="00F95E6F">
      <w:pPr>
        <w:tabs>
          <w:tab w:val="left" w:pos="284"/>
        </w:tabs>
        <w:spacing w:after="0" w:line="240" w:lineRule="auto"/>
        <w:ind w:firstLine="284"/>
        <w:jc w:val="both"/>
        <w:rPr>
          <w:rFonts w:ascii="Times New Roman" w:eastAsia="Calibri" w:hAnsi="Times New Roman" w:cs="Times New Roman"/>
          <w:sz w:val="12"/>
          <w:szCs w:val="12"/>
        </w:rPr>
      </w:pPr>
      <w:r w:rsidRPr="00F95E6F">
        <w:rPr>
          <w:rFonts w:ascii="Times New Roman" w:eastAsia="Calibri" w:hAnsi="Times New Roman" w:cs="Times New Roman"/>
          <w:sz w:val="12"/>
          <w:szCs w:val="12"/>
        </w:rPr>
        <w:t>1.1. В паспорте Программы раздел «Объемы и источники финансирования Программы» изложить в следующей редакции:</w:t>
      </w:r>
    </w:p>
    <w:p w:rsidR="00F95E6F" w:rsidRPr="00F95E6F" w:rsidRDefault="00F95E6F" w:rsidP="00F95E6F">
      <w:pPr>
        <w:tabs>
          <w:tab w:val="left" w:pos="284"/>
        </w:tabs>
        <w:spacing w:after="0" w:line="240" w:lineRule="auto"/>
        <w:ind w:firstLine="284"/>
        <w:jc w:val="both"/>
        <w:rPr>
          <w:rFonts w:ascii="Times New Roman" w:eastAsia="Calibri" w:hAnsi="Times New Roman" w:cs="Times New Roman"/>
          <w:sz w:val="12"/>
          <w:szCs w:val="12"/>
        </w:rPr>
      </w:pPr>
      <w:r w:rsidRPr="00F95E6F">
        <w:rPr>
          <w:rFonts w:ascii="Times New Roman" w:eastAsia="Calibri" w:hAnsi="Times New Roman" w:cs="Times New Roman"/>
          <w:sz w:val="12"/>
          <w:szCs w:val="12"/>
        </w:rPr>
        <w:t>«Общая сумма на календарный год планируемых затрат уточняется бюджетом муниципального образования сельского поселения Антоновка муниципального района Сергиевский. Финансирование мероприятий программы осуществляется за счет средств бюджета сельского поселения Антоновка муниципального района Сергиевский.</w:t>
      </w:r>
    </w:p>
    <w:p w:rsidR="00F95E6F" w:rsidRPr="00F95E6F" w:rsidRDefault="00F95E6F" w:rsidP="00F95E6F">
      <w:pPr>
        <w:tabs>
          <w:tab w:val="left" w:pos="284"/>
        </w:tabs>
        <w:spacing w:after="0" w:line="240" w:lineRule="auto"/>
        <w:ind w:firstLine="284"/>
        <w:jc w:val="both"/>
        <w:rPr>
          <w:rFonts w:ascii="Times New Roman" w:eastAsia="Calibri" w:hAnsi="Times New Roman" w:cs="Times New Roman"/>
          <w:sz w:val="12"/>
          <w:szCs w:val="12"/>
        </w:rPr>
      </w:pPr>
      <w:r w:rsidRPr="00F95E6F">
        <w:rPr>
          <w:rFonts w:ascii="Times New Roman" w:eastAsia="Calibri" w:hAnsi="Times New Roman" w:cs="Times New Roman"/>
          <w:sz w:val="12"/>
          <w:szCs w:val="12"/>
        </w:rPr>
        <w:t>Планируемый общий объем финансирования Программы составит 1 211 428,14(*) рублей, в том числе:</w:t>
      </w:r>
    </w:p>
    <w:p w:rsidR="00F95E6F" w:rsidRPr="00F95E6F" w:rsidRDefault="00F95E6F" w:rsidP="00F95E6F">
      <w:pPr>
        <w:tabs>
          <w:tab w:val="left" w:pos="284"/>
        </w:tabs>
        <w:spacing w:after="0" w:line="240" w:lineRule="auto"/>
        <w:ind w:firstLine="284"/>
        <w:jc w:val="both"/>
        <w:rPr>
          <w:rFonts w:ascii="Times New Roman" w:eastAsia="Calibri" w:hAnsi="Times New Roman" w:cs="Times New Roman"/>
          <w:sz w:val="12"/>
          <w:szCs w:val="12"/>
        </w:rPr>
      </w:pPr>
      <w:r w:rsidRPr="00F95E6F">
        <w:rPr>
          <w:rFonts w:ascii="Times New Roman" w:eastAsia="Calibri" w:hAnsi="Times New Roman" w:cs="Times New Roman"/>
          <w:sz w:val="12"/>
          <w:szCs w:val="12"/>
        </w:rPr>
        <w:t>2023 г. – 165 973,17 рублей;</w:t>
      </w:r>
    </w:p>
    <w:p w:rsidR="00F95E6F" w:rsidRPr="00F95E6F" w:rsidRDefault="00F95E6F" w:rsidP="00F95E6F">
      <w:pPr>
        <w:tabs>
          <w:tab w:val="left" w:pos="284"/>
        </w:tabs>
        <w:spacing w:after="0" w:line="240" w:lineRule="auto"/>
        <w:ind w:firstLine="284"/>
        <w:jc w:val="both"/>
        <w:rPr>
          <w:rFonts w:ascii="Times New Roman" w:eastAsia="Calibri" w:hAnsi="Times New Roman" w:cs="Times New Roman"/>
          <w:sz w:val="12"/>
          <w:szCs w:val="12"/>
        </w:rPr>
      </w:pPr>
      <w:r w:rsidRPr="00F95E6F">
        <w:rPr>
          <w:rFonts w:ascii="Times New Roman" w:eastAsia="Calibri" w:hAnsi="Times New Roman" w:cs="Times New Roman"/>
          <w:sz w:val="12"/>
          <w:szCs w:val="12"/>
        </w:rPr>
        <w:t>2024 г.- 396649,30рублей;</w:t>
      </w:r>
    </w:p>
    <w:p w:rsidR="00F95E6F" w:rsidRPr="00F95E6F" w:rsidRDefault="00F95E6F" w:rsidP="00F95E6F">
      <w:pPr>
        <w:tabs>
          <w:tab w:val="left" w:pos="284"/>
        </w:tabs>
        <w:spacing w:after="0" w:line="240" w:lineRule="auto"/>
        <w:ind w:firstLine="284"/>
        <w:jc w:val="both"/>
        <w:rPr>
          <w:rFonts w:ascii="Times New Roman" w:eastAsia="Calibri" w:hAnsi="Times New Roman" w:cs="Times New Roman"/>
          <w:sz w:val="12"/>
          <w:szCs w:val="12"/>
        </w:rPr>
      </w:pPr>
      <w:r w:rsidRPr="00F95E6F">
        <w:rPr>
          <w:rFonts w:ascii="Times New Roman" w:eastAsia="Calibri" w:hAnsi="Times New Roman" w:cs="Times New Roman"/>
          <w:sz w:val="12"/>
          <w:szCs w:val="12"/>
        </w:rPr>
        <w:t>2025 г.- 320 709,61 рублей;</w:t>
      </w:r>
    </w:p>
    <w:p w:rsidR="00F95E6F" w:rsidRPr="00F95E6F" w:rsidRDefault="00F95E6F" w:rsidP="00F95E6F">
      <w:pPr>
        <w:tabs>
          <w:tab w:val="left" w:pos="284"/>
        </w:tabs>
        <w:spacing w:after="0" w:line="240" w:lineRule="auto"/>
        <w:ind w:firstLine="284"/>
        <w:jc w:val="both"/>
        <w:rPr>
          <w:rFonts w:ascii="Times New Roman" w:eastAsia="Calibri" w:hAnsi="Times New Roman" w:cs="Times New Roman"/>
          <w:sz w:val="12"/>
          <w:szCs w:val="12"/>
        </w:rPr>
      </w:pPr>
      <w:r w:rsidRPr="00F95E6F">
        <w:rPr>
          <w:rFonts w:ascii="Times New Roman" w:eastAsia="Calibri" w:hAnsi="Times New Roman" w:cs="Times New Roman"/>
          <w:sz w:val="12"/>
          <w:szCs w:val="12"/>
        </w:rPr>
        <w:t>2026 г. – 328 096,06 рублей».</w:t>
      </w:r>
    </w:p>
    <w:p w:rsidR="00F95E6F" w:rsidRPr="00F95E6F" w:rsidRDefault="00F95E6F" w:rsidP="00F95E6F">
      <w:pPr>
        <w:tabs>
          <w:tab w:val="left" w:pos="284"/>
        </w:tabs>
        <w:spacing w:after="0" w:line="240" w:lineRule="auto"/>
        <w:ind w:firstLine="284"/>
        <w:jc w:val="both"/>
        <w:rPr>
          <w:rFonts w:ascii="Times New Roman" w:eastAsia="Calibri" w:hAnsi="Times New Roman" w:cs="Times New Roman"/>
          <w:sz w:val="12"/>
          <w:szCs w:val="12"/>
        </w:rPr>
      </w:pPr>
      <w:r w:rsidRPr="00F95E6F">
        <w:rPr>
          <w:rFonts w:ascii="Times New Roman" w:eastAsia="Calibri" w:hAnsi="Times New Roman" w:cs="Times New Roman"/>
          <w:sz w:val="12"/>
          <w:szCs w:val="12"/>
        </w:rPr>
        <w:t>1.2. В Программе раздел 5 «Обоснование ресурсного обеспечения Программы «изложить в следующей редакции:</w:t>
      </w:r>
    </w:p>
    <w:p w:rsidR="00F95E6F" w:rsidRPr="00F95E6F" w:rsidRDefault="00F95E6F" w:rsidP="00F95E6F">
      <w:pPr>
        <w:tabs>
          <w:tab w:val="left" w:pos="284"/>
        </w:tabs>
        <w:spacing w:after="0" w:line="240" w:lineRule="auto"/>
        <w:ind w:firstLine="284"/>
        <w:jc w:val="both"/>
        <w:rPr>
          <w:rFonts w:ascii="Times New Roman" w:eastAsia="Calibri" w:hAnsi="Times New Roman" w:cs="Times New Roman"/>
          <w:sz w:val="12"/>
          <w:szCs w:val="12"/>
        </w:rPr>
      </w:pPr>
      <w:r w:rsidRPr="00F95E6F">
        <w:rPr>
          <w:rFonts w:ascii="Times New Roman" w:eastAsia="Calibri" w:hAnsi="Times New Roman" w:cs="Times New Roman"/>
          <w:sz w:val="12"/>
          <w:szCs w:val="12"/>
        </w:rPr>
        <w:t>«Общая сумма на календарный год планируемых затрат уточняется бюджетом муниципального образования сельского поселения Антоновка. Финансирование мероприятий программы осуществляется за счет средств бюджета сельского поселения Антоновка. Планируемый общий объем финансирования Программы составит 1 211 428,14(*) рублей, в том числе:</w:t>
      </w:r>
    </w:p>
    <w:p w:rsidR="00F95E6F" w:rsidRPr="00F95E6F" w:rsidRDefault="00F95E6F" w:rsidP="00F95E6F">
      <w:pPr>
        <w:tabs>
          <w:tab w:val="left" w:pos="284"/>
        </w:tabs>
        <w:spacing w:after="0" w:line="240" w:lineRule="auto"/>
        <w:ind w:firstLine="284"/>
        <w:jc w:val="both"/>
        <w:rPr>
          <w:rFonts w:ascii="Times New Roman" w:eastAsia="Calibri" w:hAnsi="Times New Roman" w:cs="Times New Roman"/>
          <w:sz w:val="12"/>
          <w:szCs w:val="12"/>
        </w:rPr>
      </w:pPr>
      <w:r w:rsidRPr="00F95E6F">
        <w:rPr>
          <w:rFonts w:ascii="Times New Roman" w:eastAsia="Calibri" w:hAnsi="Times New Roman" w:cs="Times New Roman"/>
          <w:sz w:val="12"/>
          <w:szCs w:val="12"/>
        </w:rPr>
        <w:t>2023 г. – 165 973,17 рублей;</w:t>
      </w:r>
    </w:p>
    <w:p w:rsidR="00F95E6F" w:rsidRPr="00F95E6F" w:rsidRDefault="00F95E6F" w:rsidP="00F95E6F">
      <w:pPr>
        <w:tabs>
          <w:tab w:val="left" w:pos="284"/>
        </w:tabs>
        <w:spacing w:after="0" w:line="240" w:lineRule="auto"/>
        <w:ind w:firstLine="284"/>
        <w:jc w:val="both"/>
        <w:rPr>
          <w:rFonts w:ascii="Times New Roman" w:eastAsia="Calibri" w:hAnsi="Times New Roman" w:cs="Times New Roman"/>
          <w:sz w:val="12"/>
          <w:szCs w:val="12"/>
        </w:rPr>
      </w:pPr>
      <w:r w:rsidRPr="00F95E6F">
        <w:rPr>
          <w:rFonts w:ascii="Times New Roman" w:eastAsia="Calibri" w:hAnsi="Times New Roman" w:cs="Times New Roman"/>
          <w:sz w:val="12"/>
          <w:szCs w:val="12"/>
        </w:rPr>
        <w:t>2024 г.- 396649,30рублей;</w:t>
      </w:r>
    </w:p>
    <w:p w:rsidR="00F95E6F" w:rsidRPr="00F95E6F" w:rsidRDefault="00F95E6F" w:rsidP="00F95E6F">
      <w:pPr>
        <w:tabs>
          <w:tab w:val="left" w:pos="284"/>
        </w:tabs>
        <w:spacing w:after="0" w:line="240" w:lineRule="auto"/>
        <w:ind w:firstLine="284"/>
        <w:jc w:val="both"/>
        <w:rPr>
          <w:rFonts w:ascii="Times New Roman" w:eastAsia="Calibri" w:hAnsi="Times New Roman" w:cs="Times New Roman"/>
          <w:sz w:val="12"/>
          <w:szCs w:val="12"/>
        </w:rPr>
      </w:pPr>
      <w:r w:rsidRPr="00F95E6F">
        <w:rPr>
          <w:rFonts w:ascii="Times New Roman" w:eastAsia="Calibri" w:hAnsi="Times New Roman" w:cs="Times New Roman"/>
          <w:sz w:val="12"/>
          <w:szCs w:val="12"/>
        </w:rPr>
        <w:t>2025 г.-  320 709,61 рублей;</w:t>
      </w:r>
    </w:p>
    <w:p w:rsidR="00F95E6F" w:rsidRPr="00F95E6F" w:rsidRDefault="00F95E6F" w:rsidP="00F95E6F">
      <w:pPr>
        <w:tabs>
          <w:tab w:val="left" w:pos="284"/>
        </w:tabs>
        <w:spacing w:after="0" w:line="240" w:lineRule="auto"/>
        <w:ind w:firstLine="284"/>
        <w:jc w:val="both"/>
        <w:rPr>
          <w:rFonts w:ascii="Times New Roman" w:eastAsia="Calibri" w:hAnsi="Times New Roman" w:cs="Times New Roman"/>
          <w:sz w:val="12"/>
          <w:szCs w:val="12"/>
        </w:rPr>
      </w:pPr>
      <w:r w:rsidRPr="00F95E6F">
        <w:rPr>
          <w:rFonts w:ascii="Times New Roman" w:eastAsia="Calibri" w:hAnsi="Times New Roman" w:cs="Times New Roman"/>
          <w:sz w:val="12"/>
          <w:szCs w:val="12"/>
        </w:rPr>
        <w:t>2026 г. – 328 096,06 рублей».</w:t>
      </w:r>
    </w:p>
    <w:p w:rsidR="00F95E6F" w:rsidRPr="00F95E6F" w:rsidRDefault="00F95E6F" w:rsidP="00F95E6F">
      <w:pPr>
        <w:tabs>
          <w:tab w:val="left" w:pos="284"/>
        </w:tabs>
        <w:spacing w:after="0" w:line="240" w:lineRule="auto"/>
        <w:ind w:firstLine="284"/>
        <w:jc w:val="both"/>
        <w:rPr>
          <w:rFonts w:ascii="Times New Roman" w:eastAsia="Calibri" w:hAnsi="Times New Roman" w:cs="Times New Roman"/>
          <w:sz w:val="12"/>
          <w:szCs w:val="12"/>
        </w:rPr>
      </w:pPr>
      <w:r w:rsidRPr="00F95E6F">
        <w:rPr>
          <w:rFonts w:ascii="Times New Roman" w:eastAsia="Calibri" w:hAnsi="Times New Roman" w:cs="Times New Roman"/>
          <w:sz w:val="12"/>
          <w:szCs w:val="12"/>
        </w:rPr>
        <w:t>2. Приложение № 2 к Программе изложить в редакции согласно приложению № 1 к настоящему Постановлению.</w:t>
      </w:r>
    </w:p>
    <w:p w:rsidR="00F95E6F" w:rsidRPr="00F95E6F" w:rsidRDefault="00F95E6F" w:rsidP="00F95E6F">
      <w:pPr>
        <w:tabs>
          <w:tab w:val="left" w:pos="284"/>
        </w:tabs>
        <w:spacing w:after="0" w:line="240" w:lineRule="auto"/>
        <w:ind w:firstLine="284"/>
        <w:jc w:val="both"/>
        <w:rPr>
          <w:rFonts w:ascii="Times New Roman" w:eastAsia="Calibri" w:hAnsi="Times New Roman" w:cs="Times New Roman"/>
          <w:sz w:val="12"/>
          <w:szCs w:val="12"/>
        </w:rPr>
      </w:pPr>
      <w:r w:rsidRPr="00F95E6F">
        <w:rPr>
          <w:rFonts w:ascii="Times New Roman" w:eastAsia="Calibri" w:hAnsi="Times New Roman" w:cs="Times New Roman"/>
          <w:sz w:val="12"/>
          <w:szCs w:val="12"/>
        </w:rPr>
        <w:t>3.Опубликовать настоящее постановление в газете «Сергиевский вестник».</w:t>
      </w:r>
    </w:p>
    <w:p w:rsidR="00F95E6F" w:rsidRPr="00F95E6F" w:rsidRDefault="00F95E6F" w:rsidP="00F95E6F">
      <w:pPr>
        <w:tabs>
          <w:tab w:val="left" w:pos="284"/>
        </w:tabs>
        <w:spacing w:after="0" w:line="240" w:lineRule="auto"/>
        <w:ind w:firstLine="284"/>
        <w:jc w:val="both"/>
        <w:rPr>
          <w:rFonts w:ascii="Times New Roman" w:eastAsia="Calibri" w:hAnsi="Times New Roman" w:cs="Times New Roman"/>
          <w:sz w:val="12"/>
          <w:szCs w:val="12"/>
        </w:rPr>
      </w:pPr>
      <w:r w:rsidRPr="00F95E6F">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F95E6F" w:rsidRPr="00F95E6F" w:rsidRDefault="00F95E6F" w:rsidP="00F95E6F">
      <w:pPr>
        <w:tabs>
          <w:tab w:val="left" w:pos="284"/>
        </w:tabs>
        <w:spacing w:after="0" w:line="240" w:lineRule="auto"/>
        <w:ind w:firstLine="284"/>
        <w:jc w:val="both"/>
        <w:rPr>
          <w:rFonts w:ascii="Times New Roman" w:eastAsia="Calibri" w:hAnsi="Times New Roman" w:cs="Times New Roman"/>
          <w:sz w:val="12"/>
          <w:szCs w:val="12"/>
        </w:rPr>
      </w:pPr>
      <w:r w:rsidRPr="00F95E6F">
        <w:rPr>
          <w:rFonts w:ascii="Times New Roman" w:eastAsia="Calibri" w:hAnsi="Times New Roman" w:cs="Times New Roman"/>
          <w:sz w:val="12"/>
          <w:szCs w:val="12"/>
        </w:rPr>
        <w:t>5. Контроль за выполнением настоящего постановления оставляю за собой.</w:t>
      </w:r>
    </w:p>
    <w:p w:rsidR="00F95E6F" w:rsidRPr="00F95E6F" w:rsidRDefault="00F95E6F" w:rsidP="00F95E6F">
      <w:pPr>
        <w:tabs>
          <w:tab w:val="left" w:pos="284"/>
        </w:tabs>
        <w:spacing w:after="0" w:line="240" w:lineRule="auto"/>
        <w:jc w:val="right"/>
        <w:rPr>
          <w:rFonts w:ascii="Times New Roman" w:eastAsia="Calibri" w:hAnsi="Times New Roman" w:cs="Times New Roman"/>
          <w:sz w:val="12"/>
          <w:szCs w:val="12"/>
        </w:rPr>
      </w:pPr>
      <w:r w:rsidRPr="00F95E6F">
        <w:rPr>
          <w:rFonts w:ascii="Times New Roman" w:eastAsia="Calibri" w:hAnsi="Times New Roman" w:cs="Times New Roman"/>
          <w:sz w:val="12"/>
          <w:szCs w:val="12"/>
        </w:rPr>
        <w:t>И.о.Главы сельского поселения Антоновка</w:t>
      </w:r>
    </w:p>
    <w:p w:rsidR="00F95E6F" w:rsidRDefault="00F95E6F" w:rsidP="00F95E6F">
      <w:pPr>
        <w:tabs>
          <w:tab w:val="left" w:pos="284"/>
        </w:tabs>
        <w:spacing w:after="0" w:line="240" w:lineRule="auto"/>
        <w:jc w:val="right"/>
        <w:rPr>
          <w:rFonts w:ascii="Times New Roman" w:eastAsia="Calibri" w:hAnsi="Times New Roman" w:cs="Times New Roman"/>
          <w:sz w:val="12"/>
          <w:szCs w:val="12"/>
        </w:rPr>
      </w:pPr>
      <w:r w:rsidRPr="00F95E6F">
        <w:rPr>
          <w:rFonts w:ascii="Times New Roman" w:eastAsia="Calibri" w:hAnsi="Times New Roman" w:cs="Times New Roman"/>
          <w:sz w:val="12"/>
          <w:szCs w:val="12"/>
        </w:rPr>
        <w:t>муниципального района Сергиевский</w:t>
      </w:r>
    </w:p>
    <w:p w:rsidR="00F95E6F" w:rsidRPr="00F95E6F" w:rsidRDefault="00F95E6F" w:rsidP="00F95E6F">
      <w:pPr>
        <w:tabs>
          <w:tab w:val="left" w:pos="284"/>
        </w:tabs>
        <w:spacing w:after="0" w:line="240" w:lineRule="auto"/>
        <w:jc w:val="right"/>
        <w:rPr>
          <w:rFonts w:ascii="Times New Roman" w:eastAsia="Calibri" w:hAnsi="Times New Roman" w:cs="Times New Roman"/>
          <w:sz w:val="12"/>
          <w:szCs w:val="12"/>
        </w:rPr>
      </w:pPr>
      <w:r w:rsidRPr="00F95E6F">
        <w:rPr>
          <w:rFonts w:ascii="Times New Roman" w:eastAsia="Calibri" w:hAnsi="Times New Roman" w:cs="Times New Roman"/>
          <w:sz w:val="12"/>
          <w:szCs w:val="12"/>
        </w:rPr>
        <w:t>И.А.Секуняева</w:t>
      </w:r>
    </w:p>
    <w:p w:rsidR="00E95E08" w:rsidRDefault="00E95E08" w:rsidP="006D4521">
      <w:pPr>
        <w:tabs>
          <w:tab w:val="left" w:pos="284"/>
        </w:tabs>
        <w:spacing w:after="0" w:line="240" w:lineRule="auto"/>
        <w:jc w:val="both"/>
        <w:rPr>
          <w:rFonts w:ascii="Times New Roman" w:eastAsia="Calibri" w:hAnsi="Times New Roman" w:cs="Times New Roman"/>
          <w:sz w:val="12"/>
          <w:szCs w:val="12"/>
        </w:rPr>
      </w:pPr>
    </w:p>
    <w:p w:rsidR="00F95E6F" w:rsidRPr="00575A44" w:rsidRDefault="00F95E6F" w:rsidP="00F95E6F">
      <w:pPr>
        <w:spacing w:after="0" w:line="240" w:lineRule="auto"/>
        <w:jc w:val="right"/>
        <w:rPr>
          <w:rFonts w:ascii="Times New Roman" w:eastAsia="Calibri" w:hAnsi="Times New Roman" w:cs="Times New Roman"/>
          <w:i/>
          <w:sz w:val="12"/>
          <w:szCs w:val="12"/>
        </w:rPr>
      </w:pPr>
      <w:r w:rsidRPr="00575A44">
        <w:rPr>
          <w:rFonts w:ascii="Times New Roman" w:eastAsia="Calibri" w:hAnsi="Times New Roman" w:cs="Times New Roman"/>
          <w:i/>
          <w:sz w:val="12"/>
          <w:szCs w:val="12"/>
        </w:rPr>
        <w:t>Приложение №1</w:t>
      </w:r>
    </w:p>
    <w:p w:rsidR="00F95E6F" w:rsidRPr="00575A44" w:rsidRDefault="00F95E6F" w:rsidP="00F95E6F">
      <w:pPr>
        <w:spacing w:after="0" w:line="240" w:lineRule="auto"/>
        <w:jc w:val="right"/>
        <w:rPr>
          <w:rFonts w:ascii="Times New Roman" w:eastAsia="Calibri" w:hAnsi="Times New Roman" w:cs="Times New Roman"/>
          <w:i/>
          <w:sz w:val="12"/>
          <w:szCs w:val="12"/>
        </w:rPr>
      </w:pPr>
      <w:r w:rsidRPr="00575A44">
        <w:rPr>
          <w:rFonts w:ascii="Times New Roman" w:eastAsia="Calibri" w:hAnsi="Times New Roman" w:cs="Times New Roman"/>
          <w:i/>
          <w:sz w:val="12"/>
          <w:szCs w:val="12"/>
        </w:rPr>
        <w:t xml:space="preserve">к постановлению администрации сельского поселения </w:t>
      </w:r>
      <w:r w:rsidRPr="00F95E6F">
        <w:rPr>
          <w:rFonts w:ascii="Times New Roman" w:eastAsia="Calibri" w:hAnsi="Times New Roman" w:cs="Times New Roman"/>
          <w:i/>
          <w:sz w:val="12"/>
          <w:szCs w:val="12"/>
        </w:rPr>
        <w:t>Антоновка</w:t>
      </w:r>
    </w:p>
    <w:p w:rsidR="00F95E6F" w:rsidRPr="00575A44" w:rsidRDefault="00F95E6F" w:rsidP="00F95E6F">
      <w:pPr>
        <w:spacing w:after="0" w:line="240" w:lineRule="auto"/>
        <w:jc w:val="right"/>
        <w:rPr>
          <w:rFonts w:ascii="Times New Roman" w:eastAsia="Calibri" w:hAnsi="Times New Roman" w:cs="Times New Roman"/>
          <w:i/>
          <w:sz w:val="12"/>
          <w:szCs w:val="12"/>
        </w:rPr>
      </w:pPr>
      <w:r w:rsidRPr="00575A44">
        <w:rPr>
          <w:rFonts w:ascii="Times New Roman" w:eastAsia="Calibri" w:hAnsi="Times New Roman" w:cs="Times New Roman"/>
          <w:i/>
          <w:sz w:val="12"/>
          <w:szCs w:val="12"/>
        </w:rPr>
        <w:t>муниципального района Сергиевский</w:t>
      </w:r>
    </w:p>
    <w:p w:rsidR="00F95E6F" w:rsidRPr="00575A44" w:rsidRDefault="00F95E6F" w:rsidP="00F95E6F">
      <w:pPr>
        <w:tabs>
          <w:tab w:val="left" w:pos="284"/>
        </w:tabs>
        <w:spacing w:after="0" w:line="240" w:lineRule="auto"/>
        <w:jc w:val="right"/>
        <w:rPr>
          <w:rFonts w:ascii="Times New Roman" w:eastAsia="Calibri" w:hAnsi="Times New Roman" w:cs="Times New Roman"/>
          <w:sz w:val="12"/>
          <w:szCs w:val="12"/>
        </w:rPr>
      </w:pPr>
      <w:r w:rsidRPr="00575A44">
        <w:rPr>
          <w:rFonts w:ascii="Times New Roman" w:eastAsia="Calibri" w:hAnsi="Times New Roman" w:cs="Times New Roman"/>
          <w:i/>
          <w:sz w:val="12"/>
          <w:szCs w:val="12"/>
        </w:rPr>
        <w:t>№</w:t>
      </w:r>
      <w:r>
        <w:rPr>
          <w:rFonts w:ascii="Times New Roman" w:eastAsia="Calibri" w:hAnsi="Times New Roman" w:cs="Times New Roman"/>
          <w:i/>
          <w:sz w:val="12"/>
          <w:szCs w:val="12"/>
        </w:rPr>
        <w:t>21</w:t>
      </w:r>
      <w:r w:rsidRPr="00575A44">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24</w:t>
      </w:r>
      <w:r w:rsidRPr="00575A44">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575A44">
        <w:rPr>
          <w:rFonts w:ascii="Times New Roman" w:eastAsia="Calibri" w:hAnsi="Times New Roman" w:cs="Times New Roman"/>
          <w:i/>
          <w:sz w:val="12"/>
          <w:szCs w:val="12"/>
        </w:rPr>
        <w:t xml:space="preserve"> 2024 г.</w:t>
      </w:r>
    </w:p>
    <w:p w:rsidR="00E95E08" w:rsidRPr="00F95E6F" w:rsidRDefault="00F95E6F" w:rsidP="00F95E6F">
      <w:pPr>
        <w:tabs>
          <w:tab w:val="left" w:pos="284"/>
        </w:tabs>
        <w:spacing w:after="0" w:line="240" w:lineRule="auto"/>
        <w:jc w:val="center"/>
        <w:rPr>
          <w:rFonts w:ascii="Times New Roman" w:eastAsia="Calibri" w:hAnsi="Times New Roman" w:cs="Times New Roman"/>
          <w:b/>
          <w:sz w:val="12"/>
          <w:szCs w:val="12"/>
        </w:rPr>
      </w:pPr>
      <w:r w:rsidRPr="00F95E6F">
        <w:rPr>
          <w:rFonts w:ascii="Times New Roman" w:eastAsia="Calibri" w:hAnsi="Times New Roman" w:cs="Times New Roman"/>
          <w:b/>
          <w:sz w:val="12"/>
          <w:szCs w:val="12"/>
        </w:rPr>
        <w:t>Перечень программных мероприятий, предусмотренных для реализации целей и решения задач муниципальной программы «Содержание улично-дорожной сети сельского поселения Антоновка муниципального района Сергиевский на 2023-2026</w:t>
      </w:r>
    </w:p>
    <w:tbl>
      <w:tblPr>
        <w:tblStyle w:val="af1"/>
        <w:tblW w:w="5000" w:type="pct"/>
        <w:tblCellMar>
          <w:left w:w="0" w:type="dxa"/>
          <w:right w:w="0" w:type="dxa"/>
        </w:tblCellMar>
        <w:tblLook w:val="04A0" w:firstRow="1" w:lastRow="0" w:firstColumn="1" w:lastColumn="0" w:noHBand="0" w:noVBand="1"/>
      </w:tblPr>
      <w:tblGrid>
        <w:gridCol w:w="288"/>
        <w:gridCol w:w="2960"/>
        <w:gridCol w:w="781"/>
        <w:gridCol w:w="817"/>
        <w:gridCol w:w="775"/>
        <w:gridCol w:w="775"/>
        <w:gridCol w:w="1127"/>
      </w:tblGrid>
      <w:tr w:rsidR="00F95E6F" w:rsidRPr="00F95E6F" w:rsidTr="00F95E6F">
        <w:trPr>
          <w:trHeight w:val="20"/>
        </w:trPr>
        <w:tc>
          <w:tcPr>
            <w:tcW w:w="192" w:type="pct"/>
            <w:vMerge w:val="restart"/>
            <w:hideMark/>
          </w:tcPr>
          <w:p w:rsidR="00F95E6F" w:rsidRPr="00F95E6F" w:rsidRDefault="00F95E6F" w:rsidP="00F95E6F">
            <w:pPr>
              <w:tabs>
                <w:tab w:val="left" w:pos="284"/>
              </w:tabs>
              <w:rPr>
                <w:rFonts w:ascii="Times New Roman" w:eastAsia="Calibri" w:hAnsi="Times New Roman" w:cs="Times New Roman"/>
                <w:sz w:val="12"/>
                <w:szCs w:val="12"/>
              </w:rPr>
            </w:pPr>
            <w:r w:rsidRPr="00F95E6F">
              <w:rPr>
                <w:rFonts w:ascii="Times New Roman" w:eastAsia="Calibri" w:hAnsi="Times New Roman" w:cs="Times New Roman"/>
                <w:sz w:val="12"/>
                <w:szCs w:val="12"/>
              </w:rPr>
              <w:t>№ п/п</w:t>
            </w:r>
          </w:p>
        </w:tc>
        <w:tc>
          <w:tcPr>
            <w:tcW w:w="1967" w:type="pct"/>
            <w:vMerge w:val="restart"/>
            <w:hideMark/>
          </w:tcPr>
          <w:p w:rsidR="00F95E6F" w:rsidRPr="00F95E6F" w:rsidRDefault="00F95E6F" w:rsidP="00F95E6F">
            <w:pPr>
              <w:tabs>
                <w:tab w:val="left" w:pos="284"/>
              </w:tabs>
              <w:rPr>
                <w:rFonts w:ascii="Times New Roman" w:eastAsia="Calibri" w:hAnsi="Times New Roman" w:cs="Times New Roman"/>
                <w:sz w:val="12"/>
                <w:szCs w:val="12"/>
              </w:rPr>
            </w:pPr>
            <w:r w:rsidRPr="00F95E6F">
              <w:rPr>
                <w:rFonts w:ascii="Times New Roman" w:eastAsia="Calibri" w:hAnsi="Times New Roman" w:cs="Times New Roman"/>
                <w:sz w:val="12"/>
                <w:szCs w:val="12"/>
              </w:rPr>
              <w:t>Наименование мероприятия</w:t>
            </w:r>
          </w:p>
        </w:tc>
        <w:tc>
          <w:tcPr>
            <w:tcW w:w="1577" w:type="pct"/>
            <w:gridSpan w:val="3"/>
            <w:hideMark/>
          </w:tcPr>
          <w:p w:rsidR="00F95E6F" w:rsidRPr="00F95E6F" w:rsidRDefault="00F95E6F" w:rsidP="00F95E6F">
            <w:pPr>
              <w:tabs>
                <w:tab w:val="left" w:pos="284"/>
              </w:tabs>
              <w:rPr>
                <w:rFonts w:ascii="Times New Roman" w:eastAsia="Calibri" w:hAnsi="Times New Roman" w:cs="Times New Roman"/>
                <w:sz w:val="12"/>
                <w:szCs w:val="12"/>
              </w:rPr>
            </w:pPr>
            <w:r w:rsidRPr="00F95E6F">
              <w:rPr>
                <w:rFonts w:ascii="Times New Roman" w:eastAsia="Calibri" w:hAnsi="Times New Roman" w:cs="Times New Roman"/>
                <w:sz w:val="12"/>
                <w:szCs w:val="12"/>
              </w:rPr>
              <w:t>Объем финансирования, руб.(*)</w:t>
            </w:r>
          </w:p>
        </w:tc>
        <w:tc>
          <w:tcPr>
            <w:tcW w:w="515" w:type="pct"/>
            <w:hideMark/>
          </w:tcPr>
          <w:p w:rsidR="00F95E6F" w:rsidRPr="00F95E6F" w:rsidRDefault="00F95E6F" w:rsidP="00F95E6F">
            <w:pPr>
              <w:tabs>
                <w:tab w:val="left" w:pos="284"/>
              </w:tabs>
              <w:rPr>
                <w:rFonts w:ascii="Times New Roman" w:eastAsia="Calibri" w:hAnsi="Times New Roman" w:cs="Times New Roman"/>
                <w:sz w:val="12"/>
                <w:szCs w:val="12"/>
              </w:rPr>
            </w:pPr>
          </w:p>
        </w:tc>
        <w:tc>
          <w:tcPr>
            <w:tcW w:w="749" w:type="pct"/>
            <w:vMerge w:val="restart"/>
            <w:hideMark/>
          </w:tcPr>
          <w:p w:rsidR="00F95E6F" w:rsidRPr="00F95E6F" w:rsidRDefault="00F95E6F" w:rsidP="00F95E6F">
            <w:pPr>
              <w:tabs>
                <w:tab w:val="left" w:pos="284"/>
              </w:tabs>
              <w:rPr>
                <w:rFonts w:ascii="Times New Roman" w:eastAsia="Calibri" w:hAnsi="Times New Roman" w:cs="Times New Roman"/>
                <w:sz w:val="12"/>
                <w:szCs w:val="12"/>
              </w:rPr>
            </w:pPr>
            <w:r w:rsidRPr="00F95E6F">
              <w:rPr>
                <w:rFonts w:ascii="Times New Roman" w:eastAsia="Calibri" w:hAnsi="Times New Roman" w:cs="Times New Roman"/>
                <w:sz w:val="12"/>
                <w:szCs w:val="12"/>
              </w:rPr>
              <w:t>Срок исполнения</w:t>
            </w:r>
          </w:p>
        </w:tc>
      </w:tr>
      <w:tr w:rsidR="00F95E6F" w:rsidRPr="00F95E6F" w:rsidTr="00F95E6F">
        <w:trPr>
          <w:trHeight w:val="20"/>
        </w:trPr>
        <w:tc>
          <w:tcPr>
            <w:tcW w:w="192" w:type="pct"/>
            <w:vMerge/>
            <w:hideMark/>
          </w:tcPr>
          <w:p w:rsidR="00F95E6F" w:rsidRPr="00F95E6F" w:rsidRDefault="00F95E6F" w:rsidP="00F95E6F">
            <w:pPr>
              <w:tabs>
                <w:tab w:val="left" w:pos="284"/>
              </w:tabs>
              <w:rPr>
                <w:rFonts w:ascii="Times New Roman" w:eastAsia="Calibri" w:hAnsi="Times New Roman" w:cs="Times New Roman"/>
                <w:sz w:val="12"/>
                <w:szCs w:val="12"/>
              </w:rPr>
            </w:pPr>
          </w:p>
        </w:tc>
        <w:tc>
          <w:tcPr>
            <w:tcW w:w="1967" w:type="pct"/>
            <w:vMerge/>
            <w:hideMark/>
          </w:tcPr>
          <w:p w:rsidR="00F95E6F" w:rsidRPr="00F95E6F" w:rsidRDefault="00F95E6F" w:rsidP="00F95E6F">
            <w:pPr>
              <w:tabs>
                <w:tab w:val="left" w:pos="284"/>
              </w:tabs>
              <w:rPr>
                <w:rFonts w:ascii="Times New Roman" w:eastAsia="Calibri" w:hAnsi="Times New Roman" w:cs="Times New Roman"/>
                <w:sz w:val="12"/>
                <w:szCs w:val="12"/>
              </w:rPr>
            </w:pPr>
          </w:p>
        </w:tc>
        <w:tc>
          <w:tcPr>
            <w:tcW w:w="519" w:type="pct"/>
            <w:hideMark/>
          </w:tcPr>
          <w:p w:rsidR="00F95E6F" w:rsidRPr="00F95E6F" w:rsidRDefault="00F95E6F" w:rsidP="00F95E6F">
            <w:pPr>
              <w:tabs>
                <w:tab w:val="left" w:pos="284"/>
              </w:tabs>
              <w:rPr>
                <w:rFonts w:ascii="Times New Roman" w:eastAsia="Calibri" w:hAnsi="Times New Roman" w:cs="Times New Roman"/>
                <w:sz w:val="12"/>
                <w:szCs w:val="12"/>
              </w:rPr>
            </w:pPr>
            <w:r w:rsidRPr="00F95E6F">
              <w:rPr>
                <w:rFonts w:ascii="Times New Roman" w:eastAsia="Calibri" w:hAnsi="Times New Roman" w:cs="Times New Roman"/>
                <w:sz w:val="12"/>
                <w:szCs w:val="12"/>
              </w:rPr>
              <w:t>2023 г.</w:t>
            </w:r>
          </w:p>
        </w:tc>
        <w:tc>
          <w:tcPr>
            <w:tcW w:w="543" w:type="pct"/>
            <w:hideMark/>
          </w:tcPr>
          <w:p w:rsidR="00F95E6F" w:rsidRPr="00F95E6F" w:rsidRDefault="00F95E6F" w:rsidP="00F95E6F">
            <w:pPr>
              <w:tabs>
                <w:tab w:val="left" w:pos="284"/>
              </w:tabs>
              <w:rPr>
                <w:rFonts w:ascii="Times New Roman" w:eastAsia="Calibri" w:hAnsi="Times New Roman" w:cs="Times New Roman"/>
                <w:sz w:val="12"/>
                <w:szCs w:val="12"/>
              </w:rPr>
            </w:pPr>
            <w:r w:rsidRPr="00F95E6F">
              <w:rPr>
                <w:rFonts w:ascii="Times New Roman" w:eastAsia="Calibri" w:hAnsi="Times New Roman" w:cs="Times New Roman"/>
                <w:sz w:val="12"/>
                <w:szCs w:val="12"/>
              </w:rPr>
              <w:t>2024 г.</w:t>
            </w:r>
          </w:p>
        </w:tc>
        <w:tc>
          <w:tcPr>
            <w:tcW w:w="515" w:type="pct"/>
            <w:hideMark/>
          </w:tcPr>
          <w:p w:rsidR="00F95E6F" w:rsidRPr="00F95E6F" w:rsidRDefault="00F95E6F" w:rsidP="00F95E6F">
            <w:pPr>
              <w:tabs>
                <w:tab w:val="left" w:pos="284"/>
              </w:tabs>
              <w:rPr>
                <w:rFonts w:ascii="Times New Roman" w:eastAsia="Calibri" w:hAnsi="Times New Roman" w:cs="Times New Roman"/>
                <w:sz w:val="12"/>
                <w:szCs w:val="12"/>
              </w:rPr>
            </w:pPr>
            <w:r w:rsidRPr="00F95E6F">
              <w:rPr>
                <w:rFonts w:ascii="Times New Roman" w:eastAsia="Calibri" w:hAnsi="Times New Roman" w:cs="Times New Roman"/>
                <w:sz w:val="12"/>
                <w:szCs w:val="12"/>
              </w:rPr>
              <w:t>2025 г.</w:t>
            </w:r>
          </w:p>
        </w:tc>
        <w:tc>
          <w:tcPr>
            <w:tcW w:w="515" w:type="pct"/>
            <w:hideMark/>
          </w:tcPr>
          <w:p w:rsidR="00F95E6F" w:rsidRPr="00F95E6F" w:rsidRDefault="00F95E6F" w:rsidP="00F95E6F">
            <w:pPr>
              <w:tabs>
                <w:tab w:val="left" w:pos="284"/>
              </w:tabs>
              <w:rPr>
                <w:rFonts w:ascii="Times New Roman" w:eastAsia="Calibri" w:hAnsi="Times New Roman" w:cs="Times New Roman"/>
                <w:sz w:val="12"/>
                <w:szCs w:val="12"/>
              </w:rPr>
            </w:pPr>
            <w:r w:rsidRPr="00F95E6F">
              <w:rPr>
                <w:rFonts w:ascii="Times New Roman" w:eastAsia="Calibri" w:hAnsi="Times New Roman" w:cs="Times New Roman"/>
                <w:sz w:val="12"/>
                <w:szCs w:val="12"/>
              </w:rPr>
              <w:t>2026 г.</w:t>
            </w:r>
          </w:p>
        </w:tc>
        <w:tc>
          <w:tcPr>
            <w:tcW w:w="749" w:type="pct"/>
            <w:vMerge/>
            <w:hideMark/>
          </w:tcPr>
          <w:p w:rsidR="00F95E6F" w:rsidRPr="00F95E6F" w:rsidRDefault="00F95E6F" w:rsidP="00F95E6F">
            <w:pPr>
              <w:tabs>
                <w:tab w:val="left" w:pos="284"/>
              </w:tabs>
              <w:rPr>
                <w:rFonts w:ascii="Times New Roman" w:eastAsia="Calibri" w:hAnsi="Times New Roman" w:cs="Times New Roman"/>
                <w:sz w:val="12"/>
                <w:szCs w:val="12"/>
              </w:rPr>
            </w:pPr>
          </w:p>
        </w:tc>
      </w:tr>
      <w:tr w:rsidR="00F95E6F" w:rsidRPr="00F95E6F" w:rsidTr="00F95E6F">
        <w:trPr>
          <w:trHeight w:val="20"/>
        </w:trPr>
        <w:tc>
          <w:tcPr>
            <w:tcW w:w="5000" w:type="pct"/>
            <w:gridSpan w:val="7"/>
            <w:hideMark/>
          </w:tcPr>
          <w:p w:rsidR="00F95E6F" w:rsidRPr="00F95E6F" w:rsidRDefault="00F95E6F" w:rsidP="00F95E6F">
            <w:pPr>
              <w:tabs>
                <w:tab w:val="left" w:pos="284"/>
              </w:tabs>
              <w:rPr>
                <w:rFonts w:ascii="Times New Roman" w:eastAsia="Calibri" w:hAnsi="Times New Roman" w:cs="Times New Roman"/>
                <w:sz w:val="12"/>
                <w:szCs w:val="12"/>
              </w:rPr>
            </w:pPr>
            <w:r w:rsidRPr="00F95E6F">
              <w:rPr>
                <w:rFonts w:ascii="Times New Roman" w:eastAsia="Calibri" w:hAnsi="Times New Roman" w:cs="Times New Roman"/>
                <w:sz w:val="12"/>
                <w:szCs w:val="12"/>
              </w:rPr>
              <w:t>Текущий ремонт</w:t>
            </w:r>
          </w:p>
        </w:tc>
      </w:tr>
      <w:tr w:rsidR="00F95E6F" w:rsidRPr="00F95E6F" w:rsidTr="00F95E6F">
        <w:trPr>
          <w:trHeight w:val="20"/>
        </w:trPr>
        <w:tc>
          <w:tcPr>
            <w:tcW w:w="192" w:type="pct"/>
            <w:hideMark/>
          </w:tcPr>
          <w:p w:rsidR="00F95E6F" w:rsidRPr="00F95E6F" w:rsidRDefault="00F95E6F" w:rsidP="00F95E6F">
            <w:pPr>
              <w:tabs>
                <w:tab w:val="left" w:pos="284"/>
              </w:tabs>
              <w:rPr>
                <w:rFonts w:ascii="Times New Roman" w:eastAsia="Calibri" w:hAnsi="Times New Roman" w:cs="Times New Roman"/>
                <w:sz w:val="12"/>
                <w:szCs w:val="12"/>
              </w:rPr>
            </w:pPr>
            <w:r w:rsidRPr="00F95E6F">
              <w:rPr>
                <w:rFonts w:ascii="Times New Roman" w:eastAsia="Calibri" w:hAnsi="Times New Roman" w:cs="Times New Roman"/>
                <w:sz w:val="12"/>
                <w:szCs w:val="12"/>
              </w:rPr>
              <w:t>1</w:t>
            </w:r>
          </w:p>
        </w:tc>
        <w:tc>
          <w:tcPr>
            <w:tcW w:w="1967" w:type="pct"/>
            <w:hideMark/>
          </w:tcPr>
          <w:p w:rsidR="00F95E6F" w:rsidRPr="00F95E6F" w:rsidRDefault="00F95E6F" w:rsidP="00F95E6F">
            <w:pPr>
              <w:tabs>
                <w:tab w:val="left" w:pos="284"/>
              </w:tabs>
              <w:rPr>
                <w:rFonts w:ascii="Times New Roman" w:eastAsia="Calibri" w:hAnsi="Times New Roman" w:cs="Times New Roman"/>
                <w:sz w:val="12"/>
                <w:szCs w:val="12"/>
              </w:rPr>
            </w:pPr>
            <w:r w:rsidRPr="00F95E6F">
              <w:rPr>
                <w:rFonts w:ascii="Times New Roman" w:eastAsia="Calibri" w:hAnsi="Times New Roman" w:cs="Times New Roman"/>
                <w:sz w:val="12"/>
                <w:szCs w:val="12"/>
              </w:rPr>
              <w:t>Текущий ремонт улично-дорожной сети</w:t>
            </w:r>
          </w:p>
        </w:tc>
        <w:tc>
          <w:tcPr>
            <w:tcW w:w="519" w:type="pct"/>
            <w:hideMark/>
          </w:tcPr>
          <w:p w:rsidR="00F95E6F" w:rsidRPr="00F95E6F" w:rsidRDefault="00F95E6F" w:rsidP="00F95E6F">
            <w:pPr>
              <w:tabs>
                <w:tab w:val="left" w:pos="284"/>
              </w:tabs>
              <w:rPr>
                <w:rFonts w:ascii="Times New Roman" w:eastAsia="Calibri" w:hAnsi="Times New Roman" w:cs="Times New Roman"/>
                <w:sz w:val="12"/>
                <w:szCs w:val="12"/>
              </w:rPr>
            </w:pPr>
            <w:r w:rsidRPr="00F95E6F">
              <w:rPr>
                <w:rFonts w:ascii="Times New Roman" w:eastAsia="Calibri" w:hAnsi="Times New Roman" w:cs="Times New Roman"/>
                <w:sz w:val="12"/>
                <w:szCs w:val="12"/>
              </w:rPr>
              <w:t>0,00</w:t>
            </w:r>
          </w:p>
        </w:tc>
        <w:tc>
          <w:tcPr>
            <w:tcW w:w="543" w:type="pct"/>
            <w:hideMark/>
          </w:tcPr>
          <w:p w:rsidR="00F95E6F" w:rsidRPr="00F95E6F" w:rsidRDefault="00F95E6F" w:rsidP="00F95E6F">
            <w:pPr>
              <w:tabs>
                <w:tab w:val="left" w:pos="284"/>
              </w:tabs>
              <w:rPr>
                <w:rFonts w:ascii="Times New Roman" w:eastAsia="Calibri" w:hAnsi="Times New Roman" w:cs="Times New Roman"/>
                <w:sz w:val="12"/>
                <w:szCs w:val="12"/>
              </w:rPr>
            </w:pPr>
            <w:r w:rsidRPr="00F95E6F">
              <w:rPr>
                <w:rFonts w:ascii="Times New Roman" w:eastAsia="Calibri" w:hAnsi="Times New Roman" w:cs="Times New Roman"/>
                <w:sz w:val="12"/>
                <w:szCs w:val="12"/>
              </w:rPr>
              <w:t>112 689,02</w:t>
            </w:r>
          </w:p>
        </w:tc>
        <w:tc>
          <w:tcPr>
            <w:tcW w:w="515" w:type="pct"/>
            <w:hideMark/>
          </w:tcPr>
          <w:p w:rsidR="00F95E6F" w:rsidRPr="00F95E6F" w:rsidRDefault="00F95E6F" w:rsidP="00F95E6F">
            <w:pPr>
              <w:tabs>
                <w:tab w:val="left" w:pos="284"/>
              </w:tabs>
              <w:rPr>
                <w:rFonts w:ascii="Times New Roman" w:eastAsia="Calibri" w:hAnsi="Times New Roman" w:cs="Times New Roman"/>
                <w:sz w:val="12"/>
                <w:szCs w:val="12"/>
              </w:rPr>
            </w:pPr>
            <w:r w:rsidRPr="00F95E6F">
              <w:rPr>
                <w:rFonts w:ascii="Times New Roman" w:eastAsia="Calibri" w:hAnsi="Times New Roman" w:cs="Times New Roman"/>
                <w:sz w:val="12"/>
                <w:szCs w:val="12"/>
              </w:rPr>
              <w:t>0,00</w:t>
            </w:r>
          </w:p>
        </w:tc>
        <w:tc>
          <w:tcPr>
            <w:tcW w:w="515" w:type="pct"/>
            <w:hideMark/>
          </w:tcPr>
          <w:p w:rsidR="00F95E6F" w:rsidRPr="00F95E6F" w:rsidRDefault="00F95E6F" w:rsidP="00F95E6F">
            <w:pPr>
              <w:tabs>
                <w:tab w:val="left" w:pos="284"/>
              </w:tabs>
              <w:rPr>
                <w:rFonts w:ascii="Times New Roman" w:eastAsia="Calibri" w:hAnsi="Times New Roman" w:cs="Times New Roman"/>
                <w:sz w:val="12"/>
                <w:szCs w:val="12"/>
              </w:rPr>
            </w:pPr>
            <w:r w:rsidRPr="00F95E6F">
              <w:rPr>
                <w:rFonts w:ascii="Times New Roman" w:eastAsia="Calibri" w:hAnsi="Times New Roman" w:cs="Times New Roman"/>
                <w:sz w:val="12"/>
                <w:szCs w:val="12"/>
              </w:rPr>
              <w:t>0,00</w:t>
            </w:r>
          </w:p>
        </w:tc>
        <w:tc>
          <w:tcPr>
            <w:tcW w:w="749" w:type="pct"/>
            <w:hideMark/>
          </w:tcPr>
          <w:p w:rsidR="00F95E6F" w:rsidRPr="00F95E6F" w:rsidRDefault="00F95E6F" w:rsidP="00F95E6F">
            <w:pPr>
              <w:tabs>
                <w:tab w:val="left" w:pos="284"/>
              </w:tabs>
              <w:rPr>
                <w:rFonts w:ascii="Times New Roman" w:eastAsia="Calibri" w:hAnsi="Times New Roman" w:cs="Times New Roman"/>
                <w:sz w:val="12"/>
                <w:szCs w:val="12"/>
              </w:rPr>
            </w:pPr>
            <w:r w:rsidRPr="00F95E6F">
              <w:rPr>
                <w:rFonts w:ascii="Times New Roman" w:eastAsia="Calibri" w:hAnsi="Times New Roman" w:cs="Times New Roman"/>
                <w:sz w:val="12"/>
                <w:szCs w:val="12"/>
              </w:rPr>
              <w:t>2023-2026 гг.</w:t>
            </w:r>
          </w:p>
        </w:tc>
      </w:tr>
      <w:tr w:rsidR="00F95E6F" w:rsidRPr="00F95E6F" w:rsidTr="00F95E6F">
        <w:trPr>
          <w:trHeight w:val="20"/>
        </w:trPr>
        <w:tc>
          <w:tcPr>
            <w:tcW w:w="192" w:type="pct"/>
            <w:hideMark/>
          </w:tcPr>
          <w:p w:rsidR="00F95E6F" w:rsidRPr="00F95E6F" w:rsidRDefault="00F95E6F" w:rsidP="00F95E6F">
            <w:pPr>
              <w:tabs>
                <w:tab w:val="left" w:pos="284"/>
              </w:tabs>
              <w:rPr>
                <w:rFonts w:ascii="Times New Roman" w:eastAsia="Calibri" w:hAnsi="Times New Roman" w:cs="Times New Roman"/>
                <w:sz w:val="12"/>
                <w:szCs w:val="12"/>
              </w:rPr>
            </w:pPr>
            <w:r w:rsidRPr="00F95E6F">
              <w:rPr>
                <w:rFonts w:ascii="Times New Roman" w:eastAsia="Calibri" w:hAnsi="Times New Roman" w:cs="Times New Roman"/>
                <w:sz w:val="12"/>
                <w:szCs w:val="12"/>
              </w:rPr>
              <w:t>2</w:t>
            </w:r>
          </w:p>
        </w:tc>
        <w:tc>
          <w:tcPr>
            <w:tcW w:w="1967" w:type="pct"/>
            <w:hideMark/>
          </w:tcPr>
          <w:p w:rsidR="00F95E6F" w:rsidRPr="00F95E6F" w:rsidRDefault="00F95E6F" w:rsidP="00F95E6F">
            <w:pPr>
              <w:tabs>
                <w:tab w:val="left" w:pos="284"/>
              </w:tabs>
              <w:rPr>
                <w:rFonts w:ascii="Times New Roman" w:eastAsia="Calibri" w:hAnsi="Times New Roman" w:cs="Times New Roman"/>
                <w:sz w:val="12"/>
                <w:szCs w:val="12"/>
              </w:rPr>
            </w:pPr>
            <w:r w:rsidRPr="00F95E6F">
              <w:rPr>
                <w:rFonts w:ascii="Times New Roman" w:eastAsia="Calibri" w:hAnsi="Times New Roman" w:cs="Times New Roman"/>
                <w:sz w:val="12"/>
                <w:szCs w:val="12"/>
              </w:rPr>
              <w:t>Зимнее содержание улично-дорожной сети</w:t>
            </w:r>
          </w:p>
        </w:tc>
        <w:tc>
          <w:tcPr>
            <w:tcW w:w="519" w:type="pct"/>
            <w:hideMark/>
          </w:tcPr>
          <w:p w:rsidR="00F95E6F" w:rsidRPr="00F95E6F" w:rsidRDefault="00F95E6F" w:rsidP="00F95E6F">
            <w:pPr>
              <w:tabs>
                <w:tab w:val="left" w:pos="284"/>
              </w:tabs>
              <w:rPr>
                <w:rFonts w:ascii="Times New Roman" w:eastAsia="Calibri" w:hAnsi="Times New Roman" w:cs="Times New Roman"/>
                <w:sz w:val="12"/>
                <w:szCs w:val="12"/>
              </w:rPr>
            </w:pPr>
            <w:r w:rsidRPr="00F95E6F">
              <w:rPr>
                <w:rFonts w:ascii="Times New Roman" w:eastAsia="Calibri" w:hAnsi="Times New Roman" w:cs="Times New Roman"/>
                <w:sz w:val="12"/>
                <w:szCs w:val="12"/>
              </w:rPr>
              <w:t>156 497,56</w:t>
            </w:r>
          </w:p>
        </w:tc>
        <w:tc>
          <w:tcPr>
            <w:tcW w:w="543" w:type="pct"/>
            <w:hideMark/>
          </w:tcPr>
          <w:p w:rsidR="00F95E6F" w:rsidRPr="00F95E6F" w:rsidRDefault="00F95E6F" w:rsidP="00F95E6F">
            <w:pPr>
              <w:tabs>
                <w:tab w:val="left" w:pos="284"/>
              </w:tabs>
              <w:rPr>
                <w:rFonts w:ascii="Times New Roman" w:eastAsia="Calibri" w:hAnsi="Times New Roman" w:cs="Times New Roman"/>
                <w:sz w:val="12"/>
                <w:szCs w:val="12"/>
              </w:rPr>
            </w:pPr>
            <w:r w:rsidRPr="00F95E6F">
              <w:rPr>
                <w:rFonts w:ascii="Times New Roman" w:eastAsia="Calibri" w:hAnsi="Times New Roman" w:cs="Times New Roman"/>
                <w:sz w:val="12"/>
                <w:szCs w:val="12"/>
              </w:rPr>
              <w:t>215 056,28</w:t>
            </w:r>
          </w:p>
        </w:tc>
        <w:tc>
          <w:tcPr>
            <w:tcW w:w="515" w:type="pct"/>
            <w:hideMark/>
          </w:tcPr>
          <w:p w:rsidR="00F95E6F" w:rsidRPr="00F95E6F" w:rsidRDefault="00F95E6F" w:rsidP="00F95E6F">
            <w:pPr>
              <w:tabs>
                <w:tab w:val="left" w:pos="284"/>
              </w:tabs>
              <w:rPr>
                <w:rFonts w:ascii="Times New Roman" w:eastAsia="Calibri" w:hAnsi="Times New Roman" w:cs="Times New Roman"/>
                <w:sz w:val="12"/>
                <w:szCs w:val="12"/>
              </w:rPr>
            </w:pPr>
            <w:r w:rsidRPr="00F95E6F">
              <w:rPr>
                <w:rFonts w:ascii="Times New Roman" w:eastAsia="Calibri" w:hAnsi="Times New Roman" w:cs="Times New Roman"/>
                <w:sz w:val="12"/>
                <w:szCs w:val="12"/>
              </w:rPr>
              <w:t>320 709,61</w:t>
            </w:r>
          </w:p>
        </w:tc>
        <w:tc>
          <w:tcPr>
            <w:tcW w:w="515" w:type="pct"/>
            <w:hideMark/>
          </w:tcPr>
          <w:p w:rsidR="00F95E6F" w:rsidRPr="00F95E6F" w:rsidRDefault="00F95E6F" w:rsidP="00F95E6F">
            <w:pPr>
              <w:tabs>
                <w:tab w:val="left" w:pos="284"/>
              </w:tabs>
              <w:rPr>
                <w:rFonts w:ascii="Times New Roman" w:eastAsia="Calibri" w:hAnsi="Times New Roman" w:cs="Times New Roman"/>
                <w:sz w:val="12"/>
                <w:szCs w:val="12"/>
              </w:rPr>
            </w:pPr>
            <w:r w:rsidRPr="00F95E6F">
              <w:rPr>
                <w:rFonts w:ascii="Times New Roman" w:eastAsia="Calibri" w:hAnsi="Times New Roman" w:cs="Times New Roman"/>
                <w:sz w:val="12"/>
                <w:szCs w:val="12"/>
              </w:rPr>
              <w:t>328 096,06</w:t>
            </w:r>
          </w:p>
        </w:tc>
        <w:tc>
          <w:tcPr>
            <w:tcW w:w="749" w:type="pct"/>
            <w:hideMark/>
          </w:tcPr>
          <w:p w:rsidR="00F95E6F" w:rsidRPr="00F95E6F" w:rsidRDefault="00F95E6F" w:rsidP="00F95E6F">
            <w:pPr>
              <w:tabs>
                <w:tab w:val="left" w:pos="284"/>
              </w:tabs>
              <w:rPr>
                <w:rFonts w:ascii="Times New Roman" w:eastAsia="Calibri" w:hAnsi="Times New Roman" w:cs="Times New Roman"/>
                <w:sz w:val="12"/>
                <w:szCs w:val="12"/>
              </w:rPr>
            </w:pPr>
            <w:r w:rsidRPr="00F95E6F">
              <w:rPr>
                <w:rFonts w:ascii="Times New Roman" w:eastAsia="Calibri" w:hAnsi="Times New Roman" w:cs="Times New Roman"/>
                <w:sz w:val="12"/>
                <w:szCs w:val="12"/>
              </w:rPr>
              <w:t>2023-2026 гг.</w:t>
            </w:r>
          </w:p>
        </w:tc>
      </w:tr>
      <w:tr w:rsidR="00F95E6F" w:rsidRPr="00F95E6F" w:rsidTr="00F95E6F">
        <w:trPr>
          <w:trHeight w:val="20"/>
        </w:trPr>
        <w:tc>
          <w:tcPr>
            <w:tcW w:w="192" w:type="pct"/>
            <w:hideMark/>
          </w:tcPr>
          <w:p w:rsidR="00F95E6F" w:rsidRPr="00F95E6F" w:rsidRDefault="00F95E6F" w:rsidP="00F95E6F">
            <w:pPr>
              <w:tabs>
                <w:tab w:val="left" w:pos="284"/>
              </w:tabs>
              <w:rPr>
                <w:rFonts w:ascii="Times New Roman" w:eastAsia="Calibri" w:hAnsi="Times New Roman" w:cs="Times New Roman"/>
                <w:sz w:val="12"/>
                <w:szCs w:val="12"/>
              </w:rPr>
            </w:pPr>
            <w:r w:rsidRPr="00F95E6F">
              <w:rPr>
                <w:rFonts w:ascii="Times New Roman" w:eastAsia="Calibri" w:hAnsi="Times New Roman" w:cs="Times New Roman"/>
                <w:sz w:val="12"/>
                <w:szCs w:val="12"/>
              </w:rPr>
              <w:lastRenderedPageBreak/>
              <w:t>3</w:t>
            </w:r>
          </w:p>
        </w:tc>
        <w:tc>
          <w:tcPr>
            <w:tcW w:w="1967" w:type="pct"/>
            <w:hideMark/>
          </w:tcPr>
          <w:p w:rsidR="00F95E6F" w:rsidRPr="00F95E6F" w:rsidRDefault="00F95E6F" w:rsidP="00F95E6F">
            <w:pPr>
              <w:tabs>
                <w:tab w:val="left" w:pos="284"/>
              </w:tabs>
              <w:rPr>
                <w:rFonts w:ascii="Times New Roman" w:eastAsia="Calibri" w:hAnsi="Times New Roman" w:cs="Times New Roman"/>
                <w:sz w:val="12"/>
                <w:szCs w:val="12"/>
              </w:rPr>
            </w:pPr>
            <w:r w:rsidRPr="00F95E6F">
              <w:rPr>
                <w:rFonts w:ascii="Times New Roman" w:eastAsia="Calibri" w:hAnsi="Times New Roman" w:cs="Times New Roman"/>
                <w:sz w:val="12"/>
                <w:szCs w:val="12"/>
              </w:rPr>
              <w:t>Вывоз снега за счет ОСТАТКА ДФ</w:t>
            </w:r>
          </w:p>
        </w:tc>
        <w:tc>
          <w:tcPr>
            <w:tcW w:w="519" w:type="pct"/>
            <w:hideMark/>
          </w:tcPr>
          <w:p w:rsidR="00F95E6F" w:rsidRPr="00F95E6F" w:rsidRDefault="00F95E6F" w:rsidP="00F95E6F">
            <w:pPr>
              <w:tabs>
                <w:tab w:val="left" w:pos="284"/>
              </w:tabs>
              <w:rPr>
                <w:rFonts w:ascii="Times New Roman" w:eastAsia="Calibri" w:hAnsi="Times New Roman" w:cs="Times New Roman"/>
                <w:sz w:val="12"/>
                <w:szCs w:val="12"/>
              </w:rPr>
            </w:pPr>
            <w:r w:rsidRPr="00F95E6F">
              <w:rPr>
                <w:rFonts w:ascii="Times New Roman" w:eastAsia="Calibri" w:hAnsi="Times New Roman" w:cs="Times New Roman"/>
                <w:sz w:val="12"/>
                <w:szCs w:val="12"/>
              </w:rPr>
              <w:t>0,00</w:t>
            </w:r>
          </w:p>
        </w:tc>
        <w:tc>
          <w:tcPr>
            <w:tcW w:w="543" w:type="pct"/>
            <w:hideMark/>
          </w:tcPr>
          <w:p w:rsidR="00F95E6F" w:rsidRPr="00F95E6F" w:rsidRDefault="00F95E6F" w:rsidP="00F95E6F">
            <w:pPr>
              <w:tabs>
                <w:tab w:val="left" w:pos="284"/>
              </w:tabs>
              <w:rPr>
                <w:rFonts w:ascii="Times New Roman" w:eastAsia="Calibri" w:hAnsi="Times New Roman" w:cs="Times New Roman"/>
                <w:sz w:val="12"/>
                <w:szCs w:val="12"/>
              </w:rPr>
            </w:pPr>
            <w:r w:rsidRPr="00F95E6F">
              <w:rPr>
                <w:rFonts w:ascii="Times New Roman" w:eastAsia="Calibri" w:hAnsi="Times New Roman" w:cs="Times New Roman"/>
                <w:sz w:val="12"/>
                <w:szCs w:val="12"/>
              </w:rPr>
              <w:t>57 645,00</w:t>
            </w:r>
          </w:p>
        </w:tc>
        <w:tc>
          <w:tcPr>
            <w:tcW w:w="515" w:type="pct"/>
            <w:hideMark/>
          </w:tcPr>
          <w:p w:rsidR="00F95E6F" w:rsidRPr="00F95E6F" w:rsidRDefault="00F95E6F" w:rsidP="00F95E6F">
            <w:pPr>
              <w:tabs>
                <w:tab w:val="left" w:pos="284"/>
              </w:tabs>
              <w:rPr>
                <w:rFonts w:ascii="Times New Roman" w:eastAsia="Calibri" w:hAnsi="Times New Roman" w:cs="Times New Roman"/>
                <w:sz w:val="12"/>
                <w:szCs w:val="12"/>
              </w:rPr>
            </w:pPr>
            <w:r w:rsidRPr="00F95E6F">
              <w:rPr>
                <w:rFonts w:ascii="Times New Roman" w:eastAsia="Calibri" w:hAnsi="Times New Roman" w:cs="Times New Roman"/>
                <w:sz w:val="12"/>
                <w:szCs w:val="12"/>
              </w:rPr>
              <w:t>0,00</w:t>
            </w:r>
          </w:p>
        </w:tc>
        <w:tc>
          <w:tcPr>
            <w:tcW w:w="515" w:type="pct"/>
            <w:hideMark/>
          </w:tcPr>
          <w:p w:rsidR="00F95E6F" w:rsidRPr="00F95E6F" w:rsidRDefault="00F95E6F" w:rsidP="00F95E6F">
            <w:pPr>
              <w:tabs>
                <w:tab w:val="left" w:pos="284"/>
              </w:tabs>
              <w:rPr>
                <w:rFonts w:ascii="Times New Roman" w:eastAsia="Calibri" w:hAnsi="Times New Roman" w:cs="Times New Roman"/>
                <w:sz w:val="12"/>
                <w:szCs w:val="12"/>
              </w:rPr>
            </w:pPr>
            <w:r w:rsidRPr="00F95E6F">
              <w:rPr>
                <w:rFonts w:ascii="Times New Roman" w:eastAsia="Calibri" w:hAnsi="Times New Roman" w:cs="Times New Roman"/>
                <w:sz w:val="12"/>
                <w:szCs w:val="12"/>
              </w:rPr>
              <w:t>0,00</w:t>
            </w:r>
          </w:p>
        </w:tc>
        <w:tc>
          <w:tcPr>
            <w:tcW w:w="749" w:type="pct"/>
            <w:hideMark/>
          </w:tcPr>
          <w:p w:rsidR="00F95E6F" w:rsidRPr="00F95E6F" w:rsidRDefault="00F95E6F" w:rsidP="00F95E6F">
            <w:pPr>
              <w:tabs>
                <w:tab w:val="left" w:pos="284"/>
              </w:tabs>
              <w:rPr>
                <w:rFonts w:ascii="Times New Roman" w:eastAsia="Calibri" w:hAnsi="Times New Roman" w:cs="Times New Roman"/>
                <w:sz w:val="12"/>
                <w:szCs w:val="12"/>
              </w:rPr>
            </w:pPr>
            <w:r w:rsidRPr="00F95E6F">
              <w:rPr>
                <w:rFonts w:ascii="Times New Roman" w:eastAsia="Calibri" w:hAnsi="Times New Roman" w:cs="Times New Roman"/>
                <w:sz w:val="12"/>
                <w:szCs w:val="12"/>
              </w:rPr>
              <w:t>2023-2026 гг.</w:t>
            </w:r>
          </w:p>
        </w:tc>
      </w:tr>
      <w:tr w:rsidR="00F95E6F" w:rsidRPr="00F95E6F" w:rsidTr="00F95E6F">
        <w:trPr>
          <w:trHeight w:val="20"/>
        </w:trPr>
        <w:tc>
          <w:tcPr>
            <w:tcW w:w="192" w:type="pct"/>
            <w:hideMark/>
          </w:tcPr>
          <w:p w:rsidR="00F95E6F" w:rsidRPr="00F95E6F" w:rsidRDefault="00F95E6F" w:rsidP="00F95E6F">
            <w:pPr>
              <w:tabs>
                <w:tab w:val="left" w:pos="284"/>
              </w:tabs>
              <w:rPr>
                <w:rFonts w:ascii="Times New Roman" w:eastAsia="Calibri" w:hAnsi="Times New Roman" w:cs="Times New Roman"/>
                <w:sz w:val="12"/>
                <w:szCs w:val="12"/>
              </w:rPr>
            </w:pPr>
            <w:r w:rsidRPr="00F95E6F">
              <w:rPr>
                <w:rFonts w:ascii="Times New Roman" w:eastAsia="Calibri" w:hAnsi="Times New Roman" w:cs="Times New Roman"/>
                <w:sz w:val="12"/>
                <w:szCs w:val="12"/>
              </w:rPr>
              <w:t>4</w:t>
            </w:r>
          </w:p>
        </w:tc>
        <w:tc>
          <w:tcPr>
            <w:tcW w:w="1967" w:type="pct"/>
            <w:hideMark/>
          </w:tcPr>
          <w:p w:rsidR="00F95E6F" w:rsidRPr="00F95E6F" w:rsidRDefault="00F95E6F" w:rsidP="00F95E6F">
            <w:pPr>
              <w:tabs>
                <w:tab w:val="left" w:pos="284"/>
              </w:tabs>
              <w:rPr>
                <w:rFonts w:ascii="Times New Roman" w:eastAsia="Calibri" w:hAnsi="Times New Roman" w:cs="Times New Roman"/>
                <w:sz w:val="12"/>
                <w:szCs w:val="12"/>
              </w:rPr>
            </w:pPr>
            <w:r w:rsidRPr="00F95E6F">
              <w:rPr>
                <w:rFonts w:ascii="Times New Roman" w:eastAsia="Calibri" w:hAnsi="Times New Roman" w:cs="Times New Roman"/>
                <w:sz w:val="12"/>
                <w:szCs w:val="12"/>
              </w:rPr>
              <w:t>Летнее содержание улично-дорожной сети</w:t>
            </w:r>
          </w:p>
        </w:tc>
        <w:tc>
          <w:tcPr>
            <w:tcW w:w="519" w:type="pct"/>
            <w:hideMark/>
          </w:tcPr>
          <w:p w:rsidR="00F95E6F" w:rsidRPr="00F95E6F" w:rsidRDefault="00F95E6F" w:rsidP="00F95E6F">
            <w:pPr>
              <w:tabs>
                <w:tab w:val="left" w:pos="284"/>
              </w:tabs>
              <w:rPr>
                <w:rFonts w:ascii="Times New Roman" w:eastAsia="Calibri" w:hAnsi="Times New Roman" w:cs="Times New Roman"/>
                <w:sz w:val="12"/>
                <w:szCs w:val="12"/>
              </w:rPr>
            </w:pPr>
            <w:r w:rsidRPr="00F95E6F">
              <w:rPr>
                <w:rFonts w:ascii="Times New Roman" w:eastAsia="Calibri" w:hAnsi="Times New Roman" w:cs="Times New Roman"/>
                <w:sz w:val="12"/>
                <w:szCs w:val="12"/>
              </w:rPr>
              <w:t>9 475,61</w:t>
            </w:r>
          </w:p>
        </w:tc>
        <w:tc>
          <w:tcPr>
            <w:tcW w:w="543" w:type="pct"/>
            <w:hideMark/>
          </w:tcPr>
          <w:p w:rsidR="00F95E6F" w:rsidRPr="00F95E6F" w:rsidRDefault="00F95E6F" w:rsidP="00F95E6F">
            <w:pPr>
              <w:tabs>
                <w:tab w:val="left" w:pos="284"/>
              </w:tabs>
              <w:rPr>
                <w:rFonts w:ascii="Times New Roman" w:eastAsia="Calibri" w:hAnsi="Times New Roman" w:cs="Times New Roman"/>
                <w:sz w:val="12"/>
                <w:szCs w:val="12"/>
              </w:rPr>
            </w:pPr>
            <w:r w:rsidRPr="00F95E6F">
              <w:rPr>
                <w:rFonts w:ascii="Times New Roman" w:eastAsia="Calibri" w:hAnsi="Times New Roman" w:cs="Times New Roman"/>
                <w:sz w:val="12"/>
                <w:szCs w:val="12"/>
              </w:rPr>
              <w:t>11 259,00</w:t>
            </w:r>
          </w:p>
        </w:tc>
        <w:tc>
          <w:tcPr>
            <w:tcW w:w="515" w:type="pct"/>
            <w:hideMark/>
          </w:tcPr>
          <w:p w:rsidR="00F95E6F" w:rsidRPr="00F95E6F" w:rsidRDefault="00F95E6F" w:rsidP="00F95E6F">
            <w:pPr>
              <w:tabs>
                <w:tab w:val="left" w:pos="284"/>
              </w:tabs>
              <w:rPr>
                <w:rFonts w:ascii="Times New Roman" w:eastAsia="Calibri" w:hAnsi="Times New Roman" w:cs="Times New Roman"/>
                <w:sz w:val="12"/>
                <w:szCs w:val="12"/>
              </w:rPr>
            </w:pPr>
            <w:r w:rsidRPr="00F95E6F">
              <w:rPr>
                <w:rFonts w:ascii="Times New Roman" w:eastAsia="Calibri" w:hAnsi="Times New Roman" w:cs="Times New Roman"/>
                <w:sz w:val="12"/>
                <w:szCs w:val="12"/>
              </w:rPr>
              <w:t>0,00</w:t>
            </w:r>
          </w:p>
        </w:tc>
        <w:tc>
          <w:tcPr>
            <w:tcW w:w="515" w:type="pct"/>
            <w:hideMark/>
          </w:tcPr>
          <w:p w:rsidR="00F95E6F" w:rsidRPr="00F95E6F" w:rsidRDefault="00F95E6F" w:rsidP="00F95E6F">
            <w:pPr>
              <w:tabs>
                <w:tab w:val="left" w:pos="284"/>
              </w:tabs>
              <w:rPr>
                <w:rFonts w:ascii="Times New Roman" w:eastAsia="Calibri" w:hAnsi="Times New Roman" w:cs="Times New Roman"/>
                <w:sz w:val="12"/>
                <w:szCs w:val="12"/>
              </w:rPr>
            </w:pPr>
            <w:r w:rsidRPr="00F95E6F">
              <w:rPr>
                <w:rFonts w:ascii="Times New Roman" w:eastAsia="Calibri" w:hAnsi="Times New Roman" w:cs="Times New Roman"/>
                <w:sz w:val="12"/>
                <w:szCs w:val="12"/>
              </w:rPr>
              <w:t>0,00</w:t>
            </w:r>
          </w:p>
        </w:tc>
        <w:tc>
          <w:tcPr>
            <w:tcW w:w="749" w:type="pct"/>
            <w:hideMark/>
          </w:tcPr>
          <w:p w:rsidR="00F95E6F" w:rsidRPr="00F95E6F" w:rsidRDefault="00F95E6F" w:rsidP="00F95E6F">
            <w:pPr>
              <w:tabs>
                <w:tab w:val="left" w:pos="284"/>
              </w:tabs>
              <w:rPr>
                <w:rFonts w:ascii="Times New Roman" w:eastAsia="Calibri" w:hAnsi="Times New Roman" w:cs="Times New Roman"/>
                <w:sz w:val="12"/>
                <w:szCs w:val="12"/>
              </w:rPr>
            </w:pPr>
            <w:r w:rsidRPr="00F95E6F">
              <w:rPr>
                <w:rFonts w:ascii="Times New Roman" w:eastAsia="Calibri" w:hAnsi="Times New Roman" w:cs="Times New Roman"/>
                <w:sz w:val="12"/>
                <w:szCs w:val="12"/>
              </w:rPr>
              <w:t>2023-2026 гг.</w:t>
            </w:r>
          </w:p>
        </w:tc>
      </w:tr>
      <w:tr w:rsidR="00F95E6F" w:rsidRPr="00F95E6F" w:rsidTr="00F95E6F">
        <w:trPr>
          <w:trHeight w:val="20"/>
        </w:trPr>
        <w:tc>
          <w:tcPr>
            <w:tcW w:w="192" w:type="pct"/>
            <w:hideMark/>
          </w:tcPr>
          <w:p w:rsidR="00F95E6F" w:rsidRPr="00F95E6F" w:rsidRDefault="00F95E6F" w:rsidP="00F95E6F">
            <w:pPr>
              <w:tabs>
                <w:tab w:val="left" w:pos="284"/>
              </w:tabs>
              <w:rPr>
                <w:rFonts w:ascii="Times New Roman" w:eastAsia="Calibri" w:hAnsi="Times New Roman" w:cs="Times New Roman"/>
                <w:sz w:val="12"/>
                <w:szCs w:val="12"/>
              </w:rPr>
            </w:pPr>
            <w:r w:rsidRPr="00F95E6F">
              <w:rPr>
                <w:rFonts w:ascii="Times New Roman" w:eastAsia="Calibri" w:hAnsi="Times New Roman" w:cs="Times New Roman"/>
                <w:sz w:val="12"/>
                <w:szCs w:val="12"/>
              </w:rPr>
              <w:t>5</w:t>
            </w:r>
          </w:p>
        </w:tc>
        <w:tc>
          <w:tcPr>
            <w:tcW w:w="1967" w:type="pct"/>
            <w:hideMark/>
          </w:tcPr>
          <w:p w:rsidR="00F95E6F" w:rsidRPr="00F95E6F" w:rsidRDefault="00F95E6F" w:rsidP="00F95E6F">
            <w:pPr>
              <w:tabs>
                <w:tab w:val="left" w:pos="284"/>
              </w:tabs>
              <w:rPr>
                <w:rFonts w:ascii="Times New Roman" w:eastAsia="Calibri" w:hAnsi="Times New Roman" w:cs="Times New Roman"/>
                <w:sz w:val="12"/>
                <w:szCs w:val="12"/>
              </w:rPr>
            </w:pPr>
            <w:r w:rsidRPr="00F95E6F">
              <w:rPr>
                <w:rFonts w:ascii="Times New Roman" w:eastAsia="Calibri" w:hAnsi="Times New Roman" w:cs="Times New Roman"/>
                <w:sz w:val="12"/>
                <w:szCs w:val="12"/>
              </w:rPr>
              <w:t>Работы по озеленению</w:t>
            </w:r>
          </w:p>
        </w:tc>
        <w:tc>
          <w:tcPr>
            <w:tcW w:w="519" w:type="pct"/>
            <w:hideMark/>
          </w:tcPr>
          <w:p w:rsidR="00F95E6F" w:rsidRPr="00F95E6F" w:rsidRDefault="00F95E6F" w:rsidP="00F95E6F">
            <w:pPr>
              <w:tabs>
                <w:tab w:val="left" w:pos="284"/>
              </w:tabs>
              <w:rPr>
                <w:rFonts w:ascii="Times New Roman" w:eastAsia="Calibri" w:hAnsi="Times New Roman" w:cs="Times New Roman"/>
                <w:sz w:val="12"/>
                <w:szCs w:val="12"/>
              </w:rPr>
            </w:pPr>
            <w:r w:rsidRPr="00F95E6F">
              <w:rPr>
                <w:rFonts w:ascii="Times New Roman" w:eastAsia="Calibri" w:hAnsi="Times New Roman" w:cs="Times New Roman"/>
                <w:sz w:val="12"/>
                <w:szCs w:val="12"/>
              </w:rPr>
              <w:t>0,00</w:t>
            </w:r>
          </w:p>
        </w:tc>
        <w:tc>
          <w:tcPr>
            <w:tcW w:w="543" w:type="pct"/>
            <w:hideMark/>
          </w:tcPr>
          <w:p w:rsidR="00F95E6F" w:rsidRPr="00F95E6F" w:rsidRDefault="00F95E6F" w:rsidP="00F95E6F">
            <w:pPr>
              <w:tabs>
                <w:tab w:val="left" w:pos="284"/>
              </w:tabs>
              <w:rPr>
                <w:rFonts w:ascii="Times New Roman" w:eastAsia="Calibri" w:hAnsi="Times New Roman" w:cs="Times New Roman"/>
                <w:sz w:val="12"/>
                <w:szCs w:val="12"/>
              </w:rPr>
            </w:pPr>
            <w:r w:rsidRPr="00F95E6F">
              <w:rPr>
                <w:rFonts w:ascii="Times New Roman" w:eastAsia="Calibri" w:hAnsi="Times New Roman" w:cs="Times New Roman"/>
                <w:sz w:val="12"/>
                <w:szCs w:val="12"/>
              </w:rPr>
              <w:t>0,00</w:t>
            </w:r>
          </w:p>
        </w:tc>
        <w:tc>
          <w:tcPr>
            <w:tcW w:w="515" w:type="pct"/>
            <w:hideMark/>
          </w:tcPr>
          <w:p w:rsidR="00F95E6F" w:rsidRPr="00F95E6F" w:rsidRDefault="00F95E6F" w:rsidP="00F95E6F">
            <w:pPr>
              <w:tabs>
                <w:tab w:val="left" w:pos="284"/>
              </w:tabs>
              <w:rPr>
                <w:rFonts w:ascii="Times New Roman" w:eastAsia="Calibri" w:hAnsi="Times New Roman" w:cs="Times New Roman"/>
                <w:sz w:val="12"/>
                <w:szCs w:val="12"/>
              </w:rPr>
            </w:pPr>
            <w:r w:rsidRPr="00F95E6F">
              <w:rPr>
                <w:rFonts w:ascii="Times New Roman" w:eastAsia="Calibri" w:hAnsi="Times New Roman" w:cs="Times New Roman"/>
                <w:sz w:val="12"/>
                <w:szCs w:val="12"/>
              </w:rPr>
              <w:t>0,00</w:t>
            </w:r>
          </w:p>
        </w:tc>
        <w:tc>
          <w:tcPr>
            <w:tcW w:w="515" w:type="pct"/>
            <w:hideMark/>
          </w:tcPr>
          <w:p w:rsidR="00F95E6F" w:rsidRPr="00F95E6F" w:rsidRDefault="00F95E6F" w:rsidP="00F95E6F">
            <w:pPr>
              <w:tabs>
                <w:tab w:val="left" w:pos="284"/>
              </w:tabs>
              <w:rPr>
                <w:rFonts w:ascii="Times New Roman" w:eastAsia="Calibri" w:hAnsi="Times New Roman" w:cs="Times New Roman"/>
                <w:sz w:val="12"/>
                <w:szCs w:val="12"/>
              </w:rPr>
            </w:pPr>
            <w:r w:rsidRPr="00F95E6F">
              <w:rPr>
                <w:rFonts w:ascii="Times New Roman" w:eastAsia="Calibri" w:hAnsi="Times New Roman" w:cs="Times New Roman"/>
                <w:sz w:val="12"/>
                <w:szCs w:val="12"/>
              </w:rPr>
              <w:t>0,00</w:t>
            </w:r>
          </w:p>
        </w:tc>
        <w:tc>
          <w:tcPr>
            <w:tcW w:w="749" w:type="pct"/>
            <w:hideMark/>
          </w:tcPr>
          <w:p w:rsidR="00F95E6F" w:rsidRPr="00F95E6F" w:rsidRDefault="00F95E6F" w:rsidP="00F95E6F">
            <w:pPr>
              <w:tabs>
                <w:tab w:val="left" w:pos="284"/>
              </w:tabs>
              <w:rPr>
                <w:rFonts w:ascii="Times New Roman" w:eastAsia="Calibri" w:hAnsi="Times New Roman" w:cs="Times New Roman"/>
                <w:sz w:val="12"/>
                <w:szCs w:val="12"/>
              </w:rPr>
            </w:pPr>
            <w:r w:rsidRPr="00F95E6F">
              <w:rPr>
                <w:rFonts w:ascii="Times New Roman" w:eastAsia="Calibri" w:hAnsi="Times New Roman" w:cs="Times New Roman"/>
                <w:sz w:val="12"/>
                <w:szCs w:val="12"/>
              </w:rPr>
              <w:t>2023-2026 гг.</w:t>
            </w:r>
          </w:p>
        </w:tc>
      </w:tr>
      <w:tr w:rsidR="00F95E6F" w:rsidRPr="00F95E6F" w:rsidTr="00F95E6F">
        <w:trPr>
          <w:trHeight w:val="20"/>
        </w:trPr>
        <w:tc>
          <w:tcPr>
            <w:tcW w:w="192" w:type="pct"/>
            <w:hideMark/>
          </w:tcPr>
          <w:p w:rsidR="00F95E6F" w:rsidRPr="00F95E6F" w:rsidRDefault="00F95E6F" w:rsidP="00F95E6F">
            <w:pPr>
              <w:tabs>
                <w:tab w:val="left" w:pos="284"/>
              </w:tabs>
              <w:rPr>
                <w:rFonts w:ascii="Times New Roman" w:eastAsia="Calibri" w:hAnsi="Times New Roman" w:cs="Times New Roman"/>
                <w:sz w:val="12"/>
                <w:szCs w:val="12"/>
              </w:rPr>
            </w:pPr>
            <w:r w:rsidRPr="00F95E6F">
              <w:rPr>
                <w:rFonts w:ascii="Times New Roman" w:eastAsia="Calibri" w:hAnsi="Times New Roman" w:cs="Times New Roman"/>
                <w:sz w:val="12"/>
                <w:szCs w:val="12"/>
              </w:rPr>
              <w:t>6</w:t>
            </w:r>
          </w:p>
        </w:tc>
        <w:tc>
          <w:tcPr>
            <w:tcW w:w="1967" w:type="pct"/>
            <w:hideMark/>
          </w:tcPr>
          <w:p w:rsidR="00F95E6F" w:rsidRPr="00F95E6F" w:rsidRDefault="00F95E6F" w:rsidP="00F95E6F">
            <w:pPr>
              <w:tabs>
                <w:tab w:val="left" w:pos="284"/>
              </w:tabs>
              <w:rPr>
                <w:rFonts w:ascii="Times New Roman" w:eastAsia="Calibri" w:hAnsi="Times New Roman" w:cs="Times New Roman"/>
                <w:sz w:val="12"/>
                <w:szCs w:val="12"/>
              </w:rPr>
            </w:pPr>
            <w:r w:rsidRPr="00F95E6F">
              <w:rPr>
                <w:rFonts w:ascii="Times New Roman" w:eastAsia="Calibri" w:hAnsi="Times New Roman" w:cs="Times New Roman"/>
                <w:sz w:val="12"/>
                <w:szCs w:val="12"/>
              </w:rPr>
              <w:t>Мероприятия по содержанию автомобильных дорог и элементов благоустройства</w:t>
            </w:r>
          </w:p>
        </w:tc>
        <w:tc>
          <w:tcPr>
            <w:tcW w:w="519" w:type="pct"/>
            <w:hideMark/>
          </w:tcPr>
          <w:p w:rsidR="00F95E6F" w:rsidRPr="00F95E6F" w:rsidRDefault="00F95E6F" w:rsidP="00F95E6F">
            <w:pPr>
              <w:tabs>
                <w:tab w:val="left" w:pos="284"/>
              </w:tabs>
              <w:rPr>
                <w:rFonts w:ascii="Times New Roman" w:eastAsia="Calibri" w:hAnsi="Times New Roman" w:cs="Times New Roman"/>
                <w:sz w:val="12"/>
                <w:szCs w:val="12"/>
              </w:rPr>
            </w:pPr>
            <w:r w:rsidRPr="00F95E6F">
              <w:rPr>
                <w:rFonts w:ascii="Times New Roman" w:eastAsia="Calibri" w:hAnsi="Times New Roman" w:cs="Times New Roman"/>
                <w:sz w:val="12"/>
                <w:szCs w:val="12"/>
              </w:rPr>
              <w:t>0,00</w:t>
            </w:r>
          </w:p>
        </w:tc>
        <w:tc>
          <w:tcPr>
            <w:tcW w:w="543" w:type="pct"/>
            <w:hideMark/>
          </w:tcPr>
          <w:p w:rsidR="00F95E6F" w:rsidRPr="00F95E6F" w:rsidRDefault="00F95E6F" w:rsidP="00F95E6F">
            <w:pPr>
              <w:tabs>
                <w:tab w:val="left" w:pos="284"/>
              </w:tabs>
              <w:rPr>
                <w:rFonts w:ascii="Times New Roman" w:eastAsia="Calibri" w:hAnsi="Times New Roman" w:cs="Times New Roman"/>
                <w:sz w:val="12"/>
                <w:szCs w:val="12"/>
              </w:rPr>
            </w:pPr>
            <w:r w:rsidRPr="00F95E6F">
              <w:rPr>
                <w:rFonts w:ascii="Times New Roman" w:eastAsia="Calibri" w:hAnsi="Times New Roman" w:cs="Times New Roman"/>
                <w:sz w:val="12"/>
                <w:szCs w:val="12"/>
              </w:rPr>
              <w:t>0,00</w:t>
            </w:r>
          </w:p>
        </w:tc>
        <w:tc>
          <w:tcPr>
            <w:tcW w:w="515" w:type="pct"/>
            <w:hideMark/>
          </w:tcPr>
          <w:p w:rsidR="00F95E6F" w:rsidRPr="00F95E6F" w:rsidRDefault="00F95E6F" w:rsidP="00F95E6F">
            <w:pPr>
              <w:tabs>
                <w:tab w:val="left" w:pos="284"/>
              </w:tabs>
              <w:rPr>
                <w:rFonts w:ascii="Times New Roman" w:eastAsia="Calibri" w:hAnsi="Times New Roman" w:cs="Times New Roman"/>
                <w:sz w:val="12"/>
                <w:szCs w:val="12"/>
              </w:rPr>
            </w:pPr>
            <w:r w:rsidRPr="00F95E6F">
              <w:rPr>
                <w:rFonts w:ascii="Times New Roman" w:eastAsia="Calibri" w:hAnsi="Times New Roman" w:cs="Times New Roman"/>
                <w:sz w:val="12"/>
                <w:szCs w:val="12"/>
              </w:rPr>
              <w:t>0,00</w:t>
            </w:r>
          </w:p>
        </w:tc>
        <w:tc>
          <w:tcPr>
            <w:tcW w:w="515" w:type="pct"/>
            <w:hideMark/>
          </w:tcPr>
          <w:p w:rsidR="00F95E6F" w:rsidRPr="00F95E6F" w:rsidRDefault="00F95E6F" w:rsidP="00F95E6F">
            <w:pPr>
              <w:tabs>
                <w:tab w:val="left" w:pos="284"/>
              </w:tabs>
              <w:rPr>
                <w:rFonts w:ascii="Times New Roman" w:eastAsia="Calibri" w:hAnsi="Times New Roman" w:cs="Times New Roman"/>
                <w:sz w:val="12"/>
                <w:szCs w:val="12"/>
              </w:rPr>
            </w:pPr>
            <w:r w:rsidRPr="00F95E6F">
              <w:rPr>
                <w:rFonts w:ascii="Times New Roman" w:eastAsia="Calibri" w:hAnsi="Times New Roman" w:cs="Times New Roman"/>
                <w:sz w:val="12"/>
                <w:szCs w:val="12"/>
              </w:rPr>
              <w:t>0,00</w:t>
            </w:r>
          </w:p>
        </w:tc>
        <w:tc>
          <w:tcPr>
            <w:tcW w:w="749" w:type="pct"/>
            <w:hideMark/>
          </w:tcPr>
          <w:p w:rsidR="00F95E6F" w:rsidRPr="00F95E6F" w:rsidRDefault="00F95E6F" w:rsidP="00F95E6F">
            <w:pPr>
              <w:tabs>
                <w:tab w:val="left" w:pos="284"/>
              </w:tabs>
              <w:rPr>
                <w:rFonts w:ascii="Times New Roman" w:eastAsia="Calibri" w:hAnsi="Times New Roman" w:cs="Times New Roman"/>
                <w:sz w:val="12"/>
                <w:szCs w:val="12"/>
              </w:rPr>
            </w:pPr>
            <w:r w:rsidRPr="00F95E6F">
              <w:rPr>
                <w:rFonts w:ascii="Times New Roman" w:eastAsia="Calibri" w:hAnsi="Times New Roman" w:cs="Times New Roman"/>
                <w:sz w:val="12"/>
                <w:szCs w:val="12"/>
              </w:rPr>
              <w:t>2023-2026 гг.</w:t>
            </w:r>
          </w:p>
        </w:tc>
      </w:tr>
      <w:tr w:rsidR="00F95E6F" w:rsidRPr="00F95E6F" w:rsidTr="00F95E6F">
        <w:trPr>
          <w:trHeight w:val="20"/>
        </w:trPr>
        <w:tc>
          <w:tcPr>
            <w:tcW w:w="192" w:type="pct"/>
            <w:hideMark/>
          </w:tcPr>
          <w:p w:rsidR="00F95E6F" w:rsidRPr="00F95E6F" w:rsidRDefault="00F95E6F" w:rsidP="00F95E6F">
            <w:pPr>
              <w:tabs>
                <w:tab w:val="left" w:pos="284"/>
              </w:tabs>
              <w:rPr>
                <w:rFonts w:ascii="Times New Roman" w:eastAsia="Calibri" w:hAnsi="Times New Roman" w:cs="Times New Roman"/>
                <w:sz w:val="12"/>
                <w:szCs w:val="12"/>
              </w:rPr>
            </w:pPr>
            <w:r w:rsidRPr="00F95E6F">
              <w:rPr>
                <w:rFonts w:ascii="Times New Roman" w:eastAsia="Calibri" w:hAnsi="Times New Roman" w:cs="Times New Roman"/>
                <w:sz w:val="12"/>
                <w:szCs w:val="12"/>
              </w:rPr>
              <w:t>7</w:t>
            </w:r>
          </w:p>
        </w:tc>
        <w:tc>
          <w:tcPr>
            <w:tcW w:w="1967" w:type="pct"/>
            <w:hideMark/>
          </w:tcPr>
          <w:p w:rsidR="00F95E6F" w:rsidRPr="00F95E6F" w:rsidRDefault="00F95E6F" w:rsidP="00F95E6F">
            <w:pPr>
              <w:tabs>
                <w:tab w:val="left" w:pos="284"/>
              </w:tabs>
              <w:rPr>
                <w:rFonts w:ascii="Times New Roman" w:eastAsia="Calibri" w:hAnsi="Times New Roman" w:cs="Times New Roman"/>
                <w:sz w:val="12"/>
                <w:szCs w:val="12"/>
              </w:rPr>
            </w:pPr>
            <w:r w:rsidRPr="00F95E6F">
              <w:rPr>
                <w:rFonts w:ascii="Times New Roman" w:eastAsia="Calibri" w:hAnsi="Times New Roman" w:cs="Times New Roman"/>
                <w:sz w:val="12"/>
                <w:szCs w:val="12"/>
              </w:rPr>
              <w:t>Установка дорожных знаков</w:t>
            </w:r>
          </w:p>
        </w:tc>
        <w:tc>
          <w:tcPr>
            <w:tcW w:w="519" w:type="pct"/>
            <w:hideMark/>
          </w:tcPr>
          <w:p w:rsidR="00F95E6F" w:rsidRPr="00F95E6F" w:rsidRDefault="00F95E6F" w:rsidP="00F95E6F">
            <w:pPr>
              <w:tabs>
                <w:tab w:val="left" w:pos="284"/>
              </w:tabs>
              <w:rPr>
                <w:rFonts w:ascii="Times New Roman" w:eastAsia="Calibri" w:hAnsi="Times New Roman" w:cs="Times New Roman"/>
                <w:sz w:val="12"/>
                <w:szCs w:val="12"/>
              </w:rPr>
            </w:pPr>
            <w:r w:rsidRPr="00F95E6F">
              <w:rPr>
                <w:rFonts w:ascii="Times New Roman" w:eastAsia="Calibri" w:hAnsi="Times New Roman" w:cs="Times New Roman"/>
                <w:sz w:val="12"/>
                <w:szCs w:val="12"/>
              </w:rPr>
              <w:t>0,00</w:t>
            </w:r>
          </w:p>
        </w:tc>
        <w:tc>
          <w:tcPr>
            <w:tcW w:w="543" w:type="pct"/>
            <w:hideMark/>
          </w:tcPr>
          <w:p w:rsidR="00F95E6F" w:rsidRPr="00F95E6F" w:rsidRDefault="00F95E6F" w:rsidP="00F95E6F">
            <w:pPr>
              <w:tabs>
                <w:tab w:val="left" w:pos="284"/>
              </w:tabs>
              <w:rPr>
                <w:rFonts w:ascii="Times New Roman" w:eastAsia="Calibri" w:hAnsi="Times New Roman" w:cs="Times New Roman"/>
                <w:sz w:val="12"/>
                <w:szCs w:val="12"/>
              </w:rPr>
            </w:pPr>
            <w:r w:rsidRPr="00F95E6F">
              <w:rPr>
                <w:rFonts w:ascii="Times New Roman" w:eastAsia="Calibri" w:hAnsi="Times New Roman" w:cs="Times New Roman"/>
                <w:sz w:val="12"/>
                <w:szCs w:val="12"/>
              </w:rPr>
              <w:t>0,00</w:t>
            </w:r>
          </w:p>
        </w:tc>
        <w:tc>
          <w:tcPr>
            <w:tcW w:w="515" w:type="pct"/>
            <w:hideMark/>
          </w:tcPr>
          <w:p w:rsidR="00F95E6F" w:rsidRPr="00F95E6F" w:rsidRDefault="00F95E6F" w:rsidP="00F95E6F">
            <w:pPr>
              <w:tabs>
                <w:tab w:val="left" w:pos="284"/>
              </w:tabs>
              <w:rPr>
                <w:rFonts w:ascii="Times New Roman" w:eastAsia="Calibri" w:hAnsi="Times New Roman" w:cs="Times New Roman"/>
                <w:sz w:val="12"/>
                <w:szCs w:val="12"/>
              </w:rPr>
            </w:pPr>
            <w:r w:rsidRPr="00F95E6F">
              <w:rPr>
                <w:rFonts w:ascii="Times New Roman" w:eastAsia="Calibri" w:hAnsi="Times New Roman" w:cs="Times New Roman"/>
                <w:sz w:val="12"/>
                <w:szCs w:val="12"/>
              </w:rPr>
              <w:t>0,00</w:t>
            </w:r>
          </w:p>
        </w:tc>
        <w:tc>
          <w:tcPr>
            <w:tcW w:w="515" w:type="pct"/>
            <w:hideMark/>
          </w:tcPr>
          <w:p w:rsidR="00F95E6F" w:rsidRPr="00F95E6F" w:rsidRDefault="00F95E6F" w:rsidP="00F95E6F">
            <w:pPr>
              <w:tabs>
                <w:tab w:val="left" w:pos="284"/>
              </w:tabs>
              <w:rPr>
                <w:rFonts w:ascii="Times New Roman" w:eastAsia="Calibri" w:hAnsi="Times New Roman" w:cs="Times New Roman"/>
                <w:sz w:val="12"/>
                <w:szCs w:val="12"/>
              </w:rPr>
            </w:pPr>
            <w:r w:rsidRPr="00F95E6F">
              <w:rPr>
                <w:rFonts w:ascii="Times New Roman" w:eastAsia="Calibri" w:hAnsi="Times New Roman" w:cs="Times New Roman"/>
                <w:sz w:val="12"/>
                <w:szCs w:val="12"/>
              </w:rPr>
              <w:t>0,00</w:t>
            </w:r>
          </w:p>
        </w:tc>
        <w:tc>
          <w:tcPr>
            <w:tcW w:w="749" w:type="pct"/>
            <w:hideMark/>
          </w:tcPr>
          <w:p w:rsidR="00F95E6F" w:rsidRPr="00F95E6F" w:rsidRDefault="00F95E6F" w:rsidP="00F95E6F">
            <w:pPr>
              <w:tabs>
                <w:tab w:val="left" w:pos="284"/>
              </w:tabs>
              <w:rPr>
                <w:rFonts w:ascii="Times New Roman" w:eastAsia="Calibri" w:hAnsi="Times New Roman" w:cs="Times New Roman"/>
                <w:sz w:val="12"/>
                <w:szCs w:val="12"/>
              </w:rPr>
            </w:pPr>
            <w:r w:rsidRPr="00F95E6F">
              <w:rPr>
                <w:rFonts w:ascii="Times New Roman" w:eastAsia="Calibri" w:hAnsi="Times New Roman" w:cs="Times New Roman"/>
                <w:sz w:val="12"/>
                <w:szCs w:val="12"/>
              </w:rPr>
              <w:t>2023-2026 гг.</w:t>
            </w:r>
          </w:p>
        </w:tc>
      </w:tr>
      <w:tr w:rsidR="00F95E6F" w:rsidRPr="00F95E6F" w:rsidTr="00F95E6F">
        <w:trPr>
          <w:trHeight w:val="20"/>
        </w:trPr>
        <w:tc>
          <w:tcPr>
            <w:tcW w:w="2159" w:type="pct"/>
            <w:gridSpan w:val="2"/>
            <w:hideMark/>
          </w:tcPr>
          <w:p w:rsidR="00F95E6F" w:rsidRPr="00F95E6F" w:rsidRDefault="00F95E6F" w:rsidP="00F95E6F">
            <w:pPr>
              <w:tabs>
                <w:tab w:val="left" w:pos="284"/>
              </w:tabs>
              <w:rPr>
                <w:rFonts w:ascii="Times New Roman" w:eastAsia="Calibri" w:hAnsi="Times New Roman" w:cs="Times New Roman"/>
                <w:bCs/>
                <w:sz w:val="12"/>
                <w:szCs w:val="12"/>
              </w:rPr>
            </w:pPr>
            <w:r w:rsidRPr="00F95E6F">
              <w:rPr>
                <w:rFonts w:ascii="Times New Roman" w:eastAsia="Calibri" w:hAnsi="Times New Roman" w:cs="Times New Roman"/>
                <w:bCs/>
                <w:sz w:val="12"/>
                <w:szCs w:val="12"/>
              </w:rPr>
              <w:t>Итого по Программе:</w:t>
            </w:r>
          </w:p>
        </w:tc>
        <w:tc>
          <w:tcPr>
            <w:tcW w:w="519" w:type="pct"/>
            <w:hideMark/>
          </w:tcPr>
          <w:p w:rsidR="00F95E6F" w:rsidRPr="00F95E6F" w:rsidRDefault="00F95E6F" w:rsidP="00F95E6F">
            <w:pPr>
              <w:tabs>
                <w:tab w:val="left" w:pos="284"/>
              </w:tabs>
              <w:rPr>
                <w:rFonts w:ascii="Times New Roman" w:eastAsia="Calibri" w:hAnsi="Times New Roman" w:cs="Times New Roman"/>
                <w:bCs/>
                <w:sz w:val="12"/>
                <w:szCs w:val="12"/>
              </w:rPr>
            </w:pPr>
            <w:r w:rsidRPr="00F95E6F">
              <w:rPr>
                <w:rFonts w:ascii="Times New Roman" w:eastAsia="Calibri" w:hAnsi="Times New Roman" w:cs="Times New Roman"/>
                <w:bCs/>
                <w:sz w:val="12"/>
                <w:szCs w:val="12"/>
              </w:rPr>
              <w:t>165 973,17</w:t>
            </w:r>
          </w:p>
        </w:tc>
        <w:tc>
          <w:tcPr>
            <w:tcW w:w="543" w:type="pct"/>
            <w:hideMark/>
          </w:tcPr>
          <w:p w:rsidR="00F95E6F" w:rsidRPr="00F95E6F" w:rsidRDefault="00F95E6F" w:rsidP="00F95E6F">
            <w:pPr>
              <w:tabs>
                <w:tab w:val="left" w:pos="284"/>
              </w:tabs>
              <w:rPr>
                <w:rFonts w:ascii="Times New Roman" w:eastAsia="Calibri" w:hAnsi="Times New Roman" w:cs="Times New Roman"/>
                <w:bCs/>
                <w:sz w:val="12"/>
                <w:szCs w:val="12"/>
              </w:rPr>
            </w:pPr>
            <w:r w:rsidRPr="00F95E6F">
              <w:rPr>
                <w:rFonts w:ascii="Times New Roman" w:eastAsia="Calibri" w:hAnsi="Times New Roman" w:cs="Times New Roman"/>
                <w:bCs/>
                <w:sz w:val="12"/>
                <w:szCs w:val="12"/>
              </w:rPr>
              <w:t>396 649,30</w:t>
            </w:r>
          </w:p>
        </w:tc>
        <w:tc>
          <w:tcPr>
            <w:tcW w:w="515" w:type="pct"/>
            <w:hideMark/>
          </w:tcPr>
          <w:p w:rsidR="00F95E6F" w:rsidRPr="00F95E6F" w:rsidRDefault="00F95E6F" w:rsidP="00F95E6F">
            <w:pPr>
              <w:tabs>
                <w:tab w:val="left" w:pos="284"/>
              </w:tabs>
              <w:rPr>
                <w:rFonts w:ascii="Times New Roman" w:eastAsia="Calibri" w:hAnsi="Times New Roman" w:cs="Times New Roman"/>
                <w:bCs/>
                <w:sz w:val="12"/>
                <w:szCs w:val="12"/>
              </w:rPr>
            </w:pPr>
            <w:r w:rsidRPr="00F95E6F">
              <w:rPr>
                <w:rFonts w:ascii="Times New Roman" w:eastAsia="Calibri" w:hAnsi="Times New Roman" w:cs="Times New Roman"/>
                <w:bCs/>
                <w:sz w:val="12"/>
                <w:szCs w:val="12"/>
              </w:rPr>
              <w:t>320 709,61</w:t>
            </w:r>
          </w:p>
        </w:tc>
        <w:tc>
          <w:tcPr>
            <w:tcW w:w="515" w:type="pct"/>
            <w:hideMark/>
          </w:tcPr>
          <w:p w:rsidR="00F95E6F" w:rsidRPr="00F95E6F" w:rsidRDefault="00F95E6F" w:rsidP="00F95E6F">
            <w:pPr>
              <w:tabs>
                <w:tab w:val="left" w:pos="284"/>
              </w:tabs>
              <w:rPr>
                <w:rFonts w:ascii="Times New Roman" w:eastAsia="Calibri" w:hAnsi="Times New Roman" w:cs="Times New Roman"/>
                <w:bCs/>
                <w:sz w:val="12"/>
                <w:szCs w:val="12"/>
              </w:rPr>
            </w:pPr>
            <w:r w:rsidRPr="00F95E6F">
              <w:rPr>
                <w:rFonts w:ascii="Times New Roman" w:eastAsia="Calibri" w:hAnsi="Times New Roman" w:cs="Times New Roman"/>
                <w:bCs/>
                <w:sz w:val="12"/>
                <w:szCs w:val="12"/>
              </w:rPr>
              <w:t>328 096,06</w:t>
            </w:r>
          </w:p>
        </w:tc>
        <w:tc>
          <w:tcPr>
            <w:tcW w:w="749" w:type="pct"/>
            <w:hideMark/>
          </w:tcPr>
          <w:p w:rsidR="00F95E6F" w:rsidRPr="00F95E6F" w:rsidRDefault="00F95E6F" w:rsidP="00F95E6F">
            <w:pPr>
              <w:tabs>
                <w:tab w:val="left" w:pos="284"/>
              </w:tabs>
              <w:rPr>
                <w:rFonts w:ascii="Times New Roman" w:eastAsia="Calibri" w:hAnsi="Times New Roman" w:cs="Times New Roman"/>
                <w:bCs/>
                <w:sz w:val="12"/>
                <w:szCs w:val="12"/>
              </w:rPr>
            </w:pPr>
          </w:p>
        </w:tc>
      </w:tr>
    </w:tbl>
    <w:p w:rsidR="00E95E08" w:rsidRDefault="00F95E6F" w:rsidP="00F95E6F">
      <w:pPr>
        <w:tabs>
          <w:tab w:val="left" w:pos="284"/>
        </w:tabs>
        <w:spacing w:after="0" w:line="240" w:lineRule="auto"/>
        <w:ind w:firstLine="284"/>
        <w:jc w:val="both"/>
        <w:rPr>
          <w:rFonts w:ascii="Times New Roman" w:eastAsia="Calibri" w:hAnsi="Times New Roman" w:cs="Times New Roman"/>
          <w:sz w:val="12"/>
          <w:szCs w:val="12"/>
        </w:rPr>
      </w:pPr>
      <w:r w:rsidRPr="00F95E6F">
        <w:rPr>
          <w:rFonts w:ascii="Times New Roman" w:eastAsia="Calibri"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E95E08" w:rsidRDefault="00E95E08" w:rsidP="006D4521">
      <w:pPr>
        <w:tabs>
          <w:tab w:val="left" w:pos="284"/>
        </w:tabs>
        <w:spacing w:after="0" w:line="240" w:lineRule="auto"/>
        <w:jc w:val="both"/>
        <w:rPr>
          <w:rFonts w:ascii="Times New Roman" w:eastAsia="Calibri" w:hAnsi="Times New Roman" w:cs="Times New Roman"/>
          <w:sz w:val="12"/>
          <w:szCs w:val="12"/>
        </w:rPr>
      </w:pPr>
    </w:p>
    <w:p w:rsidR="00F95E6F" w:rsidRPr="00575A44" w:rsidRDefault="00F95E6F" w:rsidP="00F95E6F">
      <w:pPr>
        <w:tabs>
          <w:tab w:val="left" w:pos="284"/>
          <w:tab w:val="left" w:pos="3828"/>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АДМИНИСТРАЦИЯ</w:t>
      </w:r>
    </w:p>
    <w:p w:rsidR="00F95E6F" w:rsidRPr="00575A44" w:rsidRDefault="00F95E6F" w:rsidP="00F95E6F">
      <w:pPr>
        <w:tabs>
          <w:tab w:val="left" w:pos="284"/>
          <w:tab w:val="left" w:pos="3828"/>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ВЕРХНЯЯ ОРЛЯНКА</w:t>
      </w:r>
    </w:p>
    <w:p w:rsidR="00F95E6F" w:rsidRPr="00575A44" w:rsidRDefault="00F95E6F" w:rsidP="00F95E6F">
      <w:pPr>
        <w:tabs>
          <w:tab w:val="left" w:pos="284"/>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МУНИЦИПАЛЬНОГО РАЙОНА СЕРГИЕВСКИЙ</w:t>
      </w:r>
    </w:p>
    <w:p w:rsidR="00F95E6F" w:rsidRPr="00575A44" w:rsidRDefault="00F95E6F" w:rsidP="00F95E6F">
      <w:pPr>
        <w:tabs>
          <w:tab w:val="left" w:pos="284"/>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САМАРСКОЙ ОБЛАСТИ</w:t>
      </w:r>
    </w:p>
    <w:p w:rsidR="00F95E6F" w:rsidRPr="00575A44" w:rsidRDefault="00F95E6F" w:rsidP="00F95E6F">
      <w:pPr>
        <w:tabs>
          <w:tab w:val="left" w:pos="284"/>
        </w:tabs>
        <w:spacing w:after="0" w:line="240" w:lineRule="auto"/>
        <w:jc w:val="center"/>
        <w:rPr>
          <w:rFonts w:ascii="Times New Roman" w:eastAsia="Calibri" w:hAnsi="Times New Roman" w:cs="Times New Roman"/>
          <w:sz w:val="12"/>
          <w:szCs w:val="12"/>
        </w:rPr>
      </w:pPr>
    </w:p>
    <w:p w:rsidR="00F95E6F" w:rsidRPr="00575A44" w:rsidRDefault="00F95E6F" w:rsidP="00F95E6F">
      <w:pPr>
        <w:tabs>
          <w:tab w:val="left" w:pos="284"/>
        </w:tabs>
        <w:spacing w:after="0" w:line="240" w:lineRule="auto"/>
        <w:jc w:val="center"/>
        <w:rPr>
          <w:rFonts w:ascii="Times New Roman" w:eastAsia="Calibri" w:hAnsi="Times New Roman" w:cs="Times New Roman"/>
          <w:sz w:val="12"/>
          <w:szCs w:val="12"/>
        </w:rPr>
      </w:pPr>
      <w:r w:rsidRPr="00575A44">
        <w:rPr>
          <w:rFonts w:ascii="Times New Roman" w:eastAsia="Calibri" w:hAnsi="Times New Roman" w:cs="Times New Roman"/>
          <w:sz w:val="12"/>
          <w:szCs w:val="12"/>
        </w:rPr>
        <w:t>ПОСТАНОВЛЕНИЕ</w:t>
      </w:r>
    </w:p>
    <w:p w:rsidR="00F95E6F" w:rsidRPr="00575A44" w:rsidRDefault="00F95E6F" w:rsidP="00F95E6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sidRPr="00575A44">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575A44">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№20</w:t>
      </w:r>
    </w:p>
    <w:p w:rsidR="00F95E6F" w:rsidRDefault="00F95E6F" w:rsidP="00F95E6F">
      <w:pPr>
        <w:tabs>
          <w:tab w:val="left" w:pos="284"/>
        </w:tabs>
        <w:spacing w:after="0" w:line="240" w:lineRule="auto"/>
        <w:jc w:val="center"/>
        <w:rPr>
          <w:rFonts w:ascii="Times New Roman" w:eastAsia="Calibri" w:hAnsi="Times New Roman" w:cs="Times New Roman"/>
          <w:b/>
          <w:sz w:val="12"/>
          <w:szCs w:val="12"/>
        </w:rPr>
      </w:pPr>
      <w:r w:rsidRPr="00F95E6F">
        <w:rPr>
          <w:rFonts w:ascii="Times New Roman" w:eastAsia="Calibri" w:hAnsi="Times New Roman" w:cs="Times New Roman"/>
          <w:b/>
          <w:sz w:val="12"/>
          <w:szCs w:val="12"/>
        </w:rPr>
        <w:t>О внесении изменений в Приложение №1 к постановлению администрации сельского поселения Верхняя Орлянка</w:t>
      </w:r>
    </w:p>
    <w:p w:rsidR="00F95E6F" w:rsidRPr="00F95E6F" w:rsidRDefault="00F95E6F" w:rsidP="00F95E6F">
      <w:pPr>
        <w:tabs>
          <w:tab w:val="left" w:pos="284"/>
        </w:tabs>
        <w:spacing w:after="0" w:line="240" w:lineRule="auto"/>
        <w:jc w:val="center"/>
        <w:rPr>
          <w:rFonts w:ascii="Times New Roman" w:eastAsia="Calibri" w:hAnsi="Times New Roman" w:cs="Times New Roman"/>
          <w:b/>
          <w:sz w:val="12"/>
          <w:szCs w:val="12"/>
        </w:rPr>
      </w:pPr>
      <w:r w:rsidRPr="00F95E6F">
        <w:rPr>
          <w:rFonts w:ascii="Times New Roman" w:eastAsia="Calibri" w:hAnsi="Times New Roman" w:cs="Times New Roman"/>
          <w:b/>
          <w:sz w:val="12"/>
          <w:szCs w:val="12"/>
        </w:rPr>
        <w:t xml:space="preserve"> муниципального района Сергиевский № 53 от 30.12.2022 года «Об утверждении муниципальной программы «Содержание улично-дорожной сети сельского поселения Верхняя Орлянка  муниципального района Сергиевский»  на 2023-2026 гг.»</w:t>
      </w:r>
    </w:p>
    <w:p w:rsidR="00F95E6F" w:rsidRPr="00F95E6F" w:rsidRDefault="00F95E6F" w:rsidP="00F95E6F">
      <w:pPr>
        <w:tabs>
          <w:tab w:val="left" w:pos="284"/>
        </w:tabs>
        <w:spacing w:after="0" w:line="240" w:lineRule="auto"/>
        <w:jc w:val="both"/>
        <w:rPr>
          <w:rFonts w:ascii="Times New Roman" w:eastAsia="Calibri" w:hAnsi="Times New Roman" w:cs="Times New Roman"/>
          <w:sz w:val="12"/>
          <w:szCs w:val="12"/>
        </w:rPr>
      </w:pPr>
    </w:p>
    <w:p w:rsidR="00F95E6F" w:rsidRPr="00F95E6F" w:rsidRDefault="00F95E6F" w:rsidP="00F95E6F">
      <w:pPr>
        <w:tabs>
          <w:tab w:val="left" w:pos="284"/>
        </w:tabs>
        <w:spacing w:after="0" w:line="240" w:lineRule="auto"/>
        <w:ind w:firstLine="284"/>
        <w:jc w:val="both"/>
        <w:rPr>
          <w:rFonts w:ascii="Times New Roman" w:eastAsia="Calibri" w:hAnsi="Times New Roman" w:cs="Times New Roman"/>
          <w:sz w:val="12"/>
          <w:szCs w:val="12"/>
        </w:rPr>
      </w:pPr>
      <w:r w:rsidRPr="00F95E6F">
        <w:rPr>
          <w:rFonts w:ascii="Times New Roman" w:eastAsia="Calibri" w:hAnsi="Times New Roman" w:cs="Times New Roman"/>
          <w:sz w:val="12"/>
          <w:szCs w:val="12"/>
        </w:rPr>
        <w:t>В целях развития транспортной инфраструктуры, приведения в нормативное состояние улично-дорожной сети на территории сельского поселения Верхняя Орлянка муниципального района Сергиевский, обеспечения транспортной доступности, в соответствии с Федеральным законом от 06.10.2003 № 131-ФЗ «Об общих принципах организации местного самоуправления в Российской Федерации», статьей 179 Бюджетного кодекса Российской Федерации, руководствуясь Уставом сельского поселения Верхняя Орлянка муниципального района Сергиевский Самарской области, Администрация сельского поселения Верхняя Орлянка муниципального района Сергиевский</w:t>
      </w:r>
    </w:p>
    <w:p w:rsidR="00F95E6F" w:rsidRPr="00F95E6F" w:rsidRDefault="00F95E6F" w:rsidP="00F95E6F">
      <w:pPr>
        <w:tabs>
          <w:tab w:val="left" w:pos="284"/>
        </w:tabs>
        <w:spacing w:after="0" w:line="240" w:lineRule="auto"/>
        <w:ind w:firstLine="284"/>
        <w:jc w:val="both"/>
        <w:rPr>
          <w:rFonts w:ascii="Times New Roman" w:eastAsia="Calibri" w:hAnsi="Times New Roman" w:cs="Times New Roman"/>
          <w:b/>
          <w:sz w:val="12"/>
          <w:szCs w:val="12"/>
        </w:rPr>
      </w:pPr>
      <w:r w:rsidRPr="00F95E6F">
        <w:rPr>
          <w:rFonts w:ascii="Times New Roman" w:eastAsia="Calibri" w:hAnsi="Times New Roman" w:cs="Times New Roman"/>
          <w:b/>
          <w:sz w:val="12"/>
          <w:szCs w:val="12"/>
        </w:rPr>
        <w:t>ПОСТАНОВЛЯЕТ:</w:t>
      </w:r>
    </w:p>
    <w:p w:rsidR="00F95E6F" w:rsidRPr="00F95E6F" w:rsidRDefault="00F95E6F" w:rsidP="00F95E6F">
      <w:pPr>
        <w:tabs>
          <w:tab w:val="left" w:pos="284"/>
        </w:tabs>
        <w:spacing w:after="0" w:line="240" w:lineRule="auto"/>
        <w:ind w:firstLine="284"/>
        <w:jc w:val="both"/>
        <w:rPr>
          <w:rFonts w:ascii="Times New Roman" w:eastAsia="Calibri" w:hAnsi="Times New Roman" w:cs="Times New Roman"/>
          <w:sz w:val="12"/>
          <w:szCs w:val="12"/>
        </w:rPr>
      </w:pPr>
      <w:r w:rsidRPr="00F95E6F">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F95E6F">
        <w:rPr>
          <w:rFonts w:ascii="Times New Roman" w:eastAsia="Calibri" w:hAnsi="Times New Roman" w:cs="Times New Roman"/>
          <w:sz w:val="12"/>
          <w:szCs w:val="12"/>
        </w:rPr>
        <w:t>Внести изменения в Приложение № 1 к постановлению администрации сельского поселения Верхняя Орлянка муниципального района Сергиевский № 53 от 30.12.2022 года «Об утверждении муниципальной программы «Содержание улично-дорожной сети сельского поселения Верхняя Орлянка муниципального района Сергиевский» на 2023-2026 гг» (далее - Программа) следующего содержания:</w:t>
      </w:r>
    </w:p>
    <w:p w:rsidR="00F95E6F" w:rsidRPr="00F95E6F" w:rsidRDefault="00F95E6F" w:rsidP="00F95E6F">
      <w:pPr>
        <w:tabs>
          <w:tab w:val="left" w:pos="284"/>
        </w:tabs>
        <w:spacing w:after="0" w:line="240" w:lineRule="auto"/>
        <w:ind w:firstLine="284"/>
        <w:jc w:val="both"/>
        <w:rPr>
          <w:rFonts w:ascii="Times New Roman" w:eastAsia="Calibri" w:hAnsi="Times New Roman" w:cs="Times New Roman"/>
          <w:sz w:val="12"/>
          <w:szCs w:val="12"/>
        </w:rPr>
      </w:pPr>
      <w:r w:rsidRPr="00F95E6F">
        <w:rPr>
          <w:rFonts w:ascii="Times New Roman" w:eastAsia="Calibri" w:hAnsi="Times New Roman" w:cs="Times New Roman"/>
          <w:sz w:val="12"/>
          <w:szCs w:val="12"/>
        </w:rPr>
        <w:t>1.1.</w:t>
      </w:r>
      <w:r w:rsidR="00B51144">
        <w:rPr>
          <w:rFonts w:ascii="Times New Roman" w:eastAsia="Calibri" w:hAnsi="Times New Roman" w:cs="Times New Roman"/>
          <w:sz w:val="12"/>
          <w:szCs w:val="12"/>
        </w:rPr>
        <w:t xml:space="preserve"> </w:t>
      </w:r>
      <w:r w:rsidRPr="00F95E6F">
        <w:rPr>
          <w:rFonts w:ascii="Times New Roman" w:eastAsia="Calibri" w:hAnsi="Times New Roman" w:cs="Times New Roman"/>
          <w:sz w:val="12"/>
          <w:szCs w:val="12"/>
        </w:rPr>
        <w:t>В паспорте Программы раздел «Объемы и источники финансирования Программы» изложить в следующей редакции:</w:t>
      </w:r>
    </w:p>
    <w:p w:rsidR="00F95E6F" w:rsidRPr="00F95E6F" w:rsidRDefault="00F95E6F" w:rsidP="00F95E6F">
      <w:pPr>
        <w:tabs>
          <w:tab w:val="left" w:pos="284"/>
        </w:tabs>
        <w:spacing w:after="0" w:line="240" w:lineRule="auto"/>
        <w:ind w:firstLine="284"/>
        <w:jc w:val="both"/>
        <w:rPr>
          <w:rFonts w:ascii="Times New Roman" w:eastAsia="Calibri" w:hAnsi="Times New Roman" w:cs="Times New Roman"/>
          <w:sz w:val="12"/>
          <w:szCs w:val="12"/>
        </w:rPr>
      </w:pPr>
      <w:r w:rsidRPr="00F95E6F">
        <w:rPr>
          <w:rFonts w:ascii="Times New Roman" w:eastAsia="Calibri" w:hAnsi="Times New Roman" w:cs="Times New Roman"/>
          <w:sz w:val="12"/>
          <w:szCs w:val="12"/>
        </w:rPr>
        <w:t>«Общая сумма на календарный год планируемых затрат уточняется бюджетом муниципального образования сельского поселения Верхняя Орлянка. Финансирование мероприятий программы осуществляется за счет средств бюджета сельского поселения Верхняя Орлянка. Планируемый общий объем финансирования Программы составит 2 482 536,90(*) рублей, в том числе:</w:t>
      </w:r>
    </w:p>
    <w:p w:rsidR="00F95E6F" w:rsidRPr="00F95E6F" w:rsidRDefault="00F95E6F" w:rsidP="00F95E6F">
      <w:pPr>
        <w:tabs>
          <w:tab w:val="left" w:pos="284"/>
        </w:tabs>
        <w:spacing w:after="0" w:line="240" w:lineRule="auto"/>
        <w:ind w:firstLine="284"/>
        <w:jc w:val="both"/>
        <w:rPr>
          <w:rFonts w:ascii="Times New Roman" w:eastAsia="Calibri" w:hAnsi="Times New Roman" w:cs="Times New Roman"/>
          <w:sz w:val="12"/>
          <w:szCs w:val="12"/>
        </w:rPr>
      </w:pPr>
      <w:r w:rsidRPr="00F95E6F">
        <w:rPr>
          <w:rFonts w:ascii="Times New Roman" w:eastAsia="Calibri" w:hAnsi="Times New Roman" w:cs="Times New Roman"/>
          <w:sz w:val="12"/>
          <w:szCs w:val="12"/>
        </w:rPr>
        <w:t>2023 г.-   485 037,85 рублей;</w:t>
      </w:r>
    </w:p>
    <w:p w:rsidR="00F95E6F" w:rsidRPr="00F95E6F" w:rsidRDefault="00F95E6F" w:rsidP="00F95E6F">
      <w:pPr>
        <w:tabs>
          <w:tab w:val="left" w:pos="284"/>
        </w:tabs>
        <w:spacing w:after="0" w:line="240" w:lineRule="auto"/>
        <w:ind w:firstLine="284"/>
        <w:jc w:val="both"/>
        <w:rPr>
          <w:rFonts w:ascii="Times New Roman" w:eastAsia="Calibri" w:hAnsi="Times New Roman" w:cs="Times New Roman"/>
          <w:sz w:val="12"/>
          <w:szCs w:val="12"/>
        </w:rPr>
      </w:pPr>
      <w:r w:rsidRPr="00F95E6F">
        <w:rPr>
          <w:rFonts w:ascii="Times New Roman" w:eastAsia="Calibri" w:hAnsi="Times New Roman" w:cs="Times New Roman"/>
          <w:sz w:val="12"/>
          <w:szCs w:val="12"/>
        </w:rPr>
        <w:t>2024 г. – 699 887,73 рублей;</w:t>
      </w:r>
    </w:p>
    <w:p w:rsidR="00F95E6F" w:rsidRPr="00F95E6F" w:rsidRDefault="00F95E6F" w:rsidP="00F95E6F">
      <w:pPr>
        <w:tabs>
          <w:tab w:val="left" w:pos="284"/>
        </w:tabs>
        <w:spacing w:after="0" w:line="240" w:lineRule="auto"/>
        <w:ind w:firstLine="284"/>
        <w:jc w:val="both"/>
        <w:rPr>
          <w:rFonts w:ascii="Times New Roman" w:eastAsia="Calibri" w:hAnsi="Times New Roman" w:cs="Times New Roman"/>
          <w:sz w:val="12"/>
          <w:szCs w:val="12"/>
        </w:rPr>
      </w:pPr>
      <w:r w:rsidRPr="00F95E6F">
        <w:rPr>
          <w:rFonts w:ascii="Times New Roman" w:eastAsia="Calibri" w:hAnsi="Times New Roman" w:cs="Times New Roman"/>
          <w:sz w:val="12"/>
          <w:szCs w:val="12"/>
        </w:rPr>
        <w:t>2025 г.-  641 419,22рублей;</w:t>
      </w:r>
    </w:p>
    <w:p w:rsidR="00F95E6F" w:rsidRPr="00F95E6F" w:rsidRDefault="00F95E6F" w:rsidP="00F95E6F">
      <w:pPr>
        <w:tabs>
          <w:tab w:val="left" w:pos="284"/>
        </w:tabs>
        <w:spacing w:after="0" w:line="240" w:lineRule="auto"/>
        <w:ind w:firstLine="284"/>
        <w:jc w:val="both"/>
        <w:rPr>
          <w:rFonts w:ascii="Times New Roman" w:eastAsia="Calibri" w:hAnsi="Times New Roman" w:cs="Times New Roman"/>
          <w:sz w:val="12"/>
          <w:szCs w:val="12"/>
        </w:rPr>
      </w:pPr>
      <w:r w:rsidRPr="00F95E6F">
        <w:rPr>
          <w:rFonts w:ascii="Times New Roman" w:eastAsia="Calibri" w:hAnsi="Times New Roman" w:cs="Times New Roman"/>
          <w:sz w:val="12"/>
          <w:szCs w:val="12"/>
        </w:rPr>
        <w:t>2026 г. -  656 192,10 рублей».</w:t>
      </w:r>
    </w:p>
    <w:p w:rsidR="00F95E6F" w:rsidRPr="00F95E6F" w:rsidRDefault="00F95E6F" w:rsidP="00F95E6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F95E6F">
        <w:rPr>
          <w:rFonts w:ascii="Times New Roman" w:eastAsia="Calibri" w:hAnsi="Times New Roman" w:cs="Times New Roman"/>
          <w:sz w:val="12"/>
          <w:szCs w:val="12"/>
        </w:rPr>
        <w:t>В Программе раздел 5. «Обоснование ресурсного обеспечения Программы» изложить в следующей редакции:</w:t>
      </w:r>
    </w:p>
    <w:p w:rsidR="00F95E6F" w:rsidRPr="00F95E6F" w:rsidRDefault="00F95E6F" w:rsidP="00F95E6F">
      <w:pPr>
        <w:tabs>
          <w:tab w:val="left" w:pos="284"/>
        </w:tabs>
        <w:spacing w:after="0" w:line="240" w:lineRule="auto"/>
        <w:ind w:firstLine="284"/>
        <w:jc w:val="both"/>
        <w:rPr>
          <w:rFonts w:ascii="Times New Roman" w:eastAsia="Calibri" w:hAnsi="Times New Roman" w:cs="Times New Roman"/>
          <w:sz w:val="12"/>
          <w:szCs w:val="12"/>
        </w:rPr>
      </w:pPr>
      <w:r w:rsidRPr="00F95E6F">
        <w:rPr>
          <w:rFonts w:ascii="Times New Roman" w:eastAsia="Calibri" w:hAnsi="Times New Roman" w:cs="Times New Roman"/>
          <w:sz w:val="12"/>
          <w:szCs w:val="12"/>
        </w:rPr>
        <w:t>«Общая сумма на календарный год планируемых затрат уточняется бюджетом муниципального образования сельского поселения Верхняя Орлянка. Финансирование мероприятий программы осуществляется за счет средств бюджета сельского поселения Верхняя Орлянка. Планируемый общий объем финансирования Программы составит 2 482 536,90(*) рублей, в том числе:</w:t>
      </w:r>
    </w:p>
    <w:p w:rsidR="00F95E6F" w:rsidRPr="00F95E6F" w:rsidRDefault="00F95E6F" w:rsidP="00F95E6F">
      <w:pPr>
        <w:tabs>
          <w:tab w:val="left" w:pos="284"/>
        </w:tabs>
        <w:spacing w:after="0" w:line="240" w:lineRule="auto"/>
        <w:ind w:firstLine="284"/>
        <w:jc w:val="both"/>
        <w:rPr>
          <w:rFonts w:ascii="Times New Roman" w:eastAsia="Calibri" w:hAnsi="Times New Roman" w:cs="Times New Roman"/>
          <w:sz w:val="12"/>
          <w:szCs w:val="12"/>
        </w:rPr>
      </w:pPr>
      <w:r w:rsidRPr="00F95E6F">
        <w:rPr>
          <w:rFonts w:ascii="Times New Roman" w:eastAsia="Calibri" w:hAnsi="Times New Roman" w:cs="Times New Roman"/>
          <w:sz w:val="12"/>
          <w:szCs w:val="12"/>
        </w:rPr>
        <w:t>2023 г.-   485 037,85 рублей;</w:t>
      </w:r>
    </w:p>
    <w:p w:rsidR="00F95E6F" w:rsidRPr="00F95E6F" w:rsidRDefault="00F95E6F" w:rsidP="00F95E6F">
      <w:pPr>
        <w:tabs>
          <w:tab w:val="left" w:pos="284"/>
        </w:tabs>
        <w:spacing w:after="0" w:line="240" w:lineRule="auto"/>
        <w:ind w:firstLine="284"/>
        <w:jc w:val="both"/>
        <w:rPr>
          <w:rFonts w:ascii="Times New Roman" w:eastAsia="Calibri" w:hAnsi="Times New Roman" w:cs="Times New Roman"/>
          <w:sz w:val="12"/>
          <w:szCs w:val="12"/>
        </w:rPr>
      </w:pPr>
      <w:r w:rsidRPr="00F95E6F">
        <w:rPr>
          <w:rFonts w:ascii="Times New Roman" w:eastAsia="Calibri" w:hAnsi="Times New Roman" w:cs="Times New Roman"/>
          <w:sz w:val="12"/>
          <w:szCs w:val="12"/>
        </w:rPr>
        <w:t>2024 г. – 699 887,73 рублей;</w:t>
      </w:r>
    </w:p>
    <w:p w:rsidR="00F95E6F" w:rsidRPr="00F95E6F" w:rsidRDefault="00F95E6F" w:rsidP="00F95E6F">
      <w:pPr>
        <w:tabs>
          <w:tab w:val="left" w:pos="284"/>
        </w:tabs>
        <w:spacing w:after="0" w:line="240" w:lineRule="auto"/>
        <w:ind w:firstLine="284"/>
        <w:jc w:val="both"/>
        <w:rPr>
          <w:rFonts w:ascii="Times New Roman" w:eastAsia="Calibri" w:hAnsi="Times New Roman" w:cs="Times New Roman"/>
          <w:sz w:val="12"/>
          <w:szCs w:val="12"/>
        </w:rPr>
      </w:pPr>
      <w:r w:rsidRPr="00F95E6F">
        <w:rPr>
          <w:rFonts w:ascii="Times New Roman" w:eastAsia="Calibri" w:hAnsi="Times New Roman" w:cs="Times New Roman"/>
          <w:sz w:val="12"/>
          <w:szCs w:val="12"/>
        </w:rPr>
        <w:t>2025 г.-   641 419,22рублей;</w:t>
      </w:r>
    </w:p>
    <w:p w:rsidR="00F95E6F" w:rsidRPr="00F95E6F" w:rsidRDefault="00F95E6F" w:rsidP="00F95E6F">
      <w:pPr>
        <w:tabs>
          <w:tab w:val="left" w:pos="284"/>
        </w:tabs>
        <w:spacing w:after="0" w:line="240" w:lineRule="auto"/>
        <w:ind w:firstLine="284"/>
        <w:jc w:val="both"/>
        <w:rPr>
          <w:rFonts w:ascii="Times New Roman" w:eastAsia="Calibri" w:hAnsi="Times New Roman" w:cs="Times New Roman"/>
          <w:sz w:val="12"/>
          <w:szCs w:val="12"/>
        </w:rPr>
      </w:pPr>
      <w:r w:rsidRPr="00F95E6F">
        <w:rPr>
          <w:rFonts w:ascii="Times New Roman" w:eastAsia="Calibri" w:hAnsi="Times New Roman" w:cs="Times New Roman"/>
          <w:sz w:val="12"/>
          <w:szCs w:val="12"/>
        </w:rPr>
        <w:t>2026 г. -  656 192,10 рублей».</w:t>
      </w:r>
    </w:p>
    <w:p w:rsidR="00F95E6F" w:rsidRPr="00F95E6F" w:rsidRDefault="00F95E6F" w:rsidP="00F95E6F">
      <w:pPr>
        <w:tabs>
          <w:tab w:val="left" w:pos="284"/>
        </w:tabs>
        <w:spacing w:after="0" w:line="240" w:lineRule="auto"/>
        <w:ind w:firstLine="284"/>
        <w:jc w:val="both"/>
        <w:rPr>
          <w:rFonts w:ascii="Times New Roman" w:eastAsia="Calibri" w:hAnsi="Times New Roman" w:cs="Times New Roman"/>
          <w:sz w:val="12"/>
          <w:szCs w:val="12"/>
        </w:rPr>
      </w:pPr>
      <w:r w:rsidRPr="00F95E6F">
        <w:rPr>
          <w:rFonts w:ascii="Times New Roman" w:eastAsia="Calibri" w:hAnsi="Times New Roman" w:cs="Times New Roman"/>
          <w:sz w:val="12"/>
          <w:szCs w:val="12"/>
        </w:rPr>
        <w:t>2. Приложение № 2 к Программе изложить в редакции согласно приложению № 1 к настоящему Постановлению.</w:t>
      </w:r>
    </w:p>
    <w:p w:rsidR="00F95E6F" w:rsidRPr="00F95E6F" w:rsidRDefault="00F95E6F" w:rsidP="00F95E6F">
      <w:pPr>
        <w:tabs>
          <w:tab w:val="left" w:pos="284"/>
        </w:tabs>
        <w:spacing w:after="0" w:line="240" w:lineRule="auto"/>
        <w:ind w:firstLine="284"/>
        <w:jc w:val="both"/>
        <w:rPr>
          <w:rFonts w:ascii="Times New Roman" w:eastAsia="Calibri" w:hAnsi="Times New Roman" w:cs="Times New Roman"/>
          <w:sz w:val="12"/>
          <w:szCs w:val="12"/>
        </w:rPr>
      </w:pPr>
      <w:r w:rsidRPr="00F95E6F">
        <w:rPr>
          <w:rFonts w:ascii="Times New Roman" w:eastAsia="Calibri" w:hAnsi="Times New Roman" w:cs="Times New Roman"/>
          <w:sz w:val="12"/>
          <w:szCs w:val="12"/>
        </w:rPr>
        <w:t>3.  Опубликовать настоящее постановление в газете «Сергиевский вестник».</w:t>
      </w:r>
    </w:p>
    <w:p w:rsidR="00F95E6F" w:rsidRPr="00F95E6F" w:rsidRDefault="00F95E6F" w:rsidP="00F95E6F">
      <w:pPr>
        <w:tabs>
          <w:tab w:val="left" w:pos="284"/>
        </w:tabs>
        <w:spacing w:after="0" w:line="240" w:lineRule="auto"/>
        <w:ind w:firstLine="284"/>
        <w:jc w:val="both"/>
        <w:rPr>
          <w:rFonts w:ascii="Times New Roman" w:eastAsia="Calibri" w:hAnsi="Times New Roman" w:cs="Times New Roman"/>
          <w:sz w:val="12"/>
          <w:szCs w:val="12"/>
        </w:rPr>
      </w:pPr>
      <w:r w:rsidRPr="00F95E6F">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F95E6F" w:rsidRPr="00F95E6F" w:rsidRDefault="00F95E6F" w:rsidP="00F95E6F">
      <w:pPr>
        <w:tabs>
          <w:tab w:val="left" w:pos="284"/>
        </w:tabs>
        <w:spacing w:after="0" w:line="240" w:lineRule="auto"/>
        <w:ind w:firstLine="284"/>
        <w:jc w:val="both"/>
        <w:rPr>
          <w:rFonts w:ascii="Times New Roman" w:eastAsia="Calibri" w:hAnsi="Times New Roman" w:cs="Times New Roman"/>
          <w:sz w:val="12"/>
          <w:szCs w:val="12"/>
        </w:rPr>
      </w:pPr>
      <w:r w:rsidRPr="00F95E6F">
        <w:rPr>
          <w:rFonts w:ascii="Times New Roman" w:eastAsia="Calibri" w:hAnsi="Times New Roman" w:cs="Times New Roman"/>
          <w:sz w:val="12"/>
          <w:szCs w:val="12"/>
        </w:rPr>
        <w:t>5. Контроль за выполнением настоящего постановления оставляю за собой.</w:t>
      </w:r>
    </w:p>
    <w:p w:rsidR="00F95E6F" w:rsidRPr="00F95E6F" w:rsidRDefault="00F95E6F" w:rsidP="00F95E6F">
      <w:pPr>
        <w:tabs>
          <w:tab w:val="left" w:pos="284"/>
        </w:tabs>
        <w:spacing w:after="0" w:line="240" w:lineRule="auto"/>
        <w:jc w:val="right"/>
        <w:rPr>
          <w:rFonts w:ascii="Times New Roman" w:eastAsia="Calibri" w:hAnsi="Times New Roman" w:cs="Times New Roman"/>
          <w:sz w:val="12"/>
          <w:szCs w:val="12"/>
        </w:rPr>
      </w:pPr>
      <w:r w:rsidRPr="00F95E6F">
        <w:rPr>
          <w:rFonts w:ascii="Times New Roman" w:eastAsia="Calibri" w:hAnsi="Times New Roman" w:cs="Times New Roman"/>
          <w:sz w:val="12"/>
          <w:szCs w:val="12"/>
        </w:rPr>
        <w:t>Глава сельского поселения Верхняя Орлянка</w:t>
      </w:r>
    </w:p>
    <w:p w:rsidR="00F95E6F" w:rsidRDefault="00F95E6F" w:rsidP="00F95E6F">
      <w:pPr>
        <w:tabs>
          <w:tab w:val="left" w:pos="284"/>
        </w:tabs>
        <w:spacing w:after="0" w:line="240" w:lineRule="auto"/>
        <w:jc w:val="right"/>
        <w:rPr>
          <w:rFonts w:ascii="Times New Roman" w:eastAsia="Calibri" w:hAnsi="Times New Roman" w:cs="Times New Roman"/>
          <w:sz w:val="12"/>
          <w:szCs w:val="12"/>
        </w:rPr>
      </w:pPr>
      <w:r w:rsidRPr="00F95E6F">
        <w:rPr>
          <w:rFonts w:ascii="Times New Roman" w:eastAsia="Calibri" w:hAnsi="Times New Roman" w:cs="Times New Roman"/>
          <w:sz w:val="12"/>
          <w:szCs w:val="12"/>
        </w:rPr>
        <w:t>муниципального района Сергиевский</w:t>
      </w:r>
    </w:p>
    <w:p w:rsidR="00F95E6F" w:rsidRPr="00F95E6F" w:rsidRDefault="00F95E6F" w:rsidP="00F95E6F">
      <w:pPr>
        <w:tabs>
          <w:tab w:val="left" w:pos="284"/>
        </w:tabs>
        <w:spacing w:after="0" w:line="240" w:lineRule="auto"/>
        <w:jc w:val="right"/>
        <w:rPr>
          <w:rFonts w:ascii="Times New Roman" w:eastAsia="Calibri" w:hAnsi="Times New Roman" w:cs="Times New Roman"/>
          <w:sz w:val="12"/>
          <w:szCs w:val="12"/>
        </w:rPr>
      </w:pPr>
      <w:r w:rsidRPr="00F95E6F">
        <w:rPr>
          <w:rFonts w:ascii="Times New Roman" w:eastAsia="Calibri" w:hAnsi="Times New Roman" w:cs="Times New Roman"/>
          <w:sz w:val="12"/>
          <w:szCs w:val="12"/>
        </w:rPr>
        <w:t>Р.Р.Исмагилов</w:t>
      </w:r>
    </w:p>
    <w:p w:rsidR="00E95E08" w:rsidRDefault="00E95E08" w:rsidP="006D4521">
      <w:pPr>
        <w:tabs>
          <w:tab w:val="left" w:pos="284"/>
        </w:tabs>
        <w:spacing w:after="0" w:line="240" w:lineRule="auto"/>
        <w:jc w:val="both"/>
        <w:rPr>
          <w:rFonts w:ascii="Times New Roman" w:eastAsia="Calibri" w:hAnsi="Times New Roman" w:cs="Times New Roman"/>
          <w:sz w:val="12"/>
          <w:szCs w:val="12"/>
        </w:rPr>
      </w:pPr>
    </w:p>
    <w:p w:rsidR="00F95E6F" w:rsidRPr="00575A44" w:rsidRDefault="00F95E6F" w:rsidP="00F95E6F">
      <w:pPr>
        <w:spacing w:after="0" w:line="240" w:lineRule="auto"/>
        <w:jc w:val="right"/>
        <w:rPr>
          <w:rFonts w:ascii="Times New Roman" w:eastAsia="Calibri" w:hAnsi="Times New Roman" w:cs="Times New Roman"/>
          <w:i/>
          <w:sz w:val="12"/>
          <w:szCs w:val="12"/>
        </w:rPr>
      </w:pPr>
      <w:r w:rsidRPr="00575A44">
        <w:rPr>
          <w:rFonts w:ascii="Times New Roman" w:eastAsia="Calibri" w:hAnsi="Times New Roman" w:cs="Times New Roman"/>
          <w:i/>
          <w:sz w:val="12"/>
          <w:szCs w:val="12"/>
        </w:rPr>
        <w:t>Приложение №1</w:t>
      </w:r>
    </w:p>
    <w:p w:rsidR="00F95E6F" w:rsidRPr="00575A44" w:rsidRDefault="00F95E6F" w:rsidP="00F95E6F">
      <w:pPr>
        <w:spacing w:after="0" w:line="240" w:lineRule="auto"/>
        <w:jc w:val="right"/>
        <w:rPr>
          <w:rFonts w:ascii="Times New Roman" w:eastAsia="Calibri" w:hAnsi="Times New Roman" w:cs="Times New Roman"/>
          <w:i/>
          <w:sz w:val="12"/>
          <w:szCs w:val="12"/>
        </w:rPr>
      </w:pPr>
      <w:r w:rsidRPr="00575A44">
        <w:rPr>
          <w:rFonts w:ascii="Times New Roman" w:eastAsia="Calibri" w:hAnsi="Times New Roman" w:cs="Times New Roman"/>
          <w:i/>
          <w:sz w:val="12"/>
          <w:szCs w:val="12"/>
        </w:rPr>
        <w:t xml:space="preserve">к постановлению администрации сельского поселения </w:t>
      </w:r>
      <w:r w:rsidR="00B51144" w:rsidRPr="00B51144">
        <w:rPr>
          <w:rFonts w:ascii="Times New Roman" w:eastAsia="Calibri" w:hAnsi="Times New Roman" w:cs="Times New Roman"/>
          <w:i/>
          <w:sz w:val="12"/>
          <w:szCs w:val="12"/>
        </w:rPr>
        <w:t>Верхняя Орлянка</w:t>
      </w:r>
    </w:p>
    <w:p w:rsidR="00F95E6F" w:rsidRPr="00575A44" w:rsidRDefault="00F95E6F" w:rsidP="00F95E6F">
      <w:pPr>
        <w:spacing w:after="0" w:line="240" w:lineRule="auto"/>
        <w:jc w:val="right"/>
        <w:rPr>
          <w:rFonts w:ascii="Times New Roman" w:eastAsia="Calibri" w:hAnsi="Times New Roman" w:cs="Times New Roman"/>
          <w:i/>
          <w:sz w:val="12"/>
          <w:szCs w:val="12"/>
        </w:rPr>
      </w:pPr>
      <w:r w:rsidRPr="00575A44">
        <w:rPr>
          <w:rFonts w:ascii="Times New Roman" w:eastAsia="Calibri" w:hAnsi="Times New Roman" w:cs="Times New Roman"/>
          <w:i/>
          <w:sz w:val="12"/>
          <w:szCs w:val="12"/>
        </w:rPr>
        <w:t>муниципального района Сергиевский</w:t>
      </w:r>
    </w:p>
    <w:p w:rsidR="00F95E6F" w:rsidRPr="00575A44" w:rsidRDefault="00F95E6F" w:rsidP="00F95E6F">
      <w:pPr>
        <w:tabs>
          <w:tab w:val="left" w:pos="284"/>
        </w:tabs>
        <w:spacing w:after="0" w:line="240" w:lineRule="auto"/>
        <w:jc w:val="right"/>
        <w:rPr>
          <w:rFonts w:ascii="Times New Roman" w:eastAsia="Calibri" w:hAnsi="Times New Roman" w:cs="Times New Roman"/>
          <w:sz w:val="12"/>
          <w:szCs w:val="12"/>
        </w:rPr>
      </w:pPr>
      <w:r w:rsidRPr="00575A44">
        <w:rPr>
          <w:rFonts w:ascii="Times New Roman" w:eastAsia="Calibri" w:hAnsi="Times New Roman" w:cs="Times New Roman"/>
          <w:i/>
          <w:sz w:val="12"/>
          <w:szCs w:val="12"/>
        </w:rPr>
        <w:t>№</w:t>
      </w:r>
      <w:r>
        <w:rPr>
          <w:rFonts w:ascii="Times New Roman" w:eastAsia="Calibri" w:hAnsi="Times New Roman" w:cs="Times New Roman"/>
          <w:i/>
          <w:sz w:val="12"/>
          <w:szCs w:val="12"/>
        </w:rPr>
        <w:t>2</w:t>
      </w:r>
      <w:r w:rsidR="00B51144">
        <w:rPr>
          <w:rFonts w:ascii="Times New Roman" w:eastAsia="Calibri" w:hAnsi="Times New Roman" w:cs="Times New Roman"/>
          <w:i/>
          <w:sz w:val="12"/>
          <w:szCs w:val="12"/>
        </w:rPr>
        <w:t>0</w:t>
      </w:r>
      <w:r w:rsidRPr="00575A44">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24</w:t>
      </w:r>
      <w:r w:rsidRPr="00575A44">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575A44">
        <w:rPr>
          <w:rFonts w:ascii="Times New Roman" w:eastAsia="Calibri" w:hAnsi="Times New Roman" w:cs="Times New Roman"/>
          <w:i/>
          <w:sz w:val="12"/>
          <w:szCs w:val="12"/>
        </w:rPr>
        <w:t xml:space="preserve"> 2024 г.</w:t>
      </w:r>
    </w:p>
    <w:p w:rsidR="00E95E08" w:rsidRPr="00B51144" w:rsidRDefault="00B51144" w:rsidP="00B51144">
      <w:pPr>
        <w:tabs>
          <w:tab w:val="left" w:pos="284"/>
        </w:tabs>
        <w:spacing w:after="0" w:line="240" w:lineRule="auto"/>
        <w:jc w:val="center"/>
        <w:rPr>
          <w:rFonts w:ascii="Times New Roman" w:eastAsia="Calibri" w:hAnsi="Times New Roman" w:cs="Times New Roman"/>
          <w:b/>
          <w:sz w:val="12"/>
          <w:szCs w:val="12"/>
        </w:rPr>
      </w:pPr>
      <w:r w:rsidRPr="00B51144">
        <w:rPr>
          <w:rFonts w:ascii="Times New Roman" w:eastAsia="Calibri" w:hAnsi="Times New Roman" w:cs="Times New Roman"/>
          <w:b/>
          <w:sz w:val="12"/>
          <w:szCs w:val="12"/>
        </w:rPr>
        <w:t>Перечень программных мероприятий, предусмотренных для реализации целей и решения задач муниципальной программы «Содержание улично-дорожной сети сельского поселения Верхняя Орлянка муниципального района Сергиевский на 2023-2026 гг.»</w:t>
      </w:r>
    </w:p>
    <w:tbl>
      <w:tblPr>
        <w:tblStyle w:val="af1"/>
        <w:tblW w:w="5000" w:type="pct"/>
        <w:tblLayout w:type="fixed"/>
        <w:tblCellMar>
          <w:left w:w="0" w:type="dxa"/>
          <w:right w:w="0" w:type="dxa"/>
        </w:tblCellMar>
        <w:tblLook w:val="04A0" w:firstRow="1" w:lastRow="0" w:firstColumn="1" w:lastColumn="0" w:noHBand="0" w:noVBand="1"/>
      </w:tblPr>
      <w:tblGrid>
        <w:gridCol w:w="386"/>
        <w:gridCol w:w="4014"/>
        <w:gridCol w:w="566"/>
        <w:gridCol w:w="569"/>
        <w:gridCol w:w="567"/>
        <w:gridCol w:w="599"/>
        <w:gridCol w:w="822"/>
      </w:tblGrid>
      <w:tr w:rsidR="00B51144" w:rsidRPr="00B51144" w:rsidTr="00B51144">
        <w:trPr>
          <w:trHeight w:val="20"/>
        </w:trPr>
        <w:tc>
          <w:tcPr>
            <w:tcW w:w="257" w:type="pct"/>
            <w:vMerge w:val="restart"/>
            <w:hideMark/>
          </w:tcPr>
          <w:p w:rsidR="00B51144" w:rsidRPr="00B51144" w:rsidRDefault="00B51144" w:rsidP="00B51144">
            <w:pPr>
              <w:tabs>
                <w:tab w:val="left" w:pos="284"/>
              </w:tabs>
              <w:rPr>
                <w:rFonts w:ascii="Times New Roman" w:eastAsia="Calibri" w:hAnsi="Times New Roman" w:cs="Times New Roman"/>
                <w:sz w:val="12"/>
                <w:szCs w:val="12"/>
              </w:rPr>
            </w:pPr>
            <w:r w:rsidRPr="00B51144">
              <w:rPr>
                <w:rFonts w:ascii="Times New Roman" w:eastAsia="Calibri" w:hAnsi="Times New Roman" w:cs="Times New Roman"/>
                <w:sz w:val="12"/>
                <w:szCs w:val="12"/>
              </w:rPr>
              <w:t>№ п/п</w:t>
            </w:r>
          </w:p>
        </w:tc>
        <w:tc>
          <w:tcPr>
            <w:tcW w:w="2668" w:type="pct"/>
            <w:vMerge w:val="restart"/>
            <w:hideMark/>
          </w:tcPr>
          <w:p w:rsidR="00B51144" w:rsidRPr="00B51144" w:rsidRDefault="00B51144" w:rsidP="00B51144">
            <w:pPr>
              <w:tabs>
                <w:tab w:val="left" w:pos="284"/>
              </w:tabs>
              <w:rPr>
                <w:rFonts w:ascii="Times New Roman" w:eastAsia="Calibri" w:hAnsi="Times New Roman" w:cs="Times New Roman"/>
                <w:sz w:val="12"/>
                <w:szCs w:val="12"/>
              </w:rPr>
            </w:pPr>
            <w:r w:rsidRPr="00B51144">
              <w:rPr>
                <w:rFonts w:ascii="Times New Roman" w:eastAsia="Calibri" w:hAnsi="Times New Roman" w:cs="Times New Roman"/>
                <w:sz w:val="12"/>
                <w:szCs w:val="12"/>
              </w:rPr>
              <w:t>Наименование мероприятия</w:t>
            </w:r>
          </w:p>
        </w:tc>
        <w:tc>
          <w:tcPr>
            <w:tcW w:w="1529" w:type="pct"/>
            <w:gridSpan w:val="4"/>
            <w:hideMark/>
          </w:tcPr>
          <w:p w:rsidR="00B51144" w:rsidRPr="00B51144" w:rsidRDefault="00B51144" w:rsidP="00B51144">
            <w:pPr>
              <w:tabs>
                <w:tab w:val="left" w:pos="284"/>
              </w:tabs>
              <w:rPr>
                <w:rFonts w:ascii="Times New Roman" w:eastAsia="Calibri" w:hAnsi="Times New Roman" w:cs="Times New Roman"/>
                <w:sz w:val="12"/>
                <w:szCs w:val="12"/>
              </w:rPr>
            </w:pPr>
            <w:r w:rsidRPr="00B51144">
              <w:rPr>
                <w:rFonts w:ascii="Times New Roman" w:eastAsia="Calibri" w:hAnsi="Times New Roman" w:cs="Times New Roman"/>
                <w:sz w:val="12"/>
                <w:szCs w:val="12"/>
              </w:rPr>
              <w:t>Объем финансирования, руб.(*)</w:t>
            </w:r>
          </w:p>
        </w:tc>
        <w:tc>
          <w:tcPr>
            <w:tcW w:w="546" w:type="pct"/>
            <w:vMerge w:val="restart"/>
            <w:hideMark/>
          </w:tcPr>
          <w:p w:rsidR="00B51144" w:rsidRPr="00B51144" w:rsidRDefault="00B51144" w:rsidP="00B51144">
            <w:pPr>
              <w:tabs>
                <w:tab w:val="left" w:pos="284"/>
              </w:tabs>
              <w:rPr>
                <w:rFonts w:ascii="Times New Roman" w:eastAsia="Calibri" w:hAnsi="Times New Roman" w:cs="Times New Roman"/>
                <w:sz w:val="12"/>
                <w:szCs w:val="12"/>
              </w:rPr>
            </w:pPr>
            <w:r w:rsidRPr="00B51144">
              <w:rPr>
                <w:rFonts w:ascii="Times New Roman" w:eastAsia="Calibri" w:hAnsi="Times New Roman" w:cs="Times New Roman"/>
                <w:sz w:val="12"/>
                <w:szCs w:val="12"/>
              </w:rPr>
              <w:t>Срок исполнения</w:t>
            </w:r>
          </w:p>
        </w:tc>
      </w:tr>
      <w:tr w:rsidR="00B51144" w:rsidRPr="00B51144" w:rsidTr="00B51144">
        <w:trPr>
          <w:trHeight w:val="20"/>
        </w:trPr>
        <w:tc>
          <w:tcPr>
            <w:tcW w:w="257" w:type="pct"/>
            <w:vMerge/>
            <w:hideMark/>
          </w:tcPr>
          <w:p w:rsidR="00B51144" w:rsidRPr="00B51144" w:rsidRDefault="00B51144" w:rsidP="00B51144">
            <w:pPr>
              <w:tabs>
                <w:tab w:val="left" w:pos="284"/>
              </w:tabs>
              <w:rPr>
                <w:rFonts w:ascii="Times New Roman" w:eastAsia="Calibri" w:hAnsi="Times New Roman" w:cs="Times New Roman"/>
                <w:sz w:val="12"/>
                <w:szCs w:val="12"/>
              </w:rPr>
            </w:pPr>
          </w:p>
        </w:tc>
        <w:tc>
          <w:tcPr>
            <w:tcW w:w="2668" w:type="pct"/>
            <w:vMerge/>
            <w:hideMark/>
          </w:tcPr>
          <w:p w:rsidR="00B51144" w:rsidRPr="00B51144" w:rsidRDefault="00B51144" w:rsidP="00B51144">
            <w:pPr>
              <w:tabs>
                <w:tab w:val="left" w:pos="284"/>
              </w:tabs>
              <w:rPr>
                <w:rFonts w:ascii="Times New Roman" w:eastAsia="Calibri" w:hAnsi="Times New Roman" w:cs="Times New Roman"/>
                <w:sz w:val="12"/>
                <w:szCs w:val="12"/>
              </w:rPr>
            </w:pPr>
          </w:p>
        </w:tc>
        <w:tc>
          <w:tcPr>
            <w:tcW w:w="376" w:type="pct"/>
            <w:hideMark/>
          </w:tcPr>
          <w:p w:rsidR="00B51144" w:rsidRPr="00B51144" w:rsidRDefault="00B51144" w:rsidP="00B51144">
            <w:pPr>
              <w:tabs>
                <w:tab w:val="left" w:pos="284"/>
              </w:tabs>
              <w:rPr>
                <w:rFonts w:ascii="Times New Roman" w:eastAsia="Calibri" w:hAnsi="Times New Roman" w:cs="Times New Roman"/>
                <w:bCs/>
                <w:sz w:val="12"/>
                <w:szCs w:val="12"/>
              </w:rPr>
            </w:pPr>
            <w:r w:rsidRPr="00B51144">
              <w:rPr>
                <w:rFonts w:ascii="Times New Roman" w:eastAsia="Calibri" w:hAnsi="Times New Roman" w:cs="Times New Roman"/>
                <w:bCs/>
                <w:sz w:val="12"/>
                <w:szCs w:val="12"/>
              </w:rPr>
              <w:t>2023 г.</w:t>
            </w:r>
          </w:p>
        </w:tc>
        <w:tc>
          <w:tcPr>
            <w:tcW w:w="378" w:type="pct"/>
            <w:hideMark/>
          </w:tcPr>
          <w:p w:rsidR="00B51144" w:rsidRPr="00B51144" w:rsidRDefault="00B51144" w:rsidP="00B51144">
            <w:pPr>
              <w:tabs>
                <w:tab w:val="left" w:pos="284"/>
              </w:tabs>
              <w:rPr>
                <w:rFonts w:ascii="Times New Roman" w:eastAsia="Calibri" w:hAnsi="Times New Roman" w:cs="Times New Roman"/>
                <w:bCs/>
                <w:sz w:val="12"/>
                <w:szCs w:val="12"/>
              </w:rPr>
            </w:pPr>
            <w:r w:rsidRPr="00B51144">
              <w:rPr>
                <w:rFonts w:ascii="Times New Roman" w:eastAsia="Calibri" w:hAnsi="Times New Roman" w:cs="Times New Roman"/>
                <w:bCs/>
                <w:sz w:val="12"/>
                <w:szCs w:val="12"/>
              </w:rPr>
              <w:t>2024 г.</w:t>
            </w:r>
          </w:p>
        </w:tc>
        <w:tc>
          <w:tcPr>
            <w:tcW w:w="377" w:type="pct"/>
            <w:hideMark/>
          </w:tcPr>
          <w:p w:rsidR="00B51144" w:rsidRPr="00B51144" w:rsidRDefault="00B51144" w:rsidP="00B51144">
            <w:pPr>
              <w:tabs>
                <w:tab w:val="left" w:pos="284"/>
              </w:tabs>
              <w:rPr>
                <w:rFonts w:ascii="Times New Roman" w:eastAsia="Calibri" w:hAnsi="Times New Roman" w:cs="Times New Roman"/>
                <w:bCs/>
                <w:sz w:val="12"/>
                <w:szCs w:val="12"/>
              </w:rPr>
            </w:pPr>
            <w:r w:rsidRPr="00B51144">
              <w:rPr>
                <w:rFonts w:ascii="Times New Roman" w:eastAsia="Calibri" w:hAnsi="Times New Roman" w:cs="Times New Roman"/>
                <w:bCs/>
                <w:sz w:val="12"/>
                <w:szCs w:val="12"/>
              </w:rPr>
              <w:t>2025 г.</w:t>
            </w:r>
          </w:p>
        </w:tc>
        <w:tc>
          <w:tcPr>
            <w:tcW w:w="398" w:type="pct"/>
            <w:hideMark/>
          </w:tcPr>
          <w:p w:rsidR="00B51144" w:rsidRPr="00B51144" w:rsidRDefault="00B51144" w:rsidP="00B51144">
            <w:pPr>
              <w:tabs>
                <w:tab w:val="left" w:pos="284"/>
              </w:tabs>
              <w:rPr>
                <w:rFonts w:ascii="Times New Roman" w:eastAsia="Calibri" w:hAnsi="Times New Roman" w:cs="Times New Roman"/>
                <w:bCs/>
                <w:sz w:val="12"/>
                <w:szCs w:val="12"/>
              </w:rPr>
            </w:pPr>
            <w:r w:rsidRPr="00B51144">
              <w:rPr>
                <w:rFonts w:ascii="Times New Roman" w:eastAsia="Calibri" w:hAnsi="Times New Roman" w:cs="Times New Roman"/>
                <w:bCs/>
                <w:sz w:val="12"/>
                <w:szCs w:val="12"/>
              </w:rPr>
              <w:t>2026 г.</w:t>
            </w:r>
          </w:p>
        </w:tc>
        <w:tc>
          <w:tcPr>
            <w:tcW w:w="546" w:type="pct"/>
            <w:vMerge/>
            <w:hideMark/>
          </w:tcPr>
          <w:p w:rsidR="00B51144" w:rsidRPr="00B51144" w:rsidRDefault="00B51144" w:rsidP="00B51144">
            <w:pPr>
              <w:tabs>
                <w:tab w:val="left" w:pos="284"/>
              </w:tabs>
              <w:rPr>
                <w:rFonts w:ascii="Times New Roman" w:eastAsia="Calibri" w:hAnsi="Times New Roman" w:cs="Times New Roman"/>
                <w:sz w:val="12"/>
                <w:szCs w:val="12"/>
              </w:rPr>
            </w:pPr>
          </w:p>
        </w:tc>
      </w:tr>
      <w:tr w:rsidR="00B51144" w:rsidRPr="00B51144" w:rsidTr="00B51144">
        <w:trPr>
          <w:trHeight w:val="20"/>
        </w:trPr>
        <w:tc>
          <w:tcPr>
            <w:tcW w:w="5000" w:type="pct"/>
            <w:gridSpan w:val="7"/>
            <w:hideMark/>
          </w:tcPr>
          <w:p w:rsidR="00B51144" w:rsidRPr="00B51144" w:rsidRDefault="00B51144" w:rsidP="00B51144">
            <w:pPr>
              <w:tabs>
                <w:tab w:val="left" w:pos="284"/>
              </w:tabs>
              <w:rPr>
                <w:rFonts w:ascii="Times New Roman" w:eastAsia="Calibri" w:hAnsi="Times New Roman" w:cs="Times New Roman"/>
                <w:sz w:val="12"/>
                <w:szCs w:val="12"/>
              </w:rPr>
            </w:pPr>
            <w:r w:rsidRPr="00B51144">
              <w:rPr>
                <w:rFonts w:ascii="Times New Roman" w:eastAsia="Calibri" w:hAnsi="Times New Roman" w:cs="Times New Roman"/>
                <w:sz w:val="12"/>
                <w:szCs w:val="12"/>
              </w:rPr>
              <w:t>Текущий ремонт</w:t>
            </w:r>
          </w:p>
        </w:tc>
      </w:tr>
      <w:tr w:rsidR="00B51144" w:rsidRPr="00B51144" w:rsidTr="00B51144">
        <w:trPr>
          <w:trHeight w:val="20"/>
        </w:trPr>
        <w:tc>
          <w:tcPr>
            <w:tcW w:w="257" w:type="pct"/>
            <w:hideMark/>
          </w:tcPr>
          <w:p w:rsidR="00B51144" w:rsidRPr="00B51144" w:rsidRDefault="00B51144" w:rsidP="00B51144">
            <w:pPr>
              <w:tabs>
                <w:tab w:val="left" w:pos="284"/>
              </w:tabs>
              <w:rPr>
                <w:rFonts w:ascii="Times New Roman" w:eastAsia="Calibri" w:hAnsi="Times New Roman" w:cs="Times New Roman"/>
                <w:sz w:val="12"/>
                <w:szCs w:val="12"/>
              </w:rPr>
            </w:pPr>
            <w:r w:rsidRPr="00B51144">
              <w:rPr>
                <w:rFonts w:ascii="Times New Roman" w:eastAsia="Calibri" w:hAnsi="Times New Roman" w:cs="Times New Roman"/>
                <w:sz w:val="12"/>
                <w:szCs w:val="12"/>
              </w:rPr>
              <w:t>1</w:t>
            </w:r>
          </w:p>
        </w:tc>
        <w:tc>
          <w:tcPr>
            <w:tcW w:w="2668" w:type="pct"/>
            <w:hideMark/>
          </w:tcPr>
          <w:p w:rsidR="00B51144" w:rsidRPr="00B51144" w:rsidRDefault="00B51144" w:rsidP="00B51144">
            <w:pPr>
              <w:tabs>
                <w:tab w:val="left" w:pos="284"/>
              </w:tabs>
              <w:rPr>
                <w:rFonts w:ascii="Times New Roman" w:eastAsia="Calibri" w:hAnsi="Times New Roman" w:cs="Times New Roman"/>
                <w:sz w:val="12"/>
                <w:szCs w:val="12"/>
              </w:rPr>
            </w:pPr>
            <w:r w:rsidRPr="00B51144">
              <w:rPr>
                <w:rFonts w:ascii="Times New Roman" w:eastAsia="Calibri" w:hAnsi="Times New Roman" w:cs="Times New Roman"/>
                <w:sz w:val="12"/>
                <w:szCs w:val="12"/>
              </w:rPr>
              <w:t>Текущий ремонт улично-дорожной сети</w:t>
            </w:r>
          </w:p>
        </w:tc>
        <w:tc>
          <w:tcPr>
            <w:tcW w:w="376" w:type="pct"/>
            <w:hideMark/>
          </w:tcPr>
          <w:p w:rsidR="00B51144" w:rsidRPr="00B51144" w:rsidRDefault="00B51144" w:rsidP="00B51144">
            <w:pPr>
              <w:tabs>
                <w:tab w:val="left" w:pos="284"/>
              </w:tabs>
              <w:rPr>
                <w:rFonts w:ascii="Times New Roman" w:eastAsia="Calibri" w:hAnsi="Times New Roman" w:cs="Times New Roman"/>
                <w:sz w:val="12"/>
                <w:szCs w:val="12"/>
              </w:rPr>
            </w:pPr>
            <w:r w:rsidRPr="00B51144">
              <w:rPr>
                <w:rFonts w:ascii="Times New Roman" w:eastAsia="Calibri" w:hAnsi="Times New Roman" w:cs="Times New Roman"/>
                <w:sz w:val="12"/>
                <w:szCs w:val="12"/>
              </w:rPr>
              <w:t>0,00</w:t>
            </w:r>
          </w:p>
        </w:tc>
        <w:tc>
          <w:tcPr>
            <w:tcW w:w="378" w:type="pct"/>
            <w:noWrap/>
            <w:hideMark/>
          </w:tcPr>
          <w:p w:rsidR="00B51144" w:rsidRPr="00B51144" w:rsidRDefault="00B51144" w:rsidP="00B51144">
            <w:pPr>
              <w:tabs>
                <w:tab w:val="left" w:pos="284"/>
              </w:tabs>
              <w:rPr>
                <w:rFonts w:ascii="Times New Roman" w:eastAsia="Calibri" w:hAnsi="Times New Roman" w:cs="Times New Roman"/>
                <w:sz w:val="12"/>
                <w:szCs w:val="12"/>
              </w:rPr>
            </w:pPr>
            <w:r w:rsidRPr="00B51144">
              <w:rPr>
                <w:rFonts w:ascii="Times New Roman" w:eastAsia="Calibri" w:hAnsi="Times New Roman" w:cs="Times New Roman"/>
                <w:sz w:val="12"/>
                <w:szCs w:val="12"/>
              </w:rPr>
              <w:t>41 772,17</w:t>
            </w:r>
          </w:p>
        </w:tc>
        <w:tc>
          <w:tcPr>
            <w:tcW w:w="377" w:type="pct"/>
            <w:noWrap/>
            <w:hideMark/>
          </w:tcPr>
          <w:p w:rsidR="00B51144" w:rsidRPr="00B51144" w:rsidRDefault="00B51144" w:rsidP="00B51144">
            <w:pPr>
              <w:tabs>
                <w:tab w:val="left" w:pos="284"/>
              </w:tabs>
              <w:rPr>
                <w:rFonts w:ascii="Times New Roman" w:eastAsia="Calibri" w:hAnsi="Times New Roman" w:cs="Times New Roman"/>
                <w:sz w:val="12"/>
                <w:szCs w:val="12"/>
              </w:rPr>
            </w:pPr>
            <w:r w:rsidRPr="00B51144">
              <w:rPr>
                <w:rFonts w:ascii="Times New Roman" w:eastAsia="Calibri" w:hAnsi="Times New Roman" w:cs="Times New Roman"/>
                <w:sz w:val="12"/>
                <w:szCs w:val="12"/>
              </w:rPr>
              <w:t>0,00</w:t>
            </w:r>
          </w:p>
        </w:tc>
        <w:tc>
          <w:tcPr>
            <w:tcW w:w="398" w:type="pct"/>
            <w:noWrap/>
            <w:hideMark/>
          </w:tcPr>
          <w:p w:rsidR="00B51144" w:rsidRPr="00B51144" w:rsidRDefault="00B51144" w:rsidP="00B51144">
            <w:pPr>
              <w:tabs>
                <w:tab w:val="left" w:pos="284"/>
              </w:tabs>
              <w:rPr>
                <w:rFonts w:ascii="Times New Roman" w:eastAsia="Calibri" w:hAnsi="Times New Roman" w:cs="Times New Roman"/>
                <w:sz w:val="12"/>
                <w:szCs w:val="12"/>
              </w:rPr>
            </w:pPr>
            <w:r w:rsidRPr="00B51144">
              <w:rPr>
                <w:rFonts w:ascii="Times New Roman" w:eastAsia="Calibri" w:hAnsi="Times New Roman" w:cs="Times New Roman"/>
                <w:sz w:val="12"/>
                <w:szCs w:val="12"/>
              </w:rPr>
              <w:t>0,00</w:t>
            </w:r>
          </w:p>
        </w:tc>
        <w:tc>
          <w:tcPr>
            <w:tcW w:w="546" w:type="pct"/>
            <w:hideMark/>
          </w:tcPr>
          <w:p w:rsidR="00B51144" w:rsidRPr="00B51144" w:rsidRDefault="00B51144" w:rsidP="00B51144">
            <w:pPr>
              <w:tabs>
                <w:tab w:val="left" w:pos="284"/>
              </w:tabs>
              <w:rPr>
                <w:rFonts w:ascii="Times New Roman" w:eastAsia="Calibri" w:hAnsi="Times New Roman" w:cs="Times New Roman"/>
                <w:sz w:val="12"/>
                <w:szCs w:val="12"/>
              </w:rPr>
            </w:pPr>
            <w:r w:rsidRPr="00B51144">
              <w:rPr>
                <w:rFonts w:ascii="Times New Roman" w:eastAsia="Calibri" w:hAnsi="Times New Roman" w:cs="Times New Roman"/>
                <w:sz w:val="12"/>
                <w:szCs w:val="12"/>
              </w:rPr>
              <w:t>2023-2026 гг.</w:t>
            </w:r>
          </w:p>
        </w:tc>
      </w:tr>
      <w:tr w:rsidR="00B51144" w:rsidRPr="00B51144" w:rsidTr="00B51144">
        <w:trPr>
          <w:trHeight w:val="20"/>
        </w:trPr>
        <w:tc>
          <w:tcPr>
            <w:tcW w:w="257" w:type="pct"/>
            <w:hideMark/>
          </w:tcPr>
          <w:p w:rsidR="00B51144" w:rsidRPr="00B51144" w:rsidRDefault="00B51144" w:rsidP="00B51144">
            <w:pPr>
              <w:tabs>
                <w:tab w:val="left" w:pos="284"/>
              </w:tabs>
              <w:rPr>
                <w:rFonts w:ascii="Times New Roman" w:eastAsia="Calibri" w:hAnsi="Times New Roman" w:cs="Times New Roman"/>
                <w:sz w:val="12"/>
                <w:szCs w:val="12"/>
              </w:rPr>
            </w:pPr>
            <w:r w:rsidRPr="00B51144">
              <w:rPr>
                <w:rFonts w:ascii="Times New Roman" w:eastAsia="Calibri" w:hAnsi="Times New Roman" w:cs="Times New Roman"/>
                <w:sz w:val="12"/>
                <w:szCs w:val="12"/>
              </w:rPr>
              <w:t>2</w:t>
            </w:r>
          </w:p>
        </w:tc>
        <w:tc>
          <w:tcPr>
            <w:tcW w:w="2668" w:type="pct"/>
            <w:hideMark/>
          </w:tcPr>
          <w:p w:rsidR="00B51144" w:rsidRPr="00B51144" w:rsidRDefault="00B51144" w:rsidP="00B51144">
            <w:pPr>
              <w:tabs>
                <w:tab w:val="left" w:pos="284"/>
              </w:tabs>
              <w:rPr>
                <w:rFonts w:ascii="Times New Roman" w:eastAsia="Calibri" w:hAnsi="Times New Roman" w:cs="Times New Roman"/>
                <w:sz w:val="12"/>
                <w:szCs w:val="12"/>
              </w:rPr>
            </w:pPr>
            <w:r w:rsidRPr="00B51144">
              <w:rPr>
                <w:rFonts w:ascii="Times New Roman" w:eastAsia="Calibri" w:hAnsi="Times New Roman" w:cs="Times New Roman"/>
                <w:sz w:val="12"/>
                <w:szCs w:val="12"/>
              </w:rPr>
              <w:t>Зимнее содержание улично-дорожной сети</w:t>
            </w:r>
          </w:p>
        </w:tc>
        <w:tc>
          <w:tcPr>
            <w:tcW w:w="376" w:type="pct"/>
            <w:hideMark/>
          </w:tcPr>
          <w:p w:rsidR="00B51144" w:rsidRPr="00B51144" w:rsidRDefault="00B51144" w:rsidP="00B51144">
            <w:pPr>
              <w:tabs>
                <w:tab w:val="left" w:pos="284"/>
              </w:tabs>
              <w:rPr>
                <w:rFonts w:ascii="Times New Roman" w:eastAsia="Calibri" w:hAnsi="Times New Roman" w:cs="Times New Roman"/>
                <w:sz w:val="12"/>
                <w:szCs w:val="12"/>
              </w:rPr>
            </w:pPr>
            <w:r w:rsidRPr="00B51144">
              <w:rPr>
                <w:rFonts w:ascii="Times New Roman" w:eastAsia="Calibri" w:hAnsi="Times New Roman" w:cs="Times New Roman"/>
                <w:sz w:val="12"/>
                <w:szCs w:val="12"/>
              </w:rPr>
              <w:t>450 219,84</w:t>
            </w:r>
          </w:p>
        </w:tc>
        <w:tc>
          <w:tcPr>
            <w:tcW w:w="378" w:type="pct"/>
            <w:noWrap/>
            <w:hideMark/>
          </w:tcPr>
          <w:p w:rsidR="00B51144" w:rsidRPr="00B51144" w:rsidRDefault="00B51144" w:rsidP="00B51144">
            <w:pPr>
              <w:tabs>
                <w:tab w:val="left" w:pos="284"/>
              </w:tabs>
              <w:rPr>
                <w:rFonts w:ascii="Times New Roman" w:eastAsia="Calibri" w:hAnsi="Times New Roman" w:cs="Times New Roman"/>
                <w:sz w:val="12"/>
                <w:szCs w:val="12"/>
              </w:rPr>
            </w:pPr>
            <w:r w:rsidRPr="00B51144">
              <w:rPr>
                <w:rFonts w:ascii="Times New Roman" w:eastAsia="Calibri" w:hAnsi="Times New Roman" w:cs="Times New Roman"/>
                <w:sz w:val="12"/>
                <w:szCs w:val="12"/>
              </w:rPr>
              <w:t>619 507,96</w:t>
            </w:r>
          </w:p>
        </w:tc>
        <w:tc>
          <w:tcPr>
            <w:tcW w:w="377" w:type="pct"/>
            <w:noWrap/>
            <w:hideMark/>
          </w:tcPr>
          <w:p w:rsidR="00B51144" w:rsidRPr="00B51144" w:rsidRDefault="00B51144" w:rsidP="00B51144">
            <w:pPr>
              <w:tabs>
                <w:tab w:val="left" w:pos="284"/>
              </w:tabs>
              <w:rPr>
                <w:rFonts w:ascii="Times New Roman" w:eastAsia="Calibri" w:hAnsi="Times New Roman" w:cs="Times New Roman"/>
                <w:sz w:val="12"/>
                <w:szCs w:val="12"/>
              </w:rPr>
            </w:pPr>
            <w:r w:rsidRPr="00B51144">
              <w:rPr>
                <w:rFonts w:ascii="Times New Roman" w:eastAsia="Calibri" w:hAnsi="Times New Roman" w:cs="Times New Roman"/>
                <w:sz w:val="12"/>
                <w:szCs w:val="12"/>
              </w:rPr>
              <w:t>641 419,22</w:t>
            </w:r>
          </w:p>
        </w:tc>
        <w:tc>
          <w:tcPr>
            <w:tcW w:w="398" w:type="pct"/>
            <w:noWrap/>
            <w:hideMark/>
          </w:tcPr>
          <w:p w:rsidR="00B51144" w:rsidRPr="00B51144" w:rsidRDefault="00B51144" w:rsidP="00B51144">
            <w:pPr>
              <w:tabs>
                <w:tab w:val="left" w:pos="284"/>
              </w:tabs>
              <w:rPr>
                <w:rFonts w:ascii="Times New Roman" w:eastAsia="Calibri" w:hAnsi="Times New Roman" w:cs="Times New Roman"/>
                <w:sz w:val="12"/>
                <w:szCs w:val="12"/>
              </w:rPr>
            </w:pPr>
            <w:r w:rsidRPr="00B51144">
              <w:rPr>
                <w:rFonts w:ascii="Times New Roman" w:eastAsia="Calibri" w:hAnsi="Times New Roman" w:cs="Times New Roman"/>
                <w:sz w:val="12"/>
                <w:szCs w:val="12"/>
              </w:rPr>
              <w:t>656 192,10</w:t>
            </w:r>
          </w:p>
        </w:tc>
        <w:tc>
          <w:tcPr>
            <w:tcW w:w="546" w:type="pct"/>
            <w:hideMark/>
          </w:tcPr>
          <w:p w:rsidR="00B51144" w:rsidRPr="00B51144" w:rsidRDefault="00B51144" w:rsidP="00B51144">
            <w:pPr>
              <w:tabs>
                <w:tab w:val="left" w:pos="284"/>
              </w:tabs>
              <w:rPr>
                <w:rFonts w:ascii="Times New Roman" w:eastAsia="Calibri" w:hAnsi="Times New Roman" w:cs="Times New Roman"/>
                <w:sz w:val="12"/>
                <w:szCs w:val="12"/>
              </w:rPr>
            </w:pPr>
            <w:r w:rsidRPr="00B51144">
              <w:rPr>
                <w:rFonts w:ascii="Times New Roman" w:eastAsia="Calibri" w:hAnsi="Times New Roman" w:cs="Times New Roman"/>
                <w:sz w:val="12"/>
                <w:szCs w:val="12"/>
              </w:rPr>
              <w:t>2023-2026 гг.</w:t>
            </w:r>
          </w:p>
        </w:tc>
      </w:tr>
      <w:tr w:rsidR="00B51144" w:rsidRPr="00B51144" w:rsidTr="00B51144">
        <w:trPr>
          <w:trHeight w:val="20"/>
        </w:trPr>
        <w:tc>
          <w:tcPr>
            <w:tcW w:w="257" w:type="pct"/>
            <w:hideMark/>
          </w:tcPr>
          <w:p w:rsidR="00B51144" w:rsidRPr="00B51144" w:rsidRDefault="00B51144" w:rsidP="00B51144">
            <w:pPr>
              <w:tabs>
                <w:tab w:val="left" w:pos="284"/>
              </w:tabs>
              <w:rPr>
                <w:rFonts w:ascii="Times New Roman" w:eastAsia="Calibri" w:hAnsi="Times New Roman" w:cs="Times New Roman"/>
                <w:sz w:val="12"/>
                <w:szCs w:val="12"/>
              </w:rPr>
            </w:pPr>
            <w:r w:rsidRPr="00B51144">
              <w:rPr>
                <w:rFonts w:ascii="Times New Roman" w:eastAsia="Calibri" w:hAnsi="Times New Roman" w:cs="Times New Roman"/>
                <w:sz w:val="12"/>
                <w:szCs w:val="12"/>
              </w:rPr>
              <w:t>3</w:t>
            </w:r>
          </w:p>
        </w:tc>
        <w:tc>
          <w:tcPr>
            <w:tcW w:w="2668" w:type="pct"/>
            <w:hideMark/>
          </w:tcPr>
          <w:p w:rsidR="00B51144" w:rsidRPr="00B51144" w:rsidRDefault="00B51144" w:rsidP="00B51144">
            <w:pPr>
              <w:tabs>
                <w:tab w:val="left" w:pos="284"/>
              </w:tabs>
              <w:rPr>
                <w:rFonts w:ascii="Times New Roman" w:eastAsia="Calibri" w:hAnsi="Times New Roman" w:cs="Times New Roman"/>
                <w:sz w:val="12"/>
                <w:szCs w:val="12"/>
              </w:rPr>
            </w:pPr>
            <w:r w:rsidRPr="00B51144">
              <w:rPr>
                <w:rFonts w:ascii="Times New Roman" w:eastAsia="Calibri" w:hAnsi="Times New Roman" w:cs="Times New Roman"/>
                <w:sz w:val="12"/>
                <w:szCs w:val="12"/>
              </w:rPr>
              <w:t>Летнее содержание улично-дорожной сети</w:t>
            </w:r>
          </w:p>
        </w:tc>
        <w:tc>
          <w:tcPr>
            <w:tcW w:w="376" w:type="pct"/>
            <w:noWrap/>
            <w:hideMark/>
          </w:tcPr>
          <w:p w:rsidR="00B51144" w:rsidRPr="00B51144" w:rsidRDefault="00B51144" w:rsidP="00B51144">
            <w:pPr>
              <w:tabs>
                <w:tab w:val="left" w:pos="284"/>
              </w:tabs>
              <w:rPr>
                <w:rFonts w:ascii="Times New Roman" w:eastAsia="Calibri" w:hAnsi="Times New Roman" w:cs="Times New Roman"/>
                <w:sz w:val="12"/>
                <w:szCs w:val="12"/>
              </w:rPr>
            </w:pPr>
            <w:r w:rsidRPr="00B51144">
              <w:rPr>
                <w:rFonts w:ascii="Times New Roman" w:eastAsia="Calibri" w:hAnsi="Times New Roman" w:cs="Times New Roman"/>
                <w:sz w:val="12"/>
                <w:szCs w:val="12"/>
              </w:rPr>
              <w:t>34 818,01</w:t>
            </w:r>
          </w:p>
        </w:tc>
        <w:tc>
          <w:tcPr>
            <w:tcW w:w="378" w:type="pct"/>
            <w:noWrap/>
            <w:hideMark/>
          </w:tcPr>
          <w:p w:rsidR="00B51144" w:rsidRPr="00B51144" w:rsidRDefault="00B51144" w:rsidP="00B51144">
            <w:pPr>
              <w:tabs>
                <w:tab w:val="left" w:pos="284"/>
              </w:tabs>
              <w:rPr>
                <w:rFonts w:ascii="Times New Roman" w:eastAsia="Calibri" w:hAnsi="Times New Roman" w:cs="Times New Roman"/>
                <w:sz w:val="12"/>
                <w:szCs w:val="12"/>
              </w:rPr>
            </w:pPr>
            <w:r w:rsidRPr="00B51144">
              <w:rPr>
                <w:rFonts w:ascii="Times New Roman" w:eastAsia="Calibri" w:hAnsi="Times New Roman" w:cs="Times New Roman"/>
                <w:sz w:val="12"/>
                <w:szCs w:val="12"/>
              </w:rPr>
              <w:t>38 607,60</w:t>
            </w:r>
          </w:p>
        </w:tc>
        <w:tc>
          <w:tcPr>
            <w:tcW w:w="377" w:type="pct"/>
            <w:noWrap/>
            <w:hideMark/>
          </w:tcPr>
          <w:p w:rsidR="00B51144" w:rsidRPr="00B51144" w:rsidRDefault="00B51144" w:rsidP="00B51144">
            <w:pPr>
              <w:tabs>
                <w:tab w:val="left" w:pos="284"/>
              </w:tabs>
              <w:rPr>
                <w:rFonts w:ascii="Times New Roman" w:eastAsia="Calibri" w:hAnsi="Times New Roman" w:cs="Times New Roman"/>
                <w:sz w:val="12"/>
                <w:szCs w:val="12"/>
              </w:rPr>
            </w:pPr>
            <w:r w:rsidRPr="00B51144">
              <w:rPr>
                <w:rFonts w:ascii="Times New Roman" w:eastAsia="Calibri" w:hAnsi="Times New Roman" w:cs="Times New Roman"/>
                <w:sz w:val="12"/>
                <w:szCs w:val="12"/>
              </w:rPr>
              <w:t>0,00</w:t>
            </w:r>
          </w:p>
        </w:tc>
        <w:tc>
          <w:tcPr>
            <w:tcW w:w="398" w:type="pct"/>
            <w:hideMark/>
          </w:tcPr>
          <w:p w:rsidR="00B51144" w:rsidRPr="00B51144" w:rsidRDefault="00B51144" w:rsidP="00B51144">
            <w:pPr>
              <w:tabs>
                <w:tab w:val="left" w:pos="284"/>
              </w:tabs>
              <w:rPr>
                <w:rFonts w:ascii="Times New Roman" w:eastAsia="Calibri" w:hAnsi="Times New Roman" w:cs="Times New Roman"/>
                <w:sz w:val="12"/>
                <w:szCs w:val="12"/>
              </w:rPr>
            </w:pPr>
            <w:r w:rsidRPr="00B51144">
              <w:rPr>
                <w:rFonts w:ascii="Times New Roman" w:eastAsia="Calibri" w:hAnsi="Times New Roman" w:cs="Times New Roman"/>
                <w:sz w:val="12"/>
                <w:szCs w:val="12"/>
              </w:rPr>
              <w:t>0,00</w:t>
            </w:r>
          </w:p>
        </w:tc>
        <w:tc>
          <w:tcPr>
            <w:tcW w:w="546" w:type="pct"/>
            <w:hideMark/>
          </w:tcPr>
          <w:p w:rsidR="00B51144" w:rsidRPr="00B51144" w:rsidRDefault="00B51144" w:rsidP="00B51144">
            <w:pPr>
              <w:tabs>
                <w:tab w:val="left" w:pos="284"/>
              </w:tabs>
              <w:rPr>
                <w:rFonts w:ascii="Times New Roman" w:eastAsia="Calibri" w:hAnsi="Times New Roman" w:cs="Times New Roman"/>
                <w:sz w:val="12"/>
                <w:szCs w:val="12"/>
              </w:rPr>
            </w:pPr>
            <w:r w:rsidRPr="00B51144">
              <w:rPr>
                <w:rFonts w:ascii="Times New Roman" w:eastAsia="Calibri" w:hAnsi="Times New Roman" w:cs="Times New Roman"/>
                <w:sz w:val="12"/>
                <w:szCs w:val="12"/>
              </w:rPr>
              <w:t>2023-2026 гг.</w:t>
            </w:r>
          </w:p>
        </w:tc>
      </w:tr>
      <w:tr w:rsidR="00B51144" w:rsidRPr="00B51144" w:rsidTr="00B51144">
        <w:trPr>
          <w:trHeight w:val="20"/>
        </w:trPr>
        <w:tc>
          <w:tcPr>
            <w:tcW w:w="257" w:type="pct"/>
            <w:hideMark/>
          </w:tcPr>
          <w:p w:rsidR="00B51144" w:rsidRPr="00B51144" w:rsidRDefault="00B51144" w:rsidP="00B51144">
            <w:pPr>
              <w:tabs>
                <w:tab w:val="left" w:pos="284"/>
              </w:tabs>
              <w:rPr>
                <w:rFonts w:ascii="Times New Roman" w:eastAsia="Calibri" w:hAnsi="Times New Roman" w:cs="Times New Roman"/>
                <w:sz w:val="12"/>
                <w:szCs w:val="12"/>
              </w:rPr>
            </w:pPr>
            <w:r w:rsidRPr="00B51144">
              <w:rPr>
                <w:rFonts w:ascii="Times New Roman" w:eastAsia="Calibri" w:hAnsi="Times New Roman" w:cs="Times New Roman"/>
                <w:sz w:val="12"/>
                <w:szCs w:val="12"/>
              </w:rPr>
              <w:t>4</w:t>
            </w:r>
          </w:p>
        </w:tc>
        <w:tc>
          <w:tcPr>
            <w:tcW w:w="2668" w:type="pct"/>
            <w:hideMark/>
          </w:tcPr>
          <w:p w:rsidR="00B51144" w:rsidRPr="00B51144" w:rsidRDefault="00B51144" w:rsidP="00B51144">
            <w:pPr>
              <w:tabs>
                <w:tab w:val="left" w:pos="284"/>
              </w:tabs>
              <w:rPr>
                <w:rFonts w:ascii="Times New Roman" w:eastAsia="Calibri" w:hAnsi="Times New Roman" w:cs="Times New Roman"/>
                <w:sz w:val="12"/>
                <w:szCs w:val="12"/>
              </w:rPr>
            </w:pPr>
            <w:r w:rsidRPr="00B51144">
              <w:rPr>
                <w:rFonts w:ascii="Times New Roman" w:eastAsia="Calibri" w:hAnsi="Times New Roman" w:cs="Times New Roman"/>
                <w:sz w:val="12"/>
                <w:szCs w:val="12"/>
              </w:rPr>
              <w:t>Работы по озеленению</w:t>
            </w:r>
          </w:p>
        </w:tc>
        <w:tc>
          <w:tcPr>
            <w:tcW w:w="376" w:type="pct"/>
            <w:hideMark/>
          </w:tcPr>
          <w:p w:rsidR="00B51144" w:rsidRPr="00B51144" w:rsidRDefault="00B51144" w:rsidP="00B51144">
            <w:pPr>
              <w:tabs>
                <w:tab w:val="left" w:pos="284"/>
              </w:tabs>
              <w:rPr>
                <w:rFonts w:ascii="Times New Roman" w:eastAsia="Calibri" w:hAnsi="Times New Roman" w:cs="Times New Roman"/>
                <w:sz w:val="12"/>
                <w:szCs w:val="12"/>
              </w:rPr>
            </w:pPr>
            <w:r w:rsidRPr="00B51144">
              <w:rPr>
                <w:rFonts w:ascii="Times New Roman" w:eastAsia="Calibri" w:hAnsi="Times New Roman" w:cs="Times New Roman"/>
                <w:sz w:val="12"/>
                <w:szCs w:val="12"/>
              </w:rPr>
              <w:t>0,00</w:t>
            </w:r>
          </w:p>
        </w:tc>
        <w:tc>
          <w:tcPr>
            <w:tcW w:w="378" w:type="pct"/>
            <w:hideMark/>
          </w:tcPr>
          <w:p w:rsidR="00B51144" w:rsidRPr="00B51144" w:rsidRDefault="00B51144" w:rsidP="00B51144">
            <w:pPr>
              <w:tabs>
                <w:tab w:val="left" w:pos="284"/>
              </w:tabs>
              <w:rPr>
                <w:rFonts w:ascii="Times New Roman" w:eastAsia="Calibri" w:hAnsi="Times New Roman" w:cs="Times New Roman"/>
                <w:sz w:val="12"/>
                <w:szCs w:val="12"/>
              </w:rPr>
            </w:pPr>
            <w:r w:rsidRPr="00B51144">
              <w:rPr>
                <w:rFonts w:ascii="Times New Roman" w:eastAsia="Calibri" w:hAnsi="Times New Roman" w:cs="Times New Roman"/>
                <w:sz w:val="12"/>
                <w:szCs w:val="12"/>
              </w:rPr>
              <w:t>0,00</w:t>
            </w:r>
          </w:p>
        </w:tc>
        <w:tc>
          <w:tcPr>
            <w:tcW w:w="377" w:type="pct"/>
            <w:hideMark/>
          </w:tcPr>
          <w:p w:rsidR="00B51144" w:rsidRPr="00B51144" w:rsidRDefault="00B51144" w:rsidP="00B51144">
            <w:pPr>
              <w:tabs>
                <w:tab w:val="left" w:pos="284"/>
              </w:tabs>
              <w:rPr>
                <w:rFonts w:ascii="Times New Roman" w:eastAsia="Calibri" w:hAnsi="Times New Roman" w:cs="Times New Roman"/>
                <w:sz w:val="12"/>
                <w:szCs w:val="12"/>
              </w:rPr>
            </w:pPr>
            <w:r w:rsidRPr="00B51144">
              <w:rPr>
                <w:rFonts w:ascii="Times New Roman" w:eastAsia="Calibri" w:hAnsi="Times New Roman" w:cs="Times New Roman"/>
                <w:sz w:val="12"/>
                <w:szCs w:val="12"/>
              </w:rPr>
              <w:t>0,00</w:t>
            </w:r>
          </w:p>
        </w:tc>
        <w:tc>
          <w:tcPr>
            <w:tcW w:w="398" w:type="pct"/>
            <w:hideMark/>
          </w:tcPr>
          <w:p w:rsidR="00B51144" w:rsidRPr="00B51144" w:rsidRDefault="00B51144" w:rsidP="00B51144">
            <w:pPr>
              <w:tabs>
                <w:tab w:val="left" w:pos="284"/>
              </w:tabs>
              <w:rPr>
                <w:rFonts w:ascii="Times New Roman" w:eastAsia="Calibri" w:hAnsi="Times New Roman" w:cs="Times New Roman"/>
                <w:sz w:val="12"/>
                <w:szCs w:val="12"/>
              </w:rPr>
            </w:pPr>
            <w:r w:rsidRPr="00B51144">
              <w:rPr>
                <w:rFonts w:ascii="Times New Roman" w:eastAsia="Calibri" w:hAnsi="Times New Roman" w:cs="Times New Roman"/>
                <w:sz w:val="12"/>
                <w:szCs w:val="12"/>
              </w:rPr>
              <w:t>0,00</w:t>
            </w:r>
          </w:p>
        </w:tc>
        <w:tc>
          <w:tcPr>
            <w:tcW w:w="546" w:type="pct"/>
            <w:hideMark/>
          </w:tcPr>
          <w:p w:rsidR="00B51144" w:rsidRPr="00B51144" w:rsidRDefault="00B51144" w:rsidP="00B51144">
            <w:pPr>
              <w:tabs>
                <w:tab w:val="left" w:pos="284"/>
              </w:tabs>
              <w:rPr>
                <w:rFonts w:ascii="Times New Roman" w:eastAsia="Calibri" w:hAnsi="Times New Roman" w:cs="Times New Roman"/>
                <w:sz w:val="12"/>
                <w:szCs w:val="12"/>
              </w:rPr>
            </w:pPr>
            <w:r w:rsidRPr="00B51144">
              <w:rPr>
                <w:rFonts w:ascii="Times New Roman" w:eastAsia="Calibri" w:hAnsi="Times New Roman" w:cs="Times New Roman"/>
                <w:sz w:val="12"/>
                <w:szCs w:val="12"/>
              </w:rPr>
              <w:t>2023-2026 гг.</w:t>
            </w:r>
          </w:p>
        </w:tc>
      </w:tr>
      <w:tr w:rsidR="00B51144" w:rsidRPr="00B51144" w:rsidTr="00B51144">
        <w:trPr>
          <w:trHeight w:val="20"/>
        </w:trPr>
        <w:tc>
          <w:tcPr>
            <w:tcW w:w="257" w:type="pct"/>
            <w:hideMark/>
          </w:tcPr>
          <w:p w:rsidR="00B51144" w:rsidRPr="00B51144" w:rsidRDefault="00B51144" w:rsidP="00B51144">
            <w:pPr>
              <w:tabs>
                <w:tab w:val="left" w:pos="284"/>
              </w:tabs>
              <w:rPr>
                <w:rFonts w:ascii="Times New Roman" w:eastAsia="Calibri" w:hAnsi="Times New Roman" w:cs="Times New Roman"/>
                <w:sz w:val="12"/>
                <w:szCs w:val="12"/>
              </w:rPr>
            </w:pPr>
            <w:r w:rsidRPr="00B51144">
              <w:rPr>
                <w:rFonts w:ascii="Times New Roman" w:eastAsia="Calibri" w:hAnsi="Times New Roman" w:cs="Times New Roman"/>
                <w:sz w:val="12"/>
                <w:szCs w:val="12"/>
              </w:rPr>
              <w:t>5</w:t>
            </w:r>
          </w:p>
        </w:tc>
        <w:tc>
          <w:tcPr>
            <w:tcW w:w="2668" w:type="pct"/>
            <w:hideMark/>
          </w:tcPr>
          <w:p w:rsidR="00B51144" w:rsidRPr="00B51144" w:rsidRDefault="00B51144" w:rsidP="00B51144">
            <w:pPr>
              <w:tabs>
                <w:tab w:val="left" w:pos="284"/>
              </w:tabs>
              <w:rPr>
                <w:rFonts w:ascii="Times New Roman" w:eastAsia="Calibri" w:hAnsi="Times New Roman" w:cs="Times New Roman"/>
                <w:sz w:val="12"/>
                <w:szCs w:val="12"/>
              </w:rPr>
            </w:pPr>
            <w:r w:rsidRPr="00B51144">
              <w:rPr>
                <w:rFonts w:ascii="Times New Roman" w:eastAsia="Calibri" w:hAnsi="Times New Roman" w:cs="Times New Roman"/>
                <w:sz w:val="12"/>
                <w:szCs w:val="12"/>
              </w:rPr>
              <w:t>Мероприятия по содержанию автомобильных дорог и элементов благоустройства</w:t>
            </w:r>
          </w:p>
        </w:tc>
        <w:tc>
          <w:tcPr>
            <w:tcW w:w="376" w:type="pct"/>
            <w:hideMark/>
          </w:tcPr>
          <w:p w:rsidR="00B51144" w:rsidRPr="00B51144" w:rsidRDefault="00B51144" w:rsidP="00B51144">
            <w:pPr>
              <w:tabs>
                <w:tab w:val="left" w:pos="284"/>
              </w:tabs>
              <w:rPr>
                <w:rFonts w:ascii="Times New Roman" w:eastAsia="Calibri" w:hAnsi="Times New Roman" w:cs="Times New Roman"/>
                <w:sz w:val="12"/>
                <w:szCs w:val="12"/>
              </w:rPr>
            </w:pPr>
            <w:r w:rsidRPr="00B51144">
              <w:rPr>
                <w:rFonts w:ascii="Times New Roman" w:eastAsia="Calibri" w:hAnsi="Times New Roman" w:cs="Times New Roman"/>
                <w:sz w:val="12"/>
                <w:szCs w:val="12"/>
              </w:rPr>
              <w:t>0,00</w:t>
            </w:r>
          </w:p>
        </w:tc>
        <w:tc>
          <w:tcPr>
            <w:tcW w:w="378" w:type="pct"/>
            <w:hideMark/>
          </w:tcPr>
          <w:p w:rsidR="00B51144" w:rsidRPr="00B51144" w:rsidRDefault="00B51144" w:rsidP="00B51144">
            <w:pPr>
              <w:tabs>
                <w:tab w:val="left" w:pos="284"/>
              </w:tabs>
              <w:rPr>
                <w:rFonts w:ascii="Times New Roman" w:eastAsia="Calibri" w:hAnsi="Times New Roman" w:cs="Times New Roman"/>
                <w:sz w:val="12"/>
                <w:szCs w:val="12"/>
              </w:rPr>
            </w:pPr>
            <w:r w:rsidRPr="00B51144">
              <w:rPr>
                <w:rFonts w:ascii="Times New Roman" w:eastAsia="Calibri" w:hAnsi="Times New Roman" w:cs="Times New Roman"/>
                <w:sz w:val="12"/>
                <w:szCs w:val="12"/>
              </w:rPr>
              <w:t>0,00</w:t>
            </w:r>
          </w:p>
        </w:tc>
        <w:tc>
          <w:tcPr>
            <w:tcW w:w="377" w:type="pct"/>
            <w:hideMark/>
          </w:tcPr>
          <w:p w:rsidR="00B51144" w:rsidRPr="00B51144" w:rsidRDefault="00B51144" w:rsidP="00B51144">
            <w:pPr>
              <w:tabs>
                <w:tab w:val="left" w:pos="284"/>
              </w:tabs>
              <w:rPr>
                <w:rFonts w:ascii="Times New Roman" w:eastAsia="Calibri" w:hAnsi="Times New Roman" w:cs="Times New Roman"/>
                <w:sz w:val="12"/>
                <w:szCs w:val="12"/>
              </w:rPr>
            </w:pPr>
            <w:r w:rsidRPr="00B51144">
              <w:rPr>
                <w:rFonts w:ascii="Times New Roman" w:eastAsia="Calibri" w:hAnsi="Times New Roman" w:cs="Times New Roman"/>
                <w:sz w:val="12"/>
                <w:szCs w:val="12"/>
              </w:rPr>
              <w:t>0,00</w:t>
            </w:r>
          </w:p>
        </w:tc>
        <w:tc>
          <w:tcPr>
            <w:tcW w:w="398" w:type="pct"/>
            <w:hideMark/>
          </w:tcPr>
          <w:p w:rsidR="00B51144" w:rsidRPr="00B51144" w:rsidRDefault="00B51144" w:rsidP="00B51144">
            <w:pPr>
              <w:tabs>
                <w:tab w:val="left" w:pos="284"/>
              </w:tabs>
              <w:rPr>
                <w:rFonts w:ascii="Times New Roman" w:eastAsia="Calibri" w:hAnsi="Times New Roman" w:cs="Times New Roman"/>
                <w:sz w:val="12"/>
                <w:szCs w:val="12"/>
              </w:rPr>
            </w:pPr>
            <w:r w:rsidRPr="00B51144">
              <w:rPr>
                <w:rFonts w:ascii="Times New Roman" w:eastAsia="Calibri" w:hAnsi="Times New Roman" w:cs="Times New Roman"/>
                <w:sz w:val="12"/>
                <w:szCs w:val="12"/>
              </w:rPr>
              <w:t>0,00</w:t>
            </w:r>
          </w:p>
        </w:tc>
        <w:tc>
          <w:tcPr>
            <w:tcW w:w="546" w:type="pct"/>
            <w:hideMark/>
          </w:tcPr>
          <w:p w:rsidR="00B51144" w:rsidRPr="00B51144" w:rsidRDefault="00B51144" w:rsidP="00B51144">
            <w:pPr>
              <w:tabs>
                <w:tab w:val="left" w:pos="284"/>
              </w:tabs>
              <w:rPr>
                <w:rFonts w:ascii="Times New Roman" w:eastAsia="Calibri" w:hAnsi="Times New Roman" w:cs="Times New Roman"/>
                <w:sz w:val="12"/>
                <w:szCs w:val="12"/>
              </w:rPr>
            </w:pPr>
            <w:r w:rsidRPr="00B51144">
              <w:rPr>
                <w:rFonts w:ascii="Times New Roman" w:eastAsia="Calibri" w:hAnsi="Times New Roman" w:cs="Times New Roman"/>
                <w:sz w:val="12"/>
                <w:szCs w:val="12"/>
              </w:rPr>
              <w:t>2023-2026 гг.</w:t>
            </w:r>
          </w:p>
        </w:tc>
      </w:tr>
      <w:tr w:rsidR="00B51144" w:rsidRPr="00B51144" w:rsidTr="00B51144">
        <w:trPr>
          <w:trHeight w:val="20"/>
        </w:trPr>
        <w:tc>
          <w:tcPr>
            <w:tcW w:w="257" w:type="pct"/>
            <w:hideMark/>
          </w:tcPr>
          <w:p w:rsidR="00B51144" w:rsidRPr="00B51144" w:rsidRDefault="00B51144" w:rsidP="00B51144">
            <w:pPr>
              <w:tabs>
                <w:tab w:val="left" w:pos="284"/>
              </w:tabs>
              <w:rPr>
                <w:rFonts w:ascii="Times New Roman" w:eastAsia="Calibri" w:hAnsi="Times New Roman" w:cs="Times New Roman"/>
                <w:sz w:val="12"/>
                <w:szCs w:val="12"/>
              </w:rPr>
            </w:pPr>
            <w:r w:rsidRPr="00B51144">
              <w:rPr>
                <w:rFonts w:ascii="Times New Roman" w:eastAsia="Calibri" w:hAnsi="Times New Roman" w:cs="Times New Roman"/>
                <w:sz w:val="12"/>
                <w:szCs w:val="12"/>
              </w:rPr>
              <w:t>6</w:t>
            </w:r>
          </w:p>
        </w:tc>
        <w:tc>
          <w:tcPr>
            <w:tcW w:w="2668" w:type="pct"/>
            <w:hideMark/>
          </w:tcPr>
          <w:p w:rsidR="00B51144" w:rsidRPr="00B51144" w:rsidRDefault="00B51144" w:rsidP="00B51144">
            <w:pPr>
              <w:tabs>
                <w:tab w:val="left" w:pos="284"/>
              </w:tabs>
              <w:rPr>
                <w:rFonts w:ascii="Times New Roman" w:eastAsia="Calibri" w:hAnsi="Times New Roman" w:cs="Times New Roman"/>
                <w:sz w:val="12"/>
                <w:szCs w:val="12"/>
              </w:rPr>
            </w:pPr>
            <w:r w:rsidRPr="00B51144">
              <w:rPr>
                <w:rFonts w:ascii="Times New Roman" w:eastAsia="Calibri" w:hAnsi="Times New Roman" w:cs="Times New Roman"/>
                <w:sz w:val="12"/>
                <w:szCs w:val="12"/>
              </w:rPr>
              <w:t>Установка дорожных знаков</w:t>
            </w:r>
          </w:p>
        </w:tc>
        <w:tc>
          <w:tcPr>
            <w:tcW w:w="376" w:type="pct"/>
            <w:hideMark/>
          </w:tcPr>
          <w:p w:rsidR="00B51144" w:rsidRPr="00B51144" w:rsidRDefault="00B51144" w:rsidP="00B51144">
            <w:pPr>
              <w:tabs>
                <w:tab w:val="left" w:pos="284"/>
              </w:tabs>
              <w:rPr>
                <w:rFonts w:ascii="Times New Roman" w:eastAsia="Calibri" w:hAnsi="Times New Roman" w:cs="Times New Roman"/>
                <w:sz w:val="12"/>
                <w:szCs w:val="12"/>
              </w:rPr>
            </w:pPr>
            <w:r w:rsidRPr="00B51144">
              <w:rPr>
                <w:rFonts w:ascii="Times New Roman" w:eastAsia="Calibri" w:hAnsi="Times New Roman" w:cs="Times New Roman"/>
                <w:sz w:val="12"/>
                <w:szCs w:val="12"/>
              </w:rPr>
              <w:t>0,00</w:t>
            </w:r>
          </w:p>
        </w:tc>
        <w:tc>
          <w:tcPr>
            <w:tcW w:w="378" w:type="pct"/>
            <w:hideMark/>
          </w:tcPr>
          <w:p w:rsidR="00B51144" w:rsidRPr="00B51144" w:rsidRDefault="00B51144" w:rsidP="00B51144">
            <w:pPr>
              <w:tabs>
                <w:tab w:val="left" w:pos="284"/>
              </w:tabs>
              <w:rPr>
                <w:rFonts w:ascii="Times New Roman" w:eastAsia="Calibri" w:hAnsi="Times New Roman" w:cs="Times New Roman"/>
                <w:sz w:val="12"/>
                <w:szCs w:val="12"/>
              </w:rPr>
            </w:pPr>
            <w:r w:rsidRPr="00B51144">
              <w:rPr>
                <w:rFonts w:ascii="Times New Roman" w:eastAsia="Calibri" w:hAnsi="Times New Roman" w:cs="Times New Roman"/>
                <w:sz w:val="12"/>
                <w:szCs w:val="12"/>
              </w:rPr>
              <w:t>0,00</w:t>
            </w:r>
          </w:p>
        </w:tc>
        <w:tc>
          <w:tcPr>
            <w:tcW w:w="377" w:type="pct"/>
            <w:hideMark/>
          </w:tcPr>
          <w:p w:rsidR="00B51144" w:rsidRPr="00B51144" w:rsidRDefault="00B51144" w:rsidP="00B51144">
            <w:pPr>
              <w:tabs>
                <w:tab w:val="left" w:pos="284"/>
              </w:tabs>
              <w:rPr>
                <w:rFonts w:ascii="Times New Roman" w:eastAsia="Calibri" w:hAnsi="Times New Roman" w:cs="Times New Roman"/>
                <w:sz w:val="12"/>
                <w:szCs w:val="12"/>
              </w:rPr>
            </w:pPr>
            <w:r w:rsidRPr="00B51144">
              <w:rPr>
                <w:rFonts w:ascii="Times New Roman" w:eastAsia="Calibri" w:hAnsi="Times New Roman" w:cs="Times New Roman"/>
                <w:sz w:val="12"/>
                <w:szCs w:val="12"/>
              </w:rPr>
              <w:t>0,00</w:t>
            </w:r>
          </w:p>
        </w:tc>
        <w:tc>
          <w:tcPr>
            <w:tcW w:w="398" w:type="pct"/>
            <w:hideMark/>
          </w:tcPr>
          <w:p w:rsidR="00B51144" w:rsidRPr="00B51144" w:rsidRDefault="00B51144" w:rsidP="00B51144">
            <w:pPr>
              <w:tabs>
                <w:tab w:val="left" w:pos="284"/>
              </w:tabs>
              <w:rPr>
                <w:rFonts w:ascii="Times New Roman" w:eastAsia="Calibri" w:hAnsi="Times New Roman" w:cs="Times New Roman"/>
                <w:sz w:val="12"/>
                <w:szCs w:val="12"/>
              </w:rPr>
            </w:pPr>
            <w:r w:rsidRPr="00B51144">
              <w:rPr>
                <w:rFonts w:ascii="Times New Roman" w:eastAsia="Calibri" w:hAnsi="Times New Roman" w:cs="Times New Roman"/>
                <w:sz w:val="12"/>
                <w:szCs w:val="12"/>
              </w:rPr>
              <w:t>0,00</w:t>
            </w:r>
          </w:p>
        </w:tc>
        <w:tc>
          <w:tcPr>
            <w:tcW w:w="546" w:type="pct"/>
            <w:hideMark/>
          </w:tcPr>
          <w:p w:rsidR="00B51144" w:rsidRPr="00B51144" w:rsidRDefault="00B51144" w:rsidP="00B51144">
            <w:pPr>
              <w:tabs>
                <w:tab w:val="left" w:pos="284"/>
              </w:tabs>
              <w:rPr>
                <w:rFonts w:ascii="Times New Roman" w:eastAsia="Calibri" w:hAnsi="Times New Roman" w:cs="Times New Roman"/>
                <w:sz w:val="12"/>
                <w:szCs w:val="12"/>
              </w:rPr>
            </w:pPr>
            <w:r w:rsidRPr="00B51144">
              <w:rPr>
                <w:rFonts w:ascii="Times New Roman" w:eastAsia="Calibri" w:hAnsi="Times New Roman" w:cs="Times New Roman"/>
                <w:sz w:val="12"/>
                <w:szCs w:val="12"/>
              </w:rPr>
              <w:t>2023-2026 гг.</w:t>
            </w:r>
          </w:p>
        </w:tc>
      </w:tr>
      <w:tr w:rsidR="00B51144" w:rsidRPr="00B51144" w:rsidTr="00B51144">
        <w:trPr>
          <w:trHeight w:val="20"/>
        </w:trPr>
        <w:tc>
          <w:tcPr>
            <w:tcW w:w="2924" w:type="pct"/>
            <w:gridSpan w:val="2"/>
            <w:hideMark/>
          </w:tcPr>
          <w:p w:rsidR="00B51144" w:rsidRPr="00B51144" w:rsidRDefault="00B51144" w:rsidP="00B51144">
            <w:pPr>
              <w:tabs>
                <w:tab w:val="left" w:pos="284"/>
              </w:tabs>
              <w:rPr>
                <w:rFonts w:ascii="Times New Roman" w:eastAsia="Calibri" w:hAnsi="Times New Roman" w:cs="Times New Roman"/>
                <w:bCs/>
                <w:sz w:val="12"/>
                <w:szCs w:val="12"/>
              </w:rPr>
            </w:pPr>
            <w:r w:rsidRPr="00B51144">
              <w:rPr>
                <w:rFonts w:ascii="Times New Roman" w:eastAsia="Calibri" w:hAnsi="Times New Roman" w:cs="Times New Roman"/>
                <w:bCs/>
                <w:sz w:val="12"/>
                <w:szCs w:val="12"/>
              </w:rPr>
              <w:t>Итого по Программе:</w:t>
            </w:r>
          </w:p>
        </w:tc>
        <w:tc>
          <w:tcPr>
            <w:tcW w:w="376" w:type="pct"/>
            <w:hideMark/>
          </w:tcPr>
          <w:p w:rsidR="00B51144" w:rsidRPr="00B51144" w:rsidRDefault="00B51144" w:rsidP="00B51144">
            <w:pPr>
              <w:tabs>
                <w:tab w:val="left" w:pos="284"/>
              </w:tabs>
              <w:rPr>
                <w:rFonts w:ascii="Times New Roman" w:eastAsia="Calibri" w:hAnsi="Times New Roman" w:cs="Times New Roman"/>
                <w:sz w:val="12"/>
                <w:szCs w:val="12"/>
              </w:rPr>
            </w:pPr>
            <w:r w:rsidRPr="00B51144">
              <w:rPr>
                <w:rFonts w:ascii="Times New Roman" w:eastAsia="Calibri" w:hAnsi="Times New Roman" w:cs="Times New Roman"/>
                <w:sz w:val="12"/>
                <w:szCs w:val="12"/>
              </w:rPr>
              <w:t>485 037,85</w:t>
            </w:r>
          </w:p>
        </w:tc>
        <w:tc>
          <w:tcPr>
            <w:tcW w:w="378" w:type="pct"/>
            <w:hideMark/>
          </w:tcPr>
          <w:p w:rsidR="00B51144" w:rsidRPr="00B51144" w:rsidRDefault="00B51144" w:rsidP="00B51144">
            <w:pPr>
              <w:tabs>
                <w:tab w:val="left" w:pos="284"/>
              </w:tabs>
              <w:rPr>
                <w:rFonts w:ascii="Times New Roman" w:eastAsia="Calibri" w:hAnsi="Times New Roman" w:cs="Times New Roman"/>
                <w:sz w:val="12"/>
                <w:szCs w:val="12"/>
              </w:rPr>
            </w:pPr>
            <w:r w:rsidRPr="00B51144">
              <w:rPr>
                <w:rFonts w:ascii="Times New Roman" w:eastAsia="Calibri" w:hAnsi="Times New Roman" w:cs="Times New Roman"/>
                <w:sz w:val="12"/>
                <w:szCs w:val="12"/>
              </w:rPr>
              <w:t>699 887,73</w:t>
            </w:r>
          </w:p>
        </w:tc>
        <w:tc>
          <w:tcPr>
            <w:tcW w:w="377" w:type="pct"/>
            <w:hideMark/>
          </w:tcPr>
          <w:p w:rsidR="00B51144" w:rsidRPr="00B51144" w:rsidRDefault="00B51144" w:rsidP="00B51144">
            <w:pPr>
              <w:tabs>
                <w:tab w:val="left" w:pos="284"/>
              </w:tabs>
              <w:rPr>
                <w:rFonts w:ascii="Times New Roman" w:eastAsia="Calibri" w:hAnsi="Times New Roman" w:cs="Times New Roman"/>
                <w:sz w:val="12"/>
                <w:szCs w:val="12"/>
              </w:rPr>
            </w:pPr>
            <w:r w:rsidRPr="00B51144">
              <w:rPr>
                <w:rFonts w:ascii="Times New Roman" w:eastAsia="Calibri" w:hAnsi="Times New Roman" w:cs="Times New Roman"/>
                <w:sz w:val="12"/>
                <w:szCs w:val="12"/>
              </w:rPr>
              <w:t>641 419,22</w:t>
            </w:r>
          </w:p>
        </w:tc>
        <w:tc>
          <w:tcPr>
            <w:tcW w:w="398" w:type="pct"/>
            <w:hideMark/>
          </w:tcPr>
          <w:p w:rsidR="00B51144" w:rsidRPr="00B51144" w:rsidRDefault="00B51144" w:rsidP="00B51144">
            <w:pPr>
              <w:tabs>
                <w:tab w:val="left" w:pos="284"/>
              </w:tabs>
              <w:rPr>
                <w:rFonts w:ascii="Times New Roman" w:eastAsia="Calibri" w:hAnsi="Times New Roman" w:cs="Times New Roman"/>
                <w:sz w:val="12"/>
                <w:szCs w:val="12"/>
              </w:rPr>
            </w:pPr>
            <w:r w:rsidRPr="00B51144">
              <w:rPr>
                <w:rFonts w:ascii="Times New Roman" w:eastAsia="Calibri" w:hAnsi="Times New Roman" w:cs="Times New Roman"/>
                <w:sz w:val="12"/>
                <w:szCs w:val="12"/>
              </w:rPr>
              <w:t>656 192,10</w:t>
            </w:r>
          </w:p>
        </w:tc>
        <w:tc>
          <w:tcPr>
            <w:tcW w:w="546" w:type="pct"/>
            <w:hideMark/>
          </w:tcPr>
          <w:p w:rsidR="00B51144" w:rsidRPr="00B51144" w:rsidRDefault="00B51144" w:rsidP="00B51144">
            <w:pPr>
              <w:tabs>
                <w:tab w:val="left" w:pos="284"/>
              </w:tabs>
              <w:rPr>
                <w:rFonts w:ascii="Times New Roman" w:eastAsia="Calibri" w:hAnsi="Times New Roman" w:cs="Times New Roman"/>
                <w:bCs/>
                <w:sz w:val="12"/>
                <w:szCs w:val="12"/>
              </w:rPr>
            </w:pPr>
          </w:p>
        </w:tc>
      </w:tr>
    </w:tbl>
    <w:p w:rsidR="00E95E08" w:rsidRDefault="00B51144" w:rsidP="00B51144">
      <w:pPr>
        <w:tabs>
          <w:tab w:val="left" w:pos="284"/>
        </w:tabs>
        <w:spacing w:after="0" w:line="240" w:lineRule="auto"/>
        <w:ind w:firstLine="284"/>
        <w:jc w:val="both"/>
        <w:rPr>
          <w:rFonts w:ascii="Times New Roman" w:eastAsia="Calibri" w:hAnsi="Times New Roman" w:cs="Times New Roman"/>
          <w:sz w:val="12"/>
          <w:szCs w:val="12"/>
        </w:rPr>
      </w:pPr>
      <w:r w:rsidRPr="00B51144">
        <w:rPr>
          <w:rFonts w:ascii="Times New Roman" w:eastAsia="Calibri"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B51144" w:rsidRDefault="00B51144" w:rsidP="00F95E6F">
      <w:pPr>
        <w:tabs>
          <w:tab w:val="left" w:pos="284"/>
          <w:tab w:val="left" w:pos="3828"/>
        </w:tabs>
        <w:spacing w:after="0" w:line="240" w:lineRule="auto"/>
        <w:jc w:val="center"/>
        <w:rPr>
          <w:rFonts w:ascii="Times New Roman" w:eastAsia="Calibri" w:hAnsi="Times New Roman" w:cs="Times New Roman"/>
          <w:b/>
          <w:sz w:val="12"/>
          <w:szCs w:val="12"/>
        </w:rPr>
      </w:pPr>
    </w:p>
    <w:p w:rsidR="00F95E6F" w:rsidRPr="00575A44" w:rsidRDefault="00F95E6F" w:rsidP="00F95E6F">
      <w:pPr>
        <w:tabs>
          <w:tab w:val="left" w:pos="284"/>
          <w:tab w:val="left" w:pos="3828"/>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lastRenderedPageBreak/>
        <w:t>АДМИНИСТРАЦИЯ</w:t>
      </w:r>
    </w:p>
    <w:p w:rsidR="00F95E6F" w:rsidRPr="00575A44" w:rsidRDefault="00F95E6F" w:rsidP="00F95E6F">
      <w:pPr>
        <w:tabs>
          <w:tab w:val="left" w:pos="284"/>
          <w:tab w:val="left" w:pos="3828"/>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ВОРОТНЕЕ</w:t>
      </w:r>
    </w:p>
    <w:p w:rsidR="00F95E6F" w:rsidRPr="00575A44" w:rsidRDefault="00F95E6F" w:rsidP="00F95E6F">
      <w:pPr>
        <w:tabs>
          <w:tab w:val="left" w:pos="284"/>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МУНИЦИПАЛЬНОГО РАЙОНА СЕРГИЕВСКИЙ</w:t>
      </w:r>
    </w:p>
    <w:p w:rsidR="00F95E6F" w:rsidRPr="00575A44" w:rsidRDefault="00F95E6F" w:rsidP="00F95E6F">
      <w:pPr>
        <w:tabs>
          <w:tab w:val="left" w:pos="284"/>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САМАРСКОЙ ОБЛАСТИ</w:t>
      </w:r>
    </w:p>
    <w:p w:rsidR="00F95E6F" w:rsidRPr="00575A44" w:rsidRDefault="00F95E6F" w:rsidP="00F95E6F">
      <w:pPr>
        <w:tabs>
          <w:tab w:val="left" w:pos="284"/>
        </w:tabs>
        <w:spacing w:after="0" w:line="240" w:lineRule="auto"/>
        <w:jc w:val="center"/>
        <w:rPr>
          <w:rFonts w:ascii="Times New Roman" w:eastAsia="Calibri" w:hAnsi="Times New Roman" w:cs="Times New Roman"/>
          <w:sz w:val="12"/>
          <w:szCs w:val="12"/>
        </w:rPr>
      </w:pPr>
    </w:p>
    <w:p w:rsidR="00F95E6F" w:rsidRPr="00575A44" w:rsidRDefault="00F95E6F" w:rsidP="00F95E6F">
      <w:pPr>
        <w:tabs>
          <w:tab w:val="left" w:pos="284"/>
        </w:tabs>
        <w:spacing w:after="0" w:line="240" w:lineRule="auto"/>
        <w:jc w:val="center"/>
        <w:rPr>
          <w:rFonts w:ascii="Times New Roman" w:eastAsia="Calibri" w:hAnsi="Times New Roman" w:cs="Times New Roman"/>
          <w:sz w:val="12"/>
          <w:szCs w:val="12"/>
        </w:rPr>
      </w:pPr>
      <w:r w:rsidRPr="00575A44">
        <w:rPr>
          <w:rFonts w:ascii="Times New Roman" w:eastAsia="Calibri" w:hAnsi="Times New Roman" w:cs="Times New Roman"/>
          <w:sz w:val="12"/>
          <w:szCs w:val="12"/>
        </w:rPr>
        <w:t>ПОСТАНОВЛЕНИЕ</w:t>
      </w:r>
    </w:p>
    <w:p w:rsidR="00F95E6F" w:rsidRPr="00575A44" w:rsidRDefault="00F95E6F" w:rsidP="00F95E6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sidRPr="00575A44">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575A44">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w:t>
      </w:r>
      <w:r w:rsidR="00BA1F8F">
        <w:rPr>
          <w:rFonts w:ascii="Times New Roman" w:eastAsia="Calibri" w:hAnsi="Times New Roman" w:cs="Times New Roman"/>
          <w:sz w:val="12"/>
          <w:szCs w:val="12"/>
        </w:rPr>
        <w:t xml:space="preserve">      №22</w:t>
      </w:r>
    </w:p>
    <w:p w:rsidR="00BA1F8F" w:rsidRDefault="00BA1F8F" w:rsidP="00BA1F8F">
      <w:pPr>
        <w:tabs>
          <w:tab w:val="left" w:pos="284"/>
        </w:tabs>
        <w:spacing w:after="0" w:line="240" w:lineRule="auto"/>
        <w:jc w:val="center"/>
        <w:rPr>
          <w:rFonts w:ascii="Times New Roman" w:eastAsia="Calibri" w:hAnsi="Times New Roman" w:cs="Times New Roman"/>
          <w:b/>
          <w:sz w:val="12"/>
          <w:szCs w:val="12"/>
        </w:rPr>
      </w:pPr>
      <w:r w:rsidRPr="00BA1F8F">
        <w:rPr>
          <w:rFonts w:ascii="Times New Roman" w:eastAsia="Calibri" w:hAnsi="Times New Roman" w:cs="Times New Roman"/>
          <w:b/>
          <w:sz w:val="12"/>
          <w:szCs w:val="12"/>
        </w:rPr>
        <w:t xml:space="preserve">О внесении изменений в Приложение №1 к постановлению администрации сельского поселения Воротнее  </w:t>
      </w:r>
    </w:p>
    <w:p w:rsidR="00BA1F8F" w:rsidRPr="00BA1F8F" w:rsidRDefault="00BA1F8F" w:rsidP="00BA1F8F">
      <w:pPr>
        <w:tabs>
          <w:tab w:val="left" w:pos="284"/>
        </w:tabs>
        <w:spacing w:after="0" w:line="240" w:lineRule="auto"/>
        <w:jc w:val="center"/>
        <w:rPr>
          <w:rFonts w:ascii="Times New Roman" w:eastAsia="Calibri" w:hAnsi="Times New Roman" w:cs="Times New Roman"/>
          <w:b/>
          <w:sz w:val="12"/>
          <w:szCs w:val="12"/>
        </w:rPr>
      </w:pPr>
      <w:r w:rsidRPr="00BA1F8F">
        <w:rPr>
          <w:rFonts w:ascii="Times New Roman" w:eastAsia="Calibri" w:hAnsi="Times New Roman" w:cs="Times New Roman"/>
          <w:b/>
          <w:sz w:val="12"/>
          <w:szCs w:val="12"/>
        </w:rPr>
        <w:t>муниципального района Сергиевский  № 60 от 30.12.2022 года «Об утверждении муниципальной программы «Содержание улично-дорожной сети сельского поселения Воротнее  муниципального района Сергиевский»  на 2023-2026 гг.»</w:t>
      </w:r>
    </w:p>
    <w:p w:rsidR="00BA1F8F" w:rsidRPr="00BA1F8F" w:rsidRDefault="00BA1F8F" w:rsidP="00BA1F8F">
      <w:pPr>
        <w:tabs>
          <w:tab w:val="left" w:pos="284"/>
        </w:tabs>
        <w:spacing w:after="0" w:line="240" w:lineRule="auto"/>
        <w:jc w:val="both"/>
        <w:rPr>
          <w:rFonts w:ascii="Times New Roman" w:eastAsia="Calibri" w:hAnsi="Times New Roman" w:cs="Times New Roman"/>
          <w:sz w:val="12"/>
          <w:szCs w:val="12"/>
        </w:rPr>
      </w:pPr>
    </w:p>
    <w:p w:rsidR="00BA1F8F" w:rsidRPr="00BA1F8F" w:rsidRDefault="00BA1F8F" w:rsidP="00BA1F8F">
      <w:pPr>
        <w:tabs>
          <w:tab w:val="left" w:pos="284"/>
        </w:tabs>
        <w:spacing w:after="0" w:line="240" w:lineRule="auto"/>
        <w:ind w:firstLine="284"/>
        <w:jc w:val="both"/>
        <w:rPr>
          <w:rFonts w:ascii="Times New Roman" w:eastAsia="Calibri" w:hAnsi="Times New Roman" w:cs="Times New Roman"/>
          <w:sz w:val="12"/>
          <w:szCs w:val="12"/>
        </w:rPr>
      </w:pPr>
      <w:r w:rsidRPr="00BA1F8F">
        <w:rPr>
          <w:rFonts w:ascii="Times New Roman" w:eastAsia="Calibri" w:hAnsi="Times New Roman" w:cs="Times New Roman"/>
          <w:sz w:val="12"/>
          <w:szCs w:val="12"/>
        </w:rPr>
        <w:t>В целях развития транспортной инфраструктуры, приведения в нормативное состояние улично-дорожной сети на территории сельского поселения Воротнее муниципального района Сергиевский, обеспечения транспортной доступности, в соответствии с Федеральным законом от 06.10.2003 № 131-ФЗ «Об общих принципах организации местного самоуправления в Российской Федерации», статьей 179 Бюджетного кодекса Российской Федерации, руководствуясь Уставом сельского поселения Воротнее муниципального района Сергиевский Самарской области, Администрация сельского поселения Воротнее муниципального района Сергиевский</w:t>
      </w:r>
    </w:p>
    <w:p w:rsidR="00BA1F8F" w:rsidRPr="00BA1F8F" w:rsidRDefault="00BA1F8F" w:rsidP="00BA1F8F">
      <w:pPr>
        <w:tabs>
          <w:tab w:val="left" w:pos="284"/>
        </w:tabs>
        <w:spacing w:after="0" w:line="240" w:lineRule="auto"/>
        <w:ind w:firstLine="284"/>
        <w:jc w:val="both"/>
        <w:rPr>
          <w:rFonts w:ascii="Times New Roman" w:eastAsia="Calibri" w:hAnsi="Times New Roman" w:cs="Times New Roman"/>
          <w:b/>
          <w:sz w:val="12"/>
          <w:szCs w:val="12"/>
        </w:rPr>
      </w:pPr>
      <w:r w:rsidRPr="00BA1F8F">
        <w:rPr>
          <w:rFonts w:ascii="Times New Roman" w:eastAsia="Calibri" w:hAnsi="Times New Roman" w:cs="Times New Roman"/>
          <w:b/>
          <w:sz w:val="12"/>
          <w:szCs w:val="12"/>
        </w:rPr>
        <w:t>ПОСТАНОВЛЯЕТ:</w:t>
      </w:r>
    </w:p>
    <w:p w:rsidR="00BA1F8F" w:rsidRPr="00BA1F8F" w:rsidRDefault="00BA1F8F" w:rsidP="00BA1F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BA1F8F">
        <w:rPr>
          <w:rFonts w:ascii="Times New Roman" w:eastAsia="Calibri" w:hAnsi="Times New Roman" w:cs="Times New Roman"/>
          <w:sz w:val="12"/>
          <w:szCs w:val="12"/>
        </w:rPr>
        <w:t>Внести изменения в Приложение № 1 к постановлению администрации сельского поселения Воротнее муниципального района Сергиевский № 60 от 30.12.2022 года «Об утверждении муниципальной программы «Содержание улично-дорожной сети сельского поселения Воротнее муниципального района Сергиевский» на 2023-2026 г.» (далее- Программа) следующего содержания:</w:t>
      </w:r>
    </w:p>
    <w:p w:rsidR="00BA1F8F" w:rsidRPr="00BA1F8F" w:rsidRDefault="00BA1F8F" w:rsidP="00BA1F8F">
      <w:pPr>
        <w:tabs>
          <w:tab w:val="left" w:pos="284"/>
        </w:tabs>
        <w:spacing w:after="0" w:line="240" w:lineRule="auto"/>
        <w:ind w:firstLine="284"/>
        <w:jc w:val="both"/>
        <w:rPr>
          <w:rFonts w:ascii="Times New Roman" w:eastAsia="Calibri" w:hAnsi="Times New Roman" w:cs="Times New Roman"/>
          <w:sz w:val="12"/>
          <w:szCs w:val="12"/>
        </w:rPr>
      </w:pPr>
      <w:r w:rsidRPr="00BA1F8F">
        <w:rPr>
          <w:rFonts w:ascii="Times New Roman" w:eastAsia="Calibri" w:hAnsi="Times New Roman" w:cs="Times New Roman"/>
          <w:sz w:val="12"/>
          <w:szCs w:val="12"/>
        </w:rPr>
        <w:t>1.1. В паспорте Программы раздел «Объемы и источники финансирования Программы» изложить в следующей редакции:</w:t>
      </w:r>
    </w:p>
    <w:p w:rsidR="00BA1F8F" w:rsidRPr="00BA1F8F" w:rsidRDefault="00BA1F8F" w:rsidP="00BA1F8F">
      <w:pPr>
        <w:tabs>
          <w:tab w:val="left" w:pos="284"/>
        </w:tabs>
        <w:spacing w:after="0" w:line="240" w:lineRule="auto"/>
        <w:ind w:firstLine="284"/>
        <w:jc w:val="both"/>
        <w:rPr>
          <w:rFonts w:ascii="Times New Roman" w:eastAsia="Calibri" w:hAnsi="Times New Roman" w:cs="Times New Roman"/>
          <w:sz w:val="12"/>
          <w:szCs w:val="12"/>
        </w:rPr>
      </w:pPr>
      <w:r w:rsidRPr="00BA1F8F">
        <w:rPr>
          <w:rFonts w:ascii="Times New Roman" w:eastAsia="Calibri" w:hAnsi="Times New Roman" w:cs="Times New Roman"/>
          <w:sz w:val="12"/>
          <w:szCs w:val="12"/>
        </w:rPr>
        <w:t>«Общая сумма на календарный год планируемых затрат уточняется бюджетом муниципального образования сельского поселения Воротнее. Финансирование мероприятий Программы осуществляется за счет средств бюджета сельского поселения Воротнее. Планируемый общий объем финансирования Программы составит 3 636 142,60(*) рублей, в том числе:</w:t>
      </w:r>
    </w:p>
    <w:p w:rsidR="00BA1F8F" w:rsidRPr="00BA1F8F" w:rsidRDefault="00BA1F8F" w:rsidP="00BA1F8F">
      <w:pPr>
        <w:tabs>
          <w:tab w:val="left" w:pos="284"/>
        </w:tabs>
        <w:spacing w:after="0" w:line="240" w:lineRule="auto"/>
        <w:ind w:firstLine="284"/>
        <w:jc w:val="both"/>
        <w:rPr>
          <w:rFonts w:ascii="Times New Roman" w:eastAsia="Calibri" w:hAnsi="Times New Roman" w:cs="Times New Roman"/>
          <w:sz w:val="12"/>
          <w:szCs w:val="12"/>
        </w:rPr>
      </w:pPr>
      <w:r w:rsidRPr="00BA1F8F">
        <w:rPr>
          <w:rFonts w:ascii="Times New Roman" w:eastAsia="Calibri" w:hAnsi="Times New Roman" w:cs="Times New Roman"/>
          <w:sz w:val="12"/>
          <w:szCs w:val="12"/>
        </w:rPr>
        <w:t>2023 г.-  532 840,72 рублей;</w:t>
      </w:r>
    </w:p>
    <w:p w:rsidR="00BA1F8F" w:rsidRPr="00BA1F8F" w:rsidRDefault="00BA1F8F" w:rsidP="00BA1F8F">
      <w:pPr>
        <w:tabs>
          <w:tab w:val="left" w:pos="284"/>
        </w:tabs>
        <w:spacing w:after="0" w:line="240" w:lineRule="auto"/>
        <w:ind w:firstLine="284"/>
        <w:jc w:val="both"/>
        <w:rPr>
          <w:rFonts w:ascii="Times New Roman" w:eastAsia="Calibri" w:hAnsi="Times New Roman" w:cs="Times New Roman"/>
          <w:sz w:val="12"/>
          <w:szCs w:val="12"/>
        </w:rPr>
      </w:pPr>
      <w:r w:rsidRPr="00BA1F8F">
        <w:rPr>
          <w:rFonts w:ascii="Times New Roman" w:eastAsia="Calibri" w:hAnsi="Times New Roman" w:cs="Times New Roman"/>
          <w:sz w:val="12"/>
          <w:szCs w:val="12"/>
        </w:rPr>
        <w:t>2024 г.-1130932,66рублей;</w:t>
      </w:r>
    </w:p>
    <w:p w:rsidR="00BA1F8F" w:rsidRPr="00BA1F8F" w:rsidRDefault="00BA1F8F" w:rsidP="00BA1F8F">
      <w:pPr>
        <w:tabs>
          <w:tab w:val="left" w:pos="284"/>
        </w:tabs>
        <w:spacing w:after="0" w:line="240" w:lineRule="auto"/>
        <w:ind w:firstLine="284"/>
        <w:jc w:val="both"/>
        <w:rPr>
          <w:rFonts w:ascii="Times New Roman" w:eastAsia="Calibri" w:hAnsi="Times New Roman" w:cs="Times New Roman"/>
          <w:sz w:val="12"/>
          <w:szCs w:val="12"/>
        </w:rPr>
      </w:pPr>
      <w:r w:rsidRPr="00BA1F8F">
        <w:rPr>
          <w:rFonts w:ascii="Times New Roman" w:eastAsia="Calibri" w:hAnsi="Times New Roman" w:cs="Times New Roman"/>
          <w:sz w:val="12"/>
          <w:szCs w:val="12"/>
        </w:rPr>
        <w:t>2025 г.-  974 957,22 рублей;</w:t>
      </w:r>
    </w:p>
    <w:p w:rsidR="00BA1F8F" w:rsidRPr="00BA1F8F" w:rsidRDefault="00BA1F8F" w:rsidP="00BA1F8F">
      <w:pPr>
        <w:tabs>
          <w:tab w:val="left" w:pos="284"/>
        </w:tabs>
        <w:spacing w:after="0" w:line="240" w:lineRule="auto"/>
        <w:ind w:firstLine="284"/>
        <w:jc w:val="both"/>
        <w:rPr>
          <w:rFonts w:ascii="Times New Roman" w:eastAsia="Calibri" w:hAnsi="Times New Roman" w:cs="Times New Roman"/>
          <w:sz w:val="12"/>
          <w:szCs w:val="12"/>
        </w:rPr>
      </w:pPr>
      <w:r w:rsidRPr="00BA1F8F">
        <w:rPr>
          <w:rFonts w:ascii="Times New Roman" w:eastAsia="Calibri" w:hAnsi="Times New Roman" w:cs="Times New Roman"/>
          <w:sz w:val="12"/>
          <w:szCs w:val="12"/>
        </w:rPr>
        <w:t>2026 г. -  997 412,00 рублей».</w:t>
      </w:r>
    </w:p>
    <w:p w:rsidR="00BA1F8F" w:rsidRPr="00BA1F8F" w:rsidRDefault="00BA1F8F" w:rsidP="00BA1F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BA1F8F">
        <w:rPr>
          <w:rFonts w:ascii="Times New Roman" w:eastAsia="Calibri" w:hAnsi="Times New Roman" w:cs="Times New Roman"/>
          <w:sz w:val="12"/>
          <w:szCs w:val="12"/>
        </w:rPr>
        <w:t>В Программе раздел 5. «Обоснование ресурсного обеспечения Программы» изложить в следующей редакции:</w:t>
      </w:r>
    </w:p>
    <w:p w:rsidR="00BA1F8F" w:rsidRPr="00BA1F8F" w:rsidRDefault="00BA1F8F" w:rsidP="00BA1F8F">
      <w:pPr>
        <w:tabs>
          <w:tab w:val="left" w:pos="284"/>
        </w:tabs>
        <w:spacing w:after="0" w:line="240" w:lineRule="auto"/>
        <w:ind w:firstLine="284"/>
        <w:jc w:val="both"/>
        <w:rPr>
          <w:rFonts w:ascii="Times New Roman" w:eastAsia="Calibri" w:hAnsi="Times New Roman" w:cs="Times New Roman"/>
          <w:sz w:val="12"/>
          <w:szCs w:val="12"/>
        </w:rPr>
      </w:pPr>
      <w:r w:rsidRPr="00BA1F8F">
        <w:rPr>
          <w:rFonts w:ascii="Times New Roman" w:eastAsia="Calibri" w:hAnsi="Times New Roman" w:cs="Times New Roman"/>
          <w:sz w:val="12"/>
          <w:szCs w:val="12"/>
        </w:rPr>
        <w:t>«Общая сумма на календарный год планируемых затрат уточняется бюджетом муниципального образования сельского поселения Воротнее. Финансирование мероприятий Программы осуществляется за счет средств бюджета сельского поселения Воротнее. Планируемый общий объем финансирования Программы составит 3 636 142,60(*) рублей, в том числе:</w:t>
      </w:r>
    </w:p>
    <w:p w:rsidR="00BA1F8F" w:rsidRPr="00BA1F8F" w:rsidRDefault="00BA1F8F" w:rsidP="00BA1F8F">
      <w:pPr>
        <w:tabs>
          <w:tab w:val="left" w:pos="284"/>
        </w:tabs>
        <w:spacing w:after="0" w:line="240" w:lineRule="auto"/>
        <w:ind w:firstLine="284"/>
        <w:jc w:val="both"/>
        <w:rPr>
          <w:rFonts w:ascii="Times New Roman" w:eastAsia="Calibri" w:hAnsi="Times New Roman" w:cs="Times New Roman"/>
          <w:sz w:val="12"/>
          <w:szCs w:val="12"/>
        </w:rPr>
      </w:pPr>
      <w:r w:rsidRPr="00BA1F8F">
        <w:rPr>
          <w:rFonts w:ascii="Times New Roman" w:eastAsia="Calibri" w:hAnsi="Times New Roman" w:cs="Times New Roman"/>
          <w:sz w:val="12"/>
          <w:szCs w:val="12"/>
        </w:rPr>
        <w:t>2023 г.-   532 840,72 рублей;</w:t>
      </w:r>
    </w:p>
    <w:p w:rsidR="00BA1F8F" w:rsidRPr="00BA1F8F" w:rsidRDefault="00BA1F8F" w:rsidP="00BA1F8F">
      <w:pPr>
        <w:tabs>
          <w:tab w:val="left" w:pos="284"/>
        </w:tabs>
        <w:spacing w:after="0" w:line="240" w:lineRule="auto"/>
        <w:ind w:firstLine="284"/>
        <w:jc w:val="both"/>
        <w:rPr>
          <w:rFonts w:ascii="Times New Roman" w:eastAsia="Calibri" w:hAnsi="Times New Roman" w:cs="Times New Roman"/>
          <w:sz w:val="12"/>
          <w:szCs w:val="12"/>
        </w:rPr>
      </w:pPr>
      <w:r w:rsidRPr="00BA1F8F">
        <w:rPr>
          <w:rFonts w:ascii="Times New Roman" w:eastAsia="Calibri" w:hAnsi="Times New Roman" w:cs="Times New Roman"/>
          <w:sz w:val="12"/>
          <w:szCs w:val="12"/>
        </w:rPr>
        <w:t>2024 г. – 1130932,66рублей;</w:t>
      </w:r>
    </w:p>
    <w:p w:rsidR="00BA1F8F" w:rsidRPr="00BA1F8F" w:rsidRDefault="00BA1F8F" w:rsidP="00BA1F8F">
      <w:pPr>
        <w:tabs>
          <w:tab w:val="left" w:pos="284"/>
        </w:tabs>
        <w:spacing w:after="0" w:line="240" w:lineRule="auto"/>
        <w:ind w:firstLine="284"/>
        <w:jc w:val="both"/>
        <w:rPr>
          <w:rFonts w:ascii="Times New Roman" w:eastAsia="Calibri" w:hAnsi="Times New Roman" w:cs="Times New Roman"/>
          <w:sz w:val="12"/>
          <w:szCs w:val="12"/>
        </w:rPr>
      </w:pPr>
      <w:r w:rsidRPr="00BA1F8F">
        <w:rPr>
          <w:rFonts w:ascii="Times New Roman" w:eastAsia="Calibri" w:hAnsi="Times New Roman" w:cs="Times New Roman"/>
          <w:sz w:val="12"/>
          <w:szCs w:val="12"/>
        </w:rPr>
        <w:t>2025 г.-  974 957,22 рублей;</w:t>
      </w:r>
    </w:p>
    <w:p w:rsidR="00BA1F8F" w:rsidRPr="00BA1F8F" w:rsidRDefault="00BA1F8F" w:rsidP="00BA1F8F">
      <w:pPr>
        <w:tabs>
          <w:tab w:val="left" w:pos="284"/>
        </w:tabs>
        <w:spacing w:after="0" w:line="240" w:lineRule="auto"/>
        <w:ind w:firstLine="284"/>
        <w:jc w:val="both"/>
        <w:rPr>
          <w:rFonts w:ascii="Times New Roman" w:eastAsia="Calibri" w:hAnsi="Times New Roman" w:cs="Times New Roman"/>
          <w:sz w:val="12"/>
          <w:szCs w:val="12"/>
        </w:rPr>
      </w:pPr>
      <w:r w:rsidRPr="00BA1F8F">
        <w:rPr>
          <w:rFonts w:ascii="Times New Roman" w:eastAsia="Calibri" w:hAnsi="Times New Roman" w:cs="Times New Roman"/>
          <w:sz w:val="12"/>
          <w:szCs w:val="12"/>
        </w:rPr>
        <w:t>2026 г. -  997 412,00 рублей».</w:t>
      </w:r>
    </w:p>
    <w:p w:rsidR="00BA1F8F" w:rsidRPr="00BA1F8F" w:rsidRDefault="00BA1F8F" w:rsidP="00BA1F8F">
      <w:pPr>
        <w:tabs>
          <w:tab w:val="left" w:pos="284"/>
        </w:tabs>
        <w:spacing w:after="0" w:line="240" w:lineRule="auto"/>
        <w:ind w:firstLine="284"/>
        <w:jc w:val="both"/>
        <w:rPr>
          <w:rFonts w:ascii="Times New Roman" w:eastAsia="Calibri" w:hAnsi="Times New Roman" w:cs="Times New Roman"/>
          <w:sz w:val="12"/>
          <w:szCs w:val="12"/>
        </w:rPr>
      </w:pPr>
      <w:r w:rsidRPr="00BA1F8F">
        <w:rPr>
          <w:rFonts w:ascii="Times New Roman" w:eastAsia="Calibri" w:hAnsi="Times New Roman" w:cs="Times New Roman"/>
          <w:sz w:val="12"/>
          <w:szCs w:val="12"/>
        </w:rPr>
        <w:t>2. Приложение № 2 к Программе изложить в редакции согласно приложению № 1 к настоящему постановлению.</w:t>
      </w:r>
    </w:p>
    <w:p w:rsidR="00BA1F8F" w:rsidRPr="00BA1F8F" w:rsidRDefault="00BA1F8F" w:rsidP="00BA1F8F">
      <w:pPr>
        <w:tabs>
          <w:tab w:val="left" w:pos="284"/>
        </w:tabs>
        <w:spacing w:after="0" w:line="240" w:lineRule="auto"/>
        <w:ind w:firstLine="284"/>
        <w:jc w:val="both"/>
        <w:rPr>
          <w:rFonts w:ascii="Times New Roman" w:eastAsia="Calibri" w:hAnsi="Times New Roman" w:cs="Times New Roman"/>
          <w:sz w:val="12"/>
          <w:szCs w:val="12"/>
        </w:rPr>
      </w:pPr>
      <w:r w:rsidRPr="00BA1F8F">
        <w:rPr>
          <w:rFonts w:ascii="Times New Roman" w:eastAsia="Calibri" w:hAnsi="Times New Roman" w:cs="Times New Roman"/>
          <w:sz w:val="12"/>
          <w:szCs w:val="12"/>
        </w:rPr>
        <w:t>3.Опубликовать настоящее постановление в газете «Сергиевский вестник».</w:t>
      </w:r>
    </w:p>
    <w:p w:rsidR="00BA1F8F" w:rsidRPr="00BA1F8F" w:rsidRDefault="00BA1F8F" w:rsidP="00BA1F8F">
      <w:pPr>
        <w:tabs>
          <w:tab w:val="left" w:pos="284"/>
        </w:tabs>
        <w:spacing w:after="0" w:line="240" w:lineRule="auto"/>
        <w:ind w:firstLine="284"/>
        <w:jc w:val="both"/>
        <w:rPr>
          <w:rFonts w:ascii="Times New Roman" w:eastAsia="Calibri" w:hAnsi="Times New Roman" w:cs="Times New Roman"/>
          <w:sz w:val="12"/>
          <w:szCs w:val="12"/>
        </w:rPr>
      </w:pPr>
      <w:r w:rsidRPr="00BA1F8F">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BA1F8F" w:rsidRPr="00BA1F8F" w:rsidRDefault="00BA1F8F" w:rsidP="00BA1F8F">
      <w:pPr>
        <w:tabs>
          <w:tab w:val="left" w:pos="284"/>
        </w:tabs>
        <w:spacing w:after="0" w:line="240" w:lineRule="auto"/>
        <w:ind w:firstLine="284"/>
        <w:jc w:val="both"/>
        <w:rPr>
          <w:rFonts w:ascii="Times New Roman" w:eastAsia="Calibri" w:hAnsi="Times New Roman" w:cs="Times New Roman"/>
          <w:sz w:val="12"/>
          <w:szCs w:val="12"/>
        </w:rPr>
      </w:pPr>
      <w:r w:rsidRPr="00BA1F8F">
        <w:rPr>
          <w:rFonts w:ascii="Times New Roman" w:eastAsia="Calibri" w:hAnsi="Times New Roman" w:cs="Times New Roman"/>
          <w:sz w:val="12"/>
          <w:szCs w:val="12"/>
        </w:rPr>
        <w:t>5. Контроль за выполнением настоящего постановления оставляю за собой.</w:t>
      </w:r>
    </w:p>
    <w:p w:rsidR="00BA1F8F" w:rsidRPr="00BA1F8F" w:rsidRDefault="00BA1F8F" w:rsidP="00BA1F8F">
      <w:pPr>
        <w:tabs>
          <w:tab w:val="left" w:pos="284"/>
        </w:tabs>
        <w:spacing w:after="0" w:line="240" w:lineRule="auto"/>
        <w:jc w:val="right"/>
        <w:rPr>
          <w:rFonts w:ascii="Times New Roman" w:eastAsia="Calibri" w:hAnsi="Times New Roman" w:cs="Times New Roman"/>
          <w:sz w:val="12"/>
          <w:szCs w:val="12"/>
        </w:rPr>
      </w:pPr>
      <w:r w:rsidRPr="00BA1F8F">
        <w:rPr>
          <w:rFonts w:ascii="Times New Roman" w:eastAsia="Calibri" w:hAnsi="Times New Roman" w:cs="Times New Roman"/>
          <w:sz w:val="12"/>
          <w:szCs w:val="12"/>
        </w:rPr>
        <w:t>Глава сельского поселения Воротнее</w:t>
      </w:r>
    </w:p>
    <w:p w:rsidR="00BA1F8F" w:rsidRDefault="00BA1F8F" w:rsidP="00BA1F8F">
      <w:pPr>
        <w:tabs>
          <w:tab w:val="left" w:pos="284"/>
        </w:tabs>
        <w:spacing w:after="0" w:line="240" w:lineRule="auto"/>
        <w:jc w:val="right"/>
        <w:rPr>
          <w:rFonts w:ascii="Times New Roman" w:eastAsia="Calibri" w:hAnsi="Times New Roman" w:cs="Times New Roman"/>
          <w:sz w:val="12"/>
          <w:szCs w:val="12"/>
        </w:rPr>
      </w:pPr>
      <w:r w:rsidRPr="00BA1F8F">
        <w:rPr>
          <w:rFonts w:ascii="Times New Roman" w:eastAsia="Calibri" w:hAnsi="Times New Roman" w:cs="Times New Roman"/>
          <w:sz w:val="12"/>
          <w:szCs w:val="12"/>
        </w:rPr>
        <w:t>муниципального района Сергиевский</w:t>
      </w:r>
    </w:p>
    <w:p w:rsidR="00BA1F8F" w:rsidRPr="00BA1F8F" w:rsidRDefault="00BA1F8F" w:rsidP="00BA1F8F">
      <w:pPr>
        <w:tabs>
          <w:tab w:val="left" w:pos="284"/>
        </w:tabs>
        <w:spacing w:after="0" w:line="240" w:lineRule="auto"/>
        <w:jc w:val="right"/>
        <w:rPr>
          <w:rFonts w:ascii="Times New Roman" w:eastAsia="Calibri" w:hAnsi="Times New Roman" w:cs="Times New Roman"/>
          <w:sz w:val="12"/>
          <w:szCs w:val="12"/>
        </w:rPr>
      </w:pPr>
      <w:r w:rsidRPr="00BA1F8F">
        <w:rPr>
          <w:rFonts w:ascii="Times New Roman" w:eastAsia="Calibri" w:hAnsi="Times New Roman" w:cs="Times New Roman"/>
          <w:sz w:val="12"/>
          <w:szCs w:val="12"/>
        </w:rPr>
        <w:t>С.А.Никитин</w:t>
      </w:r>
    </w:p>
    <w:p w:rsidR="00F95E6F" w:rsidRDefault="00F95E6F" w:rsidP="00F95E6F">
      <w:pPr>
        <w:tabs>
          <w:tab w:val="left" w:pos="284"/>
        </w:tabs>
        <w:spacing w:after="0" w:line="240" w:lineRule="auto"/>
        <w:jc w:val="both"/>
        <w:rPr>
          <w:rFonts w:ascii="Times New Roman" w:eastAsia="Calibri" w:hAnsi="Times New Roman" w:cs="Times New Roman"/>
          <w:sz w:val="12"/>
          <w:szCs w:val="12"/>
        </w:rPr>
      </w:pPr>
    </w:p>
    <w:p w:rsidR="00F95E6F" w:rsidRPr="00575A44" w:rsidRDefault="00F95E6F" w:rsidP="00F95E6F">
      <w:pPr>
        <w:spacing w:after="0" w:line="240" w:lineRule="auto"/>
        <w:jc w:val="right"/>
        <w:rPr>
          <w:rFonts w:ascii="Times New Roman" w:eastAsia="Calibri" w:hAnsi="Times New Roman" w:cs="Times New Roman"/>
          <w:i/>
          <w:sz w:val="12"/>
          <w:szCs w:val="12"/>
        </w:rPr>
      </w:pPr>
      <w:r w:rsidRPr="00575A44">
        <w:rPr>
          <w:rFonts w:ascii="Times New Roman" w:eastAsia="Calibri" w:hAnsi="Times New Roman" w:cs="Times New Roman"/>
          <w:i/>
          <w:sz w:val="12"/>
          <w:szCs w:val="12"/>
        </w:rPr>
        <w:t>Приложение №1</w:t>
      </w:r>
    </w:p>
    <w:p w:rsidR="00F95E6F" w:rsidRPr="00575A44" w:rsidRDefault="00F95E6F" w:rsidP="00F95E6F">
      <w:pPr>
        <w:spacing w:after="0" w:line="240" w:lineRule="auto"/>
        <w:jc w:val="right"/>
        <w:rPr>
          <w:rFonts w:ascii="Times New Roman" w:eastAsia="Calibri" w:hAnsi="Times New Roman" w:cs="Times New Roman"/>
          <w:i/>
          <w:sz w:val="12"/>
          <w:szCs w:val="12"/>
        </w:rPr>
      </w:pPr>
      <w:r w:rsidRPr="00575A44">
        <w:rPr>
          <w:rFonts w:ascii="Times New Roman" w:eastAsia="Calibri" w:hAnsi="Times New Roman" w:cs="Times New Roman"/>
          <w:i/>
          <w:sz w:val="12"/>
          <w:szCs w:val="12"/>
        </w:rPr>
        <w:t xml:space="preserve">к постановлению администрации сельского поселения </w:t>
      </w:r>
      <w:r w:rsidR="00BA1F8F" w:rsidRPr="00BA1F8F">
        <w:rPr>
          <w:rFonts w:ascii="Times New Roman" w:eastAsia="Calibri" w:hAnsi="Times New Roman" w:cs="Times New Roman"/>
          <w:i/>
          <w:sz w:val="12"/>
          <w:szCs w:val="12"/>
        </w:rPr>
        <w:t>Воротнее</w:t>
      </w:r>
    </w:p>
    <w:p w:rsidR="00F95E6F" w:rsidRPr="00575A44" w:rsidRDefault="00F95E6F" w:rsidP="00F95E6F">
      <w:pPr>
        <w:spacing w:after="0" w:line="240" w:lineRule="auto"/>
        <w:jc w:val="right"/>
        <w:rPr>
          <w:rFonts w:ascii="Times New Roman" w:eastAsia="Calibri" w:hAnsi="Times New Roman" w:cs="Times New Roman"/>
          <w:i/>
          <w:sz w:val="12"/>
          <w:szCs w:val="12"/>
        </w:rPr>
      </w:pPr>
      <w:r w:rsidRPr="00575A44">
        <w:rPr>
          <w:rFonts w:ascii="Times New Roman" w:eastAsia="Calibri" w:hAnsi="Times New Roman" w:cs="Times New Roman"/>
          <w:i/>
          <w:sz w:val="12"/>
          <w:szCs w:val="12"/>
        </w:rPr>
        <w:t>муниципального района Сергиевский</w:t>
      </w:r>
    </w:p>
    <w:p w:rsidR="00F95E6F" w:rsidRPr="00575A44" w:rsidRDefault="00F95E6F" w:rsidP="00F95E6F">
      <w:pPr>
        <w:tabs>
          <w:tab w:val="left" w:pos="284"/>
        </w:tabs>
        <w:spacing w:after="0" w:line="240" w:lineRule="auto"/>
        <w:jc w:val="right"/>
        <w:rPr>
          <w:rFonts w:ascii="Times New Roman" w:eastAsia="Calibri" w:hAnsi="Times New Roman" w:cs="Times New Roman"/>
          <w:sz w:val="12"/>
          <w:szCs w:val="12"/>
        </w:rPr>
      </w:pPr>
      <w:r w:rsidRPr="00575A44">
        <w:rPr>
          <w:rFonts w:ascii="Times New Roman" w:eastAsia="Calibri" w:hAnsi="Times New Roman" w:cs="Times New Roman"/>
          <w:i/>
          <w:sz w:val="12"/>
          <w:szCs w:val="12"/>
        </w:rPr>
        <w:t>№</w:t>
      </w:r>
      <w:r>
        <w:rPr>
          <w:rFonts w:ascii="Times New Roman" w:eastAsia="Calibri" w:hAnsi="Times New Roman" w:cs="Times New Roman"/>
          <w:i/>
          <w:sz w:val="12"/>
          <w:szCs w:val="12"/>
        </w:rPr>
        <w:t>2</w:t>
      </w:r>
      <w:r w:rsidR="00BA1F8F">
        <w:rPr>
          <w:rFonts w:ascii="Times New Roman" w:eastAsia="Calibri" w:hAnsi="Times New Roman" w:cs="Times New Roman"/>
          <w:i/>
          <w:sz w:val="12"/>
          <w:szCs w:val="12"/>
        </w:rPr>
        <w:t>2</w:t>
      </w:r>
      <w:r w:rsidRPr="00575A44">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24</w:t>
      </w:r>
      <w:r w:rsidRPr="00575A44">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575A44">
        <w:rPr>
          <w:rFonts w:ascii="Times New Roman" w:eastAsia="Calibri" w:hAnsi="Times New Roman" w:cs="Times New Roman"/>
          <w:i/>
          <w:sz w:val="12"/>
          <w:szCs w:val="12"/>
        </w:rPr>
        <w:t xml:space="preserve"> 2024 г.</w:t>
      </w:r>
    </w:p>
    <w:p w:rsidR="00E95E08" w:rsidRPr="00BA1F8F" w:rsidRDefault="00BA1F8F" w:rsidP="00BA1F8F">
      <w:pPr>
        <w:tabs>
          <w:tab w:val="left" w:pos="284"/>
        </w:tabs>
        <w:spacing w:after="0" w:line="240" w:lineRule="auto"/>
        <w:jc w:val="center"/>
        <w:rPr>
          <w:rFonts w:ascii="Times New Roman" w:eastAsia="Calibri" w:hAnsi="Times New Roman" w:cs="Times New Roman"/>
          <w:b/>
          <w:sz w:val="12"/>
          <w:szCs w:val="12"/>
        </w:rPr>
      </w:pPr>
      <w:r w:rsidRPr="00BA1F8F">
        <w:rPr>
          <w:rFonts w:ascii="Times New Roman" w:eastAsia="Calibri" w:hAnsi="Times New Roman" w:cs="Times New Roman"/>
          <w:b/>
          <w:sz w:val="12"/>
          <w:szCs w:val="12"/>
        </w:rPr>
        <w:t>Перечень программных мероприятий, предусмотренных для реализации целей и решения задач муниципальной программы «Содержание улично-дорожной сети сельского поселения Воротнее муниципального района Сергиевский на 2023-2026 гг.»</w:t>
      </w:r>
    </w:p>
    <w:tbl>
      <w:tblPr>
        <w:tblStyle w:val="af1"/>
        <w:tblW w:w="5000" w:type="pct"/>
        <w:tblLayout w:type="fixed"/>
        <w:tblCellMar>
          <w:left w:w="0" w:type="dxa"/>
          <w:right w:w="0" w:type="dxa"/>
        </w:tblCellMar>
        <w:tblLook w:val="04A0" w:firstRow="1" w:lastRow="0" w:firstColumn="1" w:lastColumn="0" w:noHBand="0" w:noVBand="1"/>
      </w:tblPr>
      <w:tblGrid>
        <w:gridCol w:w="289"/>
        <w:gridCol w:w="3969"/>
        <w:gridCol w:w="710"/>
        <w:gridCol w:w="567"/>
        <w:gridCol w:w="567"/>
        <w:gridCol w:w="551"/>
        <w:gridCol w:w="870"/>
      </w:tblGrid>
      <w:tr w:rsidR="00BA1F8F" w:rsidRPr="00BA1F8F" w:rsidTr="00BA1F8F">
        <w:trPr>
          <w:trHeight w:val="20"/>
        </w:trPr>
        <w:tc>
          <w:tcPr>
            <w:tcW w:w="192" w:type="pct"/>
            <w:vMerge w:val="restar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 п/п</w:t>
            </w:r>
          </w:p>
        </w:tc>
        <w:tc>
          <w:tcPr>
            <w:tcW w:w="2638" w:type="pct"/>
            <w:vMerge w:val="restar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Наименование мероприятия</w:t>
            </w:r>
          </w:p>
        </w:tc>
        <w:tc>
          <w:tcPr>
            <w:tcW w:w="1226" w:type="pct"/>
            <w:gridSpan w:val="3"/>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Объем финансирования, руб.(*)</w:t>
            </w:r>
          </w:p>
        </w:tc>
        <w:tc>
          <w:tcPr>
            <w:tcW w:w="366" w:type="pct"/>
            <w:hideMark/>
          </w:tcPr>
          <w:p w:rsidR="00BA1F8F" w:rsidRPr="00BA1F8F" w:rsidRDefault="00BA1F8F" w:rsidP="00BA1F8F">
            <w:pPr>
              <w:tabs>
                <w:tab w:val="left" w:pos="284"/>
              </w:tabs>
              <w:rPr>
                <w:rFonts w:ascii="Times New Roman" w:eastAsia="Calibri" w:hAnsi="Times New Roman" w:cs="Times New Roman"/>
                <w:sz w:val="12"/>
                <w:szCs w:val="12"/>
              </w:rPr>
            </w:pPr>
          </w:p>
        </w:tc>
        <w:tc>
          <w:tcPr>
            <w:tcW w:w="578" w:type="pct"/>
            <w:vMerge w:val="restar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Срок исполнения</w:t>
            </w:r>
          </w:p>
        </w:tc>
      </w:tr>
      <w:tr w:rsidR="00BA1F8F" w:rsidRPr="00BA1F8F" w:rsidTr="00BA1F8F">
        <w:trPr>
          <w:trHeight w:val="20"/>
        </w:trPr>
        <w:tc>
          <w:tcPr>
            <w:tcW w:w="192" w:type="pct"/>
            <w:vMerge/>
            <w:hideMark/>
          </w:tcPr>
          <w:p w:rsidR="00BA1F8F" w:rsidRPr="00BA1F8F" w:rsidRDefault="00BA1F8F" w:rsidP="00BA1F8F">
            <w:pPr>
              <w:tabs>
                <w:tab w:val="left" w:pos="284"/>
              </w:tabs>
              <w:rPr>
                <w:rFonts w:ascii="Times New Roman" w:eastAsia="Calibri" w:hAnsi="Times New Roman" w:cs="Times New Roman"/>
                <w:sz w:val="12"/>
                <w:szCs w:val="12"/>
              </w:rPr>
            </w:pPr>
          </w:p>
        </w:tc>
        <w:tc>
          <w:tcPr>
            <w:tcW w:w="2638" w:type="pct"/>
            <w:vMerge/>
            <w:hideMark/>
          </w:tcPr>
          <w:p w:rsidR="00BA1F8F" w:rsidRPr="00BA1F8F" w:rsidRDefault="00BA1F8F" w:rsidP="00BA1F8F">
            <w:pPr>
              <w:tabs>
                <w:tab w:val="left" w:pos="284"/>
              </w:tabs>
              <w:rPr>
                <w:rFonts w:ascii="Times New Roman" w:eastAsia="Calibri" w:hAnsi="Times New Roman" w:cs="Times New Roman"/>
                <w:sz w:val="12"/>
                <w:szCs w:val="12"/>
              </w:rPr>
            </w:pPr>
          </w:p>
        </w:tc>
        <w:tc>
          <w:tcPr>
            <w:tcW w:w="472"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2023 г.</w:t>
            </w:r>
          </w:p>
        </w:tc>
        <w:tc>
          <w:tcPr>
            <w:tcW w:w="377"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2024 г.</w:t>
            </w:r>
          </w:p>
        </w:tc>
        <w:tc>
          <w:tcPr>
            <w:tcW w:w="377"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2025 г.</w:t>
            </w:r>
          </w:p>
        </w:tc>
        <w:tc>
          <w:tcPr>
            <w:tcW w:w="366"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2026 г.</w:t>
            </w:r>
          </w:p>
        </w:tc>
        <w:tc>
          <w:tcPr>
            <w:tcW w:w="578" w:type="pct"/>
            <w:vMerge/>
            <w:hideMark/>
          </w:tcPr>
          <w:p w:rsidR="00BA1F8F" w:rsidRPr="00BA1F8F" w:rsidRDefault="00BA1F8F" w:rsidP="00BA1F8F">
            <w:pPr>
              <w:tabs>
                <w:tab w:val="left" w:pos="284"/>
              </w:tabs>
              <w:rPr>
                <w:rFonts w:ascii="Times New Roman" w:eastAsia="Calibri" w:hAnsi="Times New Roman" w:cs="Times New Roman"/>
                <w:sz w:val="12"/>
                <w:szCs w:val="12"/>
              </w:rPr>
            </w:pPr>
          </w:p>
        </w:tc>
      </w:tr>
      <w:tr w:rsidR="00BA1F8F" w:rsidRPr="00BA1F8F" w:rsidTr="00BA1F8F">
        <w:trPr>
          <w:trHeight w:val="20"/>
        </w:trPr>
        <w:tc>
          <w:tcPr>
            <w:tcW w:w="5000" w:type="pct"/>
            <w:gridSpan w:val="7"/>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Текущий ремонт</w:t>
            </w:r>
          </w:p>
        </w:tc>
      </w:tr>
      <w:tr w:rsidR="00BA1F8F" w:rsidRPr="00BA1F8F" w:rsidTr="00BA1F8F">
        <w:trPr>
          <w:trHeight w:val="20"/>
        </w:trPr>
        <w:tc>
          <w:tcPr>
            <w:tcW w:w="192"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1</w:t>
            </w:r>
          </w:p>
        </w:tc>
        <w:tc>
          <w:tcPr>
            <w:tcW w:w="2638"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Текущий ремонт улично-дорожной сети</w:t>
            </w:r>
          </w:p>
        </w:tc>
        <w:tc>
          <w:tcPr>
            <w:tcW w:w="472" w:type="pct"/>
            <w:noWrap/>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0,00</w:t>
            </w:r>
          </w:p>
        </w:tc>
        <w:tc>
          <w:tcPr>
            <w:tcW w:w="377" w:type="pct"/>
            <w:noWrap/>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273 154,63</w:t>
            </w:r>
          </w:p>
        </w:tc>
        <w:tc>
          <w:tcPr>
            <w:tcW w:w="377" w:type="pct"/>
            <w:noWrap/>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0,00</w:t>
            </w:r>
          </w:p>
        </w:tc>
        <w:tc>
          <w:tcPr>
            <w:tcW w:w="366" w:type="pct"/>
            <w:noWrap/>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0,00</w:t>
            </w:r>
          </w:p>
        </w:tc>
        <w:tc>
          <w:tcPr>
            <w:tcW w:w="578"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2023-2026 гг</w:t>
            </w:r>
          </w:p>
        </w:tc>
      </w:tr>
      <w:tr w:rsidR="00BA1F8F" w:rsidRPr="00BA1F8F" w:rsidTr="00BA1F8F">
        <w:trPr>
          <w:trHeight w:val="20"/>
        </w:trPr>
        <w:tc>
          <w:tcPr>
            <w:tcW w:w="192"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2</w:t>
            </w:r>
          </w:p>
        </w:tc>
        <w:tc>
          <w:tcPr>
            <w:tcW w:w="2638"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Зимнее содержание улично-дорожной сети</w:t>
            </w:r>
          </w:p>
        </w:tc>
        <w:tc>
          <w:tcPr>
            <w:tcW w:w="472" w:type="pct"/>
            <w:noWrap/>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501 662,92</w:t>
            </w:r>
          </w:p>
        </w:tc>
        <w:tc>
          <w:tcPr>
            <w:tcW w:w="377" w:type="pct"/>
            <w:noWrap/>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697 986,03</w:t>
            </w:r>
          </w:p>
        </w:tc>
        <w:tc>
          <w:tcPr>
            <w:tcW w:w="377" w:type="pct"/>
            <w:noWrap/>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974957,22</w:t>
            </w:r>
          </w:p>
        </w:tc>
        <w:tc>
          <w:tcPr>
            <w:tcW w:w="366" w:type="pct"/>
            <w:noWrap/>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997412,00</w:t>
            </w:r>
          </w:p>
        </w:tc>
        <w:tc>
          <w:tcPr>
            <w:tcW w:w="578"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2023-2026 гг</w:t>
            </w:r>
          </w:p>
        </w:tc>
      </w:tr>
      <w:tr w:rsidR="00BA1F8F" w:rsidRPr="00BA1F8F" w:rsidTr="00BA1F8F">
        <w:trPr>
          <w:trHeight w:val="20"/>
        </w:trPr>
        <w:tc>
          <w:tcPr>
            <w:tcW w:w="192"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3</w:t>
            </w:r>
          </w:p>
        </w:tc>
        <w:tc>
          <w:tcPr>
            <w:tcW w:w="2638"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Вывоз снега за счет ОСТАТКА ДФ</w:t>
            </w:r>
          </w:p>
        </w:tc>
        <w:tc>
          <w:tcPr>
            <w:tcW w:w="472" w:type="pct"/>
            <w:noWrap/>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0,00</w:t>
            </w:r>
          </w:p>
        </w:tc>
        <w:tc>
          <w:tcPr>
            <w:tcW w:w="377" w:type="pct"/>
            <w:noWrap/>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121 590,00</w:t>
            </w:r>
          </w:p>
        </w:tc>
        <w:tc>
          <w:tcPr>
            <w:tcW w:w="377" w:type="pct"/>
            <w:noWrap/>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0,00</w:t>
            </w:r>
          </w:p>
        </w:tc>
        <w:tc>
          <w:tcPr>
            <w:tcW w:w="366" w:type="pct"/>
            <w:noWrap/>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0,00</w:t>
            </w:r>
          </w:p>
        </w:tc>
        <w:tc>
          <w:tcPr>
            <w:tcW w:w="578"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2023-2026 гг</w:t>
            </w:r>
          </w:p>
        </w:tc>
      </w:tr>
      <w:tr w:rsidR="00BA1F8F" w:rsidRPr="00BA1F8F" w:rsidTr="00BA1F8F">
        <w:trPr>
          <w:trHeight w:val="20"/>
        </w:trPr>
        <w:tc>
          <w:tcPr>
            <w:tcW w:w="192"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4</w:t>
            </w:r>
          </w:p>
        </w:tc>
        <w:tc>
          <w:tcPr>
            <w:tcW w:w="2638"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Летнее содержание улично-дорожной сети</w:t>
            </w:r>
          </w:p>
        </w:tc>
        <w:tc>
          <w:tcPr>
            <w:tcW w:w="472" w:type="pct"/>
            <w:noWrap/>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31 177,80</w:t>
            </w:r>
          </w:p>
        </w:tc>
        <w:tc>
          <w:tcPr>
            <w:tcW w:w="377" w:type="pct"/>
            <w:noWrap/>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38 202,00</w:t>
            </w:r>
          </w:p>
        </w:tc>
        <w:tc>
          <w:tcPr>
            <w:tcW w:w="377"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0,00</w:t>
            </w:r>
          </w:p>
        </w:tc>
        <w:tc>
          <w:tcPr>
            <w:tcW w:w="366" w:type="pct"/>
            <w:noWrap/>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0,00</w:t>
            </w:r>
          </w:p>
        </w:tc>
        <w:tc>
          <w:tcPr>
            <w:tcW w:w="578"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2023-2026 гг</w:t>
            </w:r>
          </w:p>
        </w:tc>
      </w:tr>
      <w:tr w:rsidR="00BA1F8F" w:rsidRPr="00BA1F8F" w:rsidTr="00BA1F8F">
        <w:trPr>
          <w:trHeight w:val="20"/>
        </w:trPr>
        <w:tc>
          <w:tcPr>
            <w:tcW w:w="192"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5</w:t>
            </w:r>
          </w:p>
        </w:tc>
        <w:tc>
          <w:tcPr>
            <w:tcW w:w="2638"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Работы по озеленению</w:t>
            </w:r>
          </w:p>
        </w:tc>
        <w:tc>
          <w:tcPr>
            <w:tcW w:w="472"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0,00</w:t>
            </w:r>
          </w:p>
        </w:tc>
        <w:tc>
          <w:tcPr>
            <w:tcW w:w="377"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0,00</w:t>
            </w:r>
          </w:p>
        </w:tc>
        <w:tc>
          <w:tcPr>
            <w:tcW w:w="377"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0,00</w:t>
            </w:r>
          </w:p>
        </w:tc>
        <w:tc>
          <w:tcPr>
            <w:tcW w:w="366" w:type="pct"/>
            <w:noWrap/>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0,00</w:t>
            </w:r>
          </w:p>
        </w:tc>
        <w:tc>
          <w:tcPr>
            <w:tcW w:w="578"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2023-2026 гг</w:t>
            </w:r>
          </w:p>
        </w:tc>
      </w:tr>
      <w:tr w:rsidR="00BA1F8F" w:rsidRPr="00BA1F8F" w:rsidTr="00BA1F8F">
        <w:trPr>
          <w:trHeight w:val="20"/>
        </w:trPr>
        <w:tc>
          <w:tcPr>
            <w:tcW w:w="192"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6</w:t>
            </w:r>
          </w:p>
        </w:tc>
        <w:tc>
          <w:tcPr>
            <w:tcW w:w="2638"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Мероприятия по содержанию автомобильных дорог и элементов благоустройства</w:t>
            </w:r>
          </w:p>
        </w:tc>
        <w:tc>
          <w:tcPr>
            <w:tcW w:w="472"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0,00</w:t>
            </w:r>
          </w:p>
        </w:tc>
        <w:tc>
          <w:tcPr>
            <w:tcW w:w="377"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0,00</w:t>
            </w:r>
          </w:p>
        </w:tc>
        <w:tc>
          <w:tcPr>
            <w:tcW w:w="377"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0,00</w:t>
            </w:r>
          </w:p>
        </w:tc>
        <w:tc>
          <w:tcPr>
            <w:tcW w:w="366" w:type="pct"/>
            <w:noWrap/>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0,00</w:t>
            </w:r>
          </w:p>
        </w:tc>
        <w:tc>
          <w:tcPr>
            <w:tcW w:w="578"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2023-2026 гг</w:t>
            </w:r>
          </w:p>
        </w:tc>
      </w:tr>
      <w:tr w:rsidR="00BA1F8F" w:rsidRPr="00BA1F8F" w:rsidTr="00BA1F8F">
        <w:trPr>
          <w:trHeight w:val="20"/>
        </w:trPr>
        <w:tc>
          <w:tcPr>
            <w:tcW w:w="192"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7</w:t>
            </w:r>
          </w:p>
        </w:tc>
        <w:tc>
          <w:tcPr>
            <w:tcW w:w="2638"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Установка дорожных знаков</w:t>
            </w:r>
          </w:p>
        </w:tc>
        <w:tc>
          <w:tcPr>
            <w:tcW w:w="472"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0,00</w:t>
            </w:r>
          </w:p>
        </w:tc>
        <w:tc>
          <w:tcPr>
            <w:tcW w:w="377"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0,00</w:t>
            </w:r>
          </w:p>
        </w:tc>
        <w:tc>
          <w:tcPr>
            <w:tcW w:w="377"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0,00</w:t>
            </w:r>
          </w:p>
        </w:tc>
        <w:tc>
          <w:tcPr>
            <w:tcW w:w="366" w:type="pct"/>
            <w:noWrap/>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0,00</w:t>
            </w:r>
          </w:p>
        </w:tc>
        <w:tc>
          <w:tcPr>
            <w:tcW w:w="578"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2023-2026 гг</w:t>
            </w:r>
          </w:p>
        </w:tc>
      </w:tr>
      <w:tr w:rsidR="00BA1F8F" w:rsidRPr="00BA1F8F" w:rsidTr="00BA1F8F">
        <w:trPr>
          <w:trHeight w:val="20"/>
        </w:trPr>
        <w:tc>
          <w:tcPr>
            <w:tcW w:w="2830" w:type="pct"/>
            <w:gridSpan w:val="2"/>
            <w:hideMark/>
          </w:tcPr>
          <w:p w:rsidR="00BA1F8F" w:rsidRPr="00BA1F8F" w:rsidRDefault="00BA1F8F" w:rsidP="00BA1F8F">
            <w:pPr>
              <w:tabs>
                <w:tab w:val="left" w:pos="284"/>
              </w:tabs>
              <w:rPr>
                <w:rFonts w:ascii="Times New Roman" w:eastAsia="Calibri" w:hAnsi="Times New Roman" w:cs="Times New Roman"/>
                <w:bCs/>
                <w:sz w:val="12"/>
                <w:szCs w:val="12"/>
              </w:rPr>
            </w:pPr>
            <w:r w:rsidRPr="00BA1F8F">
              <w:rPr>
                <w:rFonts w:ascii="Times New Roman" w:eastAsia="Calibri" w:hAnsi="Times New Roman" w:cs="Times New Roman"/>
                <w:bCs/>
                <w:sz w:val="12"/>
                <w:szCs w:val="12"/>
              </w:rPr>
              <w:t>Итого по Программе:</w:t>
            </w:r>
          </w:p>
        </w:tc>
        <w:tc>
          <w:tcPr>
            <w:tcW w:w="472" w:type="pct"/>
            <w:hideMark/>
          </w:tcPr>
          <w:p w:rsidR="00BA1F8F" w:rsidRPr="00BA1F8F" w:rsidRDefault="00BA1F8F" w:rsidP="00BA1F8F">
            <w:pPr>
              <w:tabs>
                <w:tab w:val="left" w:pos="284"/>
              </w:tabs>
              <w:rPr>
                <w:rFonts w:ascii="Times New Roman" w:eastAsia="Calibri" w:hAnsi="Times New Roman" w:cs="Times New Roman"/>
                <w:bCs/>
                <w:sz w:val="12"/>
                <w:szCs w:val="12"/>
              </w:rPr>
            </w:pPr>
            <w:r w:rsidRPr="00BA1F8F">
              <w:rPr>
                <w:rFonts w:ascii="Times New Roman" w:eastAsia="Calibri" w:hAnsi="Times New Roman" w:cs="Times New Roman"/>
                <w:bCs/>
                <w:sz w:val="12"/>
                <w:szCs w:val="12"/>
              </w:rPr>
              <w:t>532 840,72</w:t>
            </w:r>
          </w:p>
        </w:tc>
        <w:tc>
          <w:tcPr>
            <w:tcW w:w="377" w:type="pct"/>
            <w:hideMark/>
          </w:tcPr>
          <w:p w:rsidR="00BA1F8F" w:rsidRPr="00BA1F8F" w:rsidRDefault="00BA1F8F" w:rsidP="00BA1F8F">
            <w:pPr>
              <w:tabs>
                <w:tab w:val="left" w:pos="284"/>
              </w:tabs>
              <w:rPr>
                <w:rFonts w:ascii="Times New Roman" w:eastAsia="Calibri" w:hAnsi="Times New Roman" w:cs="Times New Roman"/>
                <w:bCs/>
                <w:sz w:val="12"/>
                <w:szCs w:val="12"/>
              </w:rPr>
            </w:pPr>
            <w:r w:rsidRPr="00BA1F8F">
              <w:rPr>
                <w:rFonts w:ascii="Times New Roman" w:eastAsia="Calibri" w:hAnsi="Times New Roman" w:cs="Times New Roman"/>
                <w:bCs/>
                <w:sz w:val="12"/>
                <w:szCs w:val="12"/>
              </w:rPr>
              <w:t>1 130 932,66</w:t>
            </w:r>
          </w:p>
        </w:tc>
        <w:tc>
          <w:tcPr>
            <w:tcW w:w="377" w:type="pct"/>
            <w:hideMark/>
          </w:tcPr>
          <w:p w:rsidR="00BA1F8F" w:rsidRPr="00BA1F8F" w:rsidRDefault="00BA1F8F" w:rsidP="00BA1F8F">
            <w:pPr>
              <w:tabs>
                <w:tab w:val="left" w:pos="284"/>
              </w:tabs>
              <w:rPr>
                <w:rFonts w:ascii="Times New Roman" w:eastAsia="Calibri" w:hAnsi="Times New Roman" w:cs="Times New Roman"/>
                <w:bCs/>
                <w:sz w:val="12"/>
                <w:szCs w:val="12"/>
              </w:rPr>
            </w:pPr>
            <w:r w:rsidRPr="00BA1F8F">
              <w:rPr>
                <w:rFonts w:ascii="Times New Roman" w:eastAsia="Calibri" w:hAnsi="Times New Roman" w:cs="Times New Roman"/>
                <w:bCs/>
                <w:sz w:val="12"/>
                <w:szCs w:val="12"/>
              </w:rPr>
              <w:t>974 957,22</w:t>
            </w:r>
          </w:p>
        </w:tc>
        <w:tc>
          <w:tcPr>
            <w:tcW w:w="366" w:type="pct"/>
            <w:hideMark/>
          </w:tcPr>
          <w:p w:rsidR="00BA1F8F" w:rsidRPr="00BA1F8F" w:rsidRDefault="00BA1F8F" w:rsidP="00BA1F8F">
            <w:pPr>
              <w:tabs>
                <w:tab w:val="left" w:pos="284"/>
              </w:tabs>
              <w:rPr>
                <w:rFonts w:ascii="Times New Roman" w:eastAsia="Calibri" w:hAnsi="Times New Roman" w:cs="Times New Roman"/>
                <w:bCs/>
                <w:sz w:val="12"/>
                <w:szCs w:val="12"/>
              </w:rPr>
            </w:pPr>
            <w:r w:rsidRPr="00BA1F8F">
              <w:rPr>
                <w:rFonts w:ascii="Times New Roman" w:eastAsia="Calibri" w:hAnsi="Times New Roman" w:cs="Times New Roman"/>
                <w:bCs/>
                <w:sz w:val="12"/>
                <w:szCs w:val="12"/>
              </w:rPr>
              <w:t>997 412,00</w:t>
            </w:r>
          </w:p>
        </w:tc>
        <w:tc>
          <w:tcPr>
            <w:tcW w:w="578" w:type="pct"/>
            <w:hideMark/>
          </w:tcPr>
          <w:p w:rsidR="00BA1F8F" w:rsidRPr="00BA1F8F" w:rsidRDefault="00BA1F8F" w:rsidP="00BA1F8F">
            <w:pPr>
              <w:tabs>
                <w:tab w:val="left" w:pos="284"/>
              </w:tabs>
              <w:rPr>
                <w:rFonts w:ascii="Times New Roman" w:eastAsia="Calibri" w:hAnsi="Times New Roman" w:cs="Times New Roman"/>
                <w:bCs/>
                <w:sz w:val="12"/>
                <w:szCs w:val="12"/>
              </w:rPr>
            </w:pPr>
          </w:p>
        </w:tc>
      </w:tr>
    </w:tbl>
    <w:p w:rsidR="00F95E6F" w:rsidRDefault="00BA1F8F" w:rsidP="00BA1F8F">
      <w:pPr>
        <w:tabs>
          <w:tab w:val="left" w:pos="284"/>
        </w:tabs>
        <w:spacing w:after="0" w:line="240" w:lineRule="auto"/>
        <w:ind w:firstLine="284"/>
        <w:jc w:val="both"/>
        <w:rPr>
          <w:rFonts w:ascii="Times New Roman" w:eastAsia="Calibri" w:hAnsi="Times New Roman" w:cs="Times New Roman"/>
          <w:sz w:val="12"/>
          <w:szCs w:val="12"/>
        </w:rPr>
      </w:pPr>
      <w:r w:rsidRPr="00BA1F8F">
        <w:rPr>
          <w:rFonts w:ascii="Times New Roman" w:eastAsia="Calibri"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F95E6F" w:rsidRDefault="00F95E6F" w:rsidP="006D4521">
      <w:pPr>
        <w:tabs>
          <w:tab w:val="left" w:pos="284"/>
        </w:tabs>
        <w:spacing w:after="0" w:line="240" w:lineRule="auto"/>
        <w:jc w:val="both"/>
        <w:rPr>
          <w:rFonts w:ascii="Times New Roman" w:eastAsia="Calibri" w:hAnsi="Times New Roman" w:cs="Times New Roman"/>
          <w:sz w:val="12"/>
          <w:szCs w:val="12"/>
        </w:rPr>
      </w:pPr>
    </w:p>
    <w:p w:rsidR="00F95E6F" w:rsidRPr="00575A44" w:rsidRDefault="00F95E6F" w:rsidP="00F95E6F">
      <w:pPr>
        <w:tabs>
          <w:tab w:val="left" w:pos="284"/>
          <w:tab w:val="left" w:pos="3828"/>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АДМИНИСТРАЦИЯ</w:t>
      </w:r>
    </w:p>
    <w:p w:rsidR="00F95E6F" w:rsidRPr="00575A44" w:rsidRDefault="00F95E6F" w:rsidP="00F95E6F">
      <w:pPr>
        <w:tabs>
          <w:tab w:val="left" w:pos="284"/>
          <w:tab w:val="left" w:pos="3828"/>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ЕЛШАНКА</w:t>
      </w:r>
    </w:p>
    <w:p w:rsidR="00F95E6F" w:rsidRPr="00575A44" w:rsidRDefault="00F95E6F" w:rsidP="00F95E6F">
      <w:pPr>
        <w:tabs>
          <w:tab w:val="left" w:pos="284"/>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МУНИЦИПАЛЬНОГО РАЙОНА СЕРГИЕВСКИЙ</w:t>
      </w:r>
    </w:p>
    <w:p w:rsidR="00F95E6F" w:rsidRPr="00575A44" w:rsidRDefault="00F95E6F" w:rsidP="00F95E6F">
      <w:pPr>
        <w:tabs>
          <w:tab w:val="left" w:pos="284"/>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САМАРСКОЙ ОБЛАСТИ</w:t>
      </w:r>
    </w:p>
    <w:p w:rsidR="00F95E6F" w:rsidRPr="00575A44" w:rsidRDefault="00F95E6F" w:rsidP="00F95E6F">
      <w:pPr>
        <w:tabs>
          <w:tab w:val="left" w:pos="284"/>
        </w:tabs>
        <w:spacing w:after="0" w:line="240" w:lineRule="auto"/>
        <w:jc w:val="center"/>
        <w:rPr>
          <w:rFonts w:ascii="Times New Roman" w:eastAsia="Calibri" w:hAnsi="Times New Roman" w:cs="Times New Roman"/>
          <w:sz w:val="12"/>
          <w:szCs w:val="12"/>
        </w:rPr>
      </w:pPr>
    </w:p>
    <w:p w:rsidR="00F95E6F" w:rsidRPr="00575A44" w:rsidRDefault="00F95E6F" w:rsidP="00F95E6F">
      <w:pPr>
        <w:tabs>
          <w:tab w:val="left" w:pos="284"/>
        </w:tabs>
        <w:spacing w:after="0" w:line="240" w:lineRule="auto"/>
        <w:jc w:val="center"/>
        <w:rPr>
          <w:rFonts w:ascii="Times New Roman" w:eastAsia="Calibri" w:hAnsi="Times New Roman" w:cs="Times New Roman"/>
          <w:sz w:val="12"/>
          <w:szCs w:val="12"/>
        </w:rPr>
      </w:pPr>
      <w:r w:rsidRPr="00575A44">
        <w:rPr>
          <w:rFonts w:ascii="Times New Roman" w:eastAsia="Calibri" w:hAnsi="Times New Roman" w:cs="Times New Roman"/>
          <w:sz w:val="12"/>
          <w:szCs w:val="12"/>
        </w:rPr>
        <w:t>ПОСТАНОВЛЕНИЕ</w:t>
      </w:r>
    </w:p>
    <w:p w:rsidR="00F95E6F" w:rsidRPr="00575A44" w:rsidRDefault="00F95E6F" w:rsidP="00F95E6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sidRPr="00575A44">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575A44">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w:t>
      </w:r>
      <w:r w:rsidR="00BA1F8F">
        <w:rPr>
          <w:rFonts w:ascii="Times New Roman" w:eastAsia="Calibri" w:hAnsi="Times New Roman" w:cs="Times New Roman"/>
          <w:sz w:val="12"/>
          <w:szCs w:val="12"/>
        </w:rPr>
        <w:t xml:space="preserve">      №23</w:t>
      </w:r>
    </w:p>
    <w:p w:rsidR="00BA1F8F" w:rsidRDefault="00BA1F8F" w:rsidP="00BA1F8F">
      <w:pPr>
        <w:tabs>
          <w:tab w:val="left" w:pos="284"/>
        </w:tabs>
        <w:spacing w:after="0" w:line="240" w:lineRule="auto"/>
        <w:jc w:val="center"/>
        <w:rPr>
          <w:rFonts w:ascii="Times New Roman" w:eastAsia="Calibri" w:hAnsi="Times New Roman" w:cs="Times New Roman"/>
          <w:b/>
          <w:sz w:val="12"/>
          <w:szCs w:val="12"/>
        </w:rPr>
      </w:pPr>
      <w:r w:rsidRPr="00BA1F8F">
        <w:rPr>
          <w:rFonts w:ascii="Times New Roman" w:eastAsia="Calibri" w:hAnsi="Times New Roman" w:cs="Times New Roman"/>
          <w:b/>
          <w:sz w:val="12"/>
          <w:szCs w:val="12"/>
        </w:rPr>
        <w:t>О внесении изменений в Приложение №1 к постановлению администрации сельского поселения Елшанка</w:t>
      </w:r>
    </w:p>
    <w:p w:rsidR="00BA1F8F" w:rsidRPr="00BA1F8F" w:rsidRDefault="00BA1F8F" w:rsidP="00BA1F8F">
      <w:pPr>
        <w:tabs>
          <w:tab w:val="left" w:pos="284"/>
        </w:tabs>
        <w:spacing w:after="0" w:line="240" w:lineRule="auto"/>
        <w:jc w:val="center"/>
        <w:rPr>
          <w:rFonts w:ascii="Times New Roman" w:eastAsia="Calibri" w:hAnsi="Times New Roman" w:cs="Times New Roman"/>
          <w:b/>
          <w:sz w:val="12"/>
          <w:szCs w:val="12"/>
        </w:rPr>
      </w:pPr>
      <w:r w:rsidRPr="00BA1F8F">
        <w:rPr>
          <w:rFonts w:ascii="Times New Roman" w:eastAsia="Calibri" w:hAnsi="Times New Roman" w:cs="Times New Roman"/>
          <w:b/>
          <w:sz w:val="12"/>
          <w:szCs w:val="12"/>
        </w:rPr>
        <w:lastRenderedPageBreak/>
        <w:t xml:space="preserve"> муниципального района Сергиевский  № 61 от 30.12.2022 года «Об утверждении муниципальной программы «Содержание улично-дорожной сети сельского поселения Елшанка  муниципального района Сергиевский»  на 2023-2026 г.»</w:t>
      </w:r>
    </w:p>
    <w:p w:rsidR="00BA1F8F" w:rsidRPr="00BA1F8F" w:rsidRDefault="00BA1F8F" w:rsidP="00BA1F8F">
      <w:pPr>
        <w:tabs>
          <w:tab w:val="left" w:pos="284"/>
        </w:tabs>
        <w:spacing w:after="0" w:line="240" w:lineRule="auto"/>
        <w:jc w:val="both"/>
        <w:rPr>
          <w:rFonts w:ascii="Times New Roman" w:eastAsia="Calibri" w:hAnsi="Times New Roman" w:cs="Times New Roman"/>
          <w:sz w:val="12"/>
          <w:szCs w:val="12"/>
        </w:rPr>
      </w:pPr>
    </w:p>
    <w:p w:rsidR="00BA1F8F" w:rsidRPr="00BA1F8F" w:rsidRDefault="00BA1F8F" w:rsidP="00BA1F8F">
      <w:pPr>
        <w:tabs>
          <w:tab w:val="left" w:pos="284"/>
        </w:tabs>
        <w:spacing w:after="0" w:line="240" w:lineRule="auto"/>
        <w:ind w:firstLine="284"/>
        <w:jc w:val="both"/>
        <w:rPr>
          <w:rFonts w:ascii="Times New Roman" w:eastAsia="Calibri" w:hAnsi="Times New Roman" w:cs="Times New Roman"/>
          <w:sz w:val="12"/>
          <w:szCs w:val="12"/>
        </w:rPr>
      </w:pPr>
      <w:r w:rsidRPr="00BA1F8F">
        <w:rPr>
          <w:rFonts w:ascii="Times New Roman" w:eastAsia="Calibri" w:hAnsi="Times New Roman" w:cs="Times New Roman"/>
          <w:sz w:val="12"/>
          <w:szCs w:val="12"/>
        </w:rPr>
        <w:t>В целях развития транспортной инфраструктуры, приведения в нормативное состояние улично-дорожной сети на территории сельского поселения Елшанка муниципального района Сергиевский, обеспечения транспортной доступности, в соответствии с Федеральным законом от 06.10.2003 № 131-ФЗ «Об общих принципах организации местного самоуправления в Российской Федерации», статьей 179 Бюджетного кодекса Российской Федерации, руководствуясь Уставом сельского поселения Елшанка  муниципального района Сергиевский Самарской области, Администрация сельского поселения Елшанка муниципального района Сергиевский</w:t>
      </w:r>
    </w:p>
    <w:p w:rsidR="00BA1F8F" w:rsidRPr="00BA1F8F" w:rsidRDefault="00BA1F8F" w:rsidP="00BA1F8F">
      <w:pPr>
        <w:tabs>
          <w:tab w:val="left" w:pos="284"/>
        </w:tabs>
        <w:spacing w:after="0" w:line="240" w:lineRule="auto"/>
        <w:ind w:firstLine="284"/>
        <w:jc w:val="both"/>
        <w:rPr>
          <w:rFonts w:ascii="Times New Roman" w:eastAsia="Calibri" w:hAnsi="Times New Roman" w:cs="Times New Roman"/>
          <w:sz w:val="12"/>
          <w:szCs w:val="12"/>
        </w:rPr>
      </w:pPr>
      <w:r w:rsidRPr="00BA1F8F">
        <w:rPr>
          <w:rFonts w:ascii="Times New Roman" w:eastAsia="Calibri" w:hAnsi="Times New Roman" w:cs="Times New Roman"/>
          <w:b/>
          <w:sz w:val="12"/>
          <w:szCs w:val="12"/>
        </w:rPr>
        <w:t>ПОСТАНОВЛЯЕТ</w:t>
      </w:r>
      <w:r w:rsidRPr="00BA1F8F">
        <w:rPr>
          <w:rFonts w:ascii="Times New Roman" w:eastAsia="Calibri" w:hAnsi="Times New Roman" w:cs="Times New Roman"/>
          <w:sz w:val="12"/>
          <w:szCs w:val="12"/>
        </w:rPr>
        <w:t>:</w:t>
      </w:r>
    </w:p>
    <w:p w:rsidR="00BA1F8F" w:rsidRPr="00BA1F8F" w:rsidRDefault="00BA1F8F" w:rsidP="00BA1F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BA1F8F">
        <w:rPr>
          <w:rFonts w:ascii="Times New Roman" w:eastAsia="Calibri" w:hAnsi="Times New Roman" w:cs="Times New Roman"/>
          <w:sz w:val="12"/>
          <w:szCs w:val="12"/>
        </w:rPr>
        <w:t>Внести изменения в Приложение № 1 к постановлению администрации сельского поселения Елшанка муниципального района Сергиевский № 61 от 30.12.2022 года «Об утверждении муниципальной программы «Содержание улично-дорожной сети сельского поселения Елшанка муниципального района Сергиевский» на 2023-2026 г.» (далее- Программа) следующего содержания:</w:t>
      </w:r>
    </w:p>
    <w:p w:rsidR="00BA1F8F" w:rsidRPr="00BA1F8F" w:rsidRDefault="00BA1F8F" w:rsidP="00BA1F8F">
      <w:pPr>
        <w:tabs>
          <w:tab w:val="left" w:pos="284"/>
        </w:tabs>
        <w:spacing w:after="0" w:line="240" w:lineRule="auto"/>
        <w:ind w:firstLine="284"/>
        <w:jc w:val="both"/>
        <w:rPr>
          <w:rFonts w:ascii="Times New Roman" w:eastAsia="Calibri" w:hAnsi="Times New Roman" w:cs="Times New Roman"/>
          <w:sz w:val="12"/>
          <w:szCs w:val="12"/>
        </w:rPr>
      </w:pPr>
      <w:r w:rsidRPr="00BA1F8F">
        <w:rPr>
          <w:rFonts w:ascii="Times New Roman" w:eastAsia="Calibri" w:hAnsi="Times New Roman" w:cs="Times New Roman"/>
          <w:sz w:val="12"/>
          <w:szCs w:val="12"/>
        </w:rPr>
        <w:t>1.1. В паспорте Программы раздел «Объемы и источники финансирования Программы» изложить в следующей редакции:</w:t>
      </w:r>
    </w:p>
    <w:p w:rsidR="00BA1F8F" w:rsidRPr="00BA1F8F" w:rsidRDefault="00BA1F8F" w:rsidP="00BA1F8F">
      <w:pPr>
        <w:tabs>
          <w:tab w:val="left" w:pos="284"/>
        </w:tabs>
        <w:spacing w:after="0" w:line="240" w:lineRule="auto"/>
        <w:ind w:firstLine="284"/>
        <w:jc w:val="both"/>
        <w:rPr>
          <w:rFonts w:ascii="Times New Roman" w:eastAsia="Calibri" w:hAnsi="Times New Roman" w:cs="Times New Roman"/>
          <w:sz w:val="12"/>
          <w:szCs w:val="12"/>
        </w:rPr>
      </w:pPr>
      <w:r w:rsidRPr="00BA1F8F">
        <w:rPr>
          <w:rFonts w:ascii="Times New Roman" w:eastAsia="Calibri" w:hAnsi="Times New Roman" w:cs="Times New Roman"/>
          <w:sz w:val="12"/>
          <w:szCs w:val="12"/>
        </w:rPr>
        <w:t>«Общая сумма на календарный год планируемых затрат уточняется бюджетом муниципального образования сельского поселения Елшанка. Финансирование мероприятий Программы осуществляется за счет средств бюджета сельского поселения Елшанка. Планируемый общий объем финансирования Программы составит 5 978 148,08(*) рублей, в том числе:</w:t>
      </w:r>
    </w:p>
    <w:p w:rsidR="00BA1F8F" w:rsidRPr="00BA1F8F" w:rsidRDefault="00BA1F8F" w:rsidP="00BA1F8F">
      <w:pPr>
        <w:tabs>
          <w:tab w:val="left" w:pos="284"/>
        </w:tabs>
        <w:spacing w:after="0" w:line="240" w:lineRule="auto"/>
        <w:ind w:firstLine="284"/>
        <w:jc w:val="both"/>
        <w:rPr>
          <w:rFonts w:ascii="Times New Roman" w:eastAsia="Calibri" w:hAnsi="Times New Roman" w:cs="Times New Roman"/>
          <w:sz w:val="12"/>
          <w:szCs w:val="12"/>
        </w:rPr>
      </w:pPr>
      <w:r w:rsidRPr="00BA1F8F">
        <w:rPr>
          <w:rFonts w:ascii="Times New Roman" w:eastAsia="Calibri" w:hAnsi="Times New Roman" w:cs="Times New Roman"/>
          <w:sz w:val="12"/>
          <w:szCs w:val="12"/>
        </w:rPr>
        <w:t>2023 г.-   1 162 214,42 рублей;</w:t>
      </w:r>
    </w:p>
    <w:p w:rsidR="00BA1F8F" w:rsidRPr="00BA1F8F" w:rsidRDefault="00BA1F8F" w:rsidP="00BA1F8F">
      <w:pPr>
        <w:tabs>
          <w:tab w:val="left" w:pos="284"/>
        </w:tabs>
        <w:spacing w:after="0" w:line="240" w:lineRule="auto"/>
        <w:ind w:firstLine="284"/>
        <w:jc w:val="both"/>
        <w:rPr>
          <w:rFonts w:ascii="Times New Roman" w:eastAsia="Calibri" w:hAnsi="Times New Roman" w:cs="Times New Roman"/>
          <w:sz w:val="12"/>
          <w:szCs w:val="12"/>
        </w:rPr>
      </w:pPr>
      <w:r w:rsidRPr="00BA1F8F">
        <w:rPr>
          <w:rFonts w:ascii="Times New Roman" w:eastAsia="Calibri" w:hAnsi="Times New Roman" w:cs="Times New Roman"/>
          <w:sz w:val="12"/>
          <w:szCs w:val="12"/>
        </w:rPr>
        <w:t>2024 г. – 1 701 666,45 рублей;</w:t>
      </w:r>
    </w:p>
    <w:p w:rsidR="00BA1F8F" w:rsidRPr="00BA1F8F" w:rsidRDefault="00BA1F8F" w:rsidP="00BA1F8F">
      <w:pPr>
        <w:tabs>
          <w:tab w:val="left" w:pos="284"/>
        </w:tabs>
        <w:spacing w:after="0" w:line="240" w:lineRule="auto"/>
        <w:ind w:firstLine="284"/>
        <w:jc w:val="both"/>
        <w:rPr>
          <w:rFonts w:ascii="Times New Roman" w:eastAsia="Calibri" w:hAnsi="Times New Roman" w:cs="Times New Roman"/>
          <w:sz w:val="12"/>
          <w:szCs w:val="12"/>
        </w:rPr>
      </w:pPr>
      <w:r w:rsidRPr="00BA1F8F">
        <w:rPr>
          <w:rFonts w:ascii="Times New Roman" w:eastAsia="Calibri" w:hAnsi="Times New Roman" w:cs="Times New Roman"/>
          <w:sz w:val="12"/>
          <w:szCs w:val="12"/>
        </w:rPr>
        <w:t>2025 г.-  1 539 406,15 рублей;</w:t>
      </w:r>
    </w:p>
    <w:p w:rsidR="00BA1F8F" w:rsidRPr="00BA1F8F" w:rsidRDefault="00BA1F8F" w:rsidP="00BA1F8F">
      <w:pPr>
        <w:tabs>
          <w:tab w:val="left" w:pos="284"/>
        </w:tabs>
        <w:spacing w:after="0" w:line="240" w:lineRule="auto"/>
        <w:ind w:firstLine="284"/>
        <w:jc w:val="both"/>
        <w:rPr>
          <w:rFonts w:ascii="Times New Roman" w:eastAsia="Calibri" w:hAnsi="Times New Roman" w:cs="Times New Roman"/>
          <w:sz w:val="12"/>
          <w:szCs w:val="12"/>
        </w:rPr>
      </w:pPr>
      <w:r w:rsidRPr="00BA1F8F">
        <w:rPr>
          <w:rFonts w:ascii="Times New Roman" w:eastAsia="Calibri" w:hAnsi="Times New Roman" w:cs="Times New Roman"/>
          <w:sz w:val="12"/>
          <w:szCs w:val="12"/>
        </w:rPr>
        <w:t>2026 г. -  1 574 861,06 рублей».</w:t>
      </w:r>
    </w:p>
    <w:p w:rsidR="00BA1F8F" w:rsidRPr="00BA1F8F" w:rsidRDefault="00BA1F8F" w:rsidP="00BA1F8F">
      <w:pPr>
        <w:tabs>
          <w:tab w:val="left" w:pos="284"/>
        </w:tabs>
        <w:spacing w:after="0" w:line="240" w:lineRule="auto"/>
        <w:ind w:firstLine="284"/>
        <w:jc w:val="both"/>
        <w:rPr>
          <w:rFonts w:ascii="Times New Roman" w:eastAsia="Calibri" w:hAnsi="Times New Roman" w:cs="Times New Roman"/>
          <w:sz w:val="12"/>
          <w:szCs w:val="12"/>
        </w:rPr>
      </w:pPr>
      <w:r w:rsidRPr="00BA1F8F">
        <w:rPr>
          <w:rFonts w:ascii="Times New Roman" w:eastAsia="Calibri" w:hAnsi="Times New Roman" w:cs="Times New Roman"/>
          <w:sz w:val="12"/>
          <w:szCs w:val="12"/>
        </w:rPr>
        <w:t>1.2.</w:t>
      </w:r>
      <w:r>
        <w:rPr>
          <w:rFonts w:ascii="Times New Roman" w:eastAsia="Calibri" w:hAnsi="Times New Roman" w:cs="Times New Roman"/>
          <w:sz w:val="12"/>
          <w:szCs w:val="12"/>
        </w:rPr>
        <w:t xml:space="preserve"> </w:t>
      </w:r>
      <w:r w:rsidRPr="00BA1F8F">
        <w:rPr>
          <w:rFonts w:ascii="Times New Roman" w:eastAsia="Calibri" w:hAnsi="Times New Roman" w:cs="Times New Roman"/>
          <w:sz w:val="12"/>
          <w:szCs w:val="12"/>
        </w:rPr>
        <w:t>В Программе раздел 5. «Обоснование ресурсного обеспечения Программы» изложить в следующей редакции:</w:t>
      </w:r>
    </w:p>
    <w:p w:rsidR="00BA1F8F" w:rsidRPr="00BA1F8F" w:rsidRDefault="00BA1F8F" w:rsidP="00BA1F8F">
      <w:pPr>
        <w:tabs>
          <w:tab w:val="left" w:pos="284"/>
        </w:tabs>
        <w:spacing w:after="0" w:line="240" w:lineRule="auto"/>
        <w:ind w:firstLine="284"/>
        <w:jc w:val="both"/>
        <w:rPr>
          <w:rFonts w:ascii="Times New Roman" w:eastAsia="Calibri" w:hAnsi="Times New Roman" w:cs="Times New Roman"/>
          <w:sz w:val="12"/>
          <w:szCs w:val="12"/>
        </w:rPr>
      </w:pPr>
      <w:r w:rsidRPr="00BA1F8F">
        <w:rPr>
          <w:rFonts w:ascii="Times New Roman" w:eastAsia="Calibri" w:hAnsi="Times New Roman" w:cs="Times New Roman"/>
          <w:sz w:val="12"/>
          <w:szCs w:val="12"/>
        </w:rPr>
        <w:t>«Общая сумма на календарный год планируемых затрат уточняется бюджетом муниципального образования сельского поселения Елшанка. Финансирование мероприятий Программы осуществляется за счет средств бюджета сельского поселения Елшанка. Планируемый общий объем финансирования Программы составит5 978 148,08 (*) рублей, в том числе:</w:t>
      </w:r>
    </w:p>
    <w:p w:rsidR="00BA1F8F" w:rsidRPr="00BA1F8F" w:rsidRDefault="00BA1F8F" w:rsidP="00BA1F8F">
      <w:pPr>
        <w:tabs>
          <w:tab w:val="left" w:pos="284"/>
        </w:tabs>
        <w:spacing w:after="0" w:line="240" w:lineRule="auto"/>
        <w:ind w:firstLine="284"/>
        <w:jc w:val="both"/>
        <w:rPr>
          <w:rFonts w:ascii="Times New Roman" w:eastAsia="Calibri" w:hAnsi="Times New Roman" w:cs="Times New Roman"/>
          <w:sz w:val="12"/>
          <w:szCs w:val="12"/>
        </w:rPr>
      </w:pPr>
      <w:r w:rsidRPr="00BA1F8F">
        <w:rPr>
          <w:rFonts w:ascii="Times New Roman" w:eastAsia="Calibri" w:hAnsi="Times New Roman" w:cs="Times New Roman"/>
          <w:sz w:val="12"/>
          <w:szCs w:val="12"/>
        </w:rPr>
        <w:t>2023 г.-   1 162 214,42 рублей;</w:t>
      </w:r>
    </w:p>
    <w:p w:rsidR="00BA1F8F" w:rsidRPr="00BA1F8F" w:rsidRDefault="00BA1F8F" w:rsidP="00BA1F8F">
      <w:pPr>
        <w:tabs>
          <w:tab w:val="left" w:pos="284"/>
        </w:tabs>
        <w:spacing w:after="0" w:line="240" w:lineRule="auto"/>
        <w:ind w:firstLine="284"/>
        <w:jc w:val="both"/>
        <w:rPr>
          <w:rFonts w:ascii="Times New Roman" w:eastAsia="Calibri" w:hAnsi="Times New Roman" w:cs="Times New Roman"/>
          <w:sz w:val="12"/>
          <w:szCs w:val="12"/>
        </w:rPr>
      </w:pPr>
      <w:r w:rsidRPr="00BA1F8F">
        <w:rPr>
          <w:rFonts w:ascii="Times New Roman" w:eastAsia="Calibri" w:hAnsi="Times New Roman" w:cs="Times New Roman"/>
          <w:sz w:val="12"/>
          <w:szCs w:val="12"/>
        </w:rPr>
        <w:t>2024 г. – 1 701 666,45 рублей;</w:t>
      </w:r>
    </w:p>
    <w:p w:rsidR="00BA1F8F" w:rsidRPr="00BA1F8F" w:rsidRDefault="00BA1F8F" w:rsidP="00BA1F8F">
      <w:pPr>
        <w:tabs>
          <w:tab w:val="left" w:pos="284"/>
        </w:tabs>
        <w:spacing w:after="0" w:line="240" w:lineRule="auto"/>
        <w:ind w:firstLine="284"/>
        <w:jc w:val="both"/>
        <w:rPr>
          <w:rFonts w:ascii="Times New Roman" w:eastAsia="Calibri" w:hAnsi="Times New Roman" w:cs="Times New Roman"/>
          <w:sz w:val="12"/>
          <w:szCs w:val="12"/>
        </w:rPr>
      </w:pPr>
      <w:r w:rsidRPr="00BA1F8F">
        <w:rPr>
          <w:rFonts w:ascii="Times New Roman" w:eastAsia="Calibri" w:hAnsi="Times New Roman" w:cs="Times New Roman"/>
          <w:sz w:val="12"/>
          <w:szCs w:val="12"/>
        </w:rPr>
        <w:t>2025 г.-  1 539 406,15 рублей;</w:t>
      </w:r>
    </w:p>
    <w:p w:rsidR="00BA1F8F" w:rsidRPr="00BA1F8F" w:rsidRDefault="00BA1F8F" w:rsidP="00BA1F8F">
      <w:pPr>
        <w:tabs>
          <w:tab w:val="left" w:pos="284"/>
        </w:tabs>
        <w:spacing w:after="0" w:line="240" w:lineRule="auto"/>
        <w:ind w:firstLine="284"/>
        <w:jc w:val="both"/>
        <w:rPr>
          <w:rFonts w:ascii="Times New Roman" w:eastAsia="Calibri" w:hAnsi="Times New Roman" w:cs="Times New Roman"/>
          <w:sz w:val="12"/>
          <w:szCs w:val="12"/>
        </w:rPr>
      </w:pPr>
      <w:r w:rsidRPr="00BA1F8F">
        <w:rPr>
          <w:rFonts w:ascii="Times New Roman" w:eastAsia="Calibri" w:hAnsi="Times New Roman" w:cs="Times New Roman"/>
          <w:sz w:val="12"/>
          <w:szCs w:val="12"/>
        </w:rPr>
        <w:t>2026 г. -  1 574 861,06 рублей».</w:t>
      </w:r>
    </w:p>
    <w:p w:rsidR="00BA1F8F" w:rsidRPr="00BA1F8F" w:rsidRDefault="00BA1F8F" w:rsidP="00BA1F8F">
      <w:pPr>
        <w:tabs>
          <w:tab w:val="left" w:pos="284"/>
        </w:tabs>
        <w:spacing w:after="0" w:line="240" w:lineRule="auto"/>
        <w:ind w:firstLine="284"/>
        <w:jc w:val="both"/>
        <w:rPr>
          <w:rFonts w:ascii="Times New Roman" w:eastAsia="Calibri" w:hAnsi="Times New Roman" w:cs="Times New Roman"/>
          <w:sz w:val="12"/>
          <w:szCs w:val="12"/>
        </w:rPr>
      </w:pPr>
      <w:r w:rsidRPr="00BA1F8F">
        <w:rPr>
          <w:rFonts w:ascii="Times New Roman" w:eastAsia="Calibri" w:hAnsi="Times New Roman" w:cs="Times New Roman"/>
          <w:sz w:val="12"/>
          <w:szCs w:val="12"/>
        </w:rPr>
        <w:t>2. Приложение № 2 к Программе изложить в редакции согласно приложению № 1 к настоящему постановлению.</w:t>
      </w:r>
    </w:p>
    <w:p w:rsidR="00BA1F8F" w:rsidRPr="00BA1F8F" w:rsidRDefault="00BA1F8F" w:rsidP="00BA1F8F">
      <w:pPr>
        <w:tabs>
          <w:tab w:val="left" w:pos="284"/>
        </w:tabs>
        <w:spacing w:after="0" w:line="240" w:lineRule="auto"/>
        <w:ind w:firstLine="284"/>
        <w:jc w:val="both"/>
        <w:rPr>
          <w:rFonts w:ascii="Times New Roman" w:eastAsia="Calibri" w:hAnsi="Times New Roman" w:cs="Times New Roman"/>
          <w:sz w:val="12"/>
          <w:szCs w:val="12"/>
        </w:rPr>
      </w:pPr>
      <w:r w:rsidRPr="00BA1F8F">
        <w:rPr>
          <w:rFonts w:ascii="Times New Roman" w:eastAsia="Calibri" w:hAnsi="Times New Roman" w:cs="Times New Roman"/>
          <w:sz w:val="12"/>
          <w:szCs w:val="12"/>
        </w:rPr>
        <w:t>3. Опубликовать настоящее постановление в газете «Сергиевский вестник».</w:t>
      </w:r>
    </w:p>
    <w:p w:rsidR="00BA1F8F" w:rsidRPr="00BA1F8F" w:rsidRDefault="00BA1F8F" w:rsidP="00BA1F8F">
      <w:pPr>
        <w:tabs>
          <w:tab w:val="left" w:pos="284"/>
        </w:tabs>
        <w:spacing w:after="0" w:line="240" w:lineRule="auto"/>
        <w:ind w:firstLine="284"/>
        <w:jc w:val="both"/>
        <w:rPr>
          <w:rFonts w:ascii="Times New Roman" w:eastAsia="Calibri" w:hAnsi="Times New Roman" w:cs="Times New Roman"/>
          <w:sz w:val="12"/>
          <w:szCs w:val="12"/>
        </w:rPr>
      </w:pPr>
      <w:r w:rsidRPr="00BA1F8F">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BA1F8F" w:rsidRPr="00BA1F8F" w:rsidRDefault="00BA1F8F" w:rsidP="00BA1F8F">
      <w:pPr>
        <w:tabs>
          <w:tab w:val="left" w:pos="284"/>
        </w:tabs>
        <w:spacing w:after="0" w:line="240" w:lineRule="auto"/>
        <w:ind w:firstLine="284"/>
        <w:jc w:val="both"/>
        <w:rPr>
          <w:rFonts w:ascii="Times New Roman" w:eastAsia="Calibri" w:hAnsi="Times New Roman" w:cs="Times New Roman"/>
          <w:sz w:val="12"/>
          <w:szCs w:val="12"/>
        </w:rPr>
      </w:pPr>
      <w:r w:rsidRPr="00BA1F8F">
        <w:rPr>
          <w:rFonts w:ascii="Times New Roman" w:eastAsia="Calibri" w:hAnsi="Times New Roman" w:cs="Times New Roman"/>
          <w:sz w:val="12"/>
          <w:szCs w:val="12"/>
        </w:rPr>
        <w:t>5. Контроль за выполнением настоящего постановления оставляю за собой.</w:t>
      </w:r>
    </w:p>
    <w:p w:rsidR="00BA1F8F" w:rsidRPr="00BA1F8F" w:rsidRDefault="00BA1F8F" w:rsidP="00BA1F8F">
      <w:pPr>
        <w:tabs>
          <w:tab w:val="left" w:pos="284"/>
        </w:tabs>
        <w:spacing w:after="0" w:line="240" w:lineRule="auto"/>
        <w:jc w:val="right"/>
        <w:rPr>
          <w:rFonts w:ascii="Times New Roman" w:eastAsia="Calibri" w:hAnsi="Times New Roman" w:cs="Times New Roman"/>
          <w:sz w:val="12"/>
          <w:szCs w:val="12"/>
        </w:rPr>
      </w:pPr>
      <w:r w:rsidRPr="00BA1F8F">
        <w:rPr>
          <w:rFonts w:ascii="Times New Roman" w:eastAsia="Calibri" w:hAnsi="Times New Roman" w:cs="Times New Roman"/>
          <w:sz w:val="12"/>
          <w:szCs w:val="12"/>
        </w:rPr>
        <w:t>Глава сельского поселения Елшанка</w:t>
      </w:r>
    </w:p>
    <w:p w:rsidR="00BA1F8F" w:rsidRDefault="00BA1F8F" w:rsidP="00BA1F8F">
      <w:pPr>
        <w:tabs>
          <w:tab w:val="left" w:pos="284"/>
        </w:tabs>
        <w:spacing w:after="0" w:line="240" w:lineRule="auto"/>
        <w:jc w:val="right"/>
        <w:rPr>
          <w:rFonts w:ascii="Times New Roman" w:eastAsia="Calibri" w:hAnsi="Times New Roman" w:cs="Times New Roman"/>
          <w:sz w:val="12"/>
          <w:szCs w:val="12"/>
        </w:rPr>
      </w:pPr>
      <w:r w:rsidRPr="00BA1F8F">
        <w:rPr>
          <w:rFonts w:ascii="Times New Roman" w:eastAsia="Calibri" w:hAnsi="Times New Roman" w:cs="Times New Roman"/>
          <w:sz w:val="12"/>
          <w:szCs w:val="12"/>
        </w:rPr>
        <w:t>муниципального района Сергиевский</w:t>
      </w:r>
    </w:p>
    <w:p w:rsidR="00BA1F8F" w:rsidRPr="00BA1F8F" w:rsidRDefault="00BA1F8F" w:rsidP="00BA1F8F">
      <w:pPr>
        <w:tabs>
          <w:tab w:val="left" w:pos="284"/>
        </w:tabs>
        <w:spacing w:after="0" w:line="240" w:lineRule="auto"/>
        <w:jc w:val="right"/>
        <w:rPr>
          <w:rFonts w:ascii="Times New Roman" w:eastAsia="Calibri" w:hAnsi="Times New Roman" w:cs="Times New Roman"/>
          <w:sz w:val="12"/>
          <w:szCs w:val="12"/>
        </w:rPr>
      </w:pPr>
      <w:r w:rsidRPr="00BA1F8F">
        <w:rPr>
          <w:rFonts w:ascii="Times New Roman" w:eastAsia="Calibri" w:hAnsi="Times New Roman" w:cs="Times New Roman"/>
          <w:sz w:val="12"/>
          <w:szCs w:val="12"/>
        </w:rPr>
        <w:t>А.В.Барабанов</w:t>
      </w:r>
    </w:p>
    <w:p w:rsidR="00F95E6F" w:rsidRDefault="00F95E6F" w:rsidP="00F95E6F">
      <w:pPr>
        <w:tabs>
          <w:tab w:val="left" w:pos="284"/>
        </w:tabs>
        <w:spacing w:after="0" w:line="240" w:lineRule="auto"/>
        <w:jc w:val="both"/>
        <w:rPr>
          <w:rFonts w:ascii="Times New Roman" w:eastAsia="Calibri" w:hAnsi="Times New Roman" w:cs="Times New Roman"/>
          <w:sz w:val="12"/>
          <w:szCs w:val="12"/>
        </w:rPr>
      </w:pPr>
    </w:p>
    <w:p w:rsidR="00F95E6F" w:rsidRPr="00575A44" w:rsidRDefault="00F95E6F" w:rsidP="00F95E6F">
      <w:pPr>
        <w:spacing w:after="0" w:line="240" w:lineRule="auto"/>
        <w:jc w:val="right"/>
        <w:rPr>
          <w:rFonts w:ascii="Times New Roman" w:eastAsia="Calibri" w:hAnsi="Times New Roman" w:cs="Times New Roman"/>
          <w:i/>
          <w:sz w:val="12"/>
          <w:szCs w:val="12"/>
        </w:rPr>
      </w:pPr>
      <w:r w:rsidRPr="00575A44">
        <w:rPr>
          <w:rFonts w:ascii="Times New Roman" w:eastAsia="Calibri" w:hAnsi="Times New Roman" w:cs="Times New Roman"/>
          <w:i/>
          <w:sz w:val="12"/>
          <w:szCs w:val="12"/>
        </w:rPr>
        <w:t>Приложение №1</w:t>
      </w:r>
    </w:p>
    <w:p w:rsidR="00F95E6F" w:rsidRPr="00575A44" w:rsidRDefault="00F95E6F" w:rsidP="00F95E6F">
      <w:pPr>
        <w:spacing w:after="0" w:line="240" w:lineRule="auto"/>
        <w:jc w:val="right"/>
        <w:rPr>
          <w:rFonts w:ascii="Times New Roman" w:eastAsia="Calibri" w:hAnsi="Times New Roman" w:cs="Times New Roman"/>
          <w:i/>
          <w:sz w:val="12"/>
          <w:szCs w:val="12"/>
        </w:rPr>
      </w:pPr>
      <w:r w:rsidRPr="00575A44">
        <w:rPr>
          <w:rFonts w:ascii="Times New Roman" w:eastAsia="Calibri" w:hAnsi="Times New Roman" w:cs="Times New Roman"/>
          <w:i/>
          <w:sz w:val="12"/>
          <w:szCs w:val="12"/>
        </w:rPr>
        <w:t xml:space="preserve">к постановлению администрации сельского поселения </w:t>
      </w:r>
      <w:r w:rsidR="00BA1F8F" w:rsidRPr="00BA1F8F">
        <w:rPr>
          <w:rFonts w:ascii="Times New Roman" w:eastAsia="Calibri" w:hAnsi="Times New Roman" w:cs="Times New Roman"/>
          <w:i/>
          <w:sz w:val="12"/>
          <w:szCs w:val="12"/>
        </w:rPr>
        <w:t>Елшанка</w:t>
      </w:r>
    </w:p>
    <w:p w:rsidR="00F95E6F" w:rsidRPr="00575A44" w:rsidRDefault="00F95E6F" w:rsidP="00F95E6F">
      <w:pPr>
        <w:spacing w:after="0" w:line="240" w:lineRule="auto"/>
        <w:jc w:val="right"/>
        <w:rPr>
          <w:rFonts w:ascii="Times New Roman" w:eastAsia="Calibri" w:hAnsi="Times New Roman" w:cs="Times New Roman"/>
          <w:i/>
          <w:sz w:val="12"/>
          <w:szCs w:val="12"/>
        </w:rPr>
      </w:pPr>
      <w:r w:rsidRPr="00575A44">
        <w:rPr>
          <w:rFonts w:ascii="Times New Roman" w:eastAsia="Calibri" w:hAnsi="Times New Roman" w:cs="Times New Roman"/>
          <w:i/>
          <w:sz w:val="12"/>
          <w:szCs w:val="12"/>
        </w:rPr>
        <w:t>муниципального района Сергиевский</w:t>
      </w:r>
    </w:p>
    <w:p w:rsidR="00F95E6F" w:rsidRPr="00575A44" w:rsidRDefault="00F95E6F" w:rsidP="00F95E6F">
      <w:pPr>
        <w:tabs>
          <w:tab w:val="left" w:pos="284"/>
        </w:tabs>
        <w:spacing w:after="0" w:line="240" w:lineRule="auto"/>
        <w:jc w:val="right"/>
        <w:rPr>
          <w:rFonts w:ascii="Times New Roman" w:eastAsia="Calibri" w:hAnsi="Times New Roman" w:cs="Times New Roman"/>
          <w:sz w:val="12"/>
          <w:szCs w:val="12"/>
        </w:rPr>
      </w:pPr>
      <w:r w:rsidRPr="00575A44">
        <w:rPr>
          <w:rFonts w:ascii="Times New Roman" w:eastAsia="Calibri" w:hAnsi="Times New Roman" w:cs="Times New Roman"/>
          <w:i/>
          <w:sz w:val="12"/>
          <w:szCs w:val="12"/>
        </w:rPr>
        <w:t>№</w:t>
      </w:r>
      <w:r>
        <w:rPr>
          <w:rFonts w:ascii="Times New Roman" w:eastAsia="Calibri" w:hAnsi="Times New Roman" w:cs="Times New Roman"/>
          <w:i/>
          <w:sz w:val="12"/>
          <w:szCs w:val="12"/>
        </w:rPr>
        <w:t>2</w:t>
      </w:r>
      <w:r w:rsidR="00BA1F8F">
        <w:rPr>
          <w:rFonts w:ascii="Times New Roman" w:eastAsia="Calibri" w:hAnsi="Times New Roman" w:cs="Times New Roman"/>
          <w:i/>
          <w:sz w:val="12"/>
          <w:szCs w:val="12"/>
        </w:rPr>
        <w:t>3</w:t>
      </w:r>
      <w:r w:rsidRPr="00575A44">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24</w:t>
      </w:r>
      <w:r w:rsidRPr="00575A44">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575A44">
        <w:rPr>
          <w:rFonts w:ascii="Times New Roman" w:eastAsia="Calibri" w:hAnsi="Times New Roman" w:cs="Times New Roman"/>
          <w:i/>
          <w:sz w:val="12"/>
          <w:szCs w:val="12"/>
        </w:rPr>
        <w:t xml:space="preserve"> 2024 г.</w:t>
      </w:r>
    </w:p>
    <w:p w:rsidR="00F95E6F" w:rsidRPr="00BA1F8F" w:rsidRDefault="00BA1F8F" w:rsidP="00BA1F8F">
      <w:pPr>
        <w:tabs>
          <w:tab w:val="left" w:pos="284"/>
        </w:tabs>
        <w:spacing w:after="0" w:line="240" w:lineRule="auto"/>
        <w:jc w:val="center"/>
        <w:rPr>
          <w:rFonts w:ascii="Times New Roman" w:eastAsia="Calibri" w:hAnsi="Times New Roman" w:cs="Times New Roman"/>
          <w:b/>
          <w:sz w:val="12"/>
          <w:szCs w:val="12"/>
        </w:rPr>
      </w:pPr>
      <w:r w:rsidRPr="00BA1F8F">
        <w:rPr>
          <w:rFonts w:ascii="Times New Roman" w:eastAsia="Calibri" w:hAnsi="Times New Roman" w:cs="Times New Roman"/>
          <w:b/>
          <w:sz w:val="12"/>
          <w:szCs w:val="12"/>
        </w:rPr>
        <w:t>Перечень программных мероприятий, предусмотренных для реализации целей и решения задач муниципальной программы «Содержание улично-дорожной сети сельского поселения Елшанка   муниципального района Сергиевский на 2023-2026 гг.»</w:t>
      </w:r>
    </w:p>
    <w:tbl>
      <w:tblPr>
        <w:tblStyle w:val="af1"/>
        <w:tblW w:w="5000" w:type="pct"/>
        <w:tblLayout w:type="fixed"/>
        <w:tblCellMar>
          <w:left w:w="0" w:type="dxa"/>
          <w:right w:w="0" w:type="dxa"/>
        </w:tblCellMar>
        <w:tblLook w:val="04A0" w:firstRow="1" w:lastRow="0" w:firstColumn="1" w:lastColumn="0" w:noHBand="0" w:noVBand="1"/>
      </w:tblPr>
      <w:tblGrid>
        <w:gridCol w:w="284"/>
        <w:gridCol w:w="3689"/>
        <w:gridCol w:w="709"/>
        <w:gridCol w:w="707"/>
        <w:gridCol w:w="709"/>
        <w:gridCol w:w="656"/>
        <w:gridCol w:w="769"/>
      </w:tblGrid>
      <w:tr w:rsidR="00BA1F8F" w:rsidRPr="00BA1F8F" w:rsidTr="00BA1F8F">
        <w:trPr>
          <w:trHeight w:val="20"/>
        </w:trPr>
        <w:tc>
          <w:tcPr>
            <w:tcW w:w="189" w:type="pct"/>
            <w:vMerge w:val="restar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 п/п</w:t>
            </w:r>
          </w:p>
        </w:tc>
        <w:tc>
          <w:tcPr>
            <w:tcW w:w="2452" w:type="pct"/>
            <w:vMerge w:val="restar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Наименование мероприятия</w:t>
            </w:r>
          </w:p>
        </w:tc>
        <w:tc>
          <w:tcPr>
            <w:tcW w:w="1848" w:type="pct"/>
            <w:gridSpan w:val="4"/>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Объем финансирования, руб.(*)</w:t>
            </w:r>
          </w:p>
        </w:tc>
        <w:tc>
          <w:tcPr>
            <w:tcW w:w="511" w:type="pct"/>
            <w:vMerge w:val="restar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Срок исполнения</w:t>
            </w:r>
          </w:p>
        </w:tc>
      </w:tr>
      <w:tr w:rsidR="00BA1F8F" w:rsidRPr="00BA1F8F" w:rsidTr="00BA1F8F">
        <w:trPr>
          <w:trHeight w:val="20"/>
        </w:trPr>
        <w:tc>
          <w:tcPr>
            <w:tcW w:w="189" w:type="pct"/>
            <w:vMerge/>
            <w:hideMark/>
          </w:tcPr>
          <w:p w:rsidR="00BA1F8F" w:rsidRPr="00BA1F8F" w:rsidRDefault="00BA1F8F" w:rsidP="00BA1F8F">
            <w:pPr>
              <w:tabs>
                <w:tab w:val="left" w:pos="284"/>
              </w:tabs>
              <w:rPr>
                <w:rFonts w:ascii="Times New Roman" w:eastAsia="Calibri" w:hAnsi="Times New Roman" w:cs="Times New Roman"/>
                <w:sz w:val="12"/>
                <w:szCs w:val="12"/>
              </w:rPr>
            </w:pPr>
          </w:p>
        </w:tc>
        <w:tc>
          <w:tcPr>
            <w:tcW w:w="2452" w:type="pct"/>
            <w:vMerge/>
            <w:hideMark/>
          </w:tcPr>
          <w:p w:rsidR="00BA1F8F" w:rsidRPr="00BA1F8F" w:rsidRDefault="00BA1F8F" w:rsidP="00BA1F8F">
            <w:pPr>
              <w:tabs>
                <w:tab w:val="left" w:pos="284"/>
              </w:tabs>
              <w:rPr>
                <w:rFonts w:ascii="Times New Roman" w:eastAsia="Calibri" w:hAnsi="Times New Roman" w:cs="Times New Roman"/>
                <w:sz w:val="12"/>
                <w:szCs w:val="12"/>
              </w:rPr>
            </w:pPr>
          </w:p>
        </w:tc>
        <w:tc>
          <w:tcPr>
            <w:tcW w:w="471"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2023 г.</w:t>
            </w:r>
          </w:p>
        </w:tc>
        <w:tc>
          <w:tcPr>
            <w:tcW w:w="470"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2024 г.</w:t>
            </w:r>
          </w:p>
        </w:tc>
        <w:tc>
          <w:tcPr>
            <w:tcW w:w="471"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2025 г.</w:t>
            </w:r>
          </w:p>
        </w:tc>
        <w:tc>
          <w:tcPr>
            <w:tcW w:w="436"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2026 г.</w:t>
            </w:r>
          </w:p>
        </w:tc>
        <w:tc>
          <w:tcPr>
            <w:tcW w:w="511" w:type="pct"/>
            <w:vMerge/>
            <w:hideMark/>
          </w:tcPr>
          <w:p w:rsidR="00BA1F8F" w:rsidRPr="00BA1F8F" w:rsidRDefault="00BA1F8F" w:rsidP="00BA1F8F">
            <w:pPr>
              <w:tabs>
                <w:tab w:val="left" w:pos="284"/>
              </w:tabs>
              <w:rPr>
                <w:rFonts w:ascii="Times New Roman" w:eastAsia="Calibri" w:hAnsi="Times New Roman" w:cs="Times New Roman"/>
                <w:sz w:val="12"/>
                <w:szCs w:val="12"/>
              </w:rPr>
            </w:pPr>
          </w:p>
        </w:tc>
      </w:tr>
      <w:tr w:rsidR="00BA1F8F" w:rsidRPr="00BA1F8F" w:rsidTr="00BA1F8F">
        <w:trPr>
          <w:trHeight w:val="20"/>
        </w:trPr>
        <w:tc>
          <w:tcPr>
            <w:tcW w:w="5000" w:type="pct"/>
            <w:gridSpan w:val="7"/>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Текущий ремонт</w:t>
            </w:r>
          </w:p>
        </w:tc>
      </w:tr>
      <w:tr w:rsidR="00BA1F8F" w:rsidRPr="00BA1F8F" w:rsidTr="00BA1F8F">
        <w:trPr>
          <w:trHeight w:val="20"/>
        </w:trPr>
        <w:tc>
          <w:tcPr>
            <w:tcW w:w="189"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1</w:t>
            </w:r>
          </w:p>
        </w:tc>
        <w:tc>
          <w:tcPr>
            <w:tcW w:w="2452"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Текущий ремонт улично-дорожной сети</w:t>
            </w:r>
          </w:p>
        </w:tc>
        <w:tc>
          <w:tcPr>
            <w:tcW w:w="471"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0,00</w:t>
            </w:r>
          </w:p>
        </w:tc>
        <w:tc>
          <w:tcPr>
            <w:tcW w:w="470" w:type="pct"/>
            <w:noWrap/>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137 505,60</w:t>
            </w:r>
          </w:p>
        </w:tc>
        <w:tc>
          <w:tcPr>
            <w:tcW w:w="471"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0,00</w:t>
            </w:r>
          </w:p>
        </w:tc>
        <w:tc>
          <w:tcPr>
            <w:tcW w:w="436"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0,00</w:t>
            </w:r>
          </w:p>
        </w:tc>
        <w:tc>
          <w:tcPr>
            <w:tcW w:w="511"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2023-2026г</w:t>
            </w:r>
          </w:p>
        </w:tc>
      </w:tr>
      <w:tr w:rsidR="00BA1F8F" w:rsidRPr="00BA1F8F" w:rsidTr="00BA1F8F">
        <w:trPr>
          <w:trHeight w:val="20"/>
        </w:trPr>
        <w:tc>
          <w:tcPr>
            <w:tcW w:w="189"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2</w:t>
            </w:r>
          </w:p>
        </w:tc>
        <w:tc>
          <w:tcPr>
            <w:tcW w:w="2452"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Зимнее содержание улично-дорожной сети</w:t>
            </w:r>
          </w:p>
        </w:tc>
        <w:tc>
          <w:tcPr>
            <w:tcW w:w="471" w:type="pct"/>
            <w:noWrap/>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1 080 750,84</w:t>
            </w:r>
          </w:p>
        </w:tc>
        <w:tc>
          <w:tcPr>
            <w:tcW w:w="470"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1479827,85</w:t>
            </w:r>
          </w:p>
        </w:tc>
        <w:tc>
          <w:tcPr>
            <w:tcW w:w="471" w:type="pct"/>
            <w:noWrap/>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1 539 406,15</w:t>
            </w:r>
          </w:p>
        </w:tc>
        <w:tc>
          <w:tcPr>
            <w:tcW w:w="436" w:type="pct"/>
            <w:noWrap/>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1 574 861,06</w:t>
            </w:r>
          </w:p>
        </w:tc>
        <w:tc>
          <w:tcPr>
            <w:tcW w:w="511"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2023-2026г</w:t>
            </w:r>
          </w:p>
        </w:tc>
      </w:tr>
      <w:tr w:rsidR="00BA1F8F" w:rsidRPr="00BA1F8F" w:rsidTr="00BA1F8F">
        <w:trPr>
          <w:trHeight w:val="20"/>
        </w:trPr>
        <w:tc>
          <w:tcPr>
            <w:tcW w:w="189"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3</w:t>
            </w:r>
          </w:p>
        </w:tc>
        <w:tc>
          <w:tcPr>
            <w:tcW w:w="2452"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Летнее содержание улично-дорожной сети</w:t>
            </w:r>
          </w:p>
        </w:tc>
        <w:tc>
          <w:tcPr>
            <w:tcW w:w="471" w:type="pct"/>
            <w:noWrap/>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81 463,58</w:t>
            </w:r>
          </w:p>
        </w:tc>
        <w:tc>
          <w:tcPr>
            <w:tcW w:w="470" w:type="pct"/>
            <w:noWrap/>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84 333,00</w:t>
            </w:r>
          </w:p>
        </w:tc>
        <w:tc>
          <w:tcPr>
            <w:tcW w:w="471"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0</w:t>
            </w:r>
          </w:p>
        </w:tc>
        <w:tc>
          <w:tcPr>
            <w:tcW w:w="436"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0,00</w:t>
            </w:r>
          </w:p>
        </w:tc>
        <w:tc>
          <w:tcPr>
            <w:tcW w:w="511"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2023-2026г</w:t>
            </w:r>
          </w:p>
        </w:tc>
      </w:tr>
      <w:tr w:rsidR="00BA1F8F" w:rsidRPr="00BA1F8F" w:rsidTr="00BA1F8F">
        <w:trPr>
          <w:trHeight w:val="20"/>
        </w:trPr>
        <w:tc>
          <w:tcPr>
            <w:tcW w:w="189"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4</w:t>
            </w:r>
          </w:p>
        </w:tc>
        <w:tc>
          <w:tcPr>
            <w:tcW w:w="2452"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Работы по озеленению</w:t>
            </w:r>
          </w:p>
        </w:tc>
        <w:tc>
          <w:tcPr>
            <w:tcW w:w="471"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0</w:t>
            </w:r>
          </w:p>
        </w:tc>
        <w:tc>
          <w:tcPr>
            <w:tcW w:w="470"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0</w:t>
            </w:r>
          </w:p>
        </w:tc>
        <w:tc>
          <w:tcPr>
            <w:tcW w:w="471"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0</w:t>
            </w:r>
          </w:p>
        </w:tc>
        <w:tc>
          <w:tcPr>
            <w:tcW w:w="436"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0</w:t>
            </w:r>
          </w:p>
        </w:tc>
        <w:tc>
          <w:tcPr>
            <w:tcW w:w="511"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2023-2026г</w:t>
            </w:r>
          </w:p>
        </w:tc>
      </w:tr>
      <w:tr w:rsidR="00BA1F8F" w:rsidRPr="00BA1F8F" w:rsidTr="00BA1F8F">
        <w:trPr>
          <w:trHeight w:val="20"/>
        </w:trPr>
        <w:tc>
          <w:tcPr>
            <w:tcW w:w="189"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5</w:t>
            </w:r>
          </w:p>
        </w:tc>
        <w:tc>
          <w:tcPr>
            <w:tcW w:w="2452"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Мероприятия по содержанию автомобильных дорог и элементов благоустройства</w:t>
            </w:r>
          </w:p>
        </w:tc>
        <w:tc>
          <w:tcPr>
            <w:tcW w:w="471"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0</w:t>
            </w:r>
          </w:p>
        </w:tc>
        <w:tc>
          <w:tcPr>
            <w:tcW w:w="470"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0</w:t>
            </w:r>
          </w:p>
        </w:tc>
        <w:tc>
          <w:tcPr>
            <w:tcW w:w="471"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0</w:t>
            </w:r>
          </w:p>
        </w:tc>
        <w:tc>
          <w:tcPr>
            <w:tcW w:w="436"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0</w:t>
            </w:r>
          </w:p>
        </w:tc>
        <w:tc>
          <w:tcPr>
            <w:tcW w:w="511"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2023-2026г</w:t>
            </w:r>
          </w:p>
        </w:tc>
      </w:tr>
      <w:tr w:rsidR="00BA1F8F" w:rsidRPr="00BA1F8F" w:rsidTr="00BA1F8F">
        <w:trPr>
          <w:trHeight w:val="20"/>
        </w:trPr>
        <w:tc>
          <w:tcPr>
            <w:tcW w:w="189"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6</w:t>
            </w:r>
          </w:p>
        </w:tc>
        <w:tc>
          <w:tcPr>
            <w:tcW w:w="2452"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Установка дорожных знаков</w:t>
            </w:r>
          </w:p>
        </w:tc>
        <w:tc>
          <w:tcPr>
            <w:tcW w:w="471"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0</w:t>
            </w:r>
          </w:p>
        </w:tc>
        <w:tc>
          <w:tcPr>
            <w:tcW w:w="470"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0</w:t>
            </w:r>
          </w:p>
        </w:tc>
        <w:tc>
          <w:tcPr>
            <w:tcW w:w="471"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0</w:t>
            </w:r>
          </w:p>
        </w:tc>
        <w:tc>
          <w:tcPr>
            <w:tcW w:w="436"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0</w:t>
            </w:r>
          </w:p>
        </w:tc>
        <w:tc>
          <w:tcPr>
            <w:tcW w:w="511"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2023-2026г</w:t>
            </w:r>
          </w:p>
        </w:tc>
      </w:tr>
      <w:tr w:rsidR="00BA1F8F" w:rsidRPr="00BA1F8F" w:rsidTr="00BA1F8F">
        <w:trPr>
          <w:trHeight w:val="20"/>
        </w:trPr>
        <w:tc>
          <w:tcPr>
            <w:tcW w:w="2641" w:type="pct"/>
            <w:gridSpan w:val="2"/>
            <w:hideMark/>
          </w:tcPr>
          <w:p w:rsidR="00BA1F8F" w:rsidRPr="00BA1F8F" w:rsidRDefault="00BA1F8F" w:rsidP="00BA1F8F">
            <w:pPr>
              <w:tabs>
                <w:tab w:val="left" w:pos="284"/>
              </w:tabs>
              <w:rPr>
                <w:rFonts w:ascii="Times New Roman" w:eastAsia="Calibri" w:hAnsi="Times New Roman" w:cs="Times New Roman"/>
                <w:bCs/>
                <w:sz w:val="12"/>
                <w:szCs w:val="12"/>
              </w:rPr>
            </w:pPr>
            <w:r w:rsidRPr="00BA1F8F">
              <w:rPr>
                <w:rFonts w:ascii="Times New Roman" w:eastAsia="Calibri" w:hAnsi="Times New Roman" w:cs="Times New Roman"/>
                <w:bCs/>
                <w:sz w:val="12"/>
                <w:szCs w:val="12"/>
              </w:rPr>
              <w:t>Итого по Программе:</w:t>
            </w:r>
          </w:p>
        </w:tc>
        <w:tc>
          <w:tcPr>
            <w:tcW w:w="471"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1 162 214,42</w:t>
            </w:r>
          </w:p>
        </w:tc>
        <w:tc>
          <w:tcPr>
            <w:tcW w:w="470"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1 701 666,45</w:t>
            </w:r>
          </w:p>
        </w:tc>
        <w:tc>
          <w:tcPr>
            <w:tcW w:w="471"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1 539 406,15</w:t>
            </w:r>
          </w:p>
        </w:tc>
        <w:tc>
          <w:tcPr>
            <w:tcW w:w="436"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1 574 861,06</w:t>
            </w:r>
          </w:p>
        </w:tc>
        <w:tc>
          <w:tcPr>
            <w:tcW w:w="511" w:type="pct"/>
            <w:hideMark/>
          </w:tcPr>
          <w:p w:rsidR="00BA1F8F" w:rsidRPr="00BA1F8F" w:rsidRDefault="00BA1F8F" w:rsidP="00BA1F8F">
            <w:pPr>
              <w:tabs>
                <w:tab w:val="left" w:pos="284"/>
              </w:tabs>
              <w:rPr>
                <w:rFonts w:ascii="Times New Roman" w:eastAsia="Calibri" w:hAnsi="Times New Roman" w:cs="Times New Roman"/>
                <w:bCs/>
                <w:sz w:val="12"/>
                <w:szCs w:val="12"/>
              </w:rPr>
            </w:pPr>
          </w:p>
        </w:tc>
      </w:tr>
    </w:tbl>
    <w:p w:rsidR="00F95E6F" w:rsidRDefault="00BA1F8F" w:rsidP="00BA1F8F">
      <w:pPr>
        <w:tabs>
          <w:tab w:val="left" w:pos="284"/>
        </w:tabs>
        <w:spacing w:after="0" w:line="240" w:lineRule="auto"/>
        <w:ind w:firstLine="284"/>
        <w:jc w:val="both"/>
        <w:rPr>
          <w:rFonts w:ascii="Times New Roman" w:eastAsia="Calibri" w:hAnsi="Times New Roman" w:cs="Times New Roman"/>
          <w:sz w:val="12"/>
          <w:szCs w:val="12"/>
        </w:rPr>
      </w:pPr>
      <w:r w:rsidRPr="00BA1F8F">
        <w:rPr>
          <w:rFonts w:ascii="Times New Roman" w:eastAsia="Calibri"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F95E6F" w:rsidRDefault="00F95E6F" w:rsidP="006D4521">
      <w:pPr>
        <w:tabs>
          <w:tab w:val="left" w:pos="284"/>
        </w:tabs>
        <w:spacing w:after="0" w:line="240" w:lineRule="auto"/>
        <w:jc w:val="both"/>
        <w:rPr>
          <w:rFonts w:ascii="Times New Roman" w:eastAsia="Calibri" w:hAnsi="Times New Roman" w:cs="Times New Roman"/>
          <w:sz w:val="12"/>
          <w:szCs w:val="12"/>
        </w:rPr>
      </w:pPr>
    </w:p>
    <w:p w:rsidR="00F95E6F" w:rsidRPr="00575A44" w:rsidRDefault="00F95E6F" w:rsidP="00F95E6F">
      <w:pPr>
        <w:tabs>
          <w:tab w:val="left" w:pos="284"/>
          <w:tab w:val="left" w:pos="3828"/>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АДМИНИСТРАЦИЯ</w:t>
      </w:r>
    </w:p>
    <w:p w:rsidR="00F95E6F" w:rsidRPr="00575A44" w:rsidRDefault="00F95E6F" w:rsidP="00F95E6F">
      <w:pPr>
        <w:tabs>
          <w:tab w:val="left" w:pos="284"/>
          <w:tab w:val="left" w:pos="3828"/>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ЗАХАРКИНО</w:t>
      </w:r>
    </w:p>
    <w:p w:rsidR="00F95E6F" w:rsidRPr="00575A44" w:rsidRDefault="00F95E6F" w:rsidP="00F95E6F">
      <w:pPr>
        <w:tabs>
          <w:tab w:val="left" w:pos="284"/>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МУНИЦИПАЛЬНОГО РАЙОНА СЕРГИЕВСКИЙ</w:t>
      </w:r>
    </w:p>
    <w:p w:rsidR="00F95E6F" w:rsidRPr="00575A44" w:rsidRDefault="00F95E6F" w:rsidP="00F95E6F">
      <w:pPr>
        <w:tabs>
          <w:tab w:val="left" w:pos="284"/>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САМАРСКОЙ ОБЛАСТИ</w:t>
      </w:r>
    </w:p>
    <w:p w:rsidR="00F95E6F" w:rsidRPr="00575A44" w:rsidRDefault="00F95E6F" w:rsidP="00F95E6F">
      <w:pPr>
        <w:tabs>
          <w:tab w:val="left" w:pos="284"/>
        </w:tabs>
        <w:spacing w:after="0" w:line="240" w:lineRule="auto"/>
        <w:jc w:val="center"/>
        <w:rPr>
          <w:rFonts w:ascii="Times New Roman" w:eastAsia="Calibri" w:hAnsi="Times New Roman" w:cs="Times New Roman"/>
          <w:sz w:val="12"/>
          <w:szCs w:val="12"/>
        </w:rPr>
      </w:pPr>
    </w:p>
    <w:p w:rsidR="00F95E6F" w:rsidRPr="00575A44" w:rsidRDefault="00F95E6F" w:rsidP="00F95E6F">
      <w:pPr>
        <w:tabs>
          <w:tab w:val="left" w:pos="284"/>
        </w:tabs>
        <w:spacing w:after="0" w:line="240" w:lineRule="auto"/>
        <w:jc w:val="center"/>
        <w:rPr>
          <w:rFonts w:ascii="Times New Roman" w:eastAsia="Calibri" w:hAnsi="Times New Roman" w:cs="Times New Roman"/>
          <w:sz w:val="12"/>
          <w:szCs w:val="12"/>
        </w:rPr>
      </w:pPr>
      <w:r w:rsidRPr="00575A44">
        <w:rPr>
          <w:rFonts w:ascii="Times New Roman" w:eastAsia="Calibri" w:hAnsi="Times New Roman" w:cs="Times New Roman"/>
          <w:sz w:val="12"/>
          <w:szCs w:val="12"/>
        </w:rPr>
        <w:t>ПОСТАНОВЛЕНИЕ</w:t>
      </w:r>
    </w:p>
    <w:p w:rsidR="00F95E6F" w:rsidRPr="00575A44" w:rsidRDefault="00F95E6F" w:rsidP="00F95E6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sidRPr="00575A44">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575A44">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w:t>
      </w:r>
      <w:r w:rsidR="00BA1F8F">
        <w:rPr>
          <w:rFonts w:ascii="Times New Roman" w:eastAsia="Calibri" w:hAnsi="Times New Roman" w:cs="Times New Roman"/>
          <w:sz w:val="12"/>
          <w:szCs w:val="12"/>
        </w:rPr>
        <w:t xml:space="preserve">      №22</w:t>
      </w:r>
    </w:p>
    <w:p w:rsidR="00BA1F8F" w:rsidRDefault="00BA1F8F" w:rsidP="00BA1F8F">
      <w:pPr>
        <w:tabs>
          <w:tab w:val="left" w:pos="284"/>
        </w:tabs>
        <w:spacing w:after="0" w:line="240" w:lineRule="auto"/>
        <w:jc w:val="center"/>
        <w:rPr>
          <w:rFonts w:ascii="Times New Roman" w:eastAsia="Calibri" w:hAnsi="Times New Roman" w:cs="Times New Roman"/>
          <w:b/>
          <w:sz w:val="12"/>
          <w:szCs w:val="12"/>
        </w:rPr>
      </w:pPr>
      <w:r w:rsidRPr="00BA1F8F">
        <w:rPr>
          <w:rFonts w:ascii="Times New Roman" w:eastAsia="Calibri" w:hAnsi="Times New Roman" w:cs="Times New Roman"/>
          <w:b/>
          <w:sz w:val="12"/>
          <w:szCs w:val="12"/>
        </w:rPr>
        <w:t xml:space="preserve">О внесении изменений в   Приложение №1 к постановлению администрации сельского поселения Захаркино </w:t>
      </w:r>
    </w:p>
    <w:p w:rsidR="00BA1F8F" w:rsidRPr="00BA1F8F" w:rsidRDefault="00BA1F8F" w:rsidP="00BA1F8F">
      <w:pPr>
        <w:tabs>
          <w:tab w:val="left" w:pos="284"/>
        </w:tabs>
        <w:spacing w:after="0" w:line="240" w:lineRule="auto"/>
        <w:jc w:val="center"/>
        <w:rPr>
          <w:rFonts w:ascii="Times New Roman" w:eastAsia="Calibri" w:hAnsi="Times New Roman" w:cs="Times New Roman"/>
          <w:b/>
          <w:sz w:val="12"/>
          <w:szCs w:val="12"/>
        </w:rPr>
      </w:pPr>
      <w:r w:rsidRPr="00BA1F8F">
        <w:rPr>
          <w:rFonts w:ascii="Times New Roman" w:eastAsia="Calibri" w:hAnsi="Times New Roman" w:cs="Times New Roman"/>
          <w:b/>
          <w:sz w:val="12"/>
          <w:szCs w:val="12"/>
        </w:rPr>
        <w:t>муниципального района Сергиевский № 68 от 30.12.2022 года «Об утверждении муниципальной программы «Содержание улично-дорожной сети сельского поселения Захаркино муниципального района Сергиевский» на 2023-2026 г.»</w:t>
      </w:r>
    </w:p>
    <w:p w:rsidR="00BA1F8F" w:rsidRPr="00BA1F8F" w:rsidRDefault="00BA1F8F" w:rsidP="00BA1F8F">
      <w:pPr>
        <w:tabs>
          <w:tab w:val="left" w:pos="284"/>
        </w:tabs>
        <w:spacing w:after="0" w:line="240" w:lineRule="auto"/>
        <w:jc w:val="both"/>
        <w:rPr>
          <w:rFonts w:ascii="Times New Roman" w:eastAsia="Calibri" w:hAnsi="Times New Roman" w:cs="Times New Roman"/>
          <w:sz w:val="12"/>
          <w:szCs w:val="12"/>
        </w:rPr>
      </w:pPr>
    </w:p>
    <w:p w:rsidR="00BA1F8F" w:rsidRPr="00BA1F8F" w:rsidRDefault="00BA1F8F" w:rsidP="00BA1F8F">
      <w:pPr>
        <w:tabs>
          <w:tab w:val="left" w:pos="284"/>
        </w:tabs>
        <w:spacing w:after="0" w:line="240" w:lineRule="auto"/>
        <w:ind w:firstLine="284"/>
        <w:jc w:val="both"/>
        <w:rPr>
          <w:rFonts w:ascii="Times New Roman" w:eastAsia="Calibri" w:hAnsi="Times New Roman" w:cs="Times New Roman"/>
          <w:sz w:val="12"/>
          <w:szCs w:val="12"/>
        </w:rPr>
      </w:pPr>
      <w:r w:rsidRPr="00BA1F8F">
        <w:rPr>
          <w:rFonts w:ascii="Times New Roman" w:eastAsia="Calibri" w:hAnsi="Times New Roman" w:cs="Times New Roman"/>
          <w:sz w:val="12"/>
          <w:szCs w:val="12"/>
        </w:rPr>
        <w:t>В целях развития транспортной инфраструктуры, приведения в нормативное состояние улично-дорожной сети на территории сельского поселения Захаркино муниципального района Сергиевский, обеспечения транспортной доступности, в соответствии с Федеральным законом от 06.10.2003 № 131-ФЗ «Об общих принципах организации местного самоуправления в Российской Федерации», статьей 179 Бюджетного кодекса Российской Федерации, руководствуясь Уставом сельского поселения Захаркино муниципального района Сергиевский Самарской области, Администрация сельского поселения Захаркино муниципального района Сергиевский</w:t>
      </w:r>
    </w:p>
    <w:p w:rsidR="00BA1F8F" w:rsidRPr="00BA1F8F" w:rsidRDefault="00BA1F8F" w:rsidP="00BA1F8F">
      <w:pPr>
        <w:tabs>
          <w:tab w:val="left" w:pos="284"/>
        </w:tabs>
        <w:spacing w:after="0" w:line="240" w:lineRule="auto"/>
        <w:ind w:firstLine="284"/>
        <w:jc w:val="both"/>
        <w:rPr>
          <w:rFonts w:ascii="Times New Roman" w:eastAsia="Calibri" w:hAnsi="Times New Roman" w:cs="Times New Roman"/>
          <w:b/>
          <w:sz w:val="12"/>
          <w:szCs w:val="12"/>
        </w:rPr>
      </w:pPr>
      <w:r w:rsidRPr="00BA1F8F">
        <w:rPr>
          <w:rFonts w:ascii="Times New Roman" w:eastAsia="Calibri" w:hAnsi="Times New Roman" w:cs="Times New Roman"/>
          <w:b/>
          <w:sz w:val="12"/>
          <w:szCs w:val="12"/>
        </w:rPr>
        <w:t>ПОСТАНОВЛЯЕТ:</w:t>
      </w:r>
    </w:p>
    <w:p w:rsidR="00BA1F8F" w:rsidRPr="00BA1F8F" w:rsidRDefault="00BA1F8F" w:rsidP="00BA1F8F">
      <w:pPr>
        <w:tabs>
          <w:tab w:val="left" w:pos="284"/>
        </w:tabs>
        <w:spacing w:after="0" w:line="240" w:lineRule="auto"/>
        <w:ind w:firstLine="284"/>
        <w:jc w:val="both"/>
        <w:rPr>
          <w:rFonts w:ascii="Times New Roman" w:eastAsia="Calibri" w:hAnsi="Times New Roman" w:cs="Times New Roman"/>
          <w:sz w:val="12"/>
          <w:szCs w:val="12"/>
        </w:rPr>
      </w:pPr>
      <w:r w:rsidRPr="00BA1F8F">
        <w:rPr>
          <w:rFonts w:ascii="Times New Roman" w:eastAsia="Calibri" w:hAnsi="Times New Roman" w:cs="Times New Roman"/>
          <w:sz w:val="12"/>
          <w:szCs w:val="12"/>
        </w:rPr>
        <w:lastRenderedPageBreak/>
        <w:t>1.</w:t>
      </w:r>
      <w:r>
        <w:rPr>
          <w:rFonts w:ascii="Times New Roman" w:eastAsia="Calibri" w:hAnsi="Times New Roman" w:cs="Times New Roman"/>
          <w:sz w:val="12"/>
          <w:szCs w:val="12"/>
        </w:rPr>
        <w:t xml:space="preserve"> </w:t>
      </w:r>
      <w:r w:rsidRPr="00BA1F8F">
        <w:rPr>
          <w:rFonts w:ascii="Times New Roman" w:eastAsia="Calibri" w:hAnsi="Times New Roman" w:cs="Times New Roman"/>
          <w:sz w:val="12"/>
          <w:szCs w:val="12"/>
        </w:rPr>
        <w:t>Внести изменения в Приложение № 1 к постановлению администрации сельского поселения Захаркино муниципального района Сергиевский № 68 от 30.12.2022 года «Об утверждении муниципальной программы «Содержание улично-дорожной сети сельского поселения Захаркино муниципального района Сергиевский» на 2023-2026 г.» (далее- Программа) следующего содержания:</w:t>
      </w:r>
    </w:p>
    <w:p w:rsidR="00BA1F8F" w:rsidRPr="00BA1F8F" w:rsidRDefault="00BA1F8F" w:rsidP="00BA1F8F">
      <w:pPr>
        <w:tabs>
          <w:tab w:val="left" w:pos="284"/>
        </w:tabs>
        <w:spacing w:after="0" w:line="240" w:lineRule="auto"/>
        <w:ind w:firstLine="284"/>
        <w:jc w:val="both"/>
        <w:rPr>
          <w:rFonts w:ascii="Times New Roman" w:eastAsia="Calibri" w:hAnsi="Times New Roman" w:cs="Times New Roman"/>
          <w:sz w:val="12"/>
          <w:szCs w:val="12"/>
        </w:rPr>
      </w:pPr>
      <w:r w:rsidRPr="00BA1F8F">
        <w:rPr>
          <w:rFonts w:ascii="Times New Roman" w:eastAsia="Calibri" w:hAnsi="Times New Roman" w:cs="Times New Roman"/>
          <w:sz w:val="12"/>
          <w:szCs w:val="12"/>
        </w:rPr>
        <w:t>1.1. В паспорте Программы раздел «Объемы и источники финансирования Программы» изложить в следующей редакции:</w:t>
      </w:r>
    </w:p>
    <w:p w:rsidR="00BA1F8F" w:rsidRPr="00BA1F8F" w:rsidRDefault="00BA1F8F" w:rsidP="00BA1F8F">
      <w:pPr>
        <w:tabs>
          <w:tab w:val="left" w:pos="284"/>
        </w:tabs>
        <w:spacing w:after="0" w:line="240" w:lineRule="auto"/>
        <w:ind w:firstLine="284"/>
        <w:jc w:val="both"/>
        <w:rPr>
          <w:rFonts w:ascii="Times New Roman" w:eastAsia="Calibri" w:hAnsi="Times New Roman" w:cs="Times New Roman"/>
          <w:sz w:val="12"/>
          <w:szCs w:val="12"/>
        </w:rPr>
      </w:pPr>
      <w:r w:rsidRPr="00BA1F8F">
        <w:rPr>
          <w:rFonts w:ascii="Times New Roman" w:eastAsia="Calibri" w:hAnsi="Times New Roman" w:cs="Times New Roman"/>
          <w:sz w:val="12"/>
          <w:szCs w:val="12"/>
        </w:rPr>
        <w:t>«Общая сумма на календарный год планируемых затрат уточняется бюджетом муниципального образования сельского поселения Захаркино. Финансирование мероприятий Программы осуществляется за счет средств бюджета сельского поселения Захаркино. Планируемый общий объем финансирования Программы составит 3 882 212,66(*) рублей, в том числе:</w:t>
      </w:r>
    </w:p>
    <w:p w:rsidR="00BA1F8F" w:rsidRPr="00BA1F8F" w:rsidRDefault="00BA1F8F" w:rsidP="00BA1F8F">
      <w:pPr>
        <w:tabs>
          <w:tab w:val="left" w:pos="284"/>
        </w:tabs>
        <w:spacing w:after="0" w:line="240" w:lineRule="auto"/>
        <w:ind w:firstLine="284"/>
        <w:jc w:val="both"/>
        <w:rPr>
          <w:rFonts w:ascii="Times New Roman" w:eastAsia="Calibri" w:hAnsi="Times New Roman" w:cs="Times New Roman"/>
          <w:sz w:val="12"/>
          <w:szCs w:val="12"/>
        </w:rPr>
      </w:pPr>
      <w:r w:rsidRPr="00BA1F8F">
        <w:rPr>
          <w:rFonts w:ascii="Times New Roman" w:eastAsia="Calibri" w:hAnsi="Times New Roman" w:cs="Times New Roman"/>
          <w:sz w:val="12"/>
          <w:szCs w:val="12"/>
        </w:rPr>
        <w:t>2023 г. – 716 501,57 рублей;</w:t>
      </w:r>
    </w:p>
    <w:p w:rsidR="00BA1F8F" w:rsidRPr="00BA1F8F" w:rsidRDefault="00BA1F8F" w:rsidP="00BA1F8F">
      <w:pPr>
        <w:tabs>
          <w:tab w:val="left" w:pos="284"/>
        </w:tabs>
        <w:spacing w:after="0" w:line="240" w:lineRule="auto"/>
        <w:ind w:firstLine="284"/>
        <w:jc w:val="both"/>
        <w:rPr>
          <w:rFonts w:ascii="Times New Roman" w:eastAsia="Calibri" w:hAnsi="Times New Roman" w:cs="Times New Roman"/>
          <w:sz w:val="12"/>
          <w:szCs w:val="12"/>
        </w:rPr>
      </w:pPr>
      <w:r w:rsidRPr="00BA1F8F">
        <w:rPr>
          <w:rFonts w:ascii="Times New Roman" w:eastAsia="Calibri" w:hAnsi="Times New Roman" w:cs="Times New Roman"/>
          <w:sz w:val="12"/>
          <w:szCs w:val="12"/>
        </w:rPr>
        <w:t>2024 г. – 1 115 485,19 рублей;</w:t>
      </w:r>
    </w:p>
    <w:p w:rsidR="00BA1F8F" w:rsidRPr="00BA1F8F" w:rsidRDefault="00BA1F8F" w:rsidP="00BA1F8F">
      <w:pPr>
        <w:tabs>
          <w:tab w:val="left" w:pos="284"/>
        </w:tabs>
        <w:spacing w:after="0" w:line="240" w:lineRule="auto"/>
        <w:ind w:firstLine="284"/>
        <w:jc w:val="both"/>
        <w:rPr>
          <w:rFonts w:ascii="Times New Roman" w:eastAsia="Calibri" w:hAnsi="Times New Roman" w:cs="Times New Roman"/>
          <w:sz w:val="12"/>
          <w:szCs w:val="12"/>
        </w:rPr>
      </w:pPr>
      <w:r w:rsidRPr="00BA1F8F">
        <w:rPr>
          <w:rFonts w:ascii="Times New Roman" w:eastAsia="Calibri" w:hAnsi="Times New Roman" w:cs="Times New Roman"/>
          <w:sz w:val="12"/>
          <w:szCs w:val="12"/>
        </w:rPr>
        <w:t>2025 г. – 1 013 442,37 рублей;</w:t>
      </w:r>
    </w:p>
    <w:p w:rsidR="00BA1F8F" w:rsidRPr="00BA1F8F" w:rsidRDefault="00BA1F8F" w:rsidP="00BA1F8F">
      <w:pPr>
        <w:tabs>
          <w:tab w:val="left" w:pos="284"/>
        </w:tabs>
        <w:spacing w:after="0" w:line="240" w:lineRule="auto"/>
        <w:ind w:firstLine="284"/>
        <w:jc w:val="both"/>
        <w:rPr>
          <w:rFonts w:ascii="Times New Roman" w:eastAsia="Calibri" w:hAnsi="Times New Roman" w:cs="Times New Roman"/>
          <w:sz w:val="12"/>
          <w:szCs w:val="12"/>
        </w:rPr>
      </w:pPr>
      <w:r w:rsidRPr="00BA1F8F">
        <w:rPr>
          <w:rFonts w:ascii="Times New Roman" w:eastAsia="Calibri" w:hAnsi="Times New Roman" w:cs="Times New Roman"/>
          <w:sz w:val="12"/>
          <w:szCs w:val="12"/>
        </w:rPr>
        <w:t>2026 г. – 1 036 783,53 рублей».</w:t>
      </w:r>
    </w:p>
    <w:p w:rsidR="00BA1F8F" w:rsidRPr="00BA1F8F" w:rsidRDefault="00BA1F8F" w:rsidP="00BA1F8F">
      <w:pPr>
        <w:tabs>
          <w:tab w:val="left" w:pos="284"/>
        </w:tabs>
        <w:spacing w:after="0" w:line="240" w:lineRule="auto"/>
        <w:ind w:firstLine="284"/>
        <w:jc w:val="both"/>
        <w:rPr>
          <w:rFonts w:ascii="Times New Roman" w:eastAsia="Calibri" w:hAnsi="Times New Roman" w:cs="Times New Roman"/>
          <w:sz w:val="12"/>
          <w:szCs w:val="12"/>
        </w:rPr>
      </w:pPr>
      <w:r w:rsidRPr="00BA1F8F">
        <w:rPr>
          <w:rFonts w:ascii="Times New Roman" w:eastAsia="Calibri" w:hAnsi="Times New Roman" w:cs="Times New Roman"/>
          <w:sz w:val="12"/>
          <w:szCs w:val="12"/>
        </w:rPr>
        <w:t>1.2.</w:t>
      </w:r>
      <w:r>
        <w:rPr>
          <w:rFonts w:ascii="Times New Roman" w:eastAsia="Calibri" w:hAnsi="Times New Roman" w:cs="Times New Roman"/>
          <w:sz w:val="12"/>
          <w:szCs w:val="12"/>
        </w:rPr>
        <w:t xml:space="preserve"> </w:t>
      </w:r>
      <w:r w:rsidRPr="00BA1F8F">
        <w:rPr>
          <w:rFonts w:ascii="Times New Roman" w:eastAsia="Calibri" w:hAnsi="Times New Roman" w:cs="Times New Roman"/>
          <w:sz w:val="12"/>
          <w:szCs w:val="12"/>
        </w:rPr>
        <w:t>В Программе раздел 5. «Обоснование ресурсного обеспечения Программы» изложить в следующей редакции:</w:t>
      </w:r>
    </w:p>
    <w:p w:rsidR="00BA1F8F" w:rsidRPr="00BA1F8F" w:rsidRDefault="00BA1F8F" w:rsidP="00BA1F8F">
      <w:pPr>
        <w:tabs>
          <w:tab w:val="left" w:pos="284"/>
        </w:tabs>
        <w:spacing w:after="0" w:line="240" w:lineRule="auto"/>
        <w:ind w:firstLine="284"/>
        <w:jc w:val="both"/>
        <w:rPr>
          <w:rFonts w:ascii="Times New Roman" w:eastAsia="Calibri" w:hAnsi="Times New Roman" w:cs="Times New Roman"/>
          <w:sz w:val="12"/>
          <w:szCs w:val="12"/>
        </w:rPr>
      </w:pPr>
      <w:r w:rsidRPr="00BA1F8F">
        <w:rPr>
          <w:rFonts w:ascii="Times New Roman" w:eastAsia="Calibri" w:hAnsi="Times New Roman" w:cs="Times New Roman"/>
          <w:sz w:val="12"/>
          <w:szCs w:val="12"/>
        </w:rPr>
        <w:t>«Общая сумма на календарный год планируемых затрат уточняется бюджетом муниципального образования сельского поселения Захаркино. Финансирование мероприятий Программы осуществляется за счет средств бюджета сельского поселения Захаркино. Планируемый общий объем финансирования Программы составит 3 882 212,66(*) рублей, в том числе:</w:t>
      </w:r>
    </w:p>
    <w:p w:rsidR="00BA1F8F" w:rsidRPr="00BA1F8F" w:rsidRDefault="00BA1F8F" w:rsidP="00BA1F8F">
      <w:pPr>
        <w:tabs>
          <w:tab w:val="left" w:pos="284"/>
        </w:tabs>
        <w:spacing w:after="0" w:line="240" w:lineRule="auto"/>
        <w:ind w:firstLine="284"/>
        <w:jc w:val="both"/>
        <w:rPr>
          <w:rFonts w:ascii="Times New Roman" w:eastAsia="Calibri" w:hAnsi="Times New Roman" w:cs="Times New Roman"/>
          <w:sz w:val="12"/>
          <w:szCs w:val="12"/>
        </w:rPr>
      </w:pPr>
      <w:r w:rsidRPr="00BA1F8F">
        <w:rPr>
          <w:rFonts w:ascii="Times New Roman" w:eastAsia="Calibri" w:hAnsi="Times New Roman" w:cs="Times New Roman"/>
          <w:sz w:val="12"/>
          <w:szCs w:val="12"/>
        </w:rPr>
        <w:t>2023 г. – 716 501,57 рублей;</w:t>
      </w:r>
    </w:p>
    <w:p w:rsidR="00BA1F8F" w:rsidRPr="00BA1F8F" w:rsidRDefault="00BA1F8F" w:rsidP="00BA1F8F">
      <w:pPr>
        <w:tabs>
          <w:tab w:val="left" w:pos="284"/>
        </w:tabs>
        <w:spacing w:after="0" w:line="240" w:lineRule="auto"/>
        <w:ind w:firstLine="284"/>
        <w:jc w:val="both"/>
        <w:rPr>
          <w:rFonts w:ascii="Times New Roman" w:eastAsia="Calibri" w:hAnsi="Times New Roman" w:cs="Times New Roman"/>
          <w:sz w:val="12"/>
          <w:szCs w:val="12"/>
        </w:rPr>
      </w:pPr>
      <w:r w:rsidRPr="00BA1F8F">
        <w:rPr>
          <w:rFonts w:ascii="Times New Roman" w:eastAsia="Calibri" w:hAnsi="Times New Roman" w:cs="Times New Roman"/>
          <w:sz w:val="12"/>
          <w:szCs w:val="12"/>
        </w:rPr>
        <w:t>2024 г. – 1 115 485,19 рублей;</w:t>
      </w:r>
    </w:p>
    <w:p w:rsidR="00BA1F8F" w:rsidRPr="00BA1F8F" w:rsidRDefault="00BA1F8F" w:rsidP="00BA1F8F">
      <w:pPr>
        <w:tabs>
          <w:tab w:val="left" w:pos="284"/>
        </w:tabs>
        <w:spacing w:after="0" w:line="240" w:lineRule="auto"/>
        <w:ind w:firstLine="284"/>
        <w:jc w:val="both"/>
        <w:rPr>
          <w:rFonts w:ascii="Times New Roman" w:eastAsia="Calibri" w:hAnsi="Times New Roman" w:cs="Times New Roman"/>
          <w:sz w:val="12"/>
          <w:szCs w:val="12"/>
        </w:rPr>
      </w:pPr>
      <w:r w:rsidRPr="00BA1F8F">
        <w:rPr>
          <w:rFonts w:ascii="Times New Roman" w:eastAsia="Calibri" w:hAnsi="Times New Roman" w:cs="Times New Roman"/>
          <w:sz w:val="12"/>
          <w:szCs w:val="12"/>
        </w:rPr>
        <w:t>2025 г. – 1 013 442,37 рублей;</w:t>
      </w:r>
    </w:p>
    <w:p w:rsidR="00BA1F8F" w:rsidRPr="00BA1F8F" w:rsidRDefault="00BA1F8F" w:rsidP="00BA1F8F">
      <w:pPr>
        <w:tabs>
          <w:tab w:val="left" w:pos="284"/>
        </w:tabs>
        <w:spacing w:after="0" w:line="240" w:lineRule="auto"/>
        <w:ind w:firstLine="284"/>
        <w:jc w:val="both"/>
        <w:rPr>
          <w:rFonts w:ascii="Times New Roman" w:eastAsia="Calibri" w:hAnsi="Times New Roman" w:cs="Times New Roman"/>
          <w:sz w:val="12"/>
          <w:szCs w:val="12"/>
        </w:rPr>
      </w:pPr>
      <w:r w:rsidRPr="00BA1F8F">
        <w:rPr>
          <w:rFonts w:ascii="Times New Roman" w:eastAsia="Calibri" w:hAnsi="Times New Roman" w:cs="Times New Roman"/>
          <w:sz w:val="12"/>
          <w:szCs w:val="12"/>
        </w:rPr>
        <w:t>2026 г. – 1 036 783,53 рублей».</w:t>
      </w:r>
    </w:p>
    <w:p w:rsidR="00BA1F8F" w:rsidRPr="00BA1F8F" w:rsidRDefault="00BA1F8F" w:rsidP="00BA1F8F">
      <w:pPr>
        <w:tabs>
          <w:tab w:val="left" w:pos="284"/>
        </w:tabs>
        <w:spacing w:after="0" w:line="240" w:lineRule="auto"/>
        <w:ind w:firstLine="284"/>
        <w:jc w:val="both"/>
        <w:rPr>
          <w:rFonts w:ascii="Times New Roman" w:eastAsia="Calibri" w:hAnsi="Times New Roman" w:cs="Times New Roman"/>
          <w:sz w:val="12"/>
          <w:szCs w:val="12"/>
        </w:rPr>
      </w:pPr>
      <w:r w:rsidRPr="00BA1F8F">
        <w:rPr>
          <w:rFonts w:ascii="Times New Roman" w:eastAsia="Calibri" w:hAnsi="Times New Roman" w:cs="Times New Roman"/>
          <w:sz w:val="12"/>
          <w:szCs w:val="12"/>
        </w:rPr>
        <w:t>2. Приложение № 2 к Программе изложить в редакции согласно приложению № 1 к настоящему постановлению.</w:t>
      </w:r>
    </w:p>
    <w:p w:rsidR="00BA1F8F" w:rsidRPr="00BA1F8F" w:rsidRDefault="00BA1F8F" w:rsidP="00BA1F8F">
      <w:pPr>
        <w:tabs>
          <w:tab w:val="left" w:pos="284"/>
        </w:tabs>
        <w:spacing w:after="0" w:line="240" w:lineRule="auto"/>
        <w:ind w:firstLine="284"/>
        <w:jc w:val="both"/>
        <w:rPr>
          <w:rFonts w:ascii="Times New Roman" w:eastAsia="Calibri" w:hAnsi="Times New Roman" w:cs="Times New Roman"/>
          <w:sz w:val="12"/>
          <w:szCs w:val="12"/>
        </w:rPr>
      </w:pPr>
      <w:r w:rsidRPr="00BA1F8F">
        <w:rPr>
          <w:rFonts w:ascii="Times New Roman" w:eastAsia="Calibri" w:hAnsi="Times New Roman" w:cs="Times New Roman"/>
          <w:sz w:val="12"/>
          <w:szCs w:val="12"/>
        </w:rPr>
        <w:t>3.Опубликовать настоящее постановление в газете «Сергиевский вестник».</w:t>
      </w:r>
    </w:p>
    <w:p w:rsidR="00BA1F8F" w:rsidRPr="00BA1F8F" w:rsidRDefault="00BA1F8F" w:rsidP="00BA1F8F">
      <w:pPr>
        <w:tabs>
          <w:tab w:val="left" w:pos="284"/>
        </w:tabs>
        <w:spacing w:after="0" w:line="240" w:lineRule="auto"/>
        <w:ind w:firstLine="284"/>
        <w:jc w:val="both"/>
        <w:rPr>
          <w:rFonts w:ascii="Times New Roman" w:eastAsia="Calibri" w:hAnsi="Times New Roman" w:cs="Times New Roman"/>
          <w:sz w:val="12"/>
          <w:szCs w:val="12"/>
        </w:rPr>
      </w:pPr>
      <w:r w:rsidRPr="00BA1F8F">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BA1F8F" w:rsidRPr="00BA1F8F" w:rsidRDefault="00BA1F8F" w:rsidP="00BA1F8F">
      <w:pPr>
        <w:tabs>
          <w:tab w:val="left" w:pos="284"/>
        </w:tabs>
        <w:spacing w:after="0" w:line="240" w:lineRule="auto"/>
        <w:ind w:firstLine="284"/>
        <w:jc w:val="both"/>
        <w:rPr>
          <w:rFonts w:ascii="Times New Roman" w:eastAsia="Calibri" w:hAnsi="Times New Roman" w:cs="Times New Roman"/>
          <w:sz w:val="12"/>
          <w:szCs w:val="12"/>
        </w:rPr>
      </w:pPr>
      <w:r w:rsidRPr="00BA1F8F">
        <w:rPr>
          <w:rFonts w:ascii="Times New Roman" w:eastAsia="Calibri" w:hAnsi="Times New Roman" w:cs="Times New Roman"/>
          <w:sz w:val="12"/>
          <w:szCs w:val="12"/>
        </w:rPr>
        <w:t>5. Контроль за выполнением настоящего постановления оставляю за собой.</w:t>
      </w:r>
    </w:p>
    <w:p w:rsidR="00BA1F8F" w:rsidRPr="00BA1F8F" w:rsidRDefault="00BA1F8F" w:rsidP="00BA1F8F">
      <w:pPr>
        <w:tabs>
          <w:tab w:val="left" w:pos="284"/>
        </w:tabs>
        <w:spacing w:after="0" w:line="240" w:lineRule="auto"/>
        <w:jc w:val="right"/>
        <w:rPr>
          <w:rFonts w:ascii="Times New Roman" w:eastAsia="Calibri" w:hAnsi="Times New Roman" w:cs="Times New Roman"/>
          <w:sz w:val="12"/>
          <w:szCs w:val="12"/>
        </w:rPr>
      </w:pPr>
      <w:r w:rsidRPr="00BA1F8F">
        <w:rPr>
          <w:rFonts w:ascii="Times New Roman" w:eastAsia="Calibri" w:hAnsi="Times New Roman" w:cs="Times New Roman"/>
          <w:sz w:val="12"/>
          <w:szCs w:val="12"/>
        </w:rPr>
        <w:t>Глава сельского поселения Захаркино</w:t>
      </w:r>
    </w:p>
    <w:p w:rsidR="00BA1F8F" w:rsidRDefault="00BA1F8F" w:rsidP="00BA1F8F">
      <w:pPr>
        <w:tabs>
          <w:tab w:val="left" w:pos="284"/>
        </w:tabs>
        <w:spacing w:after="0" w:line="240" w:lineRule="auto"/>
        <w:jc w:val="right"/>
        <w:rPr>
          <w:rFonts w:ascii="Times New Roman" w:eastAsia="Calibri" w:hAnsi="Times New Roman" w:cs="Times New Roman"/>
          <w:sz w:val="12"/>
          <w:szCs w:val="12"/>
        </w:rPr>
      </w:pPr>
      <w:r w:rsidRPr="00BA1F8F">
        <w:rPr>
          <w:rFonts w:ascii="Times New Roman" w:eastAsia="Calibri" w:hAnsi="Times New Roman" w:cs="Times New Roman"/>
          <w:sz w:val="12"/>
          <w:szCs w:val="12"/>
        </w:rPr>
        <w:t>муниципального района Сергиевский</w:t>
      </w:r>
    </w:p>
    <w:p w:rsidR="00BA1F8F" w:rsidRPr="00BA1F8F" w:rsidRDefault="00BA1F8F" w:rsidP="00BA1F8F">
      <w:pPr>
        <w:tabs>
          <w:tab w:val="left" w:pos="284"/>
        </w:tabs>
        <w:spacing w:after="0" w:line="240" w:lineRule="auto"/>
        <w:jc w:val="right"/>
        <w:rPr>
          <w:rFonts w:ascii="Times New Roman" w:eastAsia="Calibri" w:hAnsi="Times New Roman" w:cs="Times New Roman"/>
          <w:sz w:val="12"/>
          <w:szCs w:val="12"/>
        </w:rPr>
      </w:pPr>
      <w:r w:rsidRPr="00BA1F8F">
        <w:rPr>
          <w:rFonts w:ascii="Times New Roman" w:eastAsia="Calibri" w:hAnsi="Times New Roman" w:cs="Times New Roman"/>
          <w:sz w:val="12"/>
          <w:szCs w:val="12"/>
        </w:rPr>
        <w:t>Д.П.Больсунов</w:t>
      </w:r>
    </w:p>
    <w:p w:rsidR="00F95E6F" w:rsidRDefault="00F95E6F" w:rsidP="00F95E6F">
      <w:pPr>
        <w:tabs>
          <w:tab w:val="left" w:pos="284"/>
        </w:tabs>
        <w:spacing w:after="0" w:line="240" w:lineRule="auto"/>
        <w:jc w:val="both"/>
        <w:rPr>
          <w:rFonts w:ascii="Times New Roman" w:eastAsia="Calibri" w:hAnsi="Times New Roman" w:cs="Times New Roman"/>
          <w:sz w:val="12"/>
          <w:szCs w:val="12"/>
        </w:rPr>
      </w:pPr>
    </w:p>
    <w:p w:rsidR="00F95E6F" w:rsidRPr="00575A44" w:rsidRDefault="00F95E6F" w:rsidP="00F95E6F">
      <w:pPr>
        <w:spacing w:after="0" w:line="240" w:lineRule="auto"/>
        <w:jc w:val="right"/>
        <w:rPr>
          <w:rFonts w:ascii="Times New Roman" w:eastAsia="Calibri" w:hAnsi="Times New Roman" w:cs="Times New Roman"/>
          <w:i/>
          <w:sz w:val="12"/>
          <w:szCs w:val="12"/>
        </w:rPr>
      </w:pPr>
      <w:r w:rsidRPr="00575A44">
        <w:rPr>
          <w:rFonts w:ascii="Times New Roman" w:eastAsia="Calibri" w:hAnsi="Times New Roman" w:cs="Times New Roman"/>
          <w:i/>
          <w:sz w:val="12"/>
          <w:szCs w:val="12"/>
        </w:rPr>
        <w:t>Приложение №1</w:t>
      </w:r>
    </w:p>
    <w:p w:rsidR="00F95E6F" w:rsidRPr="00575A44" w:rsidRDefault="00F95E6F" w:rsidP="00F95E6F">
      <w:pPr>
        <w:spacing w:after="0" w:line="240" w:lineRule="auto"/>
        <w:jc w:val="right"/>
        <w:rPr>
          <w:rFonts w:ascii="Times New Roman" w:eastAsia="Calibri" w:hAnsi="Times New Roman" w:cs="Times New Roman"/>
          <w:i/>
          <w:sz w:val="12"/>
          <w:szCs w:val="12"/>
        </w:rPr>
      </w:pPr>
      <w:r w:rsidRPr="00575A44">
        <w:rPr>
          <w:rFonts w:ascii="Times New Roman" w:eastAsia="Calibri" w:hAnsi="Times New Roman" w:cs="Times New Roman"/>
          <w:i/>
          <w:sz w:val="12"/>
          <w:szCs w:val="12"/>
        </w:rPr>
        <w:t xml:space="preserve">к постановлению администрации сельского поселения </w:t>
      </w:r>
      <w:r w:rsidR="00BA1F8F" w:rsidRPr="00BA1F8F">
        <w:rPr>
          <w:rFonts w:ascii="Times New Roman" w:eastAsia="Calibri" w:hAnsi="Times New Roman" w:cs="Times New Roman"/>
          <w:i/>
          <w:sz w:val="12"/>
          <w:szCs w:val="12"/>
        </w:rPr>
        <w:t>Захаркино</w:t>
      </w:r>
    </w:p>
    <w:p w:rsidR="00F95E6F" w:rsidRPr="00575A44" w:rsidRDefault="00F95E6F" w:rsidP="00F95E6F">
      <w:pPr>
        <w:spacing w:after="0" w:line="240" w:lineRule="auto"/>
        <w:jc w:val="right"/>
        <w:rPr>
          <w:rFonts w:ascii="Times New Roman" w:eastAsia="Calibri" w:hAnsi="Times New Roman" w:cs="Times New Roman"/>
          <w:i/>
          <w:sz w:val="12"/>
          <w:szCs w:val="12"/>
        </w:rPr>
      </w:pPr>
      <w:r w:rsidRPr="00575A44">
        <w:rPr>
          <w:rFonts w:ascii="Times New Roman" w:eastAsia="Calibri" w:hAnsi="Times New Roman" w:cs="Times New Roman"/>
          <w:i/>
          <w:sz w:val="12"/>
          <w:szCs w:val="12"/>
        </w:rPr>
        <w:t>муниципального района Сергиевский</w:t>
      </w:r>
    </w:p>
    <w:p w:rsidR="00F95E6F" w:rsidRPr="00575A44" w:rsidRDefault="00F95E6F" w:rsidP="00F95E6F">
      <w:pPr>
        <w:tabs>
          <w:tab w:val="left" w:pos="284"/>
        </w:tabs>
        <w:spacing w:after="0" w:line="240" w:lineRule="auto"/>
        <w:jc w:val="right"/>
        <w:rPr>
          <w:rFonts w:ascii="Times New Roman" w:eastAsia="Calibri" w:hAnsi="Times New Roman" w:cs="Times New Roman"/>
          <w:sz w:val="12"/>
          <w:szCs w:val="12"/>
        </w:rPr>
      </w:pPr>
      <w:r w:rsidRPr="00575A44">
        <w:rPr>
          <w:rFonts w:ascii="Times New Roman" w:eastAsia="Calibri" w:hAnsi="Times New Roman" w:cs="Times New Roman"/>
          <w:i/>
          <w:sz w:val="12"/>
          <w:szCs w:val="12"/>
        </w:rPr>
        <w:t>№</w:t>
      </w:r>
      <w:r>
        <w:rPr>
          <w:rFonts w:ascii="Times New Roman" w:eastAsia="Calibri" w:hAnsi="Times New Roman" w:cs="Times New Roman"/>
          <w:i/>
          <w:sz w:val="12"/>
          <w:szCs w:val="12"/>
        </w:rPr>
        <w:t>2</w:t>
      </w:r>
      <w:r w:rsidR="00BA1F8F">
        <w:rPr>
          <w:rFonts w:ascii="Times New Roman" w:eastAsia="Calibri" w:hAnsi="Times New Roman" w:cs="Times New Roman"/>
          <w:i/>
          <w:sz w:val="12"/>
          <w:szCs w:val="12"/>
        </w:rPr>
        <w:t>2</w:t>
      </w:r>
      <w:r w:rsidRPr="00575A44">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24</w:t>
      </w:r>
      <w:r w:rsidRPr="00575A44">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575A44">
        <w:rPr>
          <w:rFonts w:ascii="Times New Roman" w:eastAsia="Calibri" w:hAnsi="Times New Roman" w:cs="Times New Roman"/>
          <w:i/>
          <w:sz w:val="12"/>
          <w:szCs w:val="12"/>
        </w:rPr>
        <w:t xml:space="preserve"> 2024 г.</w:t>
      </w:r>
    </w:p>
    <w:p w:rsidR="00F95E6F" w:rsidRPr="00BA1F8F" w:rsidRDefault="00BA1F8F" w:rsidP="00BA1F8F">
      <w:pPr>
        <w:tabs>
          <w:tab w:val="left" w:pos="284"/>
        </w:tabs>
        <w:spacing w:after="0" w:line="240" w:lineRule="auto"/>
        <w:jc w:val="center"/>
        <w:rPr>
          <w:rFonts w:ascii="Times New Roman" w:eastAsia="Calibri" w:hAnsi="Times New Roman" w:cs="Times New Roman"/>
          <w:b/>
          <w:sz w:val="12"/>
          <w:szCs w:val="12"/>
        </w:rPr>
      </w:pPr>
      <w:r w:rsidRPr="00BA1F8F">
        <w:rPr>
          <w:rFonts w:ascii="Times New Roman" w:eastAsia="Calibri" w:hAnsi="Times New Roman" w:cs="Times New Roman"/>
          <w:b/>
          <w:sz w:val="12"/>
          <w:szCs w:val="12"/>
        </w:rPr>
        <w:t>Перечень программных мероприятий, предусмотренных для реализации целей и решения задач муниципальной программы «Содержание улично-дорожной сети сельского поселения Захаркино муниципального района Сергиевский на 2023-2026 гг.»</w:t>
      </w:r>
    </w:p>
    <w:tbl>
      <w:tblPr>
        <w:tblStyle w:val="af1"/>
        <w:tblW w:w="5000" w:type="pct"/>
        <w:tblLayout w:type="fixed"/>
        <w:tblCellMar>
          <w:left w:w="0" w:type="dxa"/>
          <w:right w:w="0" w:type="dxa"/>
        </w:tblCellMar>
        <w:tblLook w:val="04A0" w:firstRow="1" w:lastRow="0" w:firstColumn="1" w:lastColumn="0" w:noHBand="0" w:noVBand="1"/>
      </w:tblPr>
      <w:tblGrid>
        <w:gridCol w:w="366"/>
        <w:gridCol w:w="3892"/>
        <w:gridCol w:w="566"/>
        <w:gridCol w:w="566"/>
        <w:gridCol w:w="700"/>
        <w:gridCol w:w="642"/>
        <w:gridCol w:w="791"/>
      </w:tblGrid>
      <w:tr w:rsidR="00BA1F8F" w:rsidRPr="00BA1F8F" w:rsidTr="00BA1F8F">
        <w:trPr>
          <w:trHeight w:val="20"/>
        </w:trPr>
        <w:tc>
          <w:tcPr>
            <w:tcW w:w="243" w:type="pct"/>
            <w:vMerge w:val="restar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 п/п</w:t>
            </w:r>
          </w:p>
        </w:tc>
        <w:tc>
          <w:tcPr>
            <w:tcW w:w="2587" w:type="pct"/>
            <w:vMerge w:val="restar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Наименование мероприятия</w:t>
            </w:r>
          </w:p>
        </w:tc>
        <w:tc>
          <w:tcPr>
            <w:tcW w:w="1644" w:type="pct"/>
            <w:gridSpan w:val="4"/>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Объем финансирования, руб.(*)</w:t>
            </w:r>
          </w:p>
        </w:tc>
        <w:tc>
          <w:tcPr>
            <w:tcW w:w="526" w:type="pct"/>
            <w:vMerge w:val="restart"/>
            <w:hideMark/>
          </w:tcPr>
          <w:p w:rsidR="00BA1F8F" w:rsidRPr="00BA1F8F" w:rsidRDefault="00BA1F8F" w:rsidP="00BA1F8F">
            <w:pPr>
              <w:tabs>
                <w:tab w:val="left" w:pos="284"/>
              </w:tabs>
              <w:jc w:val="both"/>
              <w:rPr>
                <w:rFonts w:ascii="Times New Roman" w:eastAsia="Calibri" w:hAnsi="Times New Roman" w:cs="Times New Roman"/>
                <w:sz w:val="12"/>
                <w:szCs w:val="12"/>
              </w:rPr>
            </w:pPr>
            <w:r w:rsidRPr="00BA1F8F">
              <w:rPr>
                <w:rFonts w:ascii="Times New Roman" w:eastAsia="Calibri" w:hAnsi="Times New Roman" w:cs="Times New Roman"/>
                <w:sz w:val="12"/>
                <w:szCs w:val="12"/>
              </w:rPr>
              <w:t>Срок исполнения</w:t>
            </w:r>
          </w:p>
        </w:tc>
      </w:tr>
      <w:tr w:rsidR="00BA1F8F" w:rsidRPr="00BA1F8F" w:rsidTr="00BA1F8F">
        <w:trPr>
          <w:trHeight w:val="20"/>
        </w:trPr>
        <w:tc>
          <w:tcPr>
            <w:tcW w:w="243" w:type="pct"/>
            <w:vMerge/>
            <w:hideMark/>
          </w:tcPr>
          <w:p w:rsidR="00BA1F8F" w:rsidRPr="00BA1F8F" w:rsidRDefault="00BA1F8F" w:rsidP="00BA1F8F">
            <w:pPr>
              <w:tabs>
                <w:tab w:val="left" w:pos="284"/>
              </w:tabs>
              <w:rPr>
                <w:rFonts w:ascii="Times New Roman" w:eastAsia="Calibri" w:hAnsi="Times New Roman" w:cs="Times New Roman"/>
                <w:sz w:val="12"/>
                <w:szCs w:val="12"/>
              </w:rPr>
            </w:pPr>
          </w:p>
        </w:tc>
        <w:tc>
          <w:tcPr>
            <w:tcW w:w="2587" w:type="pct"/>
            <w:vMerge/>
            <w:hideMark/>
          </w:tcPr>
          <w:p w:rsidR="00BA1F8F" w:rsidRPr="00BA1F8F" w:rsidRDefault="00BA1F8F" w:rsidP="00BA1F8F">
            <w:pPr>
              <w:tabs>
                <w:tab w:val="left" w:pos="284"/>
              </w:tabs>
              <w:rPr>
                <w:rFonts w:ascii="Times New Roman" w:eastAsia="Calibri" w:hAnsi="Times New Roman" w:cs="Times New Roman"/>
                <w:sz w:val="12"/>
                <w:szCs w:val="12"/>
              </w:rPr>
            </w:pPr>
          </w:p>
        </w:tc>
        <w:tc>
          <w:tcPr>
            <w:tcW w:w="376"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2023г.</w:t>
            </w:r>
          </w:p>
        </w:tc>
        <w:tc>
          <w:tcPr>
            <w:tcW w:w="376"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2024 г.</w:t>
            </w:r>
          </w:p>
        </w:tc>
        <w:tc>
          <w:tcPr>
            <w:tcW w:w="465"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2025 г.</w:t>
            </w:r>
          </w:p>
        </w:tc>
        <w:tc>
          <w:tcPr>
            <w:tcW w:w="427"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2026 г.</w:t>
            </w:r>
          </w:p>
        </w:tc>
        <w:tc>
          <w:tcPr>
            <w:tcW w:w="526" w:type="pct"/>
            <w:vMerge/>
            <w:hideMark/>
          </w:tcPr>
          <w:p w:rsidR="00BA1F8F" w:rsidRPr="00BA1F8F" w:rsidRDefault="00BA1F8F" w:rsidP="00BA1F8F">
            <w:pPr>
              <w:tabs>
                <w:tab w:val="left" w:pos="284"/>
              </w:tabs>
              <w:jc w:val="both"/>
              <w:rPr>
                <w:rFonts w:ascii="Times New Roman" w:eastAsia="Calibri" w:hAnsi="Times New Roman" w:cs="Times New Roman"/>
                <w:sz w:val="12"/>
                <w:szCs w:val="12"/>
              </w:rPr>
            </w:pPr>
          </w:p>
        </w:tc>
      </w:tr>
      <w:tr w:rsidR="00BA1F8F" w:rsidRPr="00BA1F8F" w:rsidTr="00BA1F8F">
        <w:trPr>
          <w:trHeight w:val="20"/>
        </w:trPr>
        <w:tc>
          <w:tcPr>
            <w:tcW w:w="5000" w:type="pct"/>
            <w:gridSpan w:val="7"/>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Текущий ремонт</w:t>
            </w:r>
          </w:p>
        </w:tc>
      </w:tr>
      <w:tr w:rsidR="00BA1F8F" w:rsidRPr="00BA1F8F" w:rsidTr="00BA1F8F">
        <w:trPr>
          <w:trHeight w:val="20"/>
        </w:trPr>
        <w:tc>
          <w:tcPr>
            <w:tcW w:w="243"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1</w:t>
            </w:r>
          </w:p>
        </w:tc>
        <w:tc>
          <w:tcPr>
            <w:tcW w:w="2587"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Текущий ремонт улично-дорожной сети</w:t>
            </w:r>
          </w:p>
        </w:tc>
        <w:tc>
          <w:tcPr>
            <w:tcW w:w="376" w:type="pct"/>
            <w:noWrap/>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0,00</w:t>
            </w:r>
          </w:p>
        </w:tc>
        <w:tc>
          <w:tcPr>
            <w:tcW w:w="376" w:type="pct"/>
            <w:noWrap/>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145 871,86</w:t>
            </w:r>
          </w:p>
        </w:tc>
        <w:tc>
          <w:tcPr>
            <w:tcW w:w="465"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0,00</w:t>
            </w:r>
          </w:p>
        </w:tc>
        <w:tc>
          <w:tcPr>
            <w:tcW w:w="427"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0,00</w:t>
            </w:r>
          </w:p>
        </w:tc>
        <w:tc>
          <w:tcPr>
            <w:tcW w:w="526" w:type="pct"/>
            <w:hideMark/>
          </w:tcPr>
          <w:p w:rsidR="00BA1F8F" w:rsidRPr="00BA1F8F" w:rsidRDefault="00BA1F8F" w:rsidP="00BA1F8F">
            <w:pPr>
              <w:tabs>
                <w:tab w:val="left" w:pos="284"/>
              </w:tabs>
              <w:jc w:val="both"/>
              <w:rPr>
                <w:rFonts w:ascii="Times New Roman" w:eastAsia="Calibri" w:hAnsi="Times New Roman" w:cs="Times New Roman"/>
                <w:sz w:val="12"/>
                <w:szCs w:val="12"/>
              </w:rPr>
            </w:pPr>
            <w:r w:rsidRPr="00BA1F8F">
              <w:rPr>
                <w:rFonts w:ascii="Times New Roman" w:eastAsia="Calibri" w:hAnsi="Times New Roman" w:cs="Times New Roman"/>
                <w:sz w:val="12"/>
                <w:szCs w:val="12"/>
              </w:rPr>
              <w:t>2023-2026г</w:t>
            </w:r>
          </w:p>
        </w:tc>
      </w:tr>
      <w:tr w:rsidR="00BA1F8F" w:rsidRPr="00BA1F8F" w:rsidTr="00BA1F8F">
        <w:trPr>
          <w:trHeight w:val="20"/>
        </w:trPr>
        <w:tc>
          <w:tcPr>
            <w:tcW w:w="243"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2</w:t>
            </w:r>
          </w:p>
        </w:tc>
        <w:tc>
          <w:tcPr>
            <w:tcW w:w="2587"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Зимнее содержание улично-дорожной сети</w:t>
            </w:r>
          </w:p>
        </w:tc>
        <w:tc>
          <w:tcPr>
            <w:tcW w:w="376" w:type="pct"/>
            <w:noWrap/>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674 660,20</w:t>
            </w:r>
          </w:p>
        </w:tc>
        <w:tc>
          <w:tcPr>
            <w:tcW w:w="376" w:type="pct"/>
            <w:noWrap/>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923 017,33</w:t>
            </w:r>
          </w:p>
        </w:tc>
        <w:tc>
          <w:tcPr>
            <w:tcW w:w="465" w:type="pct"/>
            <w:noWrap/>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1 013 442,37</w:t>
            </w:r>
          </w:p>
        </w:tc>
        <w:tc>
          <w:tcPr>
            <w:tcW w:w="427" w:type="pct"/>
            <w:noWrap/>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1 036 783,53</w:t>
            </w:r>
          </w:p>
        </w:tc>
        <w:tc>
          <w:tcPr>
            <w:tcW w:w="526" w:type="pct"/>
            <w:hideMark/>
          </w:tcPr>
          <w:p w:rsidR="00BA1F8F" w:rsidRPr="00BA1F8F" w:rsidRDefault="00BA1F8F" w:rsidP="00BA1F8F">
            <w:pPr>
              <w:tabs>
                <w:tab w:val="left" w:pos="284"/>
              </w:tabs>
              <w:jc w:val="both"/>
              <w:rPr>
                <w:rFonts w:ascii="Times New Roman" w:eastAsia="Calibri" w:hAnsi="Times New Roman" w:cs="Times New Roman"/>
                <w:sz w:val="12"/>
                <w:szCs w:val="12"/>
              </w:rPr>
            </w:pPr>
            <w:r w:rsidRPr="00BA1F8F">
              <w:rPr>
                <w:rFonts w:ascii="Times New Roman" w:eastAsia="Calibri" w:hAnsi="Times New Roman" w:cs="Times New Roman"/>
                <w:sz w:val="12"/>
                <w:szCs w:val="12"/>
              </w:rPr>
              <w:t>2023-2026г</w:t>
            </w:r>
          </w:p>
        </w:tc>
      </w:tr>
      <w:tr w:rsidR="00BA1F8F" w:rsidRPr="00BA1F8F" w:rsidTr="00BA1F8F">
        <w:trPr>
          <w:trHeight w:val="20"/>
        </w:trPr>
        <w:tc>
          <w:tcPr>
            <w:tcW w:w="243"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3</w:t>
            </w:r>
          </w:p>
        </w:tc>
        <w:tc>
          <w:tcPr>
            <w:tcW w:w="2587"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Летнее содержание улично-дорожной сети</w:t>
            </w:r>
          </w:p>
        </w:tc>
        <w:tc>
          <w:tcPr>
            <w:tcW w:w="376" w:type="pct"/>
            <w:noWrap/>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41 841,37</w:t>
            </w:r>
          </w:p>
        </w:tc>
        <w:tc>
          <w:tcPr>
            <w:tcW w:w="376" w:type="pct"/>
            <w:noWrap/>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46 596,00</w:t>
            </w:r>
          </w:p>
        </w:tc>
        <w:tc>
          <w:tcPr>
            <w:tcW w:w="465"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0,00</w:t>
            </w:r>
          </w:p>
        </w:tc>
        <w:tc>
          <w:tcPr>
            <w:tcW w:w="427"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0,00</w:t>
            </w:r>
          </w:p>
        </w:tc>
        <w:tc>
          <w:tcPr>
            <w:tcW w:w="526" w:type="pct"/>
            <w:hideMark/>
          </w:tcPr>
          <w:p w:rsidR="00BA1F8F" w:rsidRPr="00BA1F8F" w:rsidRDefault="00BA1F8F" w:rsidP="00BA1F8F">
            <w:pPr>
              <w:tabs>
                <w:tab w:val="left" w:pos="284"/>
              </w:tabs>
              <w:jc w:val="both"/>
              <w:rPr>
                <w:rFonts w:ascii="Times New Roman" w:eastAsia="Calibri" w:hAnsi="Times New Roman" w:cs="Times New Roman"/>
                <w:sz w:val="12"/>
                <w:szCs w:val="12"/>
              </w:rPr>
            </w:pPr>
            <w:r w:rsidRPr="00BA1F8F">
              <w:rPr>
                <w:rFonts w:ascii="Times New Roman" w:eastAsia="Calibri" w:hAnsi="Times New Roman" w:cs="Times New Roman"/>
                <w:sz w:val="12"/>
                <w:szCs w:val="12"/>
              </w:rPr>
              <w:t>2023-2026г</w:t>
            </w:r>
          </w:p>
        </w:tc>
      </w:tr>
      <w:tr w:rsidR="00BA1F8F" w:rsidRPr="00BA1F8F" w:rsidTr="00BA1F8F">
        <w:trPr>
          <w:trHeight w:val="20"/>
        </w:trPr>
        <w:tc>
          <w:tcPr>
            <w:tcW w:w="243"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4</w:t>
            </w:r>
          </w:p>
        </w:tc>
        <w:tc>
          <w:tcPr>
            <w:tcW w:w="2587"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Работы по озеленению</w:t>
            </w:r>
          </w:p>
        </w:tc>
        <w:tc>
          <w:tcPr>
            <w:tcW w:w="376"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0,00</w:t>
            </w:r>
          </w:p>
        </w:tc>
        <w:tc>
          <w:tcPr>
            <w:tcW w:w="376"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0,00</w:t>
            </w:r>
          </w:p>
        </w:tc>
        <w:tc>
          <w:tcPr>
            <w:tcW w:w="465"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0,00</w:t>
            </w:r>
          </w:p>
        </w:tc>
        <w:tc>
          <w:tcPr>
            <w:tcW w:w="427"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0,00</w:t>
            </w:r>
          </w:p>
        </w:tc>
        <w:tc>
          <w:tcPr>
            <w:tcW w:w="526" w:type="pct"/>
            <w:hideMark/>
          </w:tcPr>
          <w:p w:rsidR="00BA1F8F" w:rsidRPr="00BA1F8F" w:rsidRDefault="00BA1F8F" w:rsidP="00BA1F8F">
            <w:pPr>
              <w:tabs>
                <w:tab w:val="left" w:pos="284"/>
              </w:tabs>
              <w:jc w:val="both"/>
              <w:rPr>
                <w:rFonts w:ascii="Times New Roman" w:eastAsia="Calibri" w:hAnsi="Times New Roman" w:cs="Times New Roman"/>
                <w:sz w:val="12"/>
                <w:szCs w:val="12"/>
              </w:rPr>
            </w:pPr>
            <w:r w:rsidRPr="00BA1F8F">
              <w:rPr>
                <w:rFonts w:ascii="Times New Roman" w:eastAsia="Calibri" w:hAnsi="Times New Roman" w:cs="Times New Roman"/>
                <w:sz w:val="12"/>
                <w:szCs w:val="12"/>
              </w:rPr>
              <w:t>2023-2026г</w:t>
            </w:r>
          </w:p>
        </w:tc>
      </w:tr>
      <w:tr w:rsidR="00BA1F8F" w:rsidRPr="00BA1F8F" w:rsidTr="00BA1F8F">
        <w:trPr>
          <w:trHeight w:val="20"/>
        </w:trPr>
        <w:tc>
          <w:tcPr>
            <w:tcW w:w="243"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5</w:t>
            </w:r>
          </w:p>
        </w:tc>
        <w:tc>
          <w:tcPr>
            <w:tcW w:w="2587"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Мероприятия по содержанию автомобильных дорог и элементов благоустройства</w:t>
            </w:r>
          </w:p>
        </w:tc>
        <w:tc>
          <w:tcPr>
            <w:tcW w:w="376"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0,00</w:t>
            </w:r>
          </w:p>
        </w:tc>
        <w:tc>
          <w:tcPr>
            <w:tcW w:w="376"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0,00</w:t>
            </w:r>
          </w:p>
        </w:tc>
        <w:tc>
          <w:tcPr>
            <w:tcW w:w="465"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0,00</w:t>
            </w:r>
          </w:p>
        </w:tc>
        <w:tc>
          <w:tcPr>
            <w:tcW w:w="427"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0,00</w:t>
            </w:r>
          </w:p>
        </w:tc>
        <w:tc>
          <w:tcPr>
            <w:tcW w:w="526" w:type="pct"/>
            <w:hideMark/>
          </w:tcPr>
          <w:p w:rsidR="00BA1F8F" w:rsidRPr="00BA1F8F" w:rsidRDefault="00BA1F8F" w:rsidP="00BA1F8F">
            <w:pPr>
              <w:tabs>
                <w:tab w:val="left" w:pos="284"/>
              </w:tabs>
              <w:jc w:val="both"/>
              <w:rPr>
                <w:rFonts w:ascii="Times New Roman" w:eastAsia="Calibri" w:hAnsi="Times New Roman" w:cs="Times New Roman"/>
                <w:sz w:val="12"/>
                <w:szCs w:val="12"/>
              </w:rPr>
            </w:pPr>
            <w:r w:rsidRPr="00BA1F8F">
              <w:rPr>
                <w:rFonts w:ascii="Times New Roman" w:eastAsia="Calibri" w:hAnsi="Times New Roman" w:cs="Times New Roman"/>
                <w:sz w:val="12"/>
                <w:szCs w:val="12"/>
              </w:rPr>
              <w:t>2023-2026г</w:t>
            </w:r>
          </w:p>
        </w:tc>
      </w:tr>
      <w:tr w:rsidR="00BA1F8F" w:rsidRPr="00BA1F8F" w:rsidTr="00BA1F8F">
        <w:trPr>
          <w:trHeight w:val="20"/>
        </w:trPr>
        <w:tc>
          <w:tcPr>
            <w:tcW w:w="243"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6</w:t>
            </w:r>
          </w:p>
        </w:tc>
        <w:tc>
          <w:tcPr>
            <w:tcW w:w="2587"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Установка дорожных знаков</w:t>
            </w:r>
          </w:p>
        </w:tc>
        <w:tc>
          <w:tcPr>
            <w:tcW w:w="376"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0,00</w:t>
            </w:r>
          </w:p>
        </w:tc>
        <w:tc>
          <w:tcPr>
            <w:tcW w:w="376"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0,00</w:t>
            </w:r>
          </w:p>
        </w:tc>
        <w:tc>
          <w:tcPr>
            <w:tcW w:w="465"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0,00</w:t>
            </w:r>
          </w:p>
        </w:tc>
        <w:tc>
          <w:tcPr>
            <w:tcW w:w="427" w:type="pct"/>
            <w:hideMark/>
          </w:tcPr>
          <w:p w:rsidR="00BA1F8F" w:rsidRPr="00BA1F8F" w:rsidRDefault="00BA1F8F" w:rsidP="00BA1F8F">
            <w:pPr>
              <w:tabs>
                <w:tab w:val="left" w:pos="284"/>
              </w:tabs>
              <w:rPr>
                <w:rFonts w:ascii="Times New Roman" w:eastAsia="Calibri" w:hAnsi="Times New Roman" w:cs="Times New Roman"/>
                <w:sz w:val="12"/>
                <w:szCs w:val="12"/>
              </w:rPr>
            </w:pPr>
            <w:r w:rsidRPr="00BA1F8F">
              <w:rPr>
                <w:rFonts w:ascii="Times New Roman" w:eastAsia="Calibri" w:hAnsi="Times New Roman" w:cs="Times New Roman"/>
                <w:sz w:val="12"/>
                <w:szCs w:val="12"/>
              </w:rPr>
              <w:t>0,00</w:t>
            </w:r>
          </w:p>
        </w:tc>
        <w:tc>
          <w:tcPr>
            <w:tcW w:w="526" w:type="pct"/>
            <w:hideMark/>
          </w:tcPr>
          <w:p w:rsidR="00BA1F8F" w:rsidRPr="00BA1F8F" w:rsidRDefault="00BA1F8F" w:rsidP="00BA1F8F">
            <w:pPr>
              <w:tabs>
                <w:tab w:val="left" w:pos="284"/>
              </w:tabs>
              <w:jc w:val="both"/>
              <w:rPr>
                <w:rFonts w:ascii="Times New Roman" w:eastAsia="Calibri" w:hAnsi="Times New Roman" w:cs="Times New Roman"/>
                <w:sz w:val="12"/>
                <w:szCs w:val="12"/>
              </w:rPr>
            </w:pPr>
            <w:r w:rsidRPr="00BA1F8F">
              <w:rPr>
                <w:rFonts w:ascii="Times New Roman" w:eastAsia="Calibri" w:hAnsi="Times New Roman" w:cs="Times New Roman"/>
                <w:sz w:val="12"/>
                <w:szCs w:val="12"/>
              </w:rPr>
              <w:t>2023-2026г</w:t>
            </w:r>
          </w:p>
        </w:tc>
      </w:tr>
      <w:tr w:rsidR="00BA1F8F" w:rsidRPr="00BA1F8F" w:rsidTr="00BA1F8F">
        <w:trPr>
          <w:trHeight w:val="20"/>
        </w:trPr>
        <w:tc>
          <w:tcPr>
            <w:tcW w:w="2830" w:type="pct"/>
            <w:gridSpan w:val="2"/>
            <w:hideMark/>
          </w:tcPr>
          <w:p w:rsidR="00BA1F8F" w:rsidRPr="00BA1F8F" w:rsidRDefault="00BA1F8F" w:rsidP="00BA1F8F">
            <w:pPr>
              <w:tabs>
                <w:tab w:val="left" w:pos="284"/>
              </w:tabs>
              <w:rPr>
                <w:rFonts w:ascii="Times New Roman" w:eastAsia="Calibri" w:hAnsi="Times New Roman" w:cs="Times New Roman"/>
                <w:bCs/>
                <w:sz w:val="12"/>
                <w:szCs w:val="12"/>
              </w:rPr>
            </w:pPr>
            <w:r w:rsidRPr="00BA1F8F">
              <w:rPr>
                <w:rFonts w:ascii="Times New Roman" w:eastAsia="Calibri" w:hAnsi="Times New Roman" w:cs="Times New Roman"/>
                <w:bCs/>
                <w:sz w:val="12"/>
                <w:szCs w:val="12"/>
              </w:rPr>
              <w:t>Итого по Программе:</w:t>
            </w:r>
          </w:p>
        </w:tc>
        <w:tc>
          <w:tcPr>
            <w:tcW w:w="376" w:type="pct"/>
            <w:hideMark/>
          </w:tcPr>
          <w:p w:rsidR="00BA1F8F" w:rsidRPr="00BA1F8F" w:rsidRDefault="00BA1F8F" w:rsidP="00BA1F8F">
            <w:pPr>
              <w:tabs>
                <w:tab w:val="left" w:pos="284"/>
              </w:tabs>
              <w:rPr>
                <w:rFonts w:ascii="Times New Roman" w:eastAsia="Calibri" w:hAnsi="Times New Roman" w:cs="Times New Roman"/>
                <w:bCs/>
                <w:sz w:val="12"/>
                <w:szCs w:val="12"/>
              </w:rPr>
            </w:pPr>
            <w:r w:rsidRPr="00BA1F8F">
              <w:rPr>
                <w:rFonts w:ascii="Times New Roman" w:eastAsia="Calibri" w:hAnsi="Times New Roman" w:cs="Times New Roman"/>
                <w:bCs/>
                <w:sz w:val="12"/>
                <w:szCs w:val="12"/>
              </w:rPr>
              <w:t>716 501,57</w:t>
            </w:r>
          </w:p>
        </w:tc>
        <w:tc>
          <w:tcPr>
            <w:tcW w:w="376" w:type="pct"/>
            <w:hideMark/>
          </w:tcPr>
          <w:p w:rsidR="00BA1F8F" w:rsidRPr="00BA1F8F" w:rsidRDefault="00BA1F8F" w:rsidP="00BA1F8F">
            <w:pPr>
              <w:tabs>
                <w:tab w:val="left" w:pos="284"/>
              </w:tabs>
              <w:rPr>
                <w:rFonts w:ascii="Times New Roman" w:eastAsia="Calibri" w:hAnsi="Times New Roman" w:cs="Times New Roman"/>
                <w:bCs/>
                <w:sz w:val="12"/>
                <w:szCs w:val="12"/>
              </w:rPr>
            </w:pPr>
            <w:r w:rsidRPr="00BA1F8F">
              <w:rPr>
                <w:rFonts w:ascii="Times New Roman" w:eastAsia="Calibri" w:hAnsi="Times New Roman" w:cs="Times New Roman"/>
                <w:bCs/>
                <w:sz w:val="12"/>
                <w:szCs w:val="12"/>
              </w:rPr>
              <w:t>1 115 485,19</w:t>
            </w:r>
          </w:p>
        </w:tc>
        <w:tc>
          <w:tcPr>
            <w:tcW w:w="465" w:type="pct"/>
            <w:hideMark/>
          </w:tcPr>
          <w:p w:rsidR="00BA1F8F" w:rsidRPr="00BA1F8F" w:rsidRDefault="00BA1F8F" w:rsidP="00BA1F8F">
            <w:pPr>
              <w:tabs>
                <w:tab w:val="left" w:pos="284"/>
              </w:tabs>
              <w:rPr>
                <w:rFonts w:ascii="Times New Roman" w:eastAsia="Calibri" w:hAnsi="Times New Roman" w:cs="Times New Roman"/>
                <w:bCs/>
                <w:sz w:val="12"/>
                <w:szCs w:val="12"/>
              </w:rPr>
            </w:pPr>
            <w:r w:rsidRPr="00BA1F8F">
              <w:rPr>
                <w:rFonts w:ascii="Times New Roman" w:eastAsia="Calibri" w:hAnsi="Times New Roman" w:cs="Times New Roman"/>
                <w:bCs/>
                <w:sz w:val="12"/>
                <w:szCs w:val="12"/>
              </w:rPr>
              <w:t>1 013 442,37</w:t>
            </w:r>
          </w:p>
        </w:tc>
        <w:tc>
          <w:tcPr>
            <w:tcW w:w="427" w:type="pct"/>
            <w:hideMark/>
          </w:tcPr>
          <w:p w:rsidR="00BA1F8F" w:rsidRPr="00BA1F8F" w:rsidRDefault="00BA1F8F" w:rsidP="00BA1F8F">
            <w:pPr>
              <w:tabs>
                <w:tab w:val="left" w:pos="284"/>
              </w:tabs>
              <w:rPr>
                <w:rFonts w:ascii="Times New Roman" w:eastAsia="Calibri" w:hAnsi="Times New Roman" w:cs="Times New Roman"/>
                <w:bCs/>
                <w:sz w:val="12"/>
                <w:szCs w:val="12"/>
              </w:rPr>
            </w:pPr>
            <w:r w:rsidRPr="00BA1F8F">
              <w:rPr>
                <w:rFonts w:ascii="Times New Roman" w:eastAsia="Calibri" w:hAnsi="Times New Roman" w:cs="Times New Roman"/>
                <w:bCs/>
                <w:sz w:val="12"/>
                <w:szCs w:val="12"/>
              </w:rPr>
              <w:t>1 036 783,53</w:t>
            </w:r>
          </w:p>
        </w:tc>
        <w:tc>
          <w:tcPr>
            <w:tcW w:w="526" w:type="pct"/>
            <w:hideMark/>
          </w:tcPr>
          <w:p w:rsidR="00BA1F8F" w:rsidRPr="00BA1F8F" w:rsidRDefault="00BA1F8F" w:rsidP="00BA1F8F">
            <w:pPr>
              <w:tabs>
                <w:tab w:val="left" w:pos="284"/>
              </w:tabs>
              <w:jc w:val="both"/>
              <w:rPr>
                <w:rFonts w:ascii="Times New Roman" w:eastAsia="Calibri" w:hAnsi="Times New Roman" w:cs="Times New Roman"/>
                <w:b/>
                <w:bCs/>
                <w:sz w:val="12"/>
                <w:szCs w:val="12"/>
              </w:rPr>
            </w:pPr>
            <w:r w:rsidRPr="00BA1F8F">
              <w:rPr>
                <w:rFonts w:ascii="Times New Roman" w:eastAsia="Calibri" w:hAnsi="Times New Roman" w:cs="Times New Roman"/>
                <w:b/>
                <w:bCs/>
                <w:sz w:val="12"/>
                <w:szCs w:val="12"/>
              </w:rPr>
              <w:t> </w:t>
            </w:r>
          </w:p>
        </w:tc>
      </w:tr>
    </w:tbl>
    <w:p w:rsidR="00F95E6F" w:rsidRDefault="00BA1F8F" w:rsidP="00BA1F8F">
      <w:pPr>
        <w:tabs>
          <w:tab w:val="left" w:pos="284"/>
        </w:tabs>
        <w:spacing w:after="0" w:line="240" w:lineRule="auto"/>
        <w:ind w:firstLine="284"/>
        <w:jc w:val="both"/>
        <w:rPr>
          <w:rFonts w:ascii="Times New Roman" w:eastAsia="Calibri" w:hAnsi="Times New Roman" w:cs="Times New Roman"/>
          <w:sz w:val="12"/>
          <w:szCs w:val="12"/>
        </w:rPr>
      </w:pPr>
      <w:r w:rsidRPr="00BA1F8F">
        <w:rPr>
          <w:rFonts w:ascii="Times New Roman" w:eastAsia="Calibri"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F95E6F" w:rsidRDefault="00F95E6F" w:rsidP="006D4521">
      <w:pPr>
        <w:tabs>
          <w:tab w:val="left" w:pos="284"/>
        </w:tabs>
        <w:spacing w:after="0" w:line="240" w:lineRule="auto"/>
        <w:jc w:val="both"/>
        <w:rPr>
          <w:rFonts w:ascii="Times New Roman" w:eastAsia="Calibri" w:hAnsi="Times New Roman" w:cs="Times New Roman"/>
          <w:sz w:val="12"/>
          <w:szCs w:val="12"/>
        </w:rPr>
      </w:pPr>
    </w:p>
    <w:p w:rsidR="00F95E6F" w:rsidRPr="00575A44" w:rsidRDefault="00F95E6F" w:rsidP="00F95E6F">
      <w:pPr>
        <w:tabs>
          <w:tab w:val="left" w:pos="284"/>
          <w:tab w:val="left" w:pos="3828"/>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АДМИНИСТРАЦИЯ</w:t>
      </w:r>
    </w:p>
    <w:p w:rsidR="00F95E6F" w:rsidRPr="00575A44" w:rsidRDefault="00F95E6F" w:rsidP="00F95E6F">
      <w:pPr>
        <w:tabs>
          <w:tab w:val="left" w:pos="284"/>
          <w:tab w:val="left" w:pos="3828"/>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КАРМАЛО-АДЕЛЯКОВО</w:t>
      </w:r>
    </w:p>
    <w:p w:rsidR="00F95E6F" w:rsidRPr="00575A44" w:rsidRDefault="00F95E6F" w:rsidP="00F95E6F">
      <w:pPr>
        <w:tabs>
          <w:tab w:val="left" w:pos="284"/>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МУНИЦИПАЛЬНОГО РАЙОНА СЕРГИЕВСКИЙ</w:t>
      </w:r>
    </w:p>
    <w:p w:rsidR="00F95E6F" w:rsidRPr="00575A44" w:rsidRDefault="00F95E6F" w:rsidP="00F95E6F">
      <w:pPr>
        <w:tabs>
          <w:tab w:val="left" w:pos="284"/>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САМАРСКОЙ ОБЛАСТИ</w:t>
      </w:r>
    </w:p>
    <w:p w:rsidR="00F95E6F" w:rsidRPr="00575A44" w:rsidRDefault="00F95E6F" w:rsidP="00F95E6F">
      <w:pPr>
        <w:tabs>
          <w:tab w:val="left" w:pos="284"/>
        </w:tabs>
        <w:spacing w:after="0" w:line="240" w:lineRule="auto"/>
        <w:jc w:val="center"/>
        <w:rPr>
          <w:rFonts w:ascii="Times New Roman" w:eastAsia="Calibri" w:hAnsi="Times New Roman" w:cs="Times New Roman"/>
          <w:sz w:val="12"/>
          <w:szCs w:val="12"/>
        </w:rPr>
      </w:pPr>
    </w:p>
    <w:p w:rsidR="00F95E6F" w:rsidRPr="00575A44" w:rsidRDefault="00F95E6F" w:rsidP="00F95E6F">
      <w:pPr>
        <w:tabs>
          <w:tab w:val="left" w:pos="284"/>
        </w:tabs>
        <w:spacing w:after="0" w:line="240" w:lineRule="auto"/>
        <w:jc w:val="center"/>
        <w:rPr>
          <w:rFonts w:ascii="Times New Roman" w:eastAsia="Calibri" w:hAnsi="Times New Roman" w:cs="Times New Roman"/>
          <w:sz w:val="12"/>
          <w:szCs w:val="12"/>
        </w:rPr>
      </w:pPr>
      <w:r w:rsidRPr="00575A44">
        <w:rPr>
          <w:rFonts w:ascii="Times New Roman" w:eastAsia="Calibri" w:hAnsi="Times New Roman" w:cs="Times New Roman"/>
          <w:sz w:val="12"/>
          <w:szCs w:val="12"/>
        </w:rPr>
        <w:t>ПОСТАНОВЛЕНИЕ</w:t>
      </w:r>
    </w:p>
    <w:p w:rsidR="00F95E6F" w:rsidRPr="00575A44" w:rsidRDefault="00F95E6F" w:rsidP="00F95E6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sidRPr="00575A44">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575A44">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w:t>
      </w:r>
      <w:r w:rsidR="00BA1F8F">
        <w:rPr>
          <w:rFonts w:ascii="Times New Roman" w:eastAsia="Calibri" w:hAnsi="Times New Roman" w:cs="Times New Roman"/>
          <w:sz w:val="12"/>
          <w:szCs w:val="12"/>
        </w:rPr>
        <w:t xml:space="preserve">      №19</w:t>
      </w:r>
    </w:p>
    <w:p w:rsidR="00BA1F8F" w:rsidRDefault="00BA1F8F" w:rsidP="00BA1F8F">
      <w:pPr>
        <w:tabs>
          <w:tab w:val="left" w:pos="284"/>
        </w:tabs>
        <w:spacing w:after="0" w:line="240" w:lineRule="auto"/>
        <w:jc w:val="center"/>
        <w:rPr>
          <w:rFonts w:ascii="Times New Roman" w:eastAsia="Calibri" w:hAnsi="Times New Roman" w:cs="Times New Roman"/>
          <w:b/>
          <w:sz w:val="12"/>
          <w:szCs w:val="12"/>
        </w:rPr>
      </w:pPr>
      <w:r w:rsidRPr="00BA1F8F">
        <w:rPr>
          <w:rFonts w:ascii="Times New Roman" w:eastAsia="Calibri" w:hAnsi="Times New Roman" w:cs="Times New Roman"/>
          <w:b/>
          <w:sz w:val="12"/>
          <w:szCs w:val="12"/>
        </w:rPr>
        <w:t>О внесении изменений в Приложение №1 к постановлению администрации сельского поселения Кармало-Аделяково</w:t>
      </w:r>
    </w:p>
    <w:p w:rsidR="00BA1F8F" w:rsidRPr="00BA1F8F" w:rsidRDefault="00BA1F8F" w:rsidP="00BA1F8F">
      <w:pPr>
        <w:tabs>
          <w:tab w:val="left" w:pos="284"/>
        </w:tabs>
        <w:spacing w:after="0" w:line="240" w:lineRule="auto"/>
        <w:jc w:val="center"/>
        <w:rPr>
          <w:rFonts w:ascii="Times New Roman" w:eastAsia="Calibri" w:hAnsi="Times New Roman" w:cs="Times New Roman"/>
          <w:b/>
          <w:sz w:val="12"/>
          <w:szCs w:val="12"/>
        </w:rPr>
      </w:pPr>
      <w:r w:rsidRPr="00BA1F8F">
        <w:rPr>
          <w:rFonts w:ascii="Times New Roman" w:eastAsia="Calibri" w:hAnsi="Times New Roman" w:cs="Times New Roman"/>
          <w:b/>
          <w:sz w:val="12"/>
          <w:szCs w:val="12"/>
        </w:rPr>
        <w:t xml:space="preserve"> муниципального района Сергиевский № 61 от 30.12.2022 года «Об утверждении муниципальной программы «Содержание улично-дорожной сети сельского поселения Кармало-Аделяково муниципального района Сергиевский» на 2023-2026г.»</w:t>
      </w:r>
    </w:p>
    <w:p w:rsidR="00BA1F8F" w:rsidRPr="00BA1F8F" w:rsidRDefault="00BA1F8F" w:rsidP="00BA1F8F">
      <w:pPr>
        <w:tabs>
          <w:tab w:val="left" w:pos="284"/>
        </w:tabs>
        <w:spacing w:after="0" w:line="240" w:lineRule="auto"/>
        <w:jc w:val="both"/>
        <w:rPr>
          <w:rFonts w:ascii="Times New Roman" w:eastAsia="Calibri" w:hAnsi="Times New Roman" w:cs="Times New Roman"/>
          <w:sz w:val="12"/>
          <w:szCs w:val="12"/>
        </w:rPr>
      </w:pPr>
    </w:p>
    <w:p w:rsidR="00BA1F8F" w:rsidRPr="00BA1F8F" w:rsidRDefault="00BA1F8F" w:rsidP="001D3C85">
      <w:pPr>
        <w:tabs>
          <w:tab w:val="left" w:pos="284"/>
        </w:tabs>
        <w:spacing w:after="0" w:line="240" w:lineRule="auto"/>
        <w:ind w:firstLine="284"/>
        <w:jc w:val="both"/>
        <w:rPr>
          <w:rFonts w:ascii="Times New Roman" w:eastAsia="Calibri" w:hAnsi="Times New Roman" w:cs="Times New Roman"/>
          <w:sz w:val="12"/>
          <w:szCs w:val="12"/>
        </w:rPr>
      </w:pPr>
      <w:r w:rsidRPr="00BA1F8F">
        <w:rPr>
          <w:rFonts w:ascii="Times New Roman" w:eastAsia="Calibri" w:hAnsi="Times New Roman" w:cs="Times New Roman"/>
          <w:sz w:val="12"/>
          <w:szCs w:val="12"/>
        </w:rPr>
        <w:t>В целях развития транспортной инфраструктуры, приведения в нормативное состояние улично-дорожной сети на территории сельского поселения Кармало-Аделяково муниципального района Сергиевский, обеспечения транспортной доступности, в соответствии с Федеральным законом от 06.10.2003 № 131-ФЗ «Об общих принципах организации местного самоуправления в Российской Федерации», статьей 179 Бюджетного кодекса Российской Федерации, руководствуясь Уставом сельского поселения Кармало-Аделяково муниципального района Сергиевский Самарской области, Администрация сельского поселения Кармало-Аделяково муниципального района Сергиевский</w:t>
      </w:r>
    </w:p>
    <w:p w:rsidR="00BA1F8F" w:rsidRPr="001D3C85" w:rsidRDefault="00BA1F8F" w:rsidP="001D3C85">
      <w:pPr>
        <w:tabs>
          <w:tab w:val="left" w:pos="284"/>
        </w:tabs>
        <w:spacing w:after="0" w:line="240" w:lineRule="auto"/>
        <w:ind w:firstLine="284"/>
        <w:jc w:val="both"/>
        <w:rPr>
          <w:rFonts w:ascii="Times New Roman" w:eastAsia="Calibri" w:hAnsi="Times New Roman" w:cs="Times New Roman"/>
          <w:b/>
          <w:sz w:val="12"/>
          <w:szCs w:val="12"/>
        </w:rPr>
      </w:pPr>
      <w:r w:rsidRPr="001D3C85">
        <w:rPr>
          <w:rFonts w:ascii="Times New Roman" w:eastAsia="Calibri" w:hAnsi="Times New Roman" w:cs="Times New Roman"/>
          <w:b/>
          <w:sz w:val="12"/>
          <w:szCs w:val="12"/>
        </w:rPr>
        <w:t>ПОСТАНОВЛЯЕТ:</w:t>
      </w:r>
    </w:p>
    <w:p w:rsidR="00BA1F8F" w:rsidRPr="00BA1F8F" w:rsidRDefault="00BA1F8F" w:rsidP="001D3C85">
      <w:pPr>
        <w:tabs>
          <w:tab w:val="left" w:pos="284"/>
        </w:tabs>
        <w:spacing w:after="0" w:line="240" w:lineRule="auto"/>
        <w:ind w:firstLine="284"/>
        <w:jc w:val="both"/>
        <w:rPr>
          <w:rFonts w:ascii="Times New Roman" w:eastAsia="Calibri" w:hAnsi="Times New Roman" w:cs="Times New Roman"/>
          <w:sz w:val="12"/>
          <w:szCs w:val="12"/>
        </w:rPr>
      </w:pPr>
      <w:r w:rsidRPr="00BA1F8F">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BA1F8F">
        <w:rPr>
          <w:rFonts w:ascii="Times New Roman" w:eastAsia="Calibri" w:hAnsi="Times New Roman" w:cs="Times New Roman"/>
          <w:sz w:val="12"/>
          <w:szCs w:val="12"/>
        </w:rPr>
        <w:t xml:space="preserve">Внести изменения в Приложение № 1 к постановлению администрации сельского поселения Кармало-Аделяково муниципального района Сергиевский № 61 от 30.12.2022 года «Об утверждении муниципальной программы «Содержание улично-дорожной сети сельского поселения Кармало-Аделяково муниципального района </w:t>
      </w:r>
      <w:r w:rsidR="001D3C85" w:rsidRPr="00BA1F8F">
        <w:rPr>
          <w:rFonts w:ascii="Times New Roman" w:eastAsia="Calibri" w:hAnsi="Times New Roman" w:cs="Times New Roman"/>
          <w:sz w:val="12"/>
          <w:szCs w:val="12"/>
        </w:rPr>
        <w:t>Сергиевский на</w:t>
      </w:r>
      <w:r w:rsidRPr="00BA1F8F">
        <w:rPr>
          <w:rFonts w:ascii="Times New Roman" w:eastAsia="Calibri" w:hAnsi="Times New Roman" w:cs="Times New Roman"/>
          <w:sz w:val="12"/>
          <w:szCs w:val="12"/>
        </w:rPr>
        <w:t xml:space="preserve"> 2023-2026 г.» (далее- Программа) следующего содержания:</w:t>
      </w:r>
    </w:p>
    <w:p w:rsidR="00BA1F8F" w:rsidRPr="00BA1F8F" w:rsidRDefault="00BA1F8F" w:rsidP="001D3C8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BA1F8F">
        <w:rPr>
          <w:rFonts w:ascii="Times New Roman" w:eastAsia="Calibri" w:hAnsi="Times New Roman" w:cs="Times New Roman"/>
          <w:sz w:val="12"/>
          <w:szCs w:val="12"/>
        </w:rPr>
        <w:t xml:space="preserve"> В паспорте Программы раздел «Объемы и источники финансирования Программы» изложить в следующей редакции:</w:t>
      </w:r>
    </w:p>
    <w:p w:rsidR="00BA1F8F" w:rsidRPr="00BA1F8F" w:rsidRDefault="00BA1F8F" w:rsidP="001D3C85">
      <w:pPr>
        <w:tabs>
          <w:tab w:val="left" w:pos="284"/>
        </w:tabs>
        <w:spacing w:after="0" w:line="240" w:lineRule="auto"/>
        <w:ind w:firstLine="284"/>
        <w:jc w:val="both"/>
        <w:rPr>
          <w:rFonts w:ascii="Times New Roman" w:eastAsia="Calibri" w:hAnsi="Times New Roman" w:cs="Times New Roman"/>
          <w:sz w:val="12"/>
          <w:szCs w:val="12"/>
        </w:rPr>
      </w:pPr>
      <w:r w:rsidRPr="00BA1F8F">
        <w:rPr>
          <w:rFonts w:ascii="Times New Roman" w:eastAsia="Calibri" w:hAnsi="Times New Roman" w:cs="Times New Roman"/>
          <w:sz w:val="12"/>
          <w:szCs w:val="12"/>
        </w:rPr>
        <w:t xml:space="preserve">«Общая сумма на календарный год планируемых затрат уточняется бюджетом </w:t>
      </w:r>
      <w:r w:rsidR="001D3C85" w:rsidRPr="00BA1F8F">
        <w:rPr>
          <w:rFonts w:ascii="Times New Roman" w:eastAsia="Calibri" w:hAnsi="Times New Roman" w:cs="Times New Roman"/>
          <w:sz w:val="12"/>
          <w:szCs w:val="12"/>
        </w:rPr>
        <w:t>муниципального образования</w:t>
      </w:r>
      <w:r w:rsidRPr="00BA1F8F">
        <w:rPr>
          <w:rFonts w:ascii="Times New Roman" w:eastAsia="Calibri" w:hAnsi="Times New Roman" w:cs="Times New Roman"/>
          <w:sz w:val="12"/>
          <w:szCs w:val="12"/>
        </w:rPr>
        <w:t xml:space="preserve"> сельского поселения Кармало-Аделяково. Финансирование мероприятий Программы осуществляется за счет средств бюджета сельского поселения Кармало-Аделяково. Планируемый общий объем финансирования </w:t>
      </w:r>
      <w:r w:rsidR="001D3C85" w:rsidRPr="00BA1F8F">
        <w:rPr>
          <w:rFonts w:ascii="Times New Roman" w:eastAsia="Calibri" w:hAnsi="Times New Roman" w:cs="Times New Roman"/>
          <w:sz w:val="12"/>
          <w:szCs w:val="12"/>
        </w:rPr>
        <w:t>Программы составит 2</w:t>
      </w:r>
      <w:r w:rsidRPr="00BA1F8F">
        <w:rPr>
          <w:rFonts w:ascii="Times New Roman" w:eastAsia="Calibri" w:hAnsi="Times New Roman" w:cs="Times New Roman"/>
          <w:sz w:val="12"/>
          <w:szCs w:val="12"/>
        </w:rPr>
        <w:t xml:space="preserve"> 602 539,30(*) рублей, в том числе:</w:t>
      </w:r>
    </w:p>
    <w:p w:rsidR="00BA1F8F" w:rsidRPr="00BA1F8F" w:rsidRDefault="00BA1F8F" w:rsidP="001D3C85">
      <w:pPr>
        <w:tabs>
          <w:tab w:val="left" w:pos="284"/>
        </w:tabs>
        <w:spacing w:after="0" w:line="240" w:lineRule="auto"/>
        <w:ind w:firstLine="284"/>
        <w:jc w:val="both"/>
        <w:rPr>
          <w:rFonts w:ascii="Times New Roman" w:eastAsia="Calibri" w:hAnsi="Times New Roman" w:cs="Times New Roman"/>
          <w:sz w:val="12"/>
          <w:szCs w:val="12"/>
        </w:rPr>
      </w:pPr>
      <w:r w:rsidRPr="00BA1F8F">
        <w:rPr>
          <w:rFonts w:ascii="Times New Roman" w:eastAsia="Calibri" w:hAnsi="Times New Roman" w:cs="Times New Roman"/>
          <w:sz w:val="12"/>
          <w:szCs w:val="12"/>
        </w:rPr>
        <w:t>2023 г. – 524 716,72 рублей;</w:t>
      </w:r>
    </w:p>
    <w:p w:rsidR="00BA1F8F" w:rsidRPr="00BA1F8F" w:rsidRDefault="00BA1F8F" w:rsidP="001D3C85">
      <w:pPr>
        <w:tabs>
          <w:tab w:val="left" w:pos="284"/>
        </w:tabs>
        <w:spacing w:after="0" w:line="240" w:lineRule="auto"/>
        <w:ind w:firstLine="284"/>
        <w:jc w:val="both"/>
        <w:rPr>
          <w:rFonts w:ascii="Times New Roman" w:eastAsia="Calibri" w:hAnsi="Times New Roman" w:cs="Times New Roman"/>
          <w:sz w:val="12"/>
          <w:szCs w:val="12"/>
        </w:rPr>
      </w:pPr>
      <w:r w:rsidRPr="00BA1F8F">
        <w:rPr>
          <w:rFonts w:ascii="Times New Roman" w:eastAsia="Calibri" w:hAnsi="Times New Roman" w:cs="Times New Roman"/>
          <w:sz w:val="12"/>
          <w:szCs w:val="12"/>
        </w:rPr>
        <w:t>2024 г. – 728 306,79рублей;</w:t>
      </w:r>
    </w:p>
    <w:p w:rsidR="00BA1F8F" w:rsidRPr="00BA1F8F" w:rsidRDefault="00BA1F8F" w:rsidP="001D3C85">
      <w:pPr>
        <w:tabs>
          <w:tab w:val="left" w:pos="284"/>
        </w:tabs>
        <w:spacing w:after="0" w:line="240" w:lineRule="auto"/>
        <w:ind w:firstLine="284"/>
        <w:jc w:val="both"/>
        <w:rPr>
          <w:rFonts w:ascii="Times New Roman" w:eastAsia="Calibri" w:hAnsi="Times New Roman" w:cs="Times New Roman"/>
          <w:sz w:val="12"/>
          <w:szCs w:val="12"/>
        </w:rPr>
      </w:pPr>
      <w:r w:rsidRPr="00BA1F8F">
        <w:rPr>
          <w:rFonts w:ascii="Times New Roman" w:eastAsia="Calibri" w:hAnsi="Times New Roman" w:cs="Times New Roman"/>
          <w:sz w:val="12"/>
          <w:szCs w:val="12"/>
        </w:rPr>
        <w:lastRenderedPageBreak/>
        <w:t>2025 г. – 667 075,99 рублей</w:t>
      </w:r>
    </w:p>
    <w:p w:rsidR="00BA1F8F" w:rsidRPr="00BA1F8F" w:rsidRDefault="00BA1F8F" w:rsidP="001D3C85">
      <w:pPr>
        <w:tabs>
          <w:tab w:val="left" w:pos="284"/>
        </w:tabs>
        <w:spacing w:after="0" w:line="240" w:lineRule="auto"/>
        <w:ind w:firstLine="284"/>
        <w:jc w:val="both"/>
        <w:rPr>
          <w:rFonts w:ascii="Times New Roman" w:eastAsia="Calibri" w:hAnsi="Times New Roman" w:cs="Times New Roman"/>
          <w:sz w:val="12"/>
          <w:szCs w:val="12"/>
        </w:rPr>
      </w:pPr>
      <w:r w:rsidRPr="00BA1F8F">
        <w:rPr>
          <w:rFonts w:ascii="Times New Roman" w:eastAsia="Calibri" w:hAnsi="Times New Roman" w:cs="Times New Roman"/>
          <w:sz w:val="12"/>
          <w:szCs w:val="12"/>
        </w:rPr>
        <w:t>2026 г. – 682 439,80 рублей».</w:t>
      </w:r>
    </w:p>
    <w:p w:rsidR="00BA1F8F" w:rsidRPr="00BA1F8F" w:rsidRDefault="00BA1F8F" w:rsidP="001D3C85">
      <w:pPr>
        <w:tabs>
          <w:tab w:val="left" w:pos="284"/>
        </w:tabs>
        <w:spacing w:after="0" w:line="240" w:lineRule="auto"/>
        <w:ind w:firstLine="284"/>
        <w:jc w:val="both"/>
        <w:rPr>
          <w:rFonts w:ascii="Times New Roman" w:eastAsia="Calibri" w:hAnsi="Times New Roman" w:cs="Times New Roman"/>
          <w:sz w:val="12"/>
          <w:szCs w:val="12"/>
        </w:rPr>
      </w:pPr>
      <w:r w:rsidRPr="00BA1F8F">
        <w:rPr>
          <w:rFonts w:ascii="Times New Roman" w:eastAsia="Calibri" w:hAnsi="Times New Roman" w:cs="Times New Roman"/>
          <w:sz w:val="12"/>
          <w:szCs w:val="12"/>
        </w:rPr>
        <w:t>1.2.</w:t>
      </w:r>
      <w:r w:rsidR="001D3C85">
        <w:rPr>
          <w:rFonts w:ascii="Times New Roman" w:eastAsia="Calibri" w:hAnsi="Times New Roman" w:cs="Times New Roman"/>
          <w:sz w:val="12"/>
          <w:szCs w:val="12"/>
        </w:rPr>
        <w:t xml:space="preserve"> </w:t>
      </w:r>
      <w:r w:rsidR="001D3C85" w:rsidRPr="00BA1F8F">
        <w:rPr>
          <w:rFonts w:ascii="Times New Roman" w:eastAsia="Calibri" w:hAnsi="Times New Roman" w:cs="Times New Roman"/>
          <w:sz w:val="12"/>
          <w:szCs w:val="12"/>
        </w:rPr>
        <w:t>В Программе</w:t>
      </w:r>
      <w:r w:rsidRPr="00BA1F8F">
        <w:rPr>
          <w:rFonts w:ascii="Times New Roman" w:eastAsia="Calibri" w:hAnsi="Times New Roman" w:cs="Times New Roman"/>
          <w:sz w:val="12"/>
          <w:szCs w:val="12"/>
        </w:rPr>
        <w:t xml:space="preserve"> раздел 5 «Обоснование ресурсного обеспечения Программы» изложить в следующей редакции:</w:t>
      </w:r>
    </w:p>
    <w:p w:rsidR="00BA1F8F" w:rsidRPr="00BA1F8F" w:rsidRDefault="00BA1F8F" w:rsidP="001D3C85">
      <w:pPr>
        <w:tabs>
          <w:tab w:val="left" w:pos="284"/>
        </w:tabs>
        <w:spacing w:after="0" w:line="240" w:lineRule="auto"/>
        <w:ind w:firstLine="284"/>
        <w:jc w:val="both"/>
        <w:rPr>
          <w:rFonts w:ascii="Times New Roman" w:eastAsia="Calibri" w:hAnsi="Times New Roman" w:cs="Times New Roman"/>
          <w:sz w:val="12"/>
          <w:szCs w:val="12"/>
        </w:rPr>
      </w:pPr>
      <w:r w:rsidRPr="00BA1F8F">
        <w:rPr>
          <w:rFonts w:ascii="Times New Roman" w:eastAsia="Calibri" w:hAnsi="Times New Roman" w:cs="Times New Roman"/>
          <w:sz w:val="12"/>
          <w:szCs w:val="12"/>
        </w:rPr>
        <w:t xml:space="preserve">«Общая сумма на календарный год планируемых затрат уточняется бюджетом </w:t>
      </w:r>
      <w:r w:rsidR="001D3C85" w:rsidRPr="00BA1F8F">
        <w:rPr>
          <w:rFonts w:ascii="Times New Roman" w:eastAsia="Calibri" w:hAnsi="Times New Roman" w:cs="Times New Roman"/>
          <w:sz w:val="12"/>
          <w:szCs w:val="12"/>
        </w:rPr>
        <w:t>муниципального образования</w:t>
      </w:r>
      <w:r w:rsidRPr="00BA1F8F">
        <w:rPr>
          <w:rFonts w:ascii="Times New Roman" w:eastAsia="Calibri" w:hAnsi="Times New Roman" w:cs="Times New Roman"/>
          <w:sz w:val="12"/>
          <w:szCs w:val="12"/>
        </w:rPr>
        <w:t xml:space="preserve"> сельского поселения Кармало-Аделяково. Финансирование мероприятий Программы осуществляется за счет средств бюджета сельского поселения Кармало-Аделяково. Планируемый общий объем финансирования </w:t>
      </w:r>
      <w:r w:rsidR="001D3C85" w:rsidRPr="00BA1F8F">
        <w:rPr>
          <w:rFonts w:ascii="Times New Roman" w:eastAsia="Calibri" w:hAnsi="Times New Roman" w:cs="Times New Roman"/>
          <w:sz w:val="12"/>
          <w:szCs w:val="12"/>
        </w:rPr>
        <w:t>Программы составит</w:t>
      </w:r>
      <w:r w:rsidRPr="00BA1F8F">
        <w:rPr>
          <w:rFonts w:ascii="Times New Roman" w:eastAsia="Calibri" w:hAnsi="Times New Roman" w:cs="Times New Roman"/>
          <w:sz w:val="12"/>
          <w:szCs w:val="12"/>
        </w:rPr>
        <w:t xml:space="preserve"> 2 602 539,30(*) рублей, в том числе:</w:t>
      </w:r>
    </w:p>
    <w:p w:rsidR="00BA1F8F" w:rsidRPr="00BA1F8F" w:rsidRDefault="00BA1F8F" w:rsidP="001D3C85">
      <w:pPr>
        <w:tabs>
          <w:tab w:val="left" w:pos="284"/>
        </w:tabs>
        <w:spacing w:after="0" w:line="240" w:lineRule="auto"/>
        <w:ind w:firstLine="284"/>
        <w:jc w:val="both"/>
        <w:rPr>
          <w:rFonts w:ascii="Times New Roman" w:eastAsia="Calibri" w:hAnsi="Times New Roman" w:cs="Times New Roman"/>
          <w:sz w:val="12"/>
          <w:szCs w:val="12"/>
        </w:rPr>
      </w:pPr>
      <w:r w:rsidRPr="00BA1F8F">
        <w:rPr>
          <w:rFonts w:ascii="Times New Roman" w:eastAsia="Calibri" w:hAnsi="Times New Roman" w:cs="Times New Roman"/>
          <w:sz w:val="12"/>
          <w:szCs w:val="12"/>
        </w:rPr>
        <w:t>2023 г. – 524 716,72 рублей;</w:t>
      </w:r>
    </w:p>
    <w:p w:rsidR="00BA1F8F" w:rsidRPr="00BA1F8F" w:rsidRDefault="00BA1F8F" w:rsidP="001D3C85">
      <w:pPr>
        <w:tabs>
          <w:tab w:val="left" w:pos="284"/>
        </w:tabs>
        <w:spacing w:after="0" w:line="240" w:lineRule="auto"/>
        <w:ind w:firstLine="284"/>
        <w:jc w:val="both"/>
        <w:rPr>
          <w:rFonts w:ascii="Times New Roman" w:eastAsia="Calibri" w:hAnsi="Times New Roman" w:cs="Times New Roman"/>
          <w:sz w:val="12"/>
          <w:szCs w:val="12"/>
        </w:rPr>
      </w:pPr>
      <w:r w:rsidRPr="00BA1F8F">
        <w:rPr>
          <w:rFonts w:ascii="Times New Roman" w:eastAsia="Calibri" w:hAnsi="Times New Roman" w:cs="Times New Roman"/>
          <w:sz w:val="12"/>
          <w:szCs w:val="12"/>
        </w:rPr>
        <w:t>2024 г. – 728 306,79 рублей;</w:t>
      </w:r>
    </w:p>
    <w:p w:rsidR="00BA1F8F" w:rsidRPr="00BA1F8F" w:rsidRDefault="00BA1F8F" w:rsidP="001D3C85">
      <w:pPr>
        <w:tabs>
          <w:tab w:val="left" w:pos="284"/>
        </w:tabs>
        <w:spacing w:after="0" w:line="240" w:lineRule="auto"/>
        <w:ind w:firstLine="284"/>
        <w:jc w:val="both"/>
        <w:rPr>
          <w:rFonts w:ascii="Times New Roman" w:eastAsia="Calibri" w:hAnsi="Times New Roman" w:cs="Times New Roman"/>
          <w:sz w:val="12"/>
          <w:szCs w:val="12"/>
        </w:rPr>
      </w:pPr>
      <w:r w:rsidRPr="00BA1F8F">
        <w:rPr>
          <w:rFonts w:ascii="Times New Roman" w:eastAsia="Calibri" w:hAnsi="Times New Roman" w:cs="Times New Roman"/>
          <w:sz w:val="12"/>
          <w:szCs w:val="12"/>
        </w:rPr>
        <w:t>2025 г. – 667 075,99 рублей</w:t>
      </w:r>
    </w:p>
    <w:p w:rsidR="00BA1F8F" w:rsidRPr="00BA1F8F" w:rsidRDefault="00BA1F8F" w:rsidP="001D3C85">
      <w:pPr>
        <w:tabs>
          <w:tab w:val="left" w:pos="284"/>
        </w:tabs>
        <w:spacing w:after="0" w:line="240" w:lineRule="auto"/>
        <w:ind w:firstLine="284"/>
        <w:jc w:val="both"/>
        <w:rPr>
          <w:rFonts w:ascii="Times New Roman" w:eastAsia="Calibri" w:hAnsi="Times New Roman" w:cs="Times New Roman"/>
          <w:sz w:val="12"/>
          <w:szCs w:val="12"/>
        </w:rPr>
      </w:pPr>
      <w:r w:rsidRPr="00BA1F8F">
        <w:rPr>
          <w:rFonts w:ascii="Times New Roman" w:eastAsia="Calibri" w:hAnsi="Times New Roman" w:cs="Times New Roman"/>
          <w:sz w:val="12"/>
          <w:szCs w:val="12"/>
        </w:rPr>
        <w:t>2026 г. – 682 439,80 рублей».</w:t>
      </w:r>
    </w:p>
    <w:p w:rsidR="00BA1F8F" w:rsidRPr="00BA1F8F" w:rsidRDefault="00BA1F8F" w:rsidP="001D3C85">
      <w:pPr>
        <w:tabs>
          <w:tab w:val="left" w:pos="284"/>
        </w:tabs>
        <w:spacing w:after="0" w:line="240" w:lineRule="auto"/>
        <w:ind w:firstLine="284"/>
        <w:jc w:val="both"/>
        <w:rPr>
          <w:rFonts w:ascii="Times New Roman" w:eastAsia="Calibri" w:hAnsi="Times New Roman" w:cs="Times New Roman"/>
          <w:sz w:val="12"/>
          <w:szCs w:val="12"/>
        </w:rPr>
      </w:pPr>
      <w:r w:rsidRPr="00BA1F8F">
        <w:rPr>
          <w:rFonts w:ascii="Times New Roman" w:eastAsia="Calibri" w:hAnsi="Times New Roman" w:cs="Times New Roman"/>
          <w:sz w:val="12"/>
          <w:szCs w:val="12"/>
        </w:rPr>
        <w:t>2. Приложение № 2 к Программе изложить в редакции согласно приложению № 1 к настоящему постановлению.</w:t>
      </w:r>
    </w:p>
    <w:p w:rsidR="00BA1F8F" w:rsidRPr="00BA1F8F" w:rsidRDefault="00BA1F8F" w:rsidP="001D3C85">
      <w:pPr>
        <w:tabs>
          <w:tab w:val="left" w:pos="284"/>
        </w:tabs>
        <w:spacing w:after="0" w:line="240" w:lineRule="auto"/>
        <w:ind w:firstLine="284"/>
        <w:jc w:val="both"/>
        <w:rPr>
          <w:rFonts w:ascii="Times New Roman" w:eastAsia="Calibri" w:hAnsi="Times New Roman" w:cs="Times New Roman"/>
          <w:sz w:val="12"/>
          <w:szCs w:val="12"/>
        </w:rPr>
      </w:pPr>
      <w:r w:rsidRPr="00BA1F8F">
        <w:rPr>
          <w:rFonts w:ascii="Times New Roman" w:eastAsia="Calibri" w:hAnsi="Times New Roman" w:cs="Times New Roman"/>
          <w:sz w:val="12"/>
          <w:szCs w:val="12"/>
        </w:rPr>
        <w:t>3. Опубликовать настоящее постановление в газете «Сергиевский вестник».</w:t>
      </w:r>
    </w:p>
    <w:p w:rsidR="00BA1F8F" w:rsidRPr="00BA1F8F" w:rsidRDefault="00BA1F8F" w:rsidP="001D3C85">
      <w:pPr>
        <w:tabs>
          <w:tab w:val="left" w:pos="284"/>
        </w:tabs>
        <w:spacing w:after="0" w:line="240" w:lineRule="auto"/>
        <w:ind w:firstLine="284"/>
        <w:jc w:val="both"/>
        <w:rPr>
          <w:rFonts w:ascii="Times New Roman" w:eastAsia="Calibri" w:hAnsi="Times New Roman" w:cs="Times New Roman"/>
          <w:sz w:val="12"/>
          <w:szCs w:val="12"/>
        </w:rPr>
      </w:pPr>
      <w:r w:rsidRPr="00BA1F8F">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BA1F8F" w:rsidRPr="00BA1F8F" w:rsidRDefault="00BA1F8F" w:rsidP="001D3C85">
      <w:pPr>
        <w:tabs>
          <w:tab w:val="left" w:pos="284"/>
        </w:tabs>
        <w:spacing w:after="0" w:line="240" w:lineRule="auto"/>
        <w:ind w:firstLine="284"/>
        <w:jc w:val="both"/>
        <w:rPr>
          <w:rFonts w:ascii="Times New Roman" w:eastAsia="Calibri" w:hAnsi="Times New Roman" w:cs="Times New Roman"/>
          <w:sz w:val="12"/>
          <w:szCs w:val="12"/>
        </w:rPr>
      </w:pPr>
      <w:r w:rsidRPr="00BA1F8F">
        <w:rPr>
          <w:rFonts w:ascii="Times New Roman" w:eastAsia="Calibri" w:hAnsi="Times New Roman" w:cs="Times New Roman"/>
          <w:sz w:val="12"/>
          <w:szCs w:val="12"/>
        </w:rPr>
        <w:t>5. Контроль за выполнением настоящего постановления оставляю за собой.</w:t>
      </w:r>
    </w:p>
    <w:p w:rsidR="00BA1F8F" w:rsidRPr="00BA1F8F" w:rsidRDefault="00BA1F8F" w:rsidP="001D3C85">
      <w:pPr>
        <w:tabs>
          <w:tab w:val="left" w:pos="284"/>
        </w:tabs>
        <w:spacing w:after="0" w:line="240" w:lineRule="auto"/>
        <w:jc w:val="right"/>
        <w:rPr>
          <w:rFonts w:ascii="Times New Roman" w:eastAsia="Calibri" w:hAnsi="Times New Roman" w:cs="Times New Roman"/>
          <w:sz w:val="12"/>
          <w:szCs w:val="12"/>
        </w:rPr>
      </w:pPr>
      <w:r w:rsidRPr="00BA1F8F">
        <w:rPr>
          <w:rFonts w:ascii="Times New Roman" w:eastAsia="Calibri" w:hAnsi="Times New Roman" w:cs="Times New Roman"/>
          <w:sz w:val="12"/>
          <w:szCs w:val="12"/>
        </w:rPr>
        <w:t>Глава сельского поселения Кармало-Аделяково</w:t>
      </w:r>
    </w:p>
    <w:p w:rsidR="001D3C85" w:rsidRDefault="00BA1F8F" w:rsidP="001D3C85">
      <w:pPr>
        <w:tabs>
          <w:tab w:val="left" w:pos="284"/>
        </w:tabs>
        <w:spacing w:after="0" w:line="240" w:lineRule="auto"/>
        <w:jc w:val="right"/>
        <w:rPr>
          <w:rFonts w:ascii="Times New Roman" w:eastAsia="Calibri" w:hAnsi="Times New Roman" w:cs="Times New Roman"/>
          <w:sz w:val="12"/>
          <w:szCs w:val="12"/>
        </w:rPr>
      </w:pPr>
      <w:r w:rsidRPr="00BA1F8F">
        <w:rPr>
          <w:rFonts w:ascii="Times New Roman" w:eastAsia="Calibri" w:hAnsi="Times New Roman" w:cs="Times New Roman"/>
          <w:sz w:val="12"/>
          <w:szCs w:val="12"/>
        </w:rPr>
        <w:t>муниципального района Сергиевский</w:t>
      </w:r>
    </w:p>
    <w:p w:rsidR="00BA1F8F" w:rsidRPr="00BA1F8F" w:rsidRDefault="00BA1F8F" w:rsidP="001D3C85">
      <w:pPr>
        <w:tabs>
          <w:tab w:val="left" w:pos="284"/>
        </w:tabs>
        <w:spacing w:after="0" w:line="240" w:lineRule="auto"/>
        <w:jc w:val="right"/>
        <w:rPr>
          <w:rFonts w:ascii="Times New Roman" w:eastAsia="Calibri" w:hAnsi="Times New Roman" w:cs="Times New Roman"/>
          <w:sz w:val="12"/>
          <w:szCs w:val="12"/>
        </w:rPr>
      </w:pPr>
      <w:r w:rsidRPr="00BA1F8F">
        <w:rPr>
          <w:rFonts w:ascii="Times New Roman" w:eastAsia="Calibri" w:hAnsi="Times New Roman" w:cs="Times New Roman"/>
          <w:sz w:val="12"/>
          <w:szCs w:val="12"/>
        </w:rPr>
        <w:t>О.М. Карягин</w:t>
      </w:r>
    </w:p>
    <w:p w:rsidR="00F95E6F" w:rsidRDefault="00F95E6F" w:rsidP="00F95E6F">
      <w:pPr>
        <w:tabs>
          <w:tab w:val="left" w:pos="284"/>
        </w:tabs>
        <w:spacing w:after="0" w:line="240" w:lineRule="auto"/>
        <w:jc w:val="both"/>
        <w:rPr>
          <w:rFonts w:ascii="Times New Roman" w:eastAsia="Calibri" w:hAnsi="Times New Roman" w:cs="Times New Roman"/>
          <w:sz w:val="12"/>
          <w:szCs w:val="12"/>
        </w:rPr>
      </w:pPr>
    </w:p>
    <w:p w:rsidR="00F95E6F" w:rsidRPr="00575A44" w:rsidRDefault="00F95E6F" w:rsidP="00F95E6F">
      <w:pPr>
        <w:spacing w:after="0" w:line="240" w:lineRule="auto"/>
        <w:jc w:val="right"/>
        <w:rPr>
          <w:rFonts w:ascii="Times New Roman" w:eastAsia="Calibri" w:hAnsi="Times New Roman" w:cs="Times New Roman"/>
          <w:i/>
          <w:sz w:val="12"/>
          <w:szCs w:val="12"/>
        </w:rPr>
      </w:pPr>
      <w:r w:rsidRPr="00575A44">
        <w:rPr>
          <w:rFonts w:ascii="Times New Roman" w:eastAsia="Calibri" w:hAnsi="Times New Roman" w:cs="Times New Roman"/>
          <w:i/>
          <w:sz w:val="12"/>
          <w:szCs w:val="12"/>
        </w:rPr>
        <w:t>Приложение №1</w:t>
      </w:r>
    </w:p>
    <w:p w:rsidR="00F95E6F" w:rsidRPr="00575A44" w:rsidRDefault="00F95E6F" w:rsidP="00F95E6F">
      <w:pPr>
        <w:spacing w:after="0" w:line="240" w:lineRule="auto"/>
        <w:jc w:val="right"/>
        <w:rPr>
          <w:rFonts w:ascii="Times New Roman" w:eastAsia="Calibri" w:hAnsi="Times New Roman" w:cs="Times New Roman"/>
          <w:i/>
          <w:sz w:val="12"/>
          <w:szCs w:val="12"/>
        </w:rPr>
      </w:pPr>
      <w:r w:rsidRPr="00575A44">
        <w:rPr>
          <w:rFonts w:ascii="Times New Roman" w:eastAsia="Calibri" w:hAnsi="Times New Roman" w:cs="Times New Roman"/>
          <w:i/>
          <w:sz w:val="12"/>
          <w:szCs w:val="12"/>
        </w:rPr>
        <w:t xml:space="preserve">к постановлению администрации сельского поселения </w:t>
      </w:r>
      <w:r w:rsidR="001D3C85" w:rsidRPr="001D3C85">
        <w:rPr>
          <w:rFonts w:ascii="Times New Roman" w:eastAsia="Calibri" w:hAnsi="Times New Roman" w:cs="Times New Roman"/>
          <w:i/>
          <w:sz w:val="12"/>
          <w:szCs w:val="12"/>
        </w:rPr>
        <w:t>Кармало-Аделяково</w:t>
      </w:r>
    </w:p>
    <w:p w:rsidR="00F95E6F" w:rsidRPr="00575A44" w:rsidRDefault="00F95E6F" w:rsidP="00F95E6F">
      <w:pPr>
        <w:spacing w:after="0" w:line="240" w:lineRule="auto"/>
        <w:jc w:val="right"/>
        <w:rPr>
          <w:rFonts w:ascii="Times New Roman" w:eastAsia="Calibri" w:hAnsi="Times New Roman" w:cs="Times New Roman"/>
          <w:i/>
          <w:sz w:val="12"/>
          <w:szCs w:val="12"/>
        </w:rPr>
      </w:pPr>
      <w:r w:rsidRPr="00575A44">
        <w:rPr>
          <w:rFonts w:ascii="Times New Roman" w:eastAsia="Calibri" w:hAnsi="Times New Roman" w:cs="Times New Roman"/>
          <w:i/>
          <w:sz w:val="12"/>
          <w:szCs w:val="12"/>
        </w:rPr>
        <w:t>муниципального района Сергиевский</w:t>
      </w:r>
    </w:p>
    <w:p w:rsidR="00F95E6F" w:rsidRPr="00575A44" w:rsidRDefault="00F95E6F" w:rsidP="00F95E6F">
      <w:pPr>
        <w:tabs>
          <w:tab w:val="left" w:pos="284"/>
        </w:tabs>
        <w:spacing w:after="0" w:line="240" w:lineRule="auto"/>
        <w:jc w:val="right"/>
        <w:rPr>
          <w:rFonts w:ascii="Times New Roman" w:eastAsia="Calibri" w:hAnsi="Times New Roman" w:cs="Times New Roman"/>
          <w:sz w:val="12"/>
          <w:szCs w:val="12"/>
        </w:rPr>
      </w:pPr>
      <w:r w:rsidRPr="00575A44">
        <w:rPr>
          <w:rFonts w:ascii="Times New Roman" w:eastAsia="Calibri" w:hAnsi="Times New Roman" w:cs="Times New Roman"/>
          <w:i/>
          <w:sz w:val="12"/>
          <w:szCs w:val="12"/>
        </w:rPr>
        <w:t>№</w:t>
      </w:r>
      <w:r w:rsidR="001D3C85">
        <w:rPr>
          <w:rFonts w:ascii="Times New Roman" w:eastAsia="Calibri" w:hAnsi="Times New Roman" w:cs="Times New Roman"/>
          <w:i/>
          <w:sz w:val="12"/>
          <w:szCs w:val="12"/>
        </w:rPr>
        <w:t>19</w:t>
      </w:r>
      <w:r w:rsidRPr="00575A44">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24</w:t>
      </w:r>
      <w:r w:rsidRPr="00575A44">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575A44">
        <w:rPr>
          <w:rFonts w:ascii="Times New Roman" w:eastAsia="Calibri" w:hAnsi="Times New Roman" w:cs="Times New Roman"/>
          <w:i/>
          <w:sz w:val="12"/>
          <w:szCs w:val="12"/>
        </w:rPr>
        <w:t xml:space="preserve"> 2024 г.</w:t>
      </w:r>
    </w:p>
    <w:p w:rsidR="00F95E6F" w:rsidRPr="001D3C85" w:rsidRDefault="001D3C85" w:rsidP="001D3C85">
      <w:pPr>
        <w:tabs>
          <w:tab w:val="left" w:pos="284"/>
        </w:tabs>
        <w:spacing w:after="0" w:line="240" w:lineRule="auto"/>
        <w:jc w:val="center"/>
        <w:rPr>
          <w:rFonts w:ascii="Times New Roman" w:eastAsia="Calibri" w:hAnsi="Times New Roman" w:cs="Times New Roman"/>
          <w:b/>
          <w:sz w:val="12"/>
          <w:szCs w:val="12"/>
        </w:rPr>
      </w:pPr>
      <w:r w:rsidRPr="001D3C85">
        <w:rPr>
          <w:rFonts w:ascii="Times New Roman" w:eastAsia="Calibri" w:hAnsi="Times New Roman" w:cs="Times New Roman"/>
          <w:b/>
          <w:sz w:val="12"/>
          <w:szCs w:val="12"/>
        </w:rPr>
        <w:t>Перечень программных мероприятий, предусмотренных для реализации целей и решения задач муниципальной программы «Содержание улично-дорожной сети сельского поселения Кармало-Аделяково муниципального района Сергиевский на 2023-2026 гг.»</w:t>
      </w:r>
    </w:p>
    <w:tbl>
      <w:tblPr>
        <w:tblStyle w:val="af1"/>
        <w:tblW w:w="5000" w:type="pct"/>
        <w:tblLayout w:type="fixed"/>
        <w:tblCellMar>
          <w:left w:w="0" w:type="dxa"/>
          <w:right w:w="0" w:type="dxa"/>
        </w:tblCellMar>
        <w:tblLook w:val="04A0" w:firstRow="1" w:lastRow="0" w:firstColumn="1" w:lastColumn="0" w:noHBand="0" w:noVBand="1"/>
      </w:tblPr>
      <w:tblGrid>
        <w:gridCol w:w="381"/>
        <w:gridCol w:w="3877"/>
        <w:gridCol w:w="569"/>
        <w:gridCol w:w="569"/>
        <w:gridCol w:w="710"/>
        <w:gridCol w:w="618"/>
        <w:gridCol w:w="799"/>
      </w:tblGrid>
      <w:tr w:rsidR="001D3C85" w:rsidRPr="001D3C85" w:rsidTr="001D3C85">
        <w:trPr>
          <w:trHeight w:val="20"/>
        </w:trPr>
        <w:tc>
          <w:tcPr>
            <w:tcW w:w="253" w:type="pct"/>
            <w:vMerge w:val="restart"/>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 п/п</w:t>
            </w:r>
          </w:p>
        </w:tc>
        <w:tc>
          <w:tcPr>
            <w:tcW w:w="2577" w:type="pct"/>
            <w:vMerge w:val="restart"/>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Наименование мероприятия</w:t>
            </w:r>
          </w:p>
        </w:tc>
        <w:tc>
          <w:tcPr>
            <w:tcW w:w="1639" w:type="pct"/>
            <w:gridSpan w:val="4"/>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Объем финансирования, руб.(*)</w:t>
            </w:r>
          </w:p>
        </w:tc>
        <w:tc>
          <w:tcPr>
            <w:tcW w:w="531" w:type="pct"/>
            <w:vMerge w:val="restart"/>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Срок исполнения</w:t>
            </w:r>
          </w:p>
        </w:tc>
      </w:tr>
      <w:tr w:rsidR="001D3C85" w:rsidRPr="001D3C85" w:rsidTr="001D3C85">
        <w:trPr>
          <w:trHeight w:val="20"/>
        </w:trPr>
        <w:tc>
          <w:tcPr>
            <w:tcW w:w="253" w:type="pct"/>
            <w:vMerge/>
            <w:hideMark/>
          </w:tcPr>
          <w:p w:rsidR="001D3C85" w:rsidRPr="001D3C85" w:rsidRDefault="001D3C85" w:rsidP="001D3C85">
            <w:pPr>
              <w:tabs>
                <w:tab w:val="left" w:pos="284"/>
              </w:tabs>
              <w:rPr>
                <w:rFonts w:ascii="Times New Roman" w:eastAsia="Calibri" w:hAnsi="Times New Roman" w:cs="Times New Roman"/>
                <w:sz w:val="12"/>
                <w:szCs w:val="12"/>
              </w:rPr>
            </w:pPr>
          </w:p>
        </w:tc>
        <w:tc>
          <w:tcPr>
            <w:tcW w:w="2577" w:type="pct"/>
            <w:vMerge/>
            <w:hideMark/>
          </w:tcPr>
          <w:p w:rsidR="001D3C85" w:rsidRPr="001D3C85" w:rsidRDefault="001D3C85" w:rsidP="001D3C85">
            <w:pPr>
              <w:tabs>
                <w:tab w:val="left" w:pos="284"/>
              </w:tabs>
              <w:rPr>
                <w:rFonts w:ascii="Times New Roman" w:eastAsia="Calibri" w:hAnsi="Times New Roman" w:cs="Times New Roman"/>
                <w:sz w:val="12"/>
                <w:szCs w:val="12"/>
              </w:rPr>
            </w:pPr>
          </w:p>
        </w:tc>
        <w:tc>
          <w:tcPr>
            <w:tcW w:w="378" w:type="pct"/>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2023г.</w:t>
            </w:r>
          </w:p>
        </w:tc>
        <w:tc>
          <w:tcPr>
            <w:tcW w:w="378" w:type="pct"/>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2024 г.</w:t>
            </w:r>
          </w:p>
        </w:tc>
        <w:tc>
          <w:tcPr>
            <w:tcW w:w="472" w:type="pct"/>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2025 г.</w:t>
            </w:r>
          </w:p>
        </w:tc>
        <w:tc>
          <w:tcPr>
            <w:tcW w:w="411" w:type="pct"/>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2026 г.</w:t>
            </w:r>
          </w:p>
        </w:tc>
        <w:tc>
          <w:tcPr>
            <w:tcW w:w="531" w:type="pct"/>
            <w:vMerge/>
            <w:hideMark/>
          </w:tcPr>
          <w:p w:rsidR="001D3C85" w:rsidRPr="001D3C85" w:rsidRDefault="001D3C85" w:rsidP="001D3C85">
            <w:pPr>
              <w:tabs>
                <w:tab w:val="left" w:pos="284"/>
              </w:tabs>
              <w:rPr>
                <w:rFonts w:ascii="Times New Roman" w:eastAsia="Calibri" w:hAnsi="Times New Roman" w:cs="Times New Roman"/>
                <w:sz w:val="12"/>
                <w:szCs w:val="12"/>
              </w:rPr>
            </w:pPr>
          </w:p>
        </w:tc>
      </w:tr>
      <w:tr w:rsidR="001D3C85" w:rsidRPr="001D3C85" w:rsidTr="001D3C85">
        <w:trPr>
          <w:trHeight w:val="20"/>
        </w:trPr>
        <w:tc>
          <w:tcPr>
            <w:tcW w:w="5000" w:type="pct"/>
            <w:gridSpan w:val="7"/>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Текущий ремонт</w:t>
            </w:r>
          </w:p>
        </w:tc>
      </w:tr>
      <w:tr w:rsidR="001D3C85" w:rsidRPr="001D3C85" w:rsidTr="001D3C85">
        <w:trPr>
          <w:trHeight w:val="20"/>
        </w:trPr>
        <w:tc>
          <w:tcPr>
            <w:tcW w:w="253" w:type="pct"/>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1</w:t>
            </w:r>
          </w:p>
        </w:tc>
        <w:tc>
          <w:tcPr>
            <w:tcW w:w="2577" w:type="pct"/>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Текущий ремонт улично-дорожной сети</w:t>
            </w:r>
          </w:p>
        </w:tc>
        <w:tc>
          <w:tcPr>
            <w:tcW w:w="378" w:type="pct"/>
            <w:noWrap/>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0,00</w:t>
            </w:r>
          </w:p>
        </w:tc>
        <w:tc>
          <w:tcPr>
            <w:tcW w:w="378" w:type="pct"/>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21 715,54</w:t>
            </w:r>
          </w:p>
        </w:tc>
        <w:tc>
          <w:tcPr>
            <w:tcW w:w="472" w:type="pct"/>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0,00</w:t>
            </w:r>
          </w:p>
        </w:tc>
        <w:tc>
          <w:tcPr>
            <w:tcW w:w="411" w:type="pct"/>
            <w:noWrap/>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0,00</w:t>
            </w:r>
          </w:p>
        </w:tc>
        <w:tc>
          <w:tcPr>
            <w:tcW w:w="531" w:type="pct"/>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2023-2026г</w:t>
            </w:r>
          </w:p>
        </w:tc>
      </w:tr>
      <w:tr w:rsidR="001D3C85" w:rsidRPr="001D3C85" w:rsidTr="001D3C85">
        <w:trPr>
          <w:trHeight w:val="20"/>
        </w:trPr>
        <w:tc>
          <w:tcPr>
            <w:tcW w:w="253" w:type="pct"/>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2</w:t>
            </w:r>
          </w:p>
        </w:tc>
        <w:tc>
          <w:tcPr>
            <w:tcW w:w="2577" w:type="pct"/>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Зимнее содержание улично-дорожной сети</w:t>
            </w:r>
          </w:p>
        </w:tc>
        <w:tc>
          <w:tcPr>
            <w:tcW w:w="378" w:type="pct"/>
            <w:noWrap/>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481 244,32</w:t>
            </w:r>
          </w:p>
        </w:tc>
        <w:tc>
          <w:tcPr>
            <w:tcW w:w="378" w:type="pct"/>
            <w:noWrap/>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662 803,25</w:t>
            </w:r>
          </w:p>
        </w:tc>
        <w:tc>
          <w:tcPr>
            <w:tcW w:w="472" w:type="pct"/>
            <w:noWrap/>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667 075,99</w:t>
            </w:r>
          </w:p>
        </w:tc>
        <w:tc>
          <w:tcPr>
            <w:tcW w:w="411" w:type="pct"/>
            <w:noWrap/>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682439,80</w:t>
            </w:r>
          </w:p>
        </w:tc>
        <w:tc>
          <w:tcPr>
            <w:tcW w:w="531" w:type="pct"/>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2023-2026г</w:t>
            </w:r>
          </w:p>
        </w:tc>
      </w:tr>
      <w:tr w:rsidR="001D3C85" w:rsidRPr="001D3C85" w:rsidTr="001D3C85">
        <w:trPr>
          <w:trHeight w:val="20"/>
        </w:trPr>
        <w:tc>
          <w:tcPr>
            <w:tcW w:w="253" w:type="pct"/>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3</w:t>
            </w:r>
          </w:p>
        </w:tc>
        <w:tc>
          <w:tcPr>
            <w:tcW w:w="2577" w:type="pct"/>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Летнее содержание улично-дорожной сети</w:t>
            </w:r>
          </w:p>
        </w:tc>
        <w:tc>
          <w:tcPr>
            <w:tcW w:w="378" w:type="pct"/>
            <w:noWrap/>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43 472,40</w:t>
            </w:r>
          </w:p>
        </w:tc>
        <w:tc>
          <w:tcPr>
            <w:tcW w:w="378" w:type="pct"/>
            <w:noWrap/>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43 788,00</w:t>
            </w:r>
          </w:p>
        </w:tc>
        <w:tc>
          <w:tcPr>
            <w:tcW w:w="472" w:type="pct"/>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0,00</w:t>
            </w:r>
          </w:p>
        </w:tc>
        <w:tc>
          <w:tcPr>
            <w:tcW w:w="411" w:type="pct"/>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0,00</w:t>
            </w:r>
          </w:p>
        </w:tc>
        <w:tc>
          <w:tcPr>
            <w:tcW w:w="531" w:type="pct"/>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2023-2026г</w:t>
            </w:r>
          </w:p>
        </w:tc>
      </w:tr>
      <w:tr w:rsidR="001D3C85" w:rsidRPr="001D3C85" w:rsidTr="001D3C85">
        <w:trPr>
          <w:trHeight w:val="20"/>
        </w:trPr>
        <w:tc>
          <w:tcPr>
            <w:tcW w:w="253" w:type="pct"/>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4</w:t>
            </w:r>
          </w:p>
        </w:tc>
        <w:tc>
          <w:tcPr>
            <w:tcW w:w="2577" w:type="pct"/>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Работы по озеленению</w:t>
            </w:r>
          </w:p>
        </w:tc>
        <w:tc>
          <w:tcPr>
            <w:tcW w:w="378" w:type="pct"/>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0,00</w:t>
            </w:r>
          </w:p>
        </w:tc>
        <w:tc>
          <w:tcPr>
            <w:tcW w:w="378" w:type="pct"/>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0,00</w:t>
            </w:r>
          </w:p>
        </w:tc>
        <w:tc>
          <w:tcPr>
            <w:tcW w:w="472" w:type="pct"/>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0,00</w:t>
            </w:r>
          </w:p>
        </w:tc>
        <w:tc>
          <w:tcPr>
            <w:tcW w:w="411" w:type="pct"/>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0,00</w:t>
            </w:r>
          </w:p>
        </w:tc>
        <w:tc>
          <w:tcPr>
            <w:tcW w:w="531" w:type="pct"/>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2023-2026г</w:t>
            </w:r>
          </w:p>
        </w:tc>
      </w:tr>
      <w:tr w:rsidR="001D3C85" w:rsidRPr="001D3C85" w:rsidTr="001D3C85">
        <w:trPr>
          <w:trHeight w:val="20"/>
        </w:trPr>
        <w:tc>
          <w:tcPr>
            <w:tcW w:w="253" w:type="pct"/>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5</w:t>
            </w:r>
          </w:p>
        </w:tc>
        <w:tc>
          <w:tcPr>
            <w:tcW w:w="2577" w:type="pct"/>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Мероприятия по содержанию автомобильных дорог и элементов благоустройства</w:t>
            </w:r>
          </w:p>
        </w:tc>
        <w:tc>
          <w:tcPr>
            <w:tcW w:w="378" w:type="pct"/>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0,00</w:t>
            </w:r>
          </w:p>
        </w:tc>
        <w:tc>
          <w:tcPr>
            <w:tcW w:w="378" w:type="pct"/>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0,00</w:t>
            </w:r>
          </w:p>
        </w:tc>
        <w:tc>
          <w:tcPr>
            <w:tcW w:w="472" w:type="pct"/>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0,00</w:t>
            </w:r>
          </w:p>
        </w:tc>
        <w:tc>
          <w:tcPr>
            <w:tcW w:w="411" w:type="pct"/>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0,00</w:t>
            </w:r>
          </w:p>
        </w:tc>
        <w:tc>
          <w:tcPr>
            <w:tcW w:w="531" w:type="pct"/>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2023-2026г</w:t>
            </w:r>
          </w:p>
        </w:tc>
      </w:tr>
      <w:tr w:rsidR="001D3C85" w:rsidRPr="001D3C85" w:rsidTr="001D3C85">
        <w:trPr>
          <w:trHeight w:val="20"/>
        </w:trPr>
        <w:tc>
          <w:tcPr>
            <w:tcW w:w="253" w:type="pct"/>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6</w:t>
            </w:r>
          </w:p>
        </w:tc>
        <w:tc>
          <w:tcPr>
            <w:tcW w:w="2577" w:type="pct"/>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Установка дорожных знаков</w:t>
            </w:r>
          </w:p>
        </w:tc>
        <w:tc>
          <w:tcPr>
            <w:tcW w:w="378" w:type="pct"/>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0,00</w:t>
            </w:r>
          </w:p>
        </w:tc>
        <w:tc>
          <w:tcPr>
            <w:tcW w:w="378" w:type="pct"/>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0,00</w:t>
            </w:r>
          </w:p>
        </w:tc>
        <w:tc>
          <w:tcPr>
            <w:tcW w:w="472" w:type="pct"/>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0,00</w:t>
            </w:r>
          </w:p>
        </w:tc>
        <w:tc>
          <w:tcPr>
            <w:tcW w:w="411" w:type="pct"/>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0,00</w:t>
            </w:r>
          </w:p>
        </w:tc>
        <w:tc>
          <w:tcPr>
            <w:tcW w:w="531" w:type="pct"/>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2023-2026г</w:t>
            </w:r>
          </w:p>
        </w:tc>
      </w:tr>
      <w:tr w:rsidR="001D3C85" w:rsidRPr="001D3C85" w:rsidTr="001D3C85">
        <w:trPr>
          <w:trHeight w:val="20"/>
        </w:trPr>
        <w:tc>
          <w:tcPr>
            <w:tcW w:w="2830" w:type="pct"/>
            <w:gridSpan w:val="2"/>
            <w:hideMark/>
          </w:tcPr>
          <w:p w:rsidR="001D3C85" w:rsidRPr="001D3C85" w:rsidRDefault="001D3C85" w:rsidP="001D3C85">
            <w:pPr>
              <w:tabs>
                <w:tab w:val="left" w:pos="284"/>
              </w:tabs>
              <w:rPr>
                <w:rFonts w:ascii="Times New Roman" w:eastAsia="Calibri" w:hAnsi="Times New Roman" w:cs="Times New Roman"/>
                <w:bCs/>
                <w:sz w:val="12"/>
                <w:szCs w:val="12"/>
              </w:rPr>
            </w:pPr>
            <w:r w:rsidRPr="001D3C85">
              <w:rPr>
                <w:rFonts w:ascii="Times New Roman" w:eastAsia="Calibri" w:hAnsi="Times New Roman" w:cs="Times New Roman"/>
                <w:bCs/>
                <w:sz w:val="12"/>
                <w:szCs w:val="12"/>
              </w:rPr>
              <w:t>Итого по Программе:</w:t>
            </w:r>
          </w:p>
        </w:tc>
        <w:tc>
          <w:tcPr>
            <w:tcW w:w="378" w:type="pct"/>
            <w:hideMark/>
          </w:tcPr>
          <w:p w:rsidR="001D3C85" w:rsidRPr="001D3C85" w:rsidRDefault="001D3C85" w:rsidP="001D3C85">
            <w:pPr>
              <w:tabs>
                <w:tab w:val="left" w:pos="284"/>
              </w:tabs>
              <w:rPr>
                <w:rFonts w:ascii="Times New Roman" w:eastAsia="Calibri" w:hAnsi="Times New Roman" w:cs="Times New Roman"/>
                <w:bCs/>
                <w:sz w:val="12"/>
                <w:szCs w:val="12"/>
              </w:rPr>
            </w:pPr>
            <w:r w:rsidRPr="001D3C85">
              <w:rPr>
                <w:rFonts w:ascii="Times New Roman" w:eastAsia="Calibri" w:hAnsi="Times New Roman" w:cs="Times New Roman"/>
                <w:bCs/>
                <w:sz w:val="12"/>
                <w:szCs w:val="12"/>
              </w:rPr>
              <w:t>524 716,72</w:t>
            </w:r>
          </w:p>
        </w:tc>
        <w:tc>
          <w:tcPr>
            <w:tcW w:w="378" w:type="pct"/>
            <w:hideMark/>
          </w:tcPr>
          <w:p w:rsidR="001D3C85" w:rsidRPr="001D3C85" w:rsidRDefault="001D3C85" w:rsidP="001D3C85">
            <w:pPr>
              <w:tabs>
                <w:tab w:val="left" w:pos="284"/>
              </w:tabs>
              <w:rPr>
                <w:rFonts w:ascii="Times New Roman" w:eastAsia="Calibri" w:hAnsi="Times New Roman" w:cs="Times New Roman"/>
                <w:bCs/>
                <w:sz w:val="12"/>
                <w:szCs w:val="12"/>
              </w:rPr>
            </w:pPr>
            <w:r w:rsidRPr="001D3C85">
              <w:rPr>
                <w:rFonts w:ascii="Times New Roman" w:eastAsia="Calibri" w:hAnsi="Times New Roman" w:cs="Times New Roman"/>
                <w:bCs/>
                <w:sz w:val="12"/>
                <w:szCs w:val="12"/>
              </w:rPr>
              <w:t>728 306,79</w:t>
            </w:r>
          </w:p>
        </w:tc>
        <w:tc>
          <w:tcPr>
            <w:tcW w:w="472" w:type="pct"/>
            <w:hideMark/>
          </w:tcPr>
          <w:p w:rsidR="001D3C85" w:rsidRPr="001D3C85" w:rsidRDefault="001D3C85" w:rsidP="001D3C85">
            <w:pPr>
              <w:tabs>
                <w:tab w:val="left" w:pos="284"/>
              </w:tabs>
              <w:rPr>
                <w:rFonts w:ascii="Times New Roman" w:eastAsia="Calibri" w:hAnsi="Times New Roman" w:cs="Times New Roman"/>
                <w:bCs/>
                <w:sz w:val="12"/>
                <w:szCs w:val="12"/>
              </w:rPr>
            </w:pPr>
            <w:r w:rsidRPr="001D3C85">
              <w:rPr>
                <w:rFonts w:ascii="Times New Roman" w:eastAsia="Calibri" w:hAnsi="Times New Roman" w:cs="Times New Roman"/>
                <w:bCs/>
                <w:sz w:val="12"/>
                <w:szCs w:val="12"/>
              </w:rPr>
              <w:t>667 075,99</w:t>
            </w:r>
          </w:p>
        </w:tc>
        <w:tc>
          <w:tcPr>
            <w:tcW w:w="411" w:type="pct"/>
            <w:hideMark/>
          </w:tcPr>
          <w:p w:rsidR="001D3C85" w:rsidRPr="001D3C85" w:rsidRDefault="001D3C85" w:rsidP="001D3C85">
            <w:pPr>
              <w:tabs>
                <w:tab w:val="left" w:pos="284"/>
              </w:tabs>
              <w:rPr>
                <w:rFonts w:ascii="Times New Roman" w:eastAsia="Calibri" w:hAnsi="Times New Roman" w:cs="Times New Roman"/>
                <w:bCs/>
                <w:sz w:val="12"/>
                <w:szCs w:val="12"/>
              </w:rPr>
            </w:pPr>
            <w:r w:rsidRPr="001D3C85">
              <w:rPr>
                <w:rFonts w:ascii="Times New Roman" w:eastAsia="Calibri" w:hAnsi="Times New Roman" w:cs="Times New Roman"/>
                <w:bCs/>
                <w:sz w:val="12"/>
                <w:szCs w:val="12"/>
              </w:rPr>
              <w:t>682 439,80</w:t>
            </w:r>
          </w:p>
        </w:tc>
        <w:tc>
          <w:tcPr>
            <w:tcW w:w="531" w:type="pct"/>
            <w:hideMark/>
          </w:tcPr>
          <w:p w:rsidR="001D3C85" w:rsidRPr="001D3C85" w:rsidRDefault="001D3C85" w:rsidP="001D3C85">
            <w:pPr>
              <w:tabs>
                <w:tab w:val="left" w:pos="284"/>
              </w:tabs>
              <w:rPr>
                <w:rFonts w:ascii="Times New Roman" w:eastAsia="Calibri" w:hAnsi="Times New Roman" w:cs="Times New Roman"/>
                <w:bCs/>
                <w:sz w:val="12"/>
                <w:szCs w:val="12"/>
              </w:rPr>
            </w:pPr>
          </w:p>
        </w:tc>
      </w:tr>
    </w:tbl>
    <w:p w:rsidR="00F95E6F" w:rsidRDefault="001D3C85" w:rsidP="001D3C85">
      <w:pPr>
        <w:tabs>
          <w:tab w:val="left" w:pos="284"/>
        </w:tabs>
        <w:spacing w:after="0" w:line="240" w:lineRule="auto"/>
        <w:ind w:firstLine="284"/>
        <w:jc w:val="both"/>
        <w:rPr>
          <w:rFonts w:ascii="Times New Roman" w:eastAsia="Calibri" w:hAnsi="Times New Roman" w:cs="Times New Roman"/>
          <w:sz w:val="12"/>
          <w:szCs w:val="12"/>
        </w:rPr>
      </w:pPr>
      <w:r w:rsidRPr="001D3C85">
        <w:rPr>
          <w:rFonts w:ascii="Times New Roman" w:eastAsia="Calibri"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F95E6F" w:rsidRDefault="00F95E6F" w:rsidP="006D4521">
      <w:pPr>
        <w:tabs>
          <w:tab w:val="left" w:pos="284"/>
        </w:tabs>
        <w:spacing w:after="0" w:line="240" w:lineRule="auto"/>
        <w:jc w:val="both"/>
        <w:rPr>
          <w:rFonts w:ascii="Times New Roman" w:eastAsia="Calibri" w:hAnsi="Times New Roman" w:cs="Times New Roman"/>
          <w:sz w:val="12"/>
          <w:szCs w:val="12"/>
        </w:rPr>
      </w:pPr>
    </w:p>
    <w:p w:rsidR="00F95E6F" w:rsidRPr="00575A44" w:rsidRDefault="00F95E6F" w:rsidP="00F95E6F">
      <w:pPr>
        <w:tabs>
          <w:tab w:val="left" w:pos="284"/>
          <w:tab w:val="left" w:pos="3828"/>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АДМИНИСТРАЦИЯ</w:t>
      </w:r>
    </w:p>
    <w:p w:rsidR="00F95E6F" w:rsidRPr="00575A44" w:rsidRDefault="00F95E6F" w:rsidP="00F95E6F">
      <w:pPr>
        <w:tabs>
          <w:tab w:val="left" w:pos="284"/>
          <w:tab w:val="left" w:pos="3828"/>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КАНДАБУЛАК</w:t>
      </w:r>
    </w:p>
    <w:p w:rsidR="00F95E6F" w:rsidRPr="00575A44" w:rsidRDefault="00F95E6F" w:rsidP="00F95E6F">
      <w:pPr>
        <w:tabs>
          <w:tab w:val="left" w:pos="284"/>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МУНИЦИПАЛЬНОГО РАЙОНА СЕРГИЕВСКИЙ</w:t>
      </w:r>
    </w:p>
    <w:p w:rsidR="00F95E6F" w:rsidRPr="00575A44" w:rsidRDefault="00F95E6F" w:rsidP="00F95E6F">
      <w:pPr>
        <w:tabs>
          <w:tab w:val="left" w:pos="284"/>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САМАРСКОЙ ОБЛАСТИ</w:t>
      </w:r>
    </w:p>
    <w:p w:rsidR="00F95E6F" w:rsidRPr="00575A44" w:rsidRDefault="00F95E6F" w:rsidP="00F95E6F">
      <w:pPr>
        <w:tabs>
          <w:tab w:val="left" w:pos="284"/>
        </w:tabs>
        <w:spacing w:after="0" w:line="240" w:lineRule="auto"/>
        <w:jc w:val="center"/>
        <w:rPr>
          <w:rFonts w:ascii="Times New Roman" w:eastAsia="Calibri" w:hAnsi="Times New Roman" w:cs="Times New Roman"/>
          <w:sz w:val="12"/>
          <w:szCs w:val="12"/>
        </w:rPr>
      </w:pPr>
    </w:p>
    <w:p w:rsidR="00F95E6F" w:rsidRPr="00575A44" w:rsidRDefault="00F95E6F" w:rsidP="00F95E6F">
      <w:pPr>
        <w:tabs>
          <w:tab w:val="left" w:pos="284"/>
        </w:tabs>
        <w:spacing w:after="0" w:line="240" w:lineRule="auto"/>
        <w:jc w:val="center"/>
        <w:rPr>
          <w:rFonts w:ascii="Times New Roman" w:eastAsia="Calibri" w:hAnsi="Times New Roman" w:cs="Times New Roman"/>
          <w:sz w:val="12"/>
          <w:szCs w:val="12"/>
        </w:rPr>
      </w:pPr>
      <w:r w:rsidRPr="00575A44">
        <w:rPr>
          <w:rFonts w:ascii="Times New Roman" w:eastAsia="Calibri" w:hAnsi="Times New Roman" w:cs="Times New Roman"/>
          <w:sz w:val="12"/>
          <w:szCs w:val="12"/>
        </w:rPr>
        <w:t>ПОСТАНОВЛЕНИЕ</w:t>
      </w:r>
    </w:p>
    <w:p w:rsidR="00F95E6F" w:rsidRPr="00575A44" w:rsidRDefault="00F95E6F" w:rsidP="00F95E6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001D3C85">
        <w:rPr>
          <w:rFonts w:ascii="Times New Roman" w:eastAsia="Calibri" w:hAnsi="Times New Roman" w:cs="Times New Roman"/>
          <w:sz w:val="12"/>
          <w:szCs w:val="12"/>
        </w:rPr>
        <w:t>3</w:t>
      </w:r>
      <w:r w:rsidRPr="00575A44">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575A44">
        <w:rPr>
          <w:rFonts w:ascii="Times New Roman" w:eastAsia="Calibri" w:hAnsi="Times New Roman" w:cs="Times New Roman"/>
          <w:sz w:val="12"/>
          <w:szCs w:val="12"/>
        </w:rPr>
        <w:t xml:space="preserve"> 2024г.                                                                                                                                                                                         </w:t>
      </w:r>
      <w:r w:rsidR="001D3C85">
        <w:rPr>
          <w:rFonts w:ascii="Times New Roman" w:eastAsia="Calibri" w:hAnsi="Times New Roman" w:cs="Times New Roman"/>
          <w:sz w:val="12"/>
          <w:szCs w:val="12"/>
        </w:rPr>
        <w:t xml:space="preserve">                             №17</w:t>
      </w:r>
    </w:p>
    <w:p w:rsidR="001D3C85" w:rsidRDefault="001D3C85" w:rsidP="001D3C85">
      <w:pPr>
        <w:tabs>
          <w:tab w:val="left" w:pos="284"/>
        </w:tabs>
        <w:spacing w:after="0" w:line="240" w:lineRule="auto"/>
        <w:jc w:val="center"/>
        <w:rPr>
          <w:rFonts w:ascii="Times New Roman" w:eastAsia="Calibri" w:hAnsi="Times New Roman" w:cs="Times New Roman"/>
          <w:b/>
          <w:sz w:val="12"/>
          <w:szCs w:val="12"/>
        </w:rPr>
      </w:pPr>
      <w:r w:rsidRPr="001D3C85">
        <w:rPr>
          <w:rFonts w:ascii="Times New Roman" w:eastAsia="Calibri" w:hAnsi="Times New Roman" w:cs="Times New Roman"/>
          <w:b/>
          <w:sz w:val="12"/>
          <w:szCs w:val="12"/>
        </w:rPr>
        <w:t xml:space="preserve">О внесении изменений в Приложение №1 к постановлению администрации сельского поселения Кандабулак </w:t>
      </w:r>
    </w:p>
    <w:p w:rsidR="001D3C85" w:rsidRPr="001D3C85" w:rsidRDefault="001D3C85" w:rsidP="001D3C85">
      <w:pPr>
        <w:tabs>
          <w:tab w:val="left" w:pos="284"/>
        </w:tabs>
        <w:spacing w:after="0" w:line="240" w:lineRule="auto"/>
        <w:jc w:val="center"/>
        <w:rPr>
          <w:rFonts w:ascii="Times New Roman" w:eastAsia="Calibri" w:hAnsi="Times New Roman" w:cs="Times New Roman"/>
          <w:b/>
          <w:sz w:val="12"/>
          <w:szCs w:val="12"/>
        </w:rPr>
      </w:pPr>
      <w:r w:rsidRPr="001D3C85">
        <w:rPr>
          <w:rFonts w:ascii="Times New Roman" w:eastAsia="Calibri" w:hAnsi="Times New Roman" w:cs="Times New Roman"/>
          <w:b/>
          <w:sz w:val="12"/>
          <w:szCs w:val="12"/>
        </w:rPr>
        <w:t>муниципального района Сергиевский  № 56 от 30.12.2022 года «Об утверждении муниципальной программы «Содержание улично-дорожной сети сельского поселения Кандабулак  муниципального района Сергиевский»  на 2023-2026 гг.»</w:t>
      </w:r>
    </w:p>
    <w:p w:rsidR="001D3C85" w:rsidRPr="001D3C85" w:rsidRDefault="001D3C85" w:rsidP="001D3C85">
      <w:pPr>
        <w:tabs>
          <w:tab w:val="left" w:pos="284"/>
        </w:tabs>
        <w:spacing w:after="0" w:line="240" w:lineRule="auto"/>
        <w:jc w:val="both"/>
        <w:rPr>
          <w:rFonts w:ascii="Times New Roman" w:eastAsia="Calibri" w:hAnsi="Times New Roman" w:cs="Times New Roman"/>
          <w:sz w:val="12"/>
          <w:szCs w:val="12"/>
        </w:rPr>
      </w:pPr>
    </w:p>
    <w:p w:rsidR="001D3C85" w:rsidRPr="001D3C85" w:rsidRDefault="001D3C85" w:rsidP="001D3C85">
      <w:pPr>
        <w:tabs>
          <w:tab w:val="left" w:pos="284"/>
        </w:tabs>
        <w:spacing w:after="0" w:line="240" w:lineRule="auto"/>
        <w:ind w:firstLine="284"/>
        <w:jc w:val="both"/>
        <w:rPr>
          <w:rFonts w:ascii="Times New Roman" w:eastAsia="Calibri" w:hAnsi="Times New Roman" w:cs="Times New Roman"/>
          <w:sz w:val="12"/>
          <w:szCs w:val="12"/>
        </w:rPr>
      </w:pPr>
      <w:r w:rsidRPr="001D3C85">
        <w:rPr>
          <w:rFonts w:ascii="Times New Roman" w:eastAsia="Calibri" w:hAnsi="Times New Roman" w:cs="Times New Roman"/>
          <w:sz w:val="12"/>
          <w:szCs w:val="12"/>
        </w:rPr>
        <w:t>В целях развития транспортной инфраструктуры, приведения в нормативное состояние улично-дорожной сети на территории сельского поселения Кандабулак муниципального района Сергиевский, обеспечения транспортной доступности, в соответствии с Федеральным законом от 06.10.2003 № 131-ФЗ «Об общих принципах организации местного самоуправления в Российской Федерации», статьей 179 Бюджетного кодекса Российской Федерации, руководствуясь Уставом сельского поселения Кандабулак муниципального района Сергиевский Самарской области, Администрация сельского поселения Кандабулак муниципального района Сергиевский</w:t>
      </w:r>
    </w:p>
    <w:p w:rsidR="001D3C85" w:rsidRPr="001D3C85" w:rsidRDefault="001D3C85" w:rsidP="001D3C85">
      <w:pPr>
        <w:tabs>
          <w:tab w:val="left" w:pos="284"/>
        </w:tabs>
        <w:spacing w:after="0" w:line="240" w:lineRule="auto"/>
        <w:ind w:firstLine="284"/>
        <w:jc w:val="both"/>
        <w:rPr>
          <w:rFonts w:ascii="Times New Roman" w:eastAsia="Calibri" w:hAnsi="Times New Roman" w:cs="Times New Roman"/>
          <w:b/>
          <w:sz w:val="12"/>
          <w:szCs w:val="12"/>
        </w:rPr>
      </w:pPr>
      <w:r w:rsidRPr="001D3C85">
        <w:rPr>
          <w:rFonts w:ascii="Times New Roman" w:eastAsia="Calibri" w:hAnsi="Times New Roman" w:cs="Times New Roman"/>
          <w:b/>
          <w:sz w:val="12"/>
          <w:szCs w:val="12"/>
        </w:rPr>
        <w:t>ПОСТАНОВЛЯЕТ:</w:t>
      </w:r>
    </w:p>
    <w:p w:rsidR="001D3C85" w:rsidRPr="001D3C85" w:rsidRDefault="001D3C85" w:rsidP="001D3C8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1D3C85">
        <w:rPr>
          <w:rFonts w:ascii="Times New Roman" w:eastAsia="Calibri" w:hAnsi="Times New Roman" w:cs="Times New Roman"/>
          <w:sz w:val="12"/>
          <w:szCs w:val="12"/>
        </w:rPr>
        <w:t>Внести изменения в Приложение № 1 к постановлению администрации сельского поселения Кандабулак муниципального района Сергиевский № 56 от 30.12.2022 года «Об утверждении муниципальной программы «Содержание улично-дорожной сети сельского поселения Кандабулак муниципального района Сергиевский» на 2023-2026 г.» (далее- Программа) следующего содержания:</w:t>
      </w:r>
    </w:p>
    <w:p w:rsidR="001D3C85" w:rsidRPr="001D3C85" w:rsidRDefault="001D3C85" w:rsidP="001D3C85">
      <w:pPr>
        <w:tabs>
          <w:tab w:val="left" w:pos="284"/>
        </w:tabs>
        <w:spacing w:after="0" w:line="240" w:lineRule="auto"/>
        <w:ind w:firstLine="284"/>
        <w:jc w:val="both"/>
        <w:rPr>
          <w:rFonts w:ascii="Times New Roman" w:eastAsia="Calibri" w:hAnsi="Times New Roman" w:cs="Times New Roman"/>
          <w:sz w:val="12"/>
          <w:szCs w:val="12"/>
        </w:rPr>
      </w:pPr>
      <w:r w:rsidRPr="001D3C85">
        <w:rPr>
          <w:rFonts w:ascii="Times New Roman" w:eastAsia="Calibri" w:hAnsi="Times New Roman" w:cs="Times New Roman"/>
          <w:sz w:val="12"/>
          <w:szCs w:val="12"/>
        </w:rPr>
        <w:t>1.1. В паспорте Программы раздел «Объемы и источники финансирования Программы» изложить в следующей редакции:</w:t>
      </w:r>
    </w:p>
    <w:p w:rsidR="001D3C85" w:rsidRPr="001D3C85" w:rsidRDefault="001D3C85" w:rsidP="001D3C85">
      <w:pPr>
        <w:tabs>
          <w:tab w:val="left" w:pos="284"/>
        </w:tabs>
        <w:spacing w:after="0" w:line="240" w:lineRule="auto"/>
        <w:ind w:firstLine="284"/>
        <w:jc w:val="both"/>
        <w:rPr>
          <w:rFonts w:ascii="Times New Roman" w:eastAsia="Calibri" w:hAnsi="Times New Roman" w:cs="Times New Roman"/>
          <w:sz w:val="12"/>
          <w:szCs w:val="12"/>
        </w:rPr>
      </w:pPr>
      <w:r w:rsidRPr="001D3C85">
        <w:rPr>
          <w:rFonts w:ascii="Times New Roman" w:eastAsia="Calibri" w:hAnsi="Times New Roman" w:cs="Times New Roman"/>
          <w:sz w:val="12"/>
          <w:szCs w:val="12"/>
        </w:rPr>
        <w:t>«Общая сумма на календарный год планируемых затрат уточняется бюджетом муниципального образования сельского поселения Кандабулак. Финансирование мероприятий Программы осуществляется за счет средств бюджета сельского поселения Кандабулак. Планируемый общий объем финансирования Программы составит 4 852 362,65(*) рублей, в том числе:</w:t>
      </w:r>
    </w:p>
    <w:p w:rsidR="001D3C85" w:rsidRPr="001D3C85" w:rsidRDefault="001D3C85" w:rsidP="001D3C85">
      <w:pPr>
        <w:tabs>
          <w:tab w:val="left" w:pos="284"/>
        </w:tabs>
        <w:spacing w:after="0" w:line="240" w:lineRule="auto"/>
        <w:ind w:firstLine="284"/>
        <w:jc w:val="both"/>
        <w:rPr>
          <w:rFonts w:ascii="Times New Roman" w:eastAsia="Calibri" w:hAnsi="Times New Roman" w:cs="Times New Roman"/>
          <w:sz w:val="12"/>
          <w:szCs w:val="12"/>
        </w:rPr>
      </w:pPr>
      <w:r w:rsidRPr="001D3C85">
        <w:rPr>
          <w:rFonts w:ascii="Times New Roman" w:eastAsia="Calibri" w:hAnsi="Times New Roman" w:cs="Times New Roman"/>
          <w:sz w:val="12"/>
          <w:szCs w:val="12"/>
        </w:rPr>
        <w:t>2023г.-647 881,10 рублей;</w:t>
      </w:r>
    </w:p>
    <w:p w:rsidR="001D3C85" w:rsidRPr="001D3C85" w:rsidRDefault="001D3C85" w:rsidP="001D3C85">
      <w:pPr>
        <w:tabs>
          <w:tab w:val="left" w:pos="284"/>
        </w:tabs>
        <w:spacing w:after="0" w:line="240" w:lineRule="auto"/>
        <w:ind w:firstLine="284"/>
        <w:jc w:val="both"/>
        <w:rPr>
          <w:rFonts w:ascii="Times New Roman" w:eastAsia="Calibri" w:hAnsi="Times New Roman" w:cs="Times New Roman"/>
          <w:sz w:val="12"/>
          <w:szCs w:val="12"/>
        </w:rPr>
      </w:pPr>
      <w:r w:rsidRPr="001D3C85">
        <w:rPr>
          <w:rFonts w:ascii="Times New Roman" w:eastAsia="Calibri" w:hAnsi="Times New Roman" w:cs="Times New Roman"/>
          <w:sz w:val="12"/>
          <w:szCs w:val="12"/>
        </w:rPr>
        <w:t>2024г– 1 583 306,66 рублей;</w:t>
      </w:r>
    </w:p>
    <w:p w:rsidR="001D3C85" w:rsidRPr="001D3C85" w:rsidRDefault="001D3C85" w:rsidP="001D3C85">
      <w:pPr>
        <w:tabs>
          <w:tab w:val="left" w:pos="284"/>
        </w:tabs>
        <w:spacing w:after="0" w:line="240" w:lineRule="auto"/>
        <w:ind w:firstLine="284"/>
        <w:jc w:val="both"/>
        <w:rPr>
          <w:rFonts w:ascii="Times New Roman" w:eastAsia="Calibri" w:hAnsi="Times New Roman" w:cs="Times New Roman"/>
          <w:sz w:val="12"/>
          <w:szCs w:val="12"/>
        </w:rPr>
      </w:pPr>
      <w:r w:rsidRPr="001D3C85">
        <w:rPr>
          <w:rFonts w:ascii="Times New Roman" w:eastAsia="Calibri" w:hAnsi="Times New Roman" w:cs="Times New Roman"/>
          <w:sz w:val="12"/>
          <w:szCs w:val="12"/>
        </w:rPr>
        <w:t>2025г– 1 295 666,83 рублей;</w:t>
      </w:r>
    </w:p>
    <w:p w:rsidR="001D3C85" w:rsidRPr="001D3C85" w:rsidRDefault="001D3C85" w:rsidP="001D3C85">
      <w:pPr>
        <w:tabs>
          <w:tab w:val="left" w:pos="284"/>
        </w:tabs>
        <w:spacing w:after="0" w:line="240" w:lineRule="auto"/>
        <w:ind w:firstLine="284"/>
        <w:jc w:val="both"/>
        <w:rPr>
          <w:rFonts w:ascii="Times New Roman" w:eastAsia="Calibri" w:hAnsi="Times New Roman" w:cs="Times New Roman"/>
          <w:sz w:val="12"/>
          <w:szCs w:val="12"/>
        </w:rPr>
      </w:pPr>
      <w:r w:rsidRPr="001D3C85">
        <w:rPr>
          <w:rFonts w:ascii="Times New Roman" w:eastAsia="Calibri" w:hAnsi="Times New Roman" w:cs="Times New Roman"/>
          <w:sz w:val="12"/>
          <w:szCs w:val="12"/>
        </w:rPr>
        <w:t>2026 г. – 1 325 508,06 рублей».</w:t>
      </w:r>
    </w:p>
    <w:p w:rsidR="001D3C85" w:rsidRPr="001D3C85" w:rsidRDefault="001D3C85" w:rsidP="001D3C85">
      <w:pPr>
        <w:tabs>
          <w:tab w:val="left" w:pos="284"/>
        </w:tabs>
        <w:spacing w:after="0" w:line="240" w:lineRule="auto"/>
        <w:ind w:firstLine="284"/>
        <w:jc w:val="both"/>
        <w:rPr>
          <w:rFonts w:ascii="Times New Roman" w:eastAsia="Calibri" w:hAnsi="Times New Roman" w:cs="Times New Roman"/>
          <w:sz w:val="12"/>
          <w:szCs w:val="12"/>
        </w:rPr>
      </w:pPr>
      <w:r w:rsidRPr="001D3C85">
        <w:rPr>
          <w:rFonts w:ascii="Times New Roman" w:eastAsia="Calibri" w:hAnsi="Times New Roman" w:cs="Times New Roman"/>
          <w:sz w:val="12"/>
          <w:szCs w:val="12"/>
        </w:rPr>
        <w:t>1.2.</w:t>
      </w:r>
      <w:r>
        <w:rPr>
          <w:rFonts w:ascii="Times New Roman" w:eastAsia="Calibri" w:hAnsi="Times New Roman" w:cs="Times New Roman"/>
          <w:sz w:val="12"/>
          <w:szCs w:val="12"/>
        </w:rPr>
        <w:t xml:space="preserve"> </w:t>
      </w:r>
      <w:r w:rsidRPr="001D3C85">
        <w:rPr>
          <w:rFonts w:ascii="Times New Roman" w:eastAsia="Calibri" w:hAnsi="Times New Roman" w:cs="Times New Roman"/>
          <w:sz w:val="12"/>
          <w:szCs w:val="12"/>
        </w:rPr>
        <w:t>В Программе раздел 5 «Обоснование ресурсного обеспечения Программы» изложить в следующей редакции:</w:t>
      </w:r>
    </w:p>
    <w:p w:rsidR="001D3C85" w:rsidRPr="001D3C85" w:rsidRDefault="001D3C85" w:rsidP="001D3C85">
      <w:pPr>
        <w:tabs>
          <w:tab w:val="left" w:pos="284"/>
        </w:tabs>
        <w:spacing w:after="0" w:line="240" w:lineRule="auto"/>
        <w:ind w:firstLine="284"/>
        <w:jc w:val="both"/>
        <w:rPr>
          <w:rFonts w:ascii="Times New Roman" w:eastAsia="Calibri" w:hAnsi="Times New Roman" w:cs="Times New Roman"/>
          <w:sz w:val="12"/>
          <w:szCs w:val="12"/>
        </w:rPr>
      </w:pPr>
      <w:r w:rsidRPr="001D3C85">
        <w:rPr>
          <w:rFonts w:ascii="Times New Roman" w:eastAsia="Calibri" w:hAnsi="Times New Roman" w:cs="Times New Roman"/>
          <w:sz w:val="12"/>
          <w:szCs w:val="12"/>
        </w:rPr>
        <w:t>«Общая сумма на календарный год планируемых затрат уточняется бюджетом муниципального образования сельского поселения Кандабулак. Финансирование мероприятий Программы осуществляется за счет средств бюджета сельского поселения Кандабулак. Планируемый общий объем финансирования Программы составит 4 852 362,65(*) рублей, в том числе:</w:t>
      </w:r>
    </w:p>
    <w:p w:rsidR="001D3C85" w:rsidRPr="001D3C85" w:rsidRDefault="001D3C85" w:rsidP="001D3C85">
      <w:pPr>
        <w:tabs>
          <w:tab w:val="left" w:pos="284"/>
        </w:tabs>
        <w:spacing w:after="0" w:line="240" w:lineRule="auto"/>
        <w:ind w:firstLine="284"/>
        <w:jc w:val="both"/>
        <w:rPr>
          <w:rFonts w:ascii="Times New Roman" w:eastAsia="Calibri" w:hAnsi="Times New Roman" w:cs="Times New Roman"/>
          <w:sz w:val="12"/>
          <w:szCs w:val="12"/>
        </w:rPr>
      </w:pPr>
      <w:r w:rsidRPr="001D3C85">
        <w:rPr>
          <w:rFonts w:ascii="Times New Roman" w:eastAsia="Calibri" w:hAnsi="Times New Roman" w:cs="Times New Roman"/>
          <w:sz w:val="12"/>
          <w:szCs w:val="12"/>
        </w:rPr>
        <w:t>2023г.-647 881,10 рублей;</w:t>
      </w:r>
    </w:p>
    <w:p w:rsidR="001D3C85" w:rsidRPr="001D3C85" w:rsidRDefault="001D3C85" w:rsidP="001D3C85">
      <w:pPr>
        <w:tabs>
          <w:tab w:val="left" w:pos="284"/>
        </w:tabs>
        <w:spacing w:after="0" w:line="240" w:lineRule="auto"/>
        <w:ind w:firstLine="284"/>
        <w:jc w:val="both"/>
        <w:rPr>
          <w:rFonts w:ascii="Times New Roman" w:eastAsia="Calibri" w:hAnsi="Times New Roman" w:cs="Times New Roman"/>
          <w:sz w:val="12"/>
          <w:szCs w:val="12"/>
        </w:rPr>
      </w:pPr>
      <w:r w:rsidRPr="001D3C85">
        <w:rPr>
          <w:rFonts w:ascii="Times New Roman" w:eastAsia="Calibri" w:hAnsi="Times New Roman" w:cs="Times New Roman"/>
          <w:sz w:val="12"/>
          <w:szCs w:val="12"/>
        </w:rPr>
        <w:t>2024г– 1 583 306,66 рублей;</w:t>
      </w:r>
    </w:p>
    <w:p w:rsidR="001D3C85" w:rsidRPr="001D3C85" w:rsidRDefault="001D3C85" w:rsidP="001D3C85">
      <w:pPr>
        <w:tabs>
          <w:tab w:val="left" w:pos="284"/>
        </w:tabs>
        <w:spacing w:after="0" w:line="240" w:lineRule="auto"/>
        <w:ind w:firstLine="284"/>
        <w:jc w:val="both"/>
        <w:rPr>
          <w:rFonts w:ascii="Times New Roman" w:eastAsia="Calibri" w:hAnsi="Times New Roman" w:cs="Times New Roman"/>
          <w:sz w:val="12"/>
          <w:szCs w:val="12"/>
        </w:rPr>
      </w:pPr>
      <w:r w:rsidRPr="001D3C85">
        <w:rPr>
          <w:rFonts w:ascii="Times New Roman" w:eastAsia="Calibri" w:hAnsi="Times New Roman" w:cs="Times New Roman"/>
          <w:sz w:val="12"/>
          <w:szCs w:val="12"/>
        </w:rPr>
        <w:t>2025г– 1 295 666,83 рублей;</w:t>
      </w:r>
    </w:p>
    <w:p w:rsidR="001D3C85" w:rsidRPr="001D3C85" w:rsidRDefault="001D3C85" w:rsidP="001D3C85">
      <w:pPr>
        <w:tabs>
          <w:tab w:val="left" w:pos="284"/>
        </w:tabs>
        <w:spacing w:after="0" w:line="240" w:lineRule="auto"/>
        <w:ind w:firstLine="284"/>
        <w:jc w:val="both"/>
        <w:rPr>
          <w:rFonts w:ascii="Times New Roman" w:eastAsia="Calibri" w:hAnsi="Times New Roman" w:cs="Times New Roman"/>
          <w:sz w:val="12"/>
          <w:szCs w:val="12"/>
        </w:rPr>
      </w:pPr>
      <w:r w:rsidRPr="001D3C85">
        <w:rPr>
          <w:rFonts w:ascii="Times New Roman" w:eastAsia="Calibri" w:hAnsi="Times New Roman" w:cs="Times New Roman"/>
          <w:sz w:val="12"/>
          <w:szCs w:val="12"/>
        </w:rPr>
        <w:t>2026 г. – 1 325 508,06 рублей».</w:t>
      </w:r>
    </w:p>
    <w:p w:rsidR="001D3C85" w:rsidRPr="001D3C85" w:rsidRDefault="001D3C85" w:rsidP="001D3C85">
      <w:pPr>
        <w:tabs>
          <w:tab w:val="left" w:pos="284"/>
        </w:tabs>
        <w:spacing w:after="0" w:line="240" w:lineRule="auto"/>
        <w:ind w:firstLine="284"/>
        <w:jc w:val="both"/>
        <w:rPr>
          <w:rFonts w:ascii="Times New Roman" w:eastAsia="Calibri" w:hAnsi="Times New Roman" w:cs="Times New Roman"/>
          <w:sz w:val="12"/>
          <w:szCs w:val="12"/>
        </w:rPr>
      </w:pPr>
      <w:r w:rsidRPr="001D3C85">
        <w:rPr>
          <w:rFonts w:ascii="Times New Roman" w:eastAsia="Calibri" w:hAnsi="Times New Roman" w:cs="Times New Roman"/>
          <w:sz w:val="12"/>
          <w:szCs w:val="12"/>
        </w:rPr>
        <w:lastRenderedPageBreak/>
        <w:t>2. Приложение № 2 к Программе изложить в редакции согласно приложению № 1 к настоящему постановлению.</w:t>
      </w:r>
    </w:p>
    <w:p w:rsidR="001D3C85" w:rsidRPr="001D3C85" w:rsidRDefault="001D3C85" w:rsidP="001D3C85">
      <w:pPr>
        <w:tabs>
          <w:tab w:val="left" w:pos="284"/>
        </w:tabs>
        <w:spacing w:after="0" w:line="240" w:lineRule="auto"/>
        <w:ind w:firstLine="284"/>
        <w:jc w:val="both"/>
        <w:rPr>
          <w:rFonts w:ascii="Times New Roman" w:eastAsia="Calibri" w:hAnsi="Times New Roman" w:cs="Times New Roman"/>
          <w:sz w:val="12"/>
          <w:szCs w:val="12"/>
        </w:rPr>
      </w:pPr>
      <w:r w:rsidRPr="001D3C85">
        <w:rPr>
          <w:rFonts w:ascii="Times New Roman" w:eastAsia="Calibri" w:hAnsi="Times New Roman" w:cs="Times New Roman"/>
          <w:sz w:val="12"/>
          <w:szCs w:val="12"/>
        </w:rPr>
        <w:t>3. Опубликовать настоящее постановление в газете «Сергиевский вестник».</w:t>
      </w:r>
    </w:p>
    <w:p w:rsidR="001D3C85" w:rsidRPr="001D3C85" w:rsidRDefault="001D3C85" w:rsidP="001D3C85">
      <w:pPr>
        <w:tabs>
          <w:tab w:val="left" w:pos="284"/>
        </w:tabs>
        <w:spacing w:after="0" w:line="240" w:lineRule="auto"/>
        <w:ind w:firstLine="284"/>
        <w:jc w:val="both"/>
        <w:rPr>
          <w:rFonts w:ascii="Times New Roman" w:eastAsia="Calibri" w:hAnsi="Times New Roman" w:cs="Times New Roman"/>
          <w:sz w:val="12"/>
          <w:szCs w:val="12"/>
        </w:rPr>
      </w:pPr>
      <w:r w:rsidRPr="001D3C85">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1D3C85" w:rsidRPr="001D3C85" w:rsidRDefault="001D3C85" w:rsidP="001D3C85">
      <w:pPr>
        <w:tabs>
          <w:tab w:val="left" w:pos="284"/>
        </w:tabs>
        <w:spacing w:after="0" w:line="240" w:lineRule="auto"/>
        <w:ind w:firstLine="284"/>
        <w:jc w:val="both"/>
        <w:rPr>
          <w:rFonts w:ascii="Times New Roman" w:eastAsia="Calibri" w:hAnsi="Times New Roman" w:cs="Times New Roman"/>
          <w:sz w:val="12"/>
          <w:szCs w:val="12"/>
        </w:rPr>
      </w:pPr>
      <w:r w:rsidRPr="001D3C85">
        <w:rPr>
          <w:rFonts w:ascii="Times New Roman" w:eastAsia="Calibri" w:hAnsi="Times New Roman" w:cs="Times New Roman"/>
          <w:sz w:val="12"/>
          <w:szCs w:val="12"/>
        </w:rPr>
        <w:t>5. Контроль за выполнением настоящего постановления оставляю за собой.</w:t>
      </w:r>
    </w:p>
    <w:p w:rsidR="001D3C85" w:rsidRPr="001D3C85" w:rsidRDefault="001D3C85" w:rsidP="001D3C85">
      <w:pPr>
        <w:tabs>
          <w:tab w:val="left" w:pos="284"/>
        </w:tabs>
        <w:spacing w:after="0" w:line="240" w:lineRule="auto"/>
        <w:jc w:val="right"/>
        <w:rPr>
          <w:rFonts w:ascii="Times New Roman" w:eastAsia="Calibri" w:hAnsi="Times New Roman" w:cs="Times New Roman"/>
          <w:sz w:val="12"/>
          <w:szCs w:val="12"/>
        </w:rPr>
      </w:pPr>
      <w:r w:rsidRPr="001D3C85">
        <w:rPr>
          <w:rFonts w:ascii="Times New Roman" w:eastAsia="Calibri" w:hAnsi="Times New Roman" w:cs="Times New Roman"/>
          <w:sz w:val="12"/>
          <w:szCs w:val="12"/>
        </w:rPr>
        <w:t>Глава сельского поселения Кандабулак</w:t>
      </w:r>
    </w:p>
    <w:p w:rsidR="001D3C85" w:rsidRDefault="001D3C85" w:rsidP="001D3C85">
      <w:pPr>
        <w:tabs>
          <w:tab w:val="left" w:pos="284"/>
        </w:tabs>
        <w:spacing w:after="0" w:line="240" w:lineRule="auto"/>
        <w:jc w:val="right"/>
        <w:rPr>
          <w:rFonts w:ascii="Times New Roman" w:eastAsia="Calibri" w:hAnsi="Times New Roman" w:cs="Times New Roman"/>
          <w:sz w:val="12"/>
          <w:szCs w:val="12"/>
        </w:rPr>
      </w:pPr>
      <w:r w:rsidRPr="001D3C85">
        <w:rPr>
          <w:rFonts w:ascii="Times New Roman" w:eastAsia="Calibri" w:hAnsi="Times New Roman" w:cs="Times New Roman"/>
          <w:sz w:val="12"/>
          <w:szCs w:val="12"/>
        </w:rPr>
        <w:t>муниципального района Сергиевский</w:t>
      </w:r>
    </w:p>
    <w:p w:rsidR="001D3C85" w:rsidRPr="001D3C85" w:rsidRDefault="001D3C85" w:rsidP="001D3C85">
      <w:pPr>
        <w:tabs>
          <w:tab w:val="left" w:pos="284"/>
        </w:tabs>
        <w:spacing w:after="0" w:line="240" w:lineRule="auto"/>
        <w:jc w:val="right"/>
        <w:rPr>
          <w:rFonts w:ascii="Times New Roman" w:eastAsia="Calibri" w:hAnsi="Times New Roman" w:cs="Times New Roman"/>
          <w:sz w:val="12"/>
          <w:szCs w:val="12"/>
        </w:rPr>
      </w:pPr>
      <w:r w:rsidRPr="001D3C85">
        <w:rPr>
          <w:rFonts w:ascii="Times New Roman" w:eastAsia="Calibri" w:hAnsi="Times New Roman" w:cs="Times New Roman"/>
          <w:sz w:val="12"/>
          <w:szCs w:val="12"/>
        </w:rPr>
        <w:t>В.А.Литвиненко</w:t>
      </w:r>
    </w:p>
    <w:p w:rsidR="00F95E6F" w:rsidRDefault="00F95E6F" w:rsidP="00F95E6F">
      <w:pPr>
        <w:tabs>
          <w:tab w:val="left" w:pos="284"/>
        </w:tabs>
        <w:spacing w:after="0" w:line="240" w:lineRule="auto"/>
        <w:jc w:val="both"/>
        <w:rPr>
          <w:rFonts w:ascii="Times New Roman" w:eastAsia="Calibri" w:hAnsi="Times New Roman" w:cs="Times New Roman"/>
          <w:sz w:val="12"/>
          <w:szCs w:val="12"/>
        </w:rPr>
      </w:pPr>
    </w:p>
    <w:p w:rsidR="00F95E6F" w:rsidRPr="00575A44" w:rsidRDefault="00F95E6F" w:rsidP="00F95E6F">
      <w:pPr>
        <w:spacing w:after="0" w:line="240" w:lineRule="auto"/>
        <w:jc w:val="right"/>
        <w:rPr>
          <w:rFonts w:ascii="Times New Roman" w:eastAsia="Calibri" w:hAnsi="Times New Roman" w:cs="Times New Roman"/>
          <w:i/>
          <w:sz w:val="12"/>
          <w:szCs w:val="12"/>
        </w:rPr>
      </w:pPr>
      <w:r w:rsidRPr="00575A44">
        <w:rPr>
          <w:rFonts w:ascii="Times New Roman" w:eastAsia="Calibri" w:hAnsi="Times New Roman" w:cs="Times New Roman"/>
          <w:i/>
          <w:sz w:val="12"/>
          <w:szCs w:val="12"/>
        </w:rPr>
        <w:t>Приложение №1</w:t>
      </w:r>
    </w:p>
    <w:p w:rsidR="00F95E6F" w:rsidRPr="00575A44" w:rsidRDefault="00F95E6F" w:rsidP="00F95E6F">
      <w:pPr>
        <w:spacing w:after="0" w:line="240" w:lineRule="auto"/>
        <w:jc w:val="right"/>
        <w:rPr>
          <w:rFonts w:ascii="Times New Roman" w:eastAsia="Calibri" w:hAnsi="Times New Roman" w:cs="Times New Roman"/>
          <w:i/>
          <w:sz w:val="12"/>
          <w:szCs w:val="12"/>
        </w:rPr>
      </w:pPr>
      <w:r w:rsidRPr="00575A44">
        <w:rPr>
          <w:rFonts w:ascii="Times New Roman" w:eastAsia="Calibri" w:hAnsi="Times New Roman" w:cs="Times New Roman"/>
          <w:i/>
          <w:sz w:val="12"/>
          <w:szCs w:val="12"/>
        </w:rPr>
        <w:t xml:space="preserve">к постановлению администрации сельского поселения </w:t>
      </w:r>
      <w:r w:rsidR="001D3C85" w:rsidRPr="001D3C85">
        <w:rPr>
          <w:rFonts w:ascii="Times New Roman" w:eastAsia="Calibri" w:hAnsi="Times New Roman" w:cs="Times New Roman"/>
          <w:i/>
          <w:sz w:val="12"/>
          <w:szCs w:val="12"/>
        </w:rPr>
        <w:t>Кандабулак</w:t>
      </w:r>
    </w:p>
    <w:p w:rsidR="00F95E6F" w:rsidRPr="00575A44" w:rsidRDefault="00F95E6F" w:rsidP="00F95E6F">
      <w:pPr>
        <w:spacing w:after="0" w:line="240" w:lineRule="auto"/>
        <w:jc w:val="right"/>
        <w:rPr>
          <w:rFonts w:ascii="Times New Roman" w:eastAsia="Calibri" w:hAnsi="Times New Roman" w:cs="Times New Roman"/>
          <w:i/>
          <w:sz w:val="12"/>
          <w:szCs w:val="12"/>
        </w:rPr>
      </w:pPr>
      <w:r w:rsidRPr="00575A44">
        <w:rPr>
          <w:rFonts w:ascii="Times New Roman" w:eastAsia="Calibri" w:hAnsi="Times New Roman" w:cs="Times New Roman"/>
          <w:i/>
          <w:sz w:val="12"/>
          <w:szCs w:val="12"/>
        </w:rPr>
        <w:t>муниципального района Сергиевский</w:t>
      </w:r>
    </w:p>
    <w:p w:rsidR="00F95E6F" w:rsidRPr="00575A44" w:rsidRDefault="00F95E6F" w:rsidP="00F95E6F">
      <w:pPr>
        <w:tabs>
          <w:tab w:val="left" w:pos="284"/>
        </w:tabs>
        <w:spacing w:after="0" w:line="240" w:lineRule="auto"/>
        <w:jc w:val="right"/>
        <w:rPr>
          <w:rFonts w:ascii="Times New Roman" w:eastAsia="Calibri" w:hAnsi="Times New Roman" w:cs="Times New Roman"/>
          <w:sz w:val="12"/>
          <w:szCs w:val="12"/>
        </w:rPr>
      </w:pPr>
      <w:r w:rsidRPr="00575A44">
        <w:rPr>
          <w:rFonts w:ascii="Times New Roman" w:eastAsia="Calibri" w:hAnsi="Times New Roman" w:cs="Times New Roman"/>
          <w:i/>
          <w:sz w:val="12"/>
          <w:szCs w:val="12"/>
        </w:rPr>
        <w:t>№</w:t>
      </w:r>
      <w:r w:rsidR="001D3C85">
        <w:rPr>
          <w:rFonts w:ascii="Times New Roman" w:eastAsia="Calibri" w:hAnsi="Times New Roman" w:cs="Times New Roman"/>
          <w:i/>
          <w:sz w:val="12"/>
          <w:szCs w:val="12"/>
        </w:rPr>
        <w:t>17</w:t>
      </w:r>
      <w:r w:rsidRPr="00575A44">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w:t>
      </w:r>
      <w:r w:rsidR="001D3C85">
        <w:rPr>
          <w:rFonts w:ascii="Times New Roman" w:eastAsia="Calibri" w:hAnsi="Times New Roman" w:cs="Times New Roman"/>
          <w:i/>
          <w:sz w:val="12"/>
          <w:szCs w:val="12"/>
        </w:rPr>
        <w:t>3</w:t>
      </w:r>
      <w:r w:rsidRPr="00575A44">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575A44">
        <w:rPr>
          <w:rFonts w:ascii="Times New Roman" w:eastAsia="Calibri" w:hAnsi="Times New Roman" w:cs="Times New Roman"/>
          <w:i/>
          <w:sz w:val="12"/>
          <w:szCs w:val="12"/>
        </w:rPr>
        <w:t xml:space="preserve"> 2024 г.</w:t>
      </w:r>
    </w:p>
    <w:p w:rsidR="00F95E6F" w:rsidRPr="001D3C85" w:rsidRDefault="001D3C85" w:rsidP="001D3C85">
      <w:pPr>
        <w:tabs>
          <w:tab w:val="left" w:pos="284"/>
        </w:tabs>
        <w:spacing w:after="0" w:line="240" w:lineRule="auto"/>
        <w:jc w:val="center"/>
        <w:rPr>
          <w:rFonts w:ascii="Times New Roman" w:eastAsia="Calibri" w:hAnsi="Times New Roman" w:cs="Times New Roman"/>
          <w:b/>
          <w:sz w:val="12"/>
          <w:szCs w:val="12"/>
        </w:rPr>
      </w:pPr>
      <w:r w:rsidRPr="001D3C85">
        <w:rPr>
          <w:rFonts w:ascii="Times New Roman" w:eastAsia="Calibri" w:hAnsi="Times New Roman" w:cs="Times New Roman"/>
          <w:b/>
          <w:sz w:val="12"/>
          <w:szCs w:val="12"/>
        </w:rPr>
        <w:t>Перечень программных мероприятий, предусмотренных для реализации целей и решения задач муниципальной программы «Содержание улично-дорожной сети сельского поселения Кандабулак муниципального района Сергиевский на 2023-2026 гг.»</w:t>
      </w:r>
    </w:p>
    <w:tbl>
      <w:tblPr>
        <w:tblStyle w:val="af1"/>
        <w:tblW w:w="5000" w:type="pct"/>
        <w:tblLayout w:type="fixed"/>
        <w:tblCellMar>
          <w:left w:w="0" w:type="dxa"/>
          <w:right w:w="0" w:type="dxa"/>
        </w:tblCellMar>
        <w:tblLook w:val="04A0" w:firstRow="1" w:lastRow="0" w:firstColumn="1" w:lastColumn="0" w:noHBand="0" w:noVBand="1"/>
      </w:tblPr>
      <w:tblGrid>
        <w:gridCol w:w="359"/>
        <w:gridCol w:w="3615"/>
        <w:gridCol w:w="709"/>
        <w:gridCol w:w="709"/>
        <w:gridCol w:w="709"/>
        <w:gridCol w:w="658"/>
        <w:gridCol w:w="764"/>
      </w:tblGrid>
      <w:tr w:rsidR="001D3C85" w:rsidRPr="001D3C85" w:rsidTr="001D3C85">
        <w:trPr>
          <w:trHeight w:val="20"/>
        </w:trPr>
        <w:tc>
          <w:tcPr>
            <w:tcW w:w="239" w:type="pct"/>
            <w:vMerge w:val="restart"/>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 п/п</w:t>
            </w:r>
          </w:p>
        </w:tc>
        <w:tc>
          <w:tcPr>
            <w:tcW w:w="2403" w:type="pct"/>
            <w:vMerge w:val="restart"/>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Наименование мероприятия</w:t>
            </w:r>
          </w:p>
        </w:tc>
        <w:tc>
          <w:tcPr>
            <w:tcW w:w="1850" w:type="pct"/>
            <w:gridSpan w:val="4"/>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Объем финансирования, руб.</w:t>
            </w:r>
          </w:p>
        </w:tc>
        <w:tc>
          <w:tcPr>
            <w:tcW w:w="509" w:type="pct"/>
            <w:vMerge w:val="restart"/>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Срок исполнения</w:t>
            </w:r>
          </w:p>
        </w:tc>
      </w:tr>
      <w:tr w:rsidR="001D3C85" w:rsidRPr="001D3C85" w:rsidTr="001D3C85">
        <w:trPr>
          <w:trHeight w:val="20"/>
        </w:trPr>
        <w:tc>
          <w:tcPr>
            <w:tcW w:w="239" w:type="pct"/>
            <w:vMerge/>
            <w:hideMark/>
          </w:tcPr>
          <w:p w:rsidR="001D3C85" w:rsidRPr="001D3C85" w:rsidRDefault="001D3C85" w:rsidP="001D3C85">
            <w:pPr>
              <w:tabs>
                <w:tab w:val="left" w:pos="284"/>
              </w:tabs>
              <w:rPr>
                <w:rFonts w:ascii="Times New Roman" w:eastAsia="Calibri" w:hAnsi="Times New Roman" w:cs="Times New Roman"/>
                <w:sz w:val="12"/>
                <w:szCs w:val="12"/>
              </w:rPr>
            </w:pPr>
          </w:p>
        </w:tc>
        <w:tc>
          <w:tcPr>
            <w:tcW w:w="2403" w:type="pct"/>
            <w:vMerge/>
            <w:hideMark/>
          </w:tcPr>
          <w:p w:rsidR="001D3C85" w:rsidRPr="001D3C85" w:rsidRDefault="001D3C85" w:rsidP="001D3C85">
            <w:pPr>
              <w:tabs>
                <w:tab w:val="left" w:pos="284"/>
              </w:tabs>
              <w:rPr>
                <w:rFonts w:ascii="Times New Roman" w:eastAsia="Calibri" w:hAnsi="Times New Roman" w:cs="Times New Roman"/>
                <w:sz w:val="12"/>
                <w:szCs w:val="12"/>
              </w:rPr>
            </w:pPr>
          </w:p>
        </w:tc>
        <w:tc>
          <w:tcPr>
            <w:tcW w:w="471" w:type="pct"/>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2023 г.</w:t>
            </w:r>
          </w:p>
        </w:tc>
        <w:tc>
          <w:tcPr>
            <w:tcW w:w="471" w:type="pct"/>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2024 г.</w:t>
            </w:r>
          </w:p>
        </w:tc>
        <w:tc>
          <w:tcPr>
            <w:tcW w:w="471" w:type="pct"/>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2025 г.</w:t>
            </w:r>
          </w:p>
        </w:tc>
        <w:tc>
          <w:tcPr>
            <w:tcW w:w="436" w:type="pct"/>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2026 г.</w:t>
            </w:r>
          </w:p>
        </w:tc>
        <w:tc>
          <w:tcPr>
            <w:tcW w:w="509" w:type="pct"/>
            <w:vMerge/>
            <w:hideMark/>
          </w:tcPr>
          <w:p w:rsidR="001D3C85" w:rsidRPr="001D3C85" w:rsidRDefault="001D3C85" w:rsidP="001D3C85">
            <w:pPr>
              <w:tabs>
                <w:tab w:val="left" w:pos="284"/>
              </w:tabs>
              <w:rPr>
                <w:rFonts w:ascii="Times New Roman" w:eastAsia="Calibri" w:hAnsi="Times New Roman" w:cs="Times New Roman"/>
                <w:sz w:val="12"/>
                <w:szCs w:val="12"/>
              </w:rPr>
            </w:pPr>
          </w:p>
        </w:tc>
      </w:tr>
      <w:tr w:rsidR="001D3C85" w:rsidRPr="001D3C85" w:rsidTr="001D3C85">
        <w:trPr>
          <w:trHeight w:val="20"/>
        </w:trPr>
        <w:tc>
          <w:tcPr>
            <w:tcW w:w="5000" w:type="pct"/>
            <w:gridSpan w:val="7"/>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Текущий ремонт</w:t>
            </w:r>
          </w:p>
        </w:tc>
      </w:tr>
      <w:tr w:rsidR="001D3C85" w:rsidRPr="001D3C85" w:rsidTr="001D3C85">
        <w:trPr>
          <w:trHeight w:val="20"/>
        </w:trPr>
        <w:tc>
          <w:tcPr>
            <w:tcW w:w="239" w:type="pct"/>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1</w:t>
            </w:r>
          </w:p>
        </w:tc>
        <w:tc>
          <w:tcPr>
            <w:tcW w:w="2403" w:type="pct"/>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Текущий ремонт улично-дорожной сети</w:t>
            </w:r>
          </w:p>
        </w:tc>
        <w:tc>
          <w:tcPr>
            <w:tcW w:w="471" w:type="pct"/>
            <w:noWrap/>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0,00</w:t>
            </w:r>
          </w:p>
        </w:tc>
        <w:tc>
          <w:tcPr>
            <w:tcW w:w="471" w:type="pct"/>
            <w:noWrap/>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500 590,05</w:t>
            </w:r>
          </w:p>
        </w:tc>
        <w:tc>
          <w:tcPr>
            <w:tcW w:w="471" w:type="pct"/>
            <w:noWrap/>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0,00</w:t>
            </w:r>
          </w:p>
        </w:tc>
        <w:tc>
          <w:tcPr>
            <w:tcW w:w="436" w:type="pct"/>
            <w:noWrap/>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0,00</w:t>
            </w:r>
          </w:p>
        </w:tc>
        <w:tc>
          <w:tcPr>
            <w:tcW w:w="509" w:type="pct"/>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2023-2026г</w:t>
            </w:r>
          </w:p>
        </w:tc>
      </w:tr>
      <w:tr w:rsidR="001D3C85" w:rsidRPr="001D3C85" w:rsidTr="001D3C85">
        <w:trPr>
          <w:trHeight w:val="20"/>
        </w:trPr>
        <w:tc>
          <w:tcPr>
            <w:tcW w:w="239" w:type="pct"/>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2</w:t>
            </w:r>
          </w:p>
        </w:tc>
        <w:tc>
          <w:tcPr>
            <w:tcW w:w="2403" w:type="pct"/>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Зимнее содержание улично-дорожной сети</w:t>
            </w:r>
          </w:p>
        </w:tc>
        <w:tc>
          <w:tcPr>
            <w:tcW w:w="471" w:type="pct"/>
            <w:noWrap/>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613 063,64</w:t>
            </w:r>
          </w:p>
        </w:tc>
        <w:tc>
          <w:tcPr>
            <w:tcW w:w="471" w:type="pct"/>
            <w:noWrap/>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837 808,61</w:t>
            </w:r>
          </w:p>
        </w:tc>
        <w:tc>
          <w:tcPr>
            <w:tcW w:w="471" w:type="pct"/>
            <w:noWrap/>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1295666,83</w:t>
            </w:r>
          </w:p>
        </w:tc>
        <w:tc>
          <w:tcPr>
            <w:tcW w:w="436" w:type="pct"/>
            <w:noWrap/>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1325508,06</w:t>
            </w:r>
          </w:p>
        </w:tc>
        <w:tc>
          <w:tcPr>
            <w:tcW w:w="509" w:type="pct"/>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2023-2026г</w:t>
            </w:r>
          </w:p>
        </w:tc>
      </w:tr>
      <w:tr w:rsidR="001D3C85" w:rsidRPr="001D3C85" w:rsidTr="001D3C85">
        <w:trPr>
          <w:trHeight w:val="20"/>
        </w:trPr>
        <w:tc>
          <w:tcPr>
            <w:tcW w:w="239" w:type="pct"/>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3</w:t>
            </w:r>
          </w:p>
        </w:tc>
        <w:tc>
          <w:tcPr>
            <w:tcW w:w="2403" w:type="pct"/>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Вывоз снега за счет ОСТАТКА ДФ</w:t>
            </w:r>
          </w:p>
        </w:tc>
        <w:tc>
          <w:tcPr>
            <w:tcW w:w="471" w:type="pct"/>
            <w:noWrap/>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0,00</w:t>
            </w:r>
          </w:p>
        </w:tc>
        <w:tc>
          <w:tcPr>
            <w:tcW w:w="471" w:type="pct"/>
            <w:noWrap/>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203 175,00</w:t>
            </w:r>
          </w:p>
        </w:tc>
        <w:tc>
          <w:tcPr>
            <w:tcW w:w="471" w:type="pct"/>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0,00</w:t>
            </w:r>
          </w:p>
        </w:tc>
        <w:tc>
          <w:tcPr>
            <w:tcW w:w="436" w:type="pct"/>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0,00</w:t>
            </w:r>
          </w:p>
        </w:tc>
        <w:tc>
          <w:tcPr>
            <w:tcW w:w="509" w:type="pct"/>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2023-2026г</w:t>
            </w:r>
          </w:p>
        </w:tc>
      </w:tr>
      <w:tr w:rsidR="001D3C85" w:rsidRPr="001D3C85" w:rsidTr="001D3C85">
        <w:trPr>
          <w:trHeight w:val="20"/>
        </w:trPr>
        <w:tc>
          <w:tcPr>
            <w:tcW w:w="239" w:type="pct"/>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4</w:t>
            </w:r>
          </w:p>
        </w:tc>
        <w:tc>
          <w:tcPr>
            <w:tcW w:w="2403" w:type="pct"/>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Летнее содержание улично-дорожной сети</w:t>
            </w:r>
          </w:p>
        </w:tc>
        <w:tc>
          <w:tcPr>
            <w:tcW w:w="471" w:type="pct"/>
            <w:noWrap/>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34 817,46</w:t>
            </w:r>
          </w:p>
        </w:tc>
        <w:tc>
          <w:tcPr>
            <w:tcW w:w="471" w:type="pct"/>
            <w:noWrap/>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41 733,00</w:t>
            </w:r>
          </w:p>
        </w:tc>
        <w:tc>
          <w:tcPr>
            <w:tcW w:w="471" w:type="pct"/>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0,00</w:t>
            </w:r>
          </w:p>
        </w:tc>
        <w:tc>
          <w:tcPr>
            <w:tcW w:w="436" w:type="pct"/>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0,00</w:t>
            </w:r>
          </w:p>
        </w:tc>
        <w:tc>
          <w:tcPr>
            <w:tcW w:w="509" w:type="pct"/>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2023-2026г</w:t>
            </w:r>
          </w:p>
        </w:tc>
      </w:tr>
      <w:tr w:rsidR="001D3C85" w:rsidRPr="001D3C85" w:rsidTr="001D3C85">
        <w:trPr>
          <w:trHeight w:val="20"/>
        </w:trPr>
        <w:tc>
          <w:tcPr>
            <w:tcW w:w="239" w:type="pct"/>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5</w:t>
            </w:r>
          </w:p>
        </w:tc>
        <w:tc>
          <w:tcPr>
            <w:tcW w:w="2403" w:type="pct"/>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Работы по озеленению</w:t>
            </w:r>
          </w:p>
        </w:tc>
        <w:tc>
          <w:tcPr>
            <w:tcW w:w="471" w:type="pct"/>
            <w:noWrap/>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0,00</w:t>
            </w:r>
          </w:p>
        </w:tc>
        <w:tc>
          <w:tcPr>
            <w:tcW w:w="471" w:type="pct"/>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0,00</w:t>
            </w:r>
          </w:p>
        </w:tc>
        <w:tc>
          <w:tcPr>
            <w:tcW w:w="471" w:type="pct"/>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0,00</w:t>
            </w:r>
          </w:p>
        </w:tc>
        <w:tc>
          <w:tcPr>
            <w:tcW w:w="436" w:type="pct"/>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0,00</w:t>
            </w:r>
          </w:p>
        </w:tc>
        <w:tc>
          <w:tcPr>
            <w:tcW w:w="509" w:type="pct"/>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2023-2026г</w:t>
            </w:r>
          </w:p>
        </w:tc>
      </w:tr>
      <w:tr w:rsidR="001D3C85" w:rsidRPr="001D3C85" w:rsidTr="001D3C85">
        <w:trPr>
          <w:trHeight w:val="20"/>
        </w:trPr>
        <w:tc>
          <w:tcPr>
            <w:tcW w:w="239" w:type="pct"/>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6</w:t>
            </w:r>
          </w:p>
        </w:tc>
        <w:tc>
          <w:tcPr>
            <w:tcW w:w="2403" w:type="pct"/>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Мероприятия по содержанию автомобильных дорог и элементов благоустройства</w:t>
            </w:r>
          </w:p>
        </w:tc>
        <w:tc>
          <w:tcPr>
            <w:tcW w:w="471" w:type="pct"/>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0,00</w:t>
            </w:r>
          </w:p>
        </w:tc>
        <w:tc>
          <w:tcPr>
            <w:tcW w:w="471" w:type="pct"/>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0,00</w:t>
            </w:r>
          </w:p>
        </w:tc>
        <w:tc>
          <w:tcPr>
            <w:tcW w:w="471" w:type="pct"/>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0,00</w:t>
            </w:r>
          </w:p>
        </w:tc>
        <w:tc>
          <w:tcPr>
            <w:tcW w:w="436" w:type="pct"/>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0,00</w:t>
            </w:r>
          </w:p>
        </w:tc>
        <w:tc>
          <w:tcPr>
            <w:tcW w:w="509" w:type="pct"/>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2023-2026г</w:t>
            </w:r>
          </w:p>
        </w:tc>
      </w:tr>
      <w:tr w:rsidR="001D3C85" w:rsidRPr="001D3C85" w:rsidTr="001D3C85">
        <w:trPr>
          <w:trHeight w:val="20"/>
        </w:trPr>
        <w:tc>
          <w:tcPr>
            <w:tcW w:w="239" w:type="pct"/>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7</w:t>
            </w:r>
          </w:p>
        </w:tc>
        <w:tc>
          <w:tcPr>
            <w:tcW w:w="2403" w:type="pct"/>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Установка дорожных знаков</w:t>
            </w:r>
          </w:p>
        </w:tc>
        <w:tc>
          <w:tcPr>
            <w:tcW w:w="471" w:type="pct"/>
            <w:noWrap/>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0,00</w:t>
            </w:r>
          </w:p>
        </w:tc>
        <w:tc>
          <w:tcPr>
            <w:tcW w:w="471" w:type="pct"/>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0,00</w:t>
            </w:r>
          </w:p>
        </w:tc>
        <w:tc>
          <w:tcPr>
            <w:tcW w:w="471" w:type="pct"/>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0,00</w:t>
            </w:r>
          </w:p>
        </w:tc>
        <w:tc>
          <w:tcPr>
            <w:tcW w:w="436" w:type="pct"/>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0,00</w:t>
            </w:r>
          </w:p>
        </w:tc>
        <w:tc>
          <w:tcPr>
            <w:tcW w:w="509" w:type="pct"/>
            <w:hideMark/>
          </w:tcPr>
          <w:p w:rsidR="001D3C85" w:rsidRPr="001D3C85" w:rsidRDefault="001D3C85" w:rsidP="001D3C85">
            <w:pPr>
              <w:tabs>
                <w:tab w:val="left" w:pos="284"/>
              </w:tabs>
              <w:rPr>
                <w:rFonts w:ascii="Times New Roman" w:eastAsia="Calibri" w:hAnsi="Times New Roman" w:cs="Times New Roman"/>
                <w:sz w:val="12"/>
                <w:szCs w:val="12"/>
              </w:rPr>
            </w:pPr>
            <w:r w:rsidRPr="001D3C85">
              <w:rPr>
                <w:rFonts w:ascii="Times New Roman" w:eastAsia="Calibri" w:hAnsi="Times New Roman" w:cs="Times New Roman"/>
                <w:sz w:val="12"/>
                <w:szCs w:val="12"/>
              </w:rPr>
              <w:t>2023-2026г</w:t>
            </w:r>
          </w:p>
        </w:tc>
      </w:tr>
      <w:tr w:rsidR="001D3C85" w:rsidRPr="001D3C85" w:rsidTr="001D3C85">
        <w:trPr>
          <w:trHeight w:val="20"/>
        </w:trPr>
        <w:tc>
          <w:tcPr>
            <w:tcW w:w="2641" w:type="pct"/>
            <w:gridSpan w:val="2"/>
            <w:hideMark/>
          </w:tcPr>
          <w:p w:rsidR="001D3C85" w:rsidRPr="001D3C85" w:rsidRDefault="001D3C85" w:rsidP="001D3C85">
            <w:pPr>
              <w:tabs>
                <w:tab w:val="left" w:pos="284"/>
              </w:tabs>
              <w:rPr>
                <w:rFonts w:ascii="Times New Roman" w:eastAsia="Calibri" w:hAnsi="Times New Roman" w:cs="Times New Roman"/>
                <w:bCs/>
                <w:sz w:val="12"/>
                <w:szCs w:val="12"/>
              </w:rPr>
            </w:pPr>
            <w:r w:rsidRPr="001D3C85">
              <w:rPr>
                <w:rFonts w:ascii="Times New Roman" w:eastAsia="Calibri" w:hAnsi="Times New Roman" w:cs="Times New Roman"/>
                <w:bCs/>
                <w:sz w:val="12"/>
                <w:szCs w:val="12"/>
              </w:rPr>
              <w:t>Итого по Программе:</w:t>
            </w:r>
          </w:p>
        </w:tc>
        <w:tc>
          <w:tcPr>
            <w:tcW w:w="471" w:type="pct"/>
            <w:hideMark/>
          </w:tcPr>
          <w:p w:rsidR="001D3C85" w:rsidRPr="001D3C85" w:rsidRDefault="001D3C85" w:rsidP="001D3C85">
            <w:pPr>
              <w:tabs>
                <w:tab w:val="left" w:pos="284"/>
              </w:tabs>
              <w:rPr>
                <w:rFonts w:ascii="Times New Roman" w:eastAsia="Calibri" w:hAnsi="Times New Roman" w:cs="Times New Roman"/>
                <w:bCs/>
                <w:sz w:val="12"/>
                <w:szCs w:val="12"/>
              </w:rPr>
            </w:pPr>
            <w:r w:rsidRPr="001D3C85">
              <w:rPr>
                <w:rFonts w:ascii="Times New Roman" w:eastAsia="Calibri" w:hAnsi="Times New Roman" w:cs="Times New Roman"/>
                <w:bCs/>
                <w:sz w:val="12"/>
                <w:szCs w:val="12"/>
              </w:rPr>
              <w:t>647 881,10</w:t>
            </w:r>
          </w:p>
        </w:tc>
        <w:tc>
          <w:tcPr>
            <w:tcW w:w="471" w:type="pct"/>
            <w:hideMark/>
          </w:tcPr>
          <w:p w:rsidR="001D3C85" w:rsidRPr="001D3C85" w:rsidRDefault="001D3C85" w:rsidP="001D3C85">
            <w:pPr>
              <w:tabs>
                <w:tab w:val="left" w:pos="284"/>
              </w:tabs>
              <w:rPr>
                <w:rFonts w:ascii="Times New Roman" w:eastAsia="Calibri" w:hAnsi="Times New Roman" w:cs="Times New Roman"/>
                <w:bCs/>
                <w:sz w:val="12"/>
                <w:szCs w:val="12"/>
              </w:rPr>
            </w:pPr>
            <w:r w:rsidRPr="001D3C85">
              <w:rPr>
                <w:rFonts w:ascii="Times New Roman" w:eastAsia="Calibri" w:hAnsi="Times New Roman" w:cs="Times New Roman"/>
                <w:bCs/>
                <w:sz w:val="12"/>
                <w:szCs w:val="12"/>
              </w:rPr>
              <w:t>1 583 306,66</w:t>
            </w:r>
          </w:p>
        </w:tc>
        <w:tc>
          <w:tcPr>
            <w:tcW w:w="471" w:type="pct"/>
            <w:hideMark/>
          </w:tcPr>
          <w:p w:rsidR="001D3C85" w:rsidRPr="001D3C85" w:rsidRDefault="001D3C85" w:rsidP="001D3C85">
            <w:pPr>
              <w:tabs>
                <w:tab w:val="left" w:pos="284"/>
              </w:tabs>
              <w:rPr>
                <w:rFonts w:ascii="Times New Roman" w:eastAsia="Calibri" w:hAnsi="Times New Roman" w:cs="Times New Roman"/>
                <w:bCs/>
                <w:sz w:val="12"/>
                <w:szCs w:val="12"/>
              </w:rPr>
            </w:pPr>
            <w:r w:rsidRPr="001D3C85">
              <w:rPr>
                <w:rFonts w:ascii="Times New Roman" w:eastAsia="Calibri" w:hAnsi="Times New Roman" w:cs="Times New Roman"/>
                <w:bCs/>
                <w:sz w:val="12"/>
                <w:szCs w:val="12"/>
              </w:rPr>
              <w:t>1 295 666,83</w:t>
            </w:r>
          </w:p>
        </w:tc>
        <w:tc>
          <w:tcPr>
            <w:tcW w:w="436" w:type="pct"/>
            <w:hideMark/>
          </w:tcPr>
          <w:p w:rsidR="001D3C85" w:rsidRPr="001D3C85" w:rsidRDefault="001D3C85" w:rsidP="001D3C85">
            <w:pPr>
              <w:tabs>
                <w:tab w:val="left" w:pos="284"/>
              </w:tabs>
              <w:rPr>
                <w:rFonts w:ascii="Times New Roman" w:eastAsia="Calibri" w:hAnsi="Times New Roman" w:cs="Times New Roman"/>
                <w:bCs/>
                <w:sz w:val="12"/>
                <w:szCs w:val="12"/>
              </w:rPr>
            </w:pPr>
            <w:r w:rsidRPr="001D3C85">
              <w:rPr>
                <w:rFonts w:ascii="Times New Roman" w:eastAsia="Calibri" w:hAnsi="Times New Roman" w:cs="Times New Roman"/>
                <w:bCs/>
                <w:sz w:val="12"/>
                <w:szCs w:val="12"/>
              </w:rPr>
              <w:t>1 325 508,06</w:t>
            </w:r>
          </w:p>
        </w:tc>
        <w:tc>
          <w:tcPr>
            <w:tcW w:w="509" w:type="pct"/>
            <w:hideMark/>
          </w:tcPr>
          <w:p w:rsidR="001D3C85" w:rsidRPr="001D3C85" w:rsidRDefault="001D3C85" w:rsidP="001D3C85">
            <w:pPr>
              <w:tabs>
                <w:tab w:val="left" w:pos="284"/>
              </w:tabs>
              <w:rPr>
                <w:rFonts w:ascii="Times New Roman" w:eastAsia="Calibri" w:hAnsi="Times New Roman" w:cs="Times New Roman"/>
                <w:bCs/>
                <w:sz w:val="12"/>
                <w:szCs w:val="12"/>
              </w:rPr>
            </w:pPr>
          </w:p>
        </w:tc>
      </w:tr>
    </w:tbl>
    <w:p w:rsidR="00F95E6F" w:rsidRDefault="001D3C85" w:rsidP="001D3C85">
      <w:pPr>
        <w:tabs>
          <w:tab w:val="left" w:pos="284"/>
        </w:tabs>
        <w:spacing w:after="0" w:line="240" w:lineRule="auto"/>
        <w:ind w:firstLine="284"/>
        <w:jc w:val="both"/>
        <w:rPr>
          <w:rFonts w:ascii="Times New Roman" w:eastAsia="Calibri" w:hAnsi="Times New Roman" w:cs="Times New Roman"/>
          <w:sz w:val="12"/>
          <w:szCs w:val="12"/>
        </w:rPr>
      </w:pPr>
      <w:r w:rsidRPr="001D3C85">
        <w:rPr>
          <w:rFonts w:ascii="Times New Roman" w:eastAsia="Calibri"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F95E6F" w:rsidRDefault="00F95E6F" w:rsidP="006D4521">
      <w:pPr>
        <w:tabs>
          <w:tab w:val="left" w:pos="284"/>
        </w:tabs>
        <w:spacing w:after="0" w:line="240" w:lineRule="auto"/>
        <w:jc w:val="both"/>
        <w:rPr>
          <w:rFonts w:ascii="Times New Roman" w:eastAsia="Calibri" w:hAnsi="Times New Roman" w:cs="Times New Roman"/>
          <w:sz w:val="12"/>
          <w:szCs w:val="12"/>
        </w:rPr>
      </w:pPr>
    </w:p>
    <w:p w:rsidR="00F95E6F" w:rsidRPr="00575A44" w:rsidRDefault="00F95E6F" w:rsidP="00F95E6F">
      <w:pPr>
        <w:tabs>
          <w:tab w:val="left" w:pos="284"/>
          <w:tab w:val="left" w:pos="3828"/>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АДМИНИСТРАЦИЯ</w:t>
      </w:r>
    </w:p>
    <w:p w:rsidR="00F95E6F" w:rsidRPr="00575A44" w:rsidRDefault="00F95E6F" w:rsidP="00F95E6F">
      <w:pPr>
        <w:tabs>
          <w:tab w:val="left" w:pos="284"/>
          <w:tab w:val="left" w:pos="3828"/>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КРАСНОСЕЛЬСКОЕ</w:t>
      </w:r>
    </w:p>
    <w:p w:rsidR="00F95E6F" w:rsidRPr="00575A44" w:rsidRDefault="00F95E6F" w:rsidP="00F95E6F">
      <w:pPr>
        <w:tabs>
          <w:tab w:val="left" w:pos="284"/>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МУНИЦИПАЛЬНОГО РАЙОНА СЕРГИЕВСКИЙ</w:t>
      </w:r>
    </w:p>
    <w:p w:rsidR="00F95E6F" w:rsidRPr="00575A44" w:rsidRDefault="00F95E6F" w:rsidP="00F95E6F">
      <w:pPr>
        <w:tabs>
          <w:tab w:val="left" w:pos="284"/>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САМАРСКОЙ ОБЛАСТИ</w:t>
      </w:r>
    </w:p>
    <w:p w:rsidR="00F95E6F" w:rsidRPr="00575A44" w:rsidRDefault="00F95E6F" w:rsidP="00F95E6F">
      <w:pPr>
        <w:tabs>
          <w:tab w:val="left" w:pos="284"/>
        </w:tabs>
        <w:spacing w:after="0" w:line="240" w:lineRule="auto"/>
        <w:jc w:val="center"/>
        <w:rPr>
          <w:rFonts w:ascii="Times New Roman" w:eastAsia="Calibri" w:hAnsi="Times New Roman" w:cs="Times New Roman"/>
          <w:sz w:val="12"/>
          <w:szCs w:val="12"/>
        </w:rPr>
      </w:pPr>
    </w:p>
    <w:p w:rsidR="00F95E6F" w:rsidRPr="00575A44" w:rsidRDefault="00F95E6F" w:rsidP="00F95E6F">
      <w:pPr>
        <w:tabs>
          <w:tab w:val="left" w:pos="284"/>
        </w:tabs>
        <w:spacing w:after="0" w:line="240" w:lineRule="auto"/>
        <w:jc w:val="center"/>
        <w:rPr>
          <w:rFonts w:ascii="Times New Roman" w:eastAsia="Calibri" w:hAnsi="Times New Roman" w:cs="Times New Roman"/>
          <w:sz w:val="12"/>
          <w:szCs w:val="12"/>
        </w:rPr>
      </w:pPr>
      <w:r w:rsidRPr="00575A44">
        <w:rPr>
          <w:rFonts w:ascii="Times New Roman" w:eastAsia="Calibri" w:hAnsi="Times New Roman" w:cs="Times New Roman"/>
          <w:sz w:val="12"/>
          <w:szCs w:val="12"/>
        </w:rPr>
        <w:t>ПОСТАНОВЛЕНИЕ</w:t>
      </w:r>
    </w:p>
    <w:p w:rsidR="00F95E6F" w:rsidRPr="00575A44" w:rsidRDefault="00F95E6F" w:rsidP="00F95E6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sidRPr="00575A44">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575A44">
        <w:rPr>
          <w:rFonts w:ascii="Times New Roman" w:eastAsia="Calibri" w:hAnsi="Times New Roman" w:cs="Times New Roman"/>
          <w:sz w:val="12"/>
          <w:szCs w:val="12"/>
        </w:rPr>
        <w:t xml:space="preserve"> 2024г.                                                                                                                                                                                         </w:t>
      </w:r>
      <w:r w:rsidR="001D3C85">
        <w:rPr>
          <w:rFonts w:ascii="Times New Roman" w:eastAsia="Calibri" w:hAnsi="Times New Roman" w:cs="Times New Roman"/>
          <w:sz w:val="12"/>
          <w:szCs w:val="12"/>
        </w:rPr>
        <w:t xml:space="preserve">                             №20</w:t>
      </w:r>
    </w:p>
    <w:p w:rsidR="001D3C85" w:rsidRDefault="001D3C85" w:rsidP="001D3C85">
      <w:pPr>
        <w:tabs>
          <w:tab w:val="left" w:pos="284"/>
        </w:tabs>
        <w:spacing w:after="0" w:line="240" w:lineRule="auto"/>
        <w:jc w:val="center"/>
        <w:rPr>
          <w:rFonts w:ascii="Times New Roman" w:eastAsia="Calibri" w:hAnsi="Times New Roman" w:cs="Times New Roman"/>
          <w:b/>
          <w:sz w:val="12"/>
          <w:szCs w:val="12"/>
        </w:rPr>
      </w:pPr>
      <w:r w:rsidRPr="001D3C85">
        <w:rPr>
          <w:rFonts w:ascii="Times New Roman" w:eastAsia="Calibri" w:hAnsi="Times New Roman" w:cs="Times New Roman"/>
          <w:b/>
          <w:sz w:val="12"/>
          <w:szCs w:val="12"/>
        </w:rPr>
        <w:t xml:space="preserve">О внесении изменений в Приложение №1 к постановлению администрации сельского поселения Красносельское </w:t>
      </w:r>
    </w:p>
    <w:p w:rsidR="001D3C85" w:rsidRPr="001D3C85" w:rsidRDefault="001D3C85" w:rsidP="001D3C85">
      <w:pPr>
        <w:tabs>
          <w:tab w:val="left" w:pos="284"/>
        </w:tabs>
        <w:spacing w:after="0" w:line="240" w:lineRule="auto"/>
        <w:jc w:val="center"/>
        <w:rPr>
          <w:rFonts w:ascii="Times New Roman" w:eastAsia="Calibri" w:hAnsi="Times New Roman" w:cs="Times New Roman"/>
          <w:b/>
          <w:sz w:val="12"/>
          <w:szCs w:val="12"/>
        </w:rPr>
      </w:pPr>
      <w:r w:rsidRPr="001D3C85">
        <w:rPr>
          <w:rFonts w:ascii="Times New Roman" w:eastAsia="Calibri" w:hAnsi="Times New Roman" w:cs="Times New Roman"/>
          <w:b/>
          <w:sz w:val="12"/>
          <w:szCs w:val="12"/>
        </w:rPr>
        <w:t>муниципального района Сергиевский № 55 от 30.12.2022 года «Об утверждении муниципальной программы «Содержание улично-дорожной сети сельского поселения Красносельское муниципального района Сергиевский»  на 2023-2026гг.»</w:t>
      </w:r>
    </w:p>
    <w:p w:rsidR="001D3C85" w:rsidRPr="001D3C85" w:rsidRDefault="001D3C85" w:rsidP="001D3C85">
      <w:pPr>
        <w:tabs>
          <w:tab w:val="left" w:pos="284"/>
        </w:tabs>
        <w:spacing w:after="0" w:line="240" w:lineRule="auto"/>
        <w:jc w:val="both"/>
        <w:rPr>
          <w:rFonts w:ascii="Times New Roman" w:eastAsia="Calibri" w:hAnsi="Times New Roman" w:cs="Times New Roman"/>
          <w:sz w:val="12"/>
          <w:szCs w:val="12"/>
        </w:rPr>
      </w:pPr>
    </w:p>
    <w:p w:rsidR="001D3C85" w:rsidRPr="001D3C85" w:rsidRDefault="001D3C85" w:rsidP="00BE3C87">
      <w:pPr>
        <w:tabs>
          <w:tab w:val="left" w:pos="284"/>
        </w:tabs>
        <w:spacing w:after="0" w:line="240" w:lineRule="auto"/>
        <w:ind w:firstLine="284"/>
        <w:jc w:val="both"/>
        <w:rPr>
          <w:rFonts w:ascii="Times New Roman" w:eastAsia="Calibri" w:hAnsi="Times New Roman" w:cs="Times New Roman"/>
          <w:sz w:val="12"/>
          <w:szCs w:val="12"/>
        </w:rPr>
      </w:pPr>
      <w:r w:rsidRPr="001D3C85">
        <w:rPr>
          <w:rFonts w:ascii="Times New Roman" w:eastAsia="Calibri" w:hAnsi="Times New Roman" w:cs="Times New Roman"/>
          <w:sz w:val="12"/>
          <w:szCs w:val="12"/>
        </w:rPr>
        <w:t>В целях развития транспортной инфраструктуры, приведения в нормативное состояние улично-дорожной сети на территории сельского поселения Красносельское муниципального района Сергиевский, обеспечения транспортной доступности, в соответствии с Федеральным законом от 06.10.2003 № 131-ФЗ «Об общих принципах организации местного самоуправления в Российской Федерации», статьей 179 Бюджетного кодекса Российской Федерации, руководствуясь Уставом сельского поселения Красносельское муниципального района Сергиевский Самарской области, Администрация сельского поселения Красносельское муниципального района Сергиевский</w:t>
      </w:r>
    </w:p>
    <w:p w:rsidR="001D3C85" w:rsidRPr="00BE3C87" w:rsidRDefault="001D3C85" w:rsidP="00BE3C87">
      <w:pPr>
        <w:tabs>
          <w:tab w:val="left" w:pos="284"/>
        </w:tabs>
        <w:spacing w:after="0" w:line="240" w:lineRule="auto"/>
        <w:ind w:firstLine="284"/>
        <w:jc w:val="both"/>
        <w:rPr>
          <w:rFonts w:ascii="Times New Roman" w:eastAsia="Calibri" w:hAnsi="Times New Roman" w:cs="Times New Roman"/>
          <w:b/>
          <w:sz w:val="12"/>
          <w:szCs w:val="12"/>
        </w:rPr>
      </w:pPr>
      <w:r w:rsidRPr="00BE3C87">
        <w:rPr>
          <w:rFonts w:ascii="Times New Roman" w:eastAsia="Calibri" w:hAnsi="Times New Roman" w:cs="Times New Roman"/>
          <w:b/>
          <w:sz w:val="12"/>
          <w:szCs w:val="12"/>
        </w:rPr>
        <w:t>ПОСТАНОВЛЯЕТ:</w:t>
      </w:r>
    </w:p>
    <w:p w:rsidR="001D3C85" w:rsidRPr="001D3C85" w:rsidRDefault="001D3C85" w:rsidP="00BE3C87">
      <w:pPr>
        <w:tabs>
          <w:tab w:val="left" w:pos="284"/>
        </w:tabs>
        <w:spacing w:after="0" w:line="240" w:lineRule="auto"/>
        <w:ind w:firstLine="284"/>
        <w:jc w:val="both"/>
        <w:rPr>
          <w:rFonts w:ascii="Times New Roman" w:eastAsia="Calibri" w:hAnsi="Times New Roman" w:cs="Times New Roman"/>
          <w:sz w:val="12"/>
          <w:szCs w:val="12"/>
        </w:rPr>
      </w:pPr>
      <w:r w:rsidRPr="001D3C85">
        <w:rPr>
          <w:rFonts w:ascii="Times New Roman" w:eastAsia="Calibri" w:hAnsi="Times New Roman" w:cs="Times New Roman"/>
          <w:sz w:val="12"/>
          <w:szCs w:val="12"/>
        </w:rPr>
        <w:t>1.</w:t>
      </w:r>
      <w:r w:rsidR="00BE3C87">
        <w:rPr>
          <w:rFonts w:ascii="Times New Roman" w:eastAsia="Calibri" w:hAnsi="Times New Roman" w:cs="Times New Roman"/>
          <w:sz w:val="12"/>
          <w:szCs w:val="12"/>
        </w:rPr>
        <w:t xml:space="preserve"> </w:t>
      </w:r>
      <w:r w:rsidRPr="001D3C85">
        <w:rPr>
          <w:rFonts w:ascii="Times New Roman" w:eastAsia="Calibri" w:hAnsi="Times New Roman" w:cs="Times New Roman"/>
          <w:sz w:val="12"/>
          <w:szCs w:val="12"/>
        </w:rPr>
        <w:t xml:space="preserve">Внести изменения в Приложение № 1 к постановлению администрации сельского поселения Красносельское муниципального района Сергиевский № 55 от 30.12.2022 года «Об утверждении муниципальной программы «Содержание улично-дорожной сети сельского поселения Красносельское муниципального района </w:t>
      </w:r>
      <w:r w:rsidR="00BE3C87" w:rsidRPr="001D3C85">
        <w:rPr>
          <w:rFonts w:ascii="Times New Roman" w:eastAsia="Calibri" w:hAnsi="Times New Roman" w:cs="Times New Roman"/>
          <w:sz w:val="12"/>
          <w:szCs w:val="12"/>
        </w:rPr>
        <w:t>Сергиевский» на</w:t>
      </w:r>
      <w:r w:rsidRPr="001D3C85">
        <w:rPr>
          <w:rFonts w:ascii="Times New Roman" w:eastAsia="Calibri" w:hAnsi="Times New Roman" w:cs="Times New Roman"/>
          <w:sz w:val="12"/>
          <w:szCs w:val="12"/>
        </w:rPr>
        <w:t xml:space="preserve"> 2023-2026 гг.» (далее- Программа) следующего содержания:</w:t>
      </w:r>
    </w:p>
    <w:p w:rsidR="001D3C85" w:rsidRPr="001D3C85" w:rsidRDefault="001D3C85" w:rsidP="00BE3C87">
      <w:pPr>
        <w:tabs>
          <w:tab w:val="left" w:pos="284"/>
        </w:tabs>
        <w:spacing w:after="0" w:line="240" w:lineRule="auto"/>
        <w:ind w:firstLine="284"/>
        <w:jc w:val="both"/>
        <w:rPr>
          <w:rFonts w:ascii="Times New Roman" w:eastAsia="Calibri" w:hAnsi="Times New Roman" w:cs="Times New Roman"/>
          <w:sz w:val="12"/>
          <w:szCs w:val="12"/>
        </w:rPr>
      </w:pPr>
      <w:r w:rsidRPr="001D3C85">
        <w:rPr>
          <w:rFonts w:ascii="Times New Roman" w:eastAsia="Calibri" w:hAnsi="Times New Roman" w:cs="Times New Roman"/>
          <w:sz w:val="12"/>
          <w:szCs w:val="12"/>
        </w:rPr>
        <w:t>1.1. В паспорте Программы раздел «Объемы и источники финансирования Программы» изложить в следующей редакции:</w:t>
      </w:r>
    </w:p>
    <w:p w:rsidR="001D3C85" w:rsidRPr="001D3C85" w:rsidRDefault="001D3C85" w:rsidP="00BE3C87">
      <w:pPr>
        <w:tabs>
          <w:tab w:val="left" w:pos="284"/>
        </w:tabs>
        <w:spacing w:after="0" w:line="240" w:lineRule="auto"/>
        <w:ind w:firstLine="284"/>
        <w:jc w:val="both"/>
        <w:rPr>
          <w:rFonts w:ascii="Times New Roman" w:eastAsia="Calibri" w:hAnsi="Times New Roman" w:cs="Times New Roman"/>
          <w:sz w:val="12"/>
          <w:szCs w:val="12"/>
        </w:rPr>
      </w:pPr>
      <w:r w:rsidRPr="001D3C85">
        <w:rPr>
          <w:rFonts w:ascii="Times New Roman" w:eastAsia="Calibri" w:hAnsi="Times New Roman" w:cs="Times New Roman"/>
          <w:sz w:val="12"/>
          <w:szCs w:val="12"/>
        </w:rPr>
        <w:t xml:space="preserve">«Общая сумма на календарный год планируемых затрат уточняется бюджетом муниципального образования сельского поселения Красносельское. Финансирование мероприятий Программы осуществляется за счет средств бюджета сельского поселения Красносельское. Планируемый общий объем финансирования </w:t>
      </w:r>
      <w:r w:rsidR="00BE3C87" w:rsidRPr="001D3C85">
        <w:rPr>
          <w:rFonts w:ascii="Times New Roman" w:eastAsia="Calibri" w:hAnsi="Times New Roman" w:cs="Times New Roman"/>
          <w:sz w:val="12"/>
          <w:szCs w:val="12"/>
        </w:rPr>
        <w:t>Программы составит</w:t>
      </w:r>
      <w:r w:rsidRPr="001D3C85">
        <w:rPr>
          <w:rFonts w:ascii="Times New Roman" w:eastAsia="Calibri" w:hAnsi="Times New Roman" w:cs="Times New Roman"/>
          <w:sz w:val="12"/>
          <w:szCs w:val="12"/>
        </w:rPr>
        <w:t xml:space="preserve"> 2 108 782,33(*) рублей, в том числе:</w:t>
      </w:r>
    </w:p>
    <w:p w:rsidR="001D3C85" w:rsidRPr="001D3C85" w:rsidRDefault="001D3C85" w:rsidP="00BE3C87">
      <w:pPr>
        <w:tabs>
          <w:tab w:val="left" w:pos="284"/>
        </w:tabs>
        <w:spacing w:after="0" w:line="240" w:lineRule="auto"/>
        <w:ind w:firstLine="284"/>
        <w:jc w:val="both"/>
        <w:rPr>
          <w:rFonts w:ascii="Times New Roman" w:eastAsia="Calibri" w:hAnsi="Times New Roman" w:cs="Times New Roman"/>
          <w:sz w:val="12"/>
          <w:szCs w:val="12"/>
        </w:rPr>
      </w:pPr>
      <w:r w:rsidRPr="001D3C85">
        <w:rPr>
          <w:rFonts w:ascii="Times New Roman" w:eastAsia="Calibri" w:hAnsi="Times New Roman" w:cs="Times New Roman"/>
          <w:sz w:val="12"/>
          <w:szCs w:val="12"/>
        </w:rPr>
        <w:t>2023 г.-   185 290,28 рублей;</w:t>
      </w:r>
    </w:p>
    <w:p w:rsidR="001D3C85" w:rsidRPr="001D3C85" w:rsidRDefault="001D3C85" w:rsidP="00BE3C87">
      <w:pPr>
        <w:tabs>
          <w:tab w:val="left" w:pos="284"/>
        </w:tabs>
        <w:spacing w:after="0" w:line="240" w:lineRule="auto"/>
        <w:ind w:firstLine="284"/>
        <w:jc w:val="both"/>
        <w:rPr>
          <w:rFonts w:ascii="Times New Roman" w:eastAsia="Calibri" w:hAnsi="Times New Roman" w:cs="Times New Roman"/>
          <w:sz w:val="12"/>
          <w:szCs w:val="12"/>
        </w:rPr>
      </w:pPr>
      <w:r w:rsidRPr="001D3C85">
        <w:rPr>
          <w:rFonts w:ascii="Times New Roman" w:eastAsia="Calibri" w:hAnsi="Times New Roman" w:cs="Times New Roman"/>
          <w:sz w:val="12"/>
          <w:szCs w:val="12"/>
        </w:rPr>
        <w:t>2024 г. – 755 641,</w:t>
      </w:r>
      <w:r w:rsidR="00BE3C87" w:rsidRPr="001D3C85">
        <w:rPr>
          <w:rFonts w:ascii="Times New Roman" w:eastAsia="Calibri" w:hAnsi="Times New Roman" w:cs="Times New Roman"/>
          <w:sz w:val="12"/>
          <w:szCs w:val="12"/>
        </w:rPr>
        <w:t>85 рублей</w:t>
      </w:r>
      <w:r w:rsidRPr="001D3C85">
        <w:rPr>
          <w:rFonts w:ascii="Times New Roman" w:eastAsia="Calibri" w:hAnsi="Times New Roman" w:cs="Times New Roman"/>
          <w:sz w:val="12"/>
          <w:szCs w:val="12"/>
        </w:rPr>
        <w:t>;</w:t>
      </w:r>
    </w:p>
    <w:p w:rsidR="001D3C85" w:rsidRPr="001D3C85" w:rsidRDefault="001D3C85" w:rsidP="00BE3C87">
      <w:pPr>
        <w:tabs>
          <w:tab w:val="left" w:pos="284"/>
        </w:tabs>
        <w:spacing w:after="0" w:line="240" w:lineRule="auto"/>
        <w:ind w:firstLine="284"/>
        <w:jc w:val="both"/>
        <w:rPr>
          <w:rFonts w:ascii="Times New Roman" w:eastAsia="Calibri" w:hAnsi="Times New Roman" w:cs="Times New Roman"/>
          <w:sz w:val="12"/>
          <w:szCs w:val="12"/>
        </w:rPr>
      </w:pPr>
      <w:r w:rsidRPr="001D3C85">
        <w:rPr>
          <w:rFonts w:ascii="Times New Roman" w:eastAsia="Calibri" w:hAnsi="Times New Roman" w:cs="Times New Roman"/>
          <w:sz w:val="12"/>
          <w:szCs w:val="12"/>
        </w:rPr>
        <w:t>2025 г. – 577 277,31 рублей</w:t>
      </w:r>
    </w:p>
    <w:p w:rsidR="001D3C85" w:rsidRPr="001D3C85" w:rsidRDefault="001D3C85" w:rsidP="00BE3C87">
      <w:pPr>
        <w:tabs>
          <w:tab w:val="left" w:pos="284"/>
        </w:tabs>
        <w:spacing w:after="0" w:line="240" w:lineRule="auto"/>
        <w:ind w:firstLine="284"/>
        <w:jc w:val="both"/>
        <w:rPr>
          <w:rFonts w:ascii="Times New Roman" w:eastAsia="Calibri" w:hAnsi="Times New Roman" w:cs="Times New Roman"/>
          <w:sz w:val="12"/>
          <w:szCs w:val="12"/>
        </w:rPr>
      </w:pPr>
      <w:r w:rsidRPr="001D3C85">
        <w:rPr>
          <w:rFonts w:ascii="Times New Roman" w:eastAsia="Calibri" w:hAnsi="Times New Roman" w:cs="Times New Roman"/>
          <w:sz w:val="12"/>
          <w:szCs w:val="12"/>
        </w:rPr>
        <w:t>2026 г. – 590 572,89 рублей».</w:t>
      </w:r>
    </w:p>
    <w:p w:rsidR="001D3C85" w:rsidRPr="001D3C85" w:rsidRDefault="001D3C85" w:rsidP="00BE3C87">
      <w:pPr>
        <w:tabs>
          <w:tab w:val="left" w:pos="284"/>
        </w:tabs>
        <w:spacing w:after="0" w:line="240" w:lineRule="auto"/>
        <w:ind w:firstLine="284"/>
        <w:jc w:val="both"/>
        <w:rPr>
          <w:rFonts w:ascii="Times New Roman" w:eastAsia="Calibri" w:hAnsi="Times New Roman" w:cs="Times New Roman"/>
          <w:sz w:val="12"/>
          <w:szCs w:val="12"/>
        </w:rPr>
      </w:pPr>
      <w:r w:rsidRPr="001D3C85">
        <w:rPr>
          <w:rFonts w:ascii="Times New Roman" w:eastAsia="Calibri" w:hAnsi="Times New Roman" w:cs="Times New Roman"/>
          <w:sz w:val="12"/>
          <w:szCs w:val="12"/>
        </w:rPr>
        <w:t>1.2.</w:t>
      </w:r>
      <w:r w:rsidR="00BE3C87">
        <w:rPr>
          <w:rFonts w:ascii="Times New Roman" w:eastAsia="Calibri" w:hAnsi="Times New Roman" w:cs="Times New Roman"/>
          <w:sz w:val="12"/>
          <w:szCs w:val="12"/>
        </w:rPr>
        <w:t xml:space="preserve"> </w:t>
      </w:r>
      <w:r w:rsidR="00BE3C87" w:rsidRPr="001D3C85">
        <w:rPr>
          <w:rFonts w:ascii="Times New Roman" w:eastAsia="Calibri" w:hAnsi="Times New Roman" w:cs="Times New Roman"/>
          <w:sz w:val="12"/>
          <w:szCs w:val="12"/>
        </w:rPr>
        <w:t>В Программе</w:t>
      </w:r>
      <w:r w:rsidRPr="001D3C85">
        <w:rPr>
          <w:rFonts w:ascii="Times New Roman" w:eastAsia="Calibri" w:hAnsi="Times New Roman" w:cs="Times New Roman"/>
          <w:sz w:val="12"/>
          <w:szCs w:val="12"/>
        </w:rPr>
        <w:t xml:space="preserve"> раздел 5. «Обоснование ресурсного обеспечения Программы» изложить в следующей редакции:</w:t>
      </w:r>
    </w:p>
    <w:p w:rsidR="001D3C85" w:rsidRPr="001D3C85" w:rsidRDefault="001D3C85" w:rsidP="00BE3C87">
      <w:pPr>
        <w:tabs>
          <w:tab w:val="left" w:pos="284"/>
        </w:tabs>
        <w:spacing w:after="0" w:line="240" w:lineRule="auto"/>
        <w:ind w:firstLine="284"/>
        <w:jc w:val="both"/>
        <w:rPr>
          <w:rFonts w:ascii="Times New Roman" w:eastAsia="Calibri" w:hAnsi="Times New Roman" w:cs="Times New Roman"/>
          <w:sz w:val="12"/>
          <w:szCs w:val="12"/>
        </w:rPr>
      </w:pPr>
      <w:r w:rsidRPr="001D3C85">
        <w:rPr>
          <w:rFonts w:ascii="Times New Roman" w:eastAsia="Calibri" w:hAnsi="Times New Roman" w:cs="Times New Roman"/>
          <w:sz w:val="12"/>
          <w:szCs w:val="12"/>
        </w:rPr>
        <w:t xml:space="preserve">«Общая сумма на календарный год планируемых затрат уточняется бюджетом </w:t>
      </w:r>
      <w:r w:rsidR="00BE3C87" w:rsidRPr="001D3C85">
        <w:rPr>
          <w:rFonts w:ascii="Times New Roman" w:eastAsia="Calibri" w:hAnsi="Times New Roman" w:cs="Times New Roman"/>
          <w:sz w:val="12"/>
          <w:szCs w:val="12"/>
        </w:rPr>
        <w:t>муниципального образования</w:t>
      </w:r>
      <w:r w:rsidRPr="001D3C85">
        <w:rPr>
          <w:rFonts w:ascii="Times New Roman" w:eastAsia="Calibri" w:hAnsi="Times New Roman" w:cs="Times New Roman"/>
          <w:sz w:val="12"/>
          <w:szCs w:val="12"/>
        </w:rPr>
        <w:t xml:space="preserve"> сельского поселения Красносельское. Финансирование мероприятий Программы осуществляется за счет средств бюджета сельского поселения Красносельское. Планируемый общий объем финансирования </w:t>
      </w:r>
      <w:r w:rsidR="00BE3C87" w:rsidRPr="001D3C85">
        <w:rPr>
          <w:rFonts w:ascii="Times New Roman" w:eastAsia="Calibri" w:hAnsi="Times New Roman" w:cs="Times New Roman"/>
          <w:sz w:val="12"/>
          <w:szCs w:val="12"/>
        </w:rPr>
        <w:t>Программы составит</w:t>
      </w:r>
      <w:r w:rsidRPr="001D3C85">
        <w:rPr>
          <w:rFonts w:ascii="Times New Roman" w:eastAsia="Calibri" w:hAnsi="Times New Roman" w:cs="Times New Roman"/>
          <w:sz w:val="12"/>
          <w:szCs w:val="12"/>
        </w:rPr>
        <w:t xml:space="preserve"> 2 108 782,33(*) рублей, в том числе:</w:t>
      </w:r>
    </w:p>
    <w:p w:rsidR="001D3C85" w:rsidRPr="001D3C85" w:rsidRDefault="001D3C85" w:rsidP="00BE3C87">
      <w:pPr>
        <w:tabs>
          <w:tab w:val="left" w:pos="284"/>
        </w:tabs>
        <w:spacing w:after="0" w:line="240" w:lineRule="auto"/>
        <w:ind w:firstLine="284"/>
        <w:jc w:val="both"/>
        <w:rPr>
          <w:rFonts w:ascii="Times New Roman" w:eastAsia="Calibri" w:hAnsi="Times New Roman" w:cs="Times New Roman"/>
          <w:sz w:val="12"/>
          <w:szCs w:val="12"/>
        </w:rPr>
      </w:pPr>
      <w:r w:rsidRPr="001D3C85">
        <w:rPr>
          <w:rFonts w:ascii="Times New Roman" w:eastAsia="Calibri" w:hAnsi="Times New Roman" w:cs="Times New Roman"/>
          <w:sz w:val="12"/>
          <w:szCs w:val="12"/>
        </w:rPr>
        <w:t>2023 г.-   185 290,28 рублей;</w:t>
      </w:r>
    </w:p>
    <w:p w:rsidR="001D3C85" w:rsidRPr="001D3C85" w:rsidRDefault="001D3C85" w:rsidP="00BE3C87">
      <w:pPr>
        <w:tabs>
          <w:tab w:val="left" w:pos="284"/>
        </w:tabs>
        <w:spacing w:after="0" w:line="240" w:lineRule="auto"/>
        <w:ind w:firstLine="284"/>
        <w:jc w:val="both"/>
        <w:rPr>
          <w:rFonts w:ascii="Times New Roman" w:eastAsia="Calibri" w:hAnsi="Times New Roman" w:cs="Times New Roman"/>
          <w:sz w:val="12"/>
          <w:szCs w:val="12"/>
        </w:rPr>
      </w:pPr>
      <w:r w:rsidRPr="001D3C85">
        <w:rPr>
          <w:rFonts w:ascii="Times New Roman" w:eastAsia="Calibri" w:hAnsi="Times New Roman" w:cs="Times New Roman"/>
          <w:sz w:val="12"/>
          <w:szCs w:val="12"/>
        </w:rPr>
        <w:t>2024 г. – 755 641,</w:t>
      </w:r>
      <w:r w:rsidR="00BE3C87" w:rsidRPr="001D3C85">
        <w:rPr>
          <w:rFonts w:ascii="Times New Roman" w:eastAsia="Calibri" w:hAnsi="Times New Roman" w:cs="Times New Roman"/>
          <w:sz w:val="12"/>
          <w:szCs w:val="12"/>
        </w:rPr>
        <w:t>85 рублей</w:t>
      </w:r>
      <w:r w:rsidRPr="001D3C85">
        <w:rPr>
          <w:rFonts w:ascii="Times New Roman" w:eastAsia="Calibri" w:hAnsi="Times New Roman" w:cs="Times New Roman"/>
          <w:sz w:val="12"/>
          <w:szCs w:val="12"/>
        </w:rPr>
        <w:t>;</w:t>
      </w:r>
    </w:p>
    <w:p w:rsidR="001D3C85" w:rsidRPr="001D3C85" w:rsidRDefault="001D3C85" w:rsidP="00BE3C87">
      <w:pPr>
        <w:tabs>
          <w:tab w:val="left" w:pos="284"/>
        </w:tabs>
        <w:spacing w:after="0" w:line="240" w:lineRule="auto"/>
        <w:ind w:firstLine="284"/>
        <w:jc w:val="both"/>
        <w:rPr>
          <w:rFonts w:ascii="Times New Roman" w:eastAsia="Calibri" w:hAnsi="Times New Roman" w:cs="Times New Roman"/>
          <w:sz w:val="12"/>
          <w:szCs w:val="12"/>
        </w:rPr>
      </w:pPr>
      <w:r w:rsidRPr="001D3C85">
        <w:rPr>
          <w:rFonts w:ascii="Times New Roman" w:eastAsia="Calibri" w:hAnsi="Times New Roman" w:cs="Times New Roman"/>
          <w:sz w:val="12"/>
          <w:szCs w:val="12"/>
        </w:rPr>
        <w:t>2025 г. – 577 277,31 рублей</w:t>
      </w:r>
    </w:p>
    <w:p w:rsidR="001D3C85" w:rsidRPr="001D3C85" w:rsidRDefault="001D3C85" w:rsidP="00BE3C87">
      <w:pPr>
        <w:tabs>
          <w:tab w:val="left" w:pos="284"/>
        </w:tabs>
        <w:spacing w:after="0" w:line="240" w:lineRule="auto"/>
        <w:ind w:firstLine="284"/>
        <w:jc w:val="both"/>
        <w:rPr>
          <w:rFonts w:ascii="Times New Roman" w:eastAsia="Calibri" w:hAnsi="Times New Roman" w:cs="Times New Roman"/>
          <w:sz w:val="12"/>
          <w:szCs w:val="12"/>
        </w:rPr>
      </w:pPr>
      <w:r w:rsidRPr="001D3C85">
        <w:rPr>
          <w:rFonts w:ascii="Times New Roman" w:eastAsia="Calibri" w:hAnsi="Times New Roman" w:cs="Times New Roman"/>
          <w:sz w:val="12"/>
          <w:szCs w:val="12"/>
        </w:rPr>
        <w:t>2026 г. – 590 572,89 рублей».</w:t>
      </w:r>
    </w:p>
    <w:p w:rsidR="001D3C85" w:rsidRPr="001D3C85" w:rsidRDefault="001D3C85" w:rsidP="00BE3C87">
      <w:pPr>
        <w:tabs>
          <w:tab w:val="left" w:pos="284"/>
        </w:tabs>
        <w:spacing w:after="0" w:line="240" w:lineRule="auto"/>
        <w:ind w:firstLine="284"/>
        <w:jc w:val="both"/>
        <w:rPr>
          <w:rFonts w:ascii="Times New Roman" w:eastAsia="Calibri" w:hAnsi="Times New Roman" w:cs="Times New Roman"/>
          <w:sz w:val="12"/>
          <w:szCs w:val="12"/>
        </w:rPr>
      </w:pPr>
      <w:r w:rsidRPr="001D3C85">
        <w:rPr>
          <w:rFonts w:ascii="Times New Roman" w:eastAsia="Calibri" w:hAnsi="Times New Roman" w:cs="Times New Roman"/>
          <w:sz w:val="12"/>
          <w:szCs w:val="12"/>
        </w:rPr>
        <w:t>2. Приложение № 2 к Программе изложить в редакции согласно приложению № 1 к настоящему постановлению.</w:t>
      </w:r>
    </w:p>
    <w:p w:rsidR="001D3C85" w:rsidRPr="001D3C85" w:rsidRDefault="001D3C85" w:rsidP="00BE3C87">
      <w:pPr>
        <w:tabs>
          <w:tab w:val="left" w:pos="284"/>
        </w:tabs>
        <w:spacing w:after="0" w:line="240" w:lineRule="auto"/>
        <w:ind w:firstLine="284"/>
        <w:jc w:val="both"/>
        <w:rPr>
          <w:rFonts w:ascii="Times New Roman" w:eastAsia="Calibri" w:hAnsi="Times New Roman" w:cs="Times New Roman"/>
          <w:sz w:val="12"/>
          <w:szCs w:val="12"/>
        </w:rPr>
      </w:pPr>
      <w:r w:rsidRPr="001D3C85">
        <w:rPr>
          <w:rFonts w:ascii="Times New Roman" w:eastAsia="Calibri" w:hAnsi="Times New Roman" w:cs="Times New Roman"/>
          <w:sz w:val="12"/>
          <w:szCs w:val="12"/>
        </w:rPr>
        <w:t>3. Опубликовать настоящее постановление в газете «Сергиевский вестник».</w:t>
      </w:r>
    </w:p>
    <w:p w:rsidR="001D3C85" w:rsidRPr="001D3C85" w:rsidRDefault="001D3C85" w:rsidP="00BE3C87">
      <w:pPr>
        <w:tabs>
          <w:tab w:val="left" w:pos="284"/>
        </w:tabs>
        <w:spacing w:after="0" w:line="240" w:lineRule="auto"/>
        <w:ind w:firstLine="284"/>
        <w:jc w:val="both"/>
        <w:rPr>
          <w:rFonts w:ascii="Times New Roman" w:eastAsia="Calibri" w:hAnsi="Times New Roman" w:cs="Times New Roman"/>
          <w:sz w:val="12"/>
          <w:szCs w:val="12"/>
        </w:rPr>
      </w:pPr>
      <w:r w:rsidRPr="001D3C85">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1D3C85" w:rsidRPr="001D3C85" w:rsidRDefault="001D3C85" w:rsidP="00BE3C87">
      <w:pPr>
        <w:tabs>
          <w:tab w:val="left" w:pos="284"/>
        </w:tabs>
        <w:spacing w:after="0" w:line="240" w:lineRule="auto"/>
        <w:ind w:firstLine="284"/>
        <w:jc w:val="both"/>
        <w:rPr>
          <w:rFonts w:ascii="Times New Roman" w:eastAsia="Calibri" w:hAnsi="Times New Roman" w:cs="Times New Roman"/>
          <w:sz w:val="12"/>
          <w:szCs w:val="12"/>
        </w:rPr>
      </w:pPr>
      <w:r w:rsidRPr="001D3C85">
        <w:rPr>
          <w:rFonts w:ascii="Times New Roman" w:eastAsia="Calibri" w:hAnsi="Times New Roman" w:cs="Times New Roman"/>
          <w:sz w:val="12"/>
          <w:szCs w:val="12"/>
        </w:rPr>
        <w:t>5. Контроль за выполнением настоящего постановления оставляю за собой.</w:t>
      </w:r>
    </w:p>
    <w:p w:rsidR="00D92295" w:rsidRDefault="00D92295" w:rsidP="00BE3C87">
      <w:pPr>
        <w:tabs>
          <w:tab w:val="left" w:pos="284"/>
        </w:tabs>
        <w:spacing w:after="0" w:line="240" w:lineRule="auto"/>
        <w:jc w:val="right"/>
        <w:rPr>
          <w:rFonts w:ascii="Times New Roman" w:eastAsia="Calibri" w:hAnsi="Times New Roman" w:cs="Times New Roman"/>
          <w:sz w:val="12"/>
          <w:szCs w:val="12"/>
        </w:rPr>
      </w:pPr>
    </w:p>
    <w:p w:rsidR="001D3C85" w:rsidRPr="001D3C85" w:rsidRDefault="001D3C85" w:rsidP="00BE3C87">
      <w:pPr>
        <w:tabs>
          <w:tab w:val="left" w:pos="284"/>
        </w:tabs>
        <w:spacing w:after="0" w:line="240" w:lineRule="auto"/>
        <w:jc w:val="right"/>
        <w:rPr>
          <w:rFonts w:ascii="Times New Roman" w:eastAsia="Calibri" w:hAnsi="Times New Roman" w:cs="Times New Roman"/>
          <w:sz w:val="12"/>
          <w:szCs w:val="12"/>
        </w:rPr>
      </w:pPr>
      <w:r w:rsidRPr="001D3C85">
        <w:rPr>
          <w:rFonts w:ascii="Times New Roman" w:eastAsia="Calibri" w:hAnsi="Times New Roman" w:cs="Times New Roman"/>
          <w:sz w:val="12"/>
          <w:szCs w:val="12"/>
        </w:rPr>
        <w:t>Глава сельского поселения Красносельское</w:t>
      </w:r>
    </w:p>
    <w:p w:rsidR="00BE3C87" w:rsidRDefault="001D3C85" w:rsidP="00BE3C87">
      <w:pPr>
        <w:tabs>
          <w:tab w:val="left" w:pos="284"/>
        </w:tabs>
        <w:spacing w:after="0" w:line="240" w:lineRule="auto"/>
        <w:jc w:val="right"/>
        <w:rPr>
          <w:rFonts w:ascii="Times New Roman" w:eastAsia="Calibri" w:hAnsi="Times New Roman" w:cs="Times New Roman"/>
          <w:sz w:val="12"/>
          <w:szCs w:val="12"/>
        </w:rPr>
      </w:pPr>
      <w:r w:rsidRPr="001D3C85">
        <w:rPr>
          <w:rFonts w:ascii="Times New Roman" w:eastAsia="Calibri" w:hAnsi="Times New Roman" w:cs="Times New Roman"/>
          <w:sz w:val="12"/>
          <w:szCs w:val="12"/>
        </w:rPr>
        <w:t>муниципального района Сергиевский</w:t>
      </w:r>
    </w:p>
    <w:p w:rsidR="001D3C85" w:rsidRPr="001D3C85" w:rsidRDefault="001D3C85" w:rsidP="00BE3C87">
      <w:pPr>
        <w:tabs>
          <w:tab w:val="left" w:pos="284"/>
        </w:tabs>
        <w:spacing w:after="0" w:line="240" w:lineRule="auto"/>
        <w:jc w:val="right"/>
        <w:rPr>
          <w:rFonts w:ascii="Times New Roman" w:eastAsia="Calibri" w:hAnsi="Times New Roman" w:cs="Times New Roman"/>
          <w:sz w:val="12"/>
          <w:szCs w:val="12"/>
        </w:rPr>
      </w:pPr>
      <w:r w:rsidRPr="001D3C85">
        <w:rPr>
          <w:rFonts w:ascii="Times New Roman" w:eastAsia="Calibri" w:hAnsi="Times New Roman" w:cs="Times New Roman"/>
          <w:sz w:val="12"/>
          <w:szCs w:val="12"/>
        </w:rPr>
        <w:t>Н.В.Вершков</w:t>
      </w:r>
    </w:p>
    <w:p w:rsidR="00F95E6F" w:rsidRDefault="00F95E6F" w:rsidP="00F95E6F">
      <w:pPr>
        <w:tabs>
          <w:tab w:val="left" w:pos="284"/>
        </w:tabs>
        <w:spacing w:after="0" w:line="240" w:lineRule="auto"/>
        <w:jc w:val="both"/>
        <w:rPr>
          <w:rFonts w:ascii="Times New Roman" w:eastAsia="Calibri" w:hAnsi="Times New Roman" w:cs="Times New Roman"/>
          <w:sz w:val="12"/>
          <w:szCs w:val="12"/>
        </w:rPr>
      </w:pPr>
    </w:p>
    <w:p w:rsidR="00F95E6F" w:rsidRPr="00575A44" w:rsidRDefault="00F95E6F" w:rsidP="00F95E6F">
      <w:pPr>
        <w:spacing w:after="0" w:line="240" w:lineRule="auto"/>
        <w:jc w:val="right"/>
        <w:rPr>
          <w:rFonts w:ascii="Times New Roman" w:eastAsia="Calibri" w:hAnsi="Times New Roman" w:cs="Times New Roman"/>
          <w:i/>
          <w:sz w:val="12"/>
          <w:szCs w:val="12"/>
        </w:rPr>
      </w:pPr>
      <w:r w:rsidRPr="00575A44">
        <w:rPr>
          <w:rFonts w:ascii="Times New Roman" w:eastAsia="Calibri" w:hAnsi="Times New Roman" w:cs="Times New Roman"/>
          <w:i/>
          <w:sz w:val="12"/>
          <w:szCs w:val="12"/>
        </w:rPr>
        <w:lastRenderedPageBreak/>
        <w:t>Приложение №1</w:t>
      </w:r>
    </w:p>
    <w:p w:rsidR="00F95E6F" w:rsidRPr="00575A44" w:rsidRDefault="00F95E6F" w:rsidP="00F95E6F">
      <w:pPr>
        <w:spacing w:after="0" w:line="240" w:lineRule="auto"/>
        <w:jc w:val="right"/>
        <w:rPr>
          <w:rFonts w:ascii="Times New Roman" w:eastAsia="Calibri" w:hAnsi="Times New Roman" w:cs="Times New Roman"/>
          <w:i/>
          <w:sz w:val="12"/>
          <w:szCs w:val="12"/>
        </w:rPr>
      </w:pPr>
      <w:r w:rsidRPr="00575A44">
        <w:rPr>
          <w:rFonts w:ascii="Times New Roman" w:eastAsia="Calibri" w:hAnsi="Times New Roman" w:cs="Times New Roman"/>
          <w:i/>
          <w:sz w:val="12"/>
          <w:szCs w:val="12"/>
        </w:rPr>
        <w:t xml:space="preserve">к постановлению администрации сельского поселения </w:t>
      </w:r>
      <w:r w:rsidR="00BE3C87" w:rsidRPr="00BE3C87">
        <w:rPr>
          <w:rFonts w:ascii="Times New Roman" w:eastAsia="Calibri" w:hAnsi="Times New Roman" w:cs="Times New Roman"/>
          <w:i/>
          <w:sz w:val="12"/>
          <w:szCs w:val="12"/>
        </w:rPr>
        <w:t>Красносельское</w:t>
      </w:r>
    </w:p>
    <w:p w:rsidR="00F95E6F" w:rsidRPr="00575A44" w:rsidRDefault="00F95E6F" w:rsidP="00F95E6F">
      <w:pPr>
        <w:spacing w:after="0" w:line="240" w:lineRule="auto"/>
        <w:jc w:val="right"/>
        <w:rPr>
          <w:rFonts w:ascii="Times New Roman" w:eastAsia="Calibri" w:hAnsi="Times New Roman" w:cs="Times New Roman"/>
          <w:i/>
          <w:sz w:val="12"/>
          <w:szCs w:val="12"/>
        </w:rPr>
      </w:pPr>
      <w:r w:rsidRPr="00575A44">
        <w:rPr>
          <w:rFonts w:ascii="Times New Roman" w:eastAsia="Calibri" w:hAnsi="Times New Roman" w:cs="Times New Roman"/>
          <w:i/>
          <w:sz w:val="12"/>
          <w:szCs w:val="12"/>
        </w:rPr>
        <w:t>муниципального района Сергиевский</w:t>
      </w:r>
    </w:p>
    <w:p w:rsidR="00F95E6F" w:rsidRPr="00575A44" w:rsidRDefault="00F95E6F" w:rsidP="00F95E6F">
      <w:pPr>
        <w:tabs>
          <w:tab w:val="left" w:pos="284"/>
        </w:tabs>
        <w:spacing w:after="0" w:line="240" w:lineRule="auto"/>
        <w:jc w:val="right"/>
        <w:rPr>
          <w:rFonts w:ascii="Times New Roman" w:eastAsia="Calibri" w:hAnsi="Times New Roman" w:cs="Times New Roman"/>
          <w:sz w:val="12"/>
          <w:szCs w:val="12"/>
        </w:rPr>
      </w:pPr>
      <w:r w:rsidRPr="00575A44">
        <w:rPr>
          <w:rFonts w:ascii="Times New Roman" w:eastAsia="Calibri" w:hAnsi="Times New Roman" w:cs="Times New Roman"/>
          <w:i/>
          <w:sz w:val="12"/>
          <w:szCs w:val="12"/>
        </w:rPr>
        <w:t>№</w:t>
      </w:r>
      <w:r>
        <w:rPr>
          <w:rFonts w:ascii="Times New Roman" w:eastAsia="Calibri" w:hAnsi="Times New Roman" w:cs="Times New Roman"/>
          <w:i/>
          <w:sz w:val="12"/>
          <w:szCs w:val="12"/>
        </w:rPr>
        <w:t>2</w:t>
      </w:r>
      <w:r w:rsidR="00BE3C87">
        <w:rPr>
          <w:rFonts w:ascii="Times New Roman" w:eastAsia="Calibri" w:hAnsi="Times New Roman" w:cs="Times New Roman"/>
          <w:i/>
          <w:sz w:val="12"/>
          <w:szCs w:val="12"/>
        </w:rPr>
        <w:t>0</w:t>
      </w:r>
      <w:r w:rsidRPr="00575A44">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24</w:t>
      </w:r>
      <w:r w:rsidRPr="00575A44">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575A44">
        <w:rPr>
          <w:rFonts w:ascii="Times New Roman" w:eastAsia="Calibri" w:hAnsi="Times New Roman" w:cs="Times New Roman"/>
          <w:i/>
          <w:sz w:val="12"/>
          <w:szCs w:val="12"/>
        </w:rPr>
        <w:t xml:space="preserve"> 2024 г.</w:t>
      </w:r>
    </w:p>
    <w:p w:rsidR="00F95E6F" w:rsidRPr="00BE3C87" w:rsidRDefault="00BE3C87" w:rsidP="00BE3C87">
      <w:pPr>
        <w:tabs>
          <w:tab w:val="left" w:pos="284"/>
        </w:tabs>
        <w:spacing w:after="0" w:line="240" w:lineRule="auto"/>
        <w:jc w:val="center"/>
        <w:rPr>
          <w:rFonts w:ascii="Times New Roman" w:eastAsia="Calibri" w:hAnsi="Times New Roman" w:cs="Times New Roman"/>
          <w:b/>
          <w:sz w:val="12"/>
          <w:szCs w:val="12"/>
        </w:rPr>
      </w:pPr>
      <w:r w:rsidRPr="00BE3C87">
        <w:rPr>
          <w:rFonts w:ascii="Times New Roman" w:eastAsia="Calibri" w:hAnsi="Times New Roman" w:cs="Times New Roman"/>
          <w:b/>
          <w:sz w:val="12"/>
          <w:szCs w:val="12"/>
        </w:rPr>
        <w:t>Перечень программных мероприятий, предусмотренных для реализации целей и решения задач муниципальной программы «Содержание улично-дорожной сети сельского поселения Красносельское муниципального района Сергиевский на 2023-2026 гг.»</w:t>
      </w:r>
    </w:p>
    <w:tbl>
      <w:tblPr>
        <w:tblStyle w:val="af1"/>
        <w:tblW w:w="5000" w:type="pct"/>
        <w:tblLayout w:type="fixed"/>
        <w:tblCellMar>
          <w:left w:w="0" w:type="dxa"/>
          <w:right w:w="0" w:type="dxa"/>
        </w:tblCellMar>
        <w:tblLook w:val="04A0" w:firstRow="1" w:lastRow="0" w:firstColumn="1" w:lastColumn="0" w:noHBand="0" w:noVBand="1"/>
      </w:tblPr>
      <w:tblGrid>
        <w:gridCol w:w="289"/>
        <w:gridCol w:w="4111"/>
        <w:gridCol w:w="567"/>
        <w:gridCol w:w="567"/>
        <w:gridCol w:w="567"/>
        <w:gridCol w:w="632"/>
        <w:gridCol w:w="790"/>
      </w:tblGrid>
      <w:tr w:rsidR="00BE3C87" w:rsidRPr="00BE3C87" w:rsidTr="00BE3C87">
        <w:trPr>
          <w:trHeight w:val="20"/>
        </w:trPr>
        <w:tc>
          <w:tcPr>
            <w:tcW w:w="192" w:type="pct"/>
            <w:vMerge w:val="restar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 п/п</w:t>
            </w:r>
          </w:p>
        </w:tc>
        <w:tc>
          <w:tcPr>
            <w:tcW w:w="2732" w:type="pct"/>
            <w:vMerge w:val="restar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Наименование мероприятия</w:t>
            </w:r>
          </w:p>
        </w:tc>
        <w:tc>
          <w:tcPr>
            <w:tcW w:w="1131" w:type="pct"/>
            <w:gridSpan w:val="3"/>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Объем финансирования, руб.(*)</w:t>
            </w:r>
          </w:p>
        </w:tc>
        <w:tc>
          <w:tcPr>
            <w:tcW w:w="420"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 </w:t>
            </w:r>
          </w:p>
        </w:tc>
        <w:tc>
          <w:tcPr>
            <w:tcW w:w="525" w:type="pct"/>
            <w:vMerge w:val="restar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Срок исполнения</w:t>
            </w:r>
          </w:p>
        </w:tc>
      </w:tr>
      <w:tr w:rsidR="00BE3C87" w:rsidRPr="00BE3C87" w:rsidTr="00BE3C87">
        <w:trPr>
          <w:trHeight w:val="20"/>
        </w:trPr>
        <w:tc>
          <w:tcPr>
            <w:tcW w:w="192" w:type="pct"/>
            <w:vMerge/>
            <w:hideMark/>
          </w:tcPr>
          <w:p w:rsidR="00BE3C87" w:rsidRPr="00BE3C87" w:rsidRDefault="00BE3C87" w:rsidP="00BE3C87">
            <w:pPr>
              <w:tabs>
                <w:tab w:val="left" w:pos="284"/>
              </w:tabs>
              <w:rPr>
                <w:rFonts w:ascii="Times New Roman" w:eastAsia="Calibri" w:hAnsi="Times New Roman" w:cs="Times New Roman"/>
                <w:sz w:val="12"/>
                <w:szCs w:val="12"/>
              </w:rPr>
            </w:pPr>
          </w:p>
        </w:tc>
        <w:tc>
          <w:tcPr>
            <w:tcW w:w="2732" w:type="pct"/>
            <w:vMerge/>
            <w:hideMark/>
          </w:tcPr>
          <w:p w:rsidR="00BE3C87" w:rsidRPr="00BE3C87" w:rsidRDefault="00BE3C87" w:rsidP="00BE3C87">
            <w:pPr>
              <w:tabs>
                <w:tab w:val="left" w:pos="284"/>
              </w:tabs>
              <w:rPr>
                <w:rFonts w:ascii="Times New Roman" w:eastAsia="Calibri" w:hAnsi="Times New Roman" w:cs="Times New Roman"/>
                <w:sz w:val="12"/>
                <w:szCs w:val="12"/>
              </w:rPr>
            </w:pPr>
          </w:p>
        </w:tc>
        <w:tc>
          <w:tcPr>
            <w:tcW w:w="377"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2023г.</w:t>
            </w:r>
          </w:p>
        </w:tc>
        <w:tc>
          <w:tcPr>
            <w:tcW w:w="377"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2024 г.</w:t>
            </w:r>
          </w:p>
        </w:tc>
        <w:tc>
          <w:tcPr>
            <w:tcW w:w="377"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2025 г.</w:t>
            </w:r>
          </w:p>
        </w:tc>
        <w:tc>
          <w:tcPr>
            <w:tcW w:w="420"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2026 г.</w:t>
            </w:r>
          </w:p>
        </w:tc>
        <w:tc>
          <w:tcPr>
            <w:tcW w:w="525" w:type="pct"/>
            <w:vMerge/>
            <w:hideMark/>
          </w:tcPr>
          <w:p w:rsidR="00BE3C87" w:rsidRPr="00BE3C87" w:rsidRDefault="00BE3C87" w:rsidP="00BE3C87">
            <w:pPr>
              <w:tabs>
                <w:tab w:val="left" w:pos="284"/>
              </w:tabs>
              <w:rPr>
                <w:rFonts w:ascii="Times New Roman" w:eastAsia="Calibri" w:hAnsi="Times New Roman" w:cs="Times New Roman"/>
                <w:sz w:val="12"/>
                <w:szCs w:val="12"/>
              </w:rPr>
            </w:pPr>
          </w:p>
        </w:tc>
      </w:tr>
      <w:tr w:rsidR="00BE3C87" w:rsidRPr="00BE3C87" w:rsidTr="00BE3C87">
        <w:trPr>
          <w:trHeight w:val="20"/>
        </w:trPr>
        <w:tc>
          <w:tcPr>
            <w:tcW w:w="5000" w:type="pct"/>
            <w:gridSpan w:val="7"/>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 </w:t>
            </w:r>
          </w:p>
        </w:tc>
      </w:tr>
      <w:tr w:rsidR="00BE3C87" w:rsidRPr="00BE3C87" w:rsidTr="00BE3C87">
        <w:trPr>
          <w:trHeight w:val="20"/>
        </w:trPr>
        <w:tc>
          <w:tcPr>
            <w:tcW w:w="192"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1</w:t>
            </w:r>
          </w:p>
        </w:tc>
        <w:tc>
          <w:tcPr>
            <w:tcW w:w="2732"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Текущий ремонт улично-дорожной сети</w:t>
            </w:r>
          </w:p>
        </w:tc>
        <w:tc>
          <w:tcPr>
            <w:tcW w:w="377" w:type="pct"/>
            <w:noWrap/>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0,00</w:t>
            </w:r>
          </w:p>
        </w:tc>
        <w:tc>
          <w:tcPr>
            <w:tcW w:w="377" w:type="pct"/>
            <w:noWrap/>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322 101,47</w:t>
            </w:r>
          </w:p>
        </w:tc>
        <w:tc>
          <w:tcPr>
            <w:tcW w:w="377" w:type="pct"/>
            <w:noWrap/>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0,00</w:t>
            </w:r>
          </w:p>
        </w:tc>
        <w:tc>
          <w:tcPr>
            <w:tcW w:w="420" w:type="pct"/>
            <w:noWrap/>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0,00</w:t>
            </w:r>
          </w:p>
        </w:tc>
        <w:tc>
          <w:tcPr>
            <w:tcW w:w="525"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2023-2026г</w:t>
            </w:r>
          </w:p>
        </w:tc>
      </w:tr>
      <w:tr w:rsidR="00BE3C87" w:rsidRPr="00BE3C87" w:rsidTr="00BE3C87">
        <w:trPr>
          <w:trHeight w:val="20"/>
        </w:trPr>
        <w:tc>
          <w:tcPr>
            <w:tcW w:w="192"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2</w:t>
            </w:r>
          </w:p>
        </w:tc>
        <w:tc>
          <w:tcPr>
            <w:tcW w:w="2732"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Зимнее содержание улично-дорожной сети</w:t>
            </w:r>
          </w:p>
        </w:tc>
        <w:tc>
          <w:tcPr>
            <w:tcW w:w="377" w:type="pct"/>
            <w:noWrap/>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170 414,88</w:t>
            </w:r>
          </w:p>
        </w:tc>
        <w:tc>
          <w:tcPr>
            <w:tcW w:w="377" w:type="pct"/>
            <w:noWrap/>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238 550,88</w:t>
            </w:r>
          </w:p>
        </w:tc>
        <w:tc>
          <w:tcPr>
            <w:tcW w:w="377" w:type="pct"/>
            <w:noWrap/>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577 277,31</w:t>
            </w:r>
          </w:p>
        </w:tc>
        <w:tc>
          <w:tcPr>
            <w:tcW w:w="420"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590572,89</w:t>
            </w:r>
          </w:p>
        </w:tc>
        <w:tc>
          <w:tcPr>
            <w:tcW w:w="525"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2023-2026г</w:t>
            </w:r>
          </w:p>
        </w:tc>
      </w:tr>
      <w:tr w:rsidR="00BE3C87" w:rsidRPr="00BE3C87" w:rsidTr="00BE3C87">
        <w:trPr>
          <w:trHeight w:val="20"/>
        </w:trPr>
        <w:tc>
          <w:tcPr>
            <w:tcW w:w="192"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3</w:t>
            </w:r>
          </w:p>
        </w:tc>
        <w:tc>
          <w:tcPr>
            <w:tcW w:w="2732"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Вывоз снега за счет ОСТАТКА ДФ</w:t>
            </w:r>
          </w:p>
        </w:tc>
        <w:tc>
          <w:tcPr>
            <w:tcW w:w="377" w:type="pct"/>
            <w:noWrap/>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0,00</w:t>
            </w:r>
          </w:p>
        </w:tc>
        <w:tc>
          <w:tcPr>
            <w:tcW w:w="377" w:type="pct"/>
            <w:noWrap/>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178 290,00</w:t>
            </w:r>
          </w:p>
        </w:tc>
        <w:tc>
          <w:tcPr>
            <w:tcW w:w="377" w:type="pct"/>
            <w:noWrap/>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0</w:t>
            </w:r>
          </w:p>
        </w:tc>
        <w:tc>
          <w:tcPr>
            <w:tcW w:w="420"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0</w:t>
            </w:r>
          </w:p>
        </w:tc>
        <w:tc>
          <w:tcPr>
            <w:tcW w:w="525"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2023-2026г</w:t>
            </w:r>
          </w:p>
        </w:tc>
      </w:tr>
      <w:tr w:rsidR="00BE3C87" w:rsidRPr="00BE3C87" w:rsidTr="00BE3C87">
        <w:trPr>
          <w:trHeight w:val="20"/>
        </w:trPr>
        <w:tc>
          <w:tcPr>
            <w:tcW w:w="192"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4</w:t>
            </w:r>
          </w:p>
        </w:tc>
        <w:tc>
          <w:tcPr>
            <w:tcW w:w="2732"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Летнее содержание улично-дорожной сети</w:t>
            </w:r>
          </w:p>
        </w:tc>
        <w:tc>
          <w:tcPr>
            <w:tcW w:w="377" w:type="pct"/>
            <w:noWrap/>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14 875,40</w:t>
            </w:r>
          </w:p>
        </w:tc>
        <w:tc>
          <w:tcPr>
            <w:tcW w:w="377" w:type="pct"/>
            <w:noWrap/>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16 699,50</w:t>
            </w:r>
          </w:p>
        </w:tc>
        <w:tc>
          <w:tcPr>
            <w:tcW w:w="377"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0</w:t>
            </w:r>
          </w:p>
        </w:tc>
        <w:tc>
          <w:tcPr>
            <w:tcW w:w="420"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0</w:t>
            </w:r>
          </w:p>
        </w:tc>
        <w:tc>
          <w:tcPr>
            <w:tcW w:w="525"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2023-2026г</w:t>
            </w:r>
          </w:p>
        </w:tc>
      </w:tr>
      <w:tr w:rsidR="00BE3C87" w:rsidRPr="00BE3C87" w:rsidTr="00BE3C87">
        <w:trPr>
          <w:trHeight w:val="20"/>
        </w:trPr>
        <w:tc>
          <w:tcPr>
            <w:tcW w:w="192"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5</w:t>
            </w:r>
          </w:p>
        </w:tc>
        <w:tc>
          <w:tcPr>
            <w:tcW w:w="2732"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Работы по озеленению</w:t>
            </w:r>
          </w:p>
        </w:tc>
        <w:tc>
          <w:tcPr>
            <w:tcW w:w="377"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0</w:t>
            </w:r>
          </w:p>
        </w:tc>
        <w:tc>
          <w:tcPr>
            <w:tcW w:w="377"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0</w:t>
            </w:r>
          </w:p>
        </w:tc>
        <w:tc>
          <w:tcPr>
            <w:tcW w:w="377"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0</w:t>
            </w:r>
          </w:p>
        </w:tc>
        <w:tc>
          <w:tcPr>
            <w:tcW w:w="420"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0</w:t>
            </w:r>
          </w:p>
        </w:tc>
        <w:tc>
          <w:tcPr>
            <w:tcW w:w="525"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2023-2026г</w:t>
            </w:r>
          </w:p>
        </w:tc>
      </w:tr>
      <w:tr w:rsidR="00BE3C87" w:rsidRPr="00BE3C87" w:rsidTr="00BE3C87">
        <w:trPr>
          <w:trHeight w:val="20"/>
        </w:trPr>
        <w:tc>
          <w:tcPr>
            <w:tcW w:w="192"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6</w:t>
            </w:r>
          </w:p>
        </w:tc>
        <w:tc>
          <w:tcPr>
            <w:tcW w:w="2732"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Мероприятия по содержанию автомобильных дорог и элементов благоустройства</w:t>
            </w:r>
          </w:p>
        </w:tc>
        <w:tc>
          <w:tcPr>
            <w:tcW w:w="377"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0</w:t>
            </w:r>
          </w:p>
        </w:tc>
        <w:tc>
          <w:tcPr>
            <w:tcW w:w="377"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0</w:t>
            </w:r>
          </w:p>
        </w:tc>
        <w:tc>
          <w:tcPr>
            <w:tcW w:w="377"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0</w:t>
            </w:r>
          </w:p>
        </w:tc>
        <w:tc>
          <w:tcPr>
            <w:tcW w:w="420"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0</w:t>
            </w:r>
          </w:p>
        </w:tc>
        <w:tc>
          <w:tcPr>
            <w:tcW w:w="525"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2023-2026г</w:t>
            </w:r>
          </w:p>
        </w:tc>
      </w:tr>
      <w:tr w:rsidR="00BE3C87" w:rsidRPr="00BE3C87" w:rsidTr="00BE3C87">
        <w:trPr>
          <w:trHeight w:val="20"/>
        </w:trPr>
        <w:tc>
          <w:tcPr>
            <w:tcW w:w="192"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7</w:t>
            </w:r>
          </w:p>
        </w:tc>
        <w:tc>
          <w:tcPr>
            <w:tcW w:w="2732"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Установка дорожных знаков</w:t>
            </w:r>
          </w:p>
        </w:tc>
        <w:tc>
          <w:tcPr>
            <w:tcW w:w="377" w:type="pct"/>
            <w:noWrap/>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0,00</w:t>
            </w:r>
          </w:p>
        </w:tc>
        <w:tc>
          <w:tcPr>
            <w:tcW w:w="377"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0</w:t>
            </w:r>
          </w:p>
        </w:tc>
        <w:tc>
          <w:tcPr>
            <w:tcW w:w="377"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0</w:t>
            </w:r>
          </w:p>
        </w:tc>
        <w:tc>
          <w:tcPr>
            <w:tcW w:w="420"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0</w:t>
            </w:r>
          </w:p>
        </w:tc>
        <w:tc>
          <w:tcPr>
            <w:tcW w:w="525"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2023-2026г</w:t>
            </w:r>
          </w:p>
        </w:tc>
      </w:tr>
      <w:tr w:rsidR="00BE3C87" w:rsidRPr="00BE3C87" w:rsidTr="00BE3C87">
        <w:trPr>
          <w:trHeight w:val="20"/>
        </w:trPr>
        <w:tc>
          <w:tcPr>
            <w:tcW w:w="2924" w:type="pct"/>
            <w:gridSpan w:val="2"/>
            <w:hideMark/>
          </w:tcPr>
          <w:p w:rsidR="00BE3C87" w:rsidRPr="00BE3C87" w:rsidRDefault="00BE3C87" w:rsidP="00BE3C87">
            <w:pPr>
              <w:tabs>
                <w:tab w:val="left" w:pos="284"/>
              </w:tabs>
              <w:rPr>
                <w:rFonts w:ascii="Times New Roman" w:eastAsia="Calibri" w:hAnsi="Times New Roman" w:cs="Times New Roman"/>
                <w:bCs/>
                <w:sz w:val="12"/>
                <w:szCs w:val="12"/>
              </w:rPr>
            </w:pPr>
            <w:r w:rsidRPr="00BE3C87">
              <w:rPr>
                <w:rFonts w:ascii="Times New Roman" w:eastAsia="Calibri" w:hAnsi="Times New Roman" w:cs="Times New Roman"/>
                <w:bCs/>
                <w:sz w:val="12"/>
                <w:szCs w:val="12"/>
              </w:rPr>
              <w:t>Итого по Программе:</w:t>
            </w:r>
          </w:p>
        </w:tc>
        <w:tc>
          <w:tcPr>
            <w:tcW w:w="377" w:type="pct"/>
            <w:hideMark/>
          </w:tcPr>
          <w:p w:rsidR="00BE3C87" w:rsidRPr="00BE3C87" w:rsidRDefault="00BE3C87" w:rsidP="00BE3C87">
            <w:pPr>
              <w:tabs>
                <w:tab w:val="left" w:pos="284"/>
              </w:tabs>
              <w:rPr>
                <w:rFonts w:ascii="Times New Roman" w:eastAsia="Calibri" w:hAnsi="Times New Roman" w:cs="Times New Roman"/>
                <w:bCs/>
                <w:sz w:val="12"/>
                <w:szCs w:val="12"/>
              </w:rPr>
            </w:pPr>
            <w:r w:rsidRPr="00BE3C87">
              <w:rPr>
                <w:rFonts w:ascii="Times New Roman" w:eastAsia="Calibri" w:hAnsi="Times New Roman" w:cs="Times New Roman"/>
                <w:bCs/>
                <w:sz w:val="12"/>
                <w:szCs w:val="12"/>
              </w:rPr>
              <w:t>185 290,28</w:t>
            </w:r>
          </w:p>
        </w:tc>
        <w:tc>
          <w:tcPr>
            <w:tcW w:w="377" w:type="pct"/>
            <w:hideMark/>
          </w:tcPr>
          <w:p w:rsidR="00BE3C87" w:rsidRPr="00BE3C87" w:rsidRDefault="00BE3C87" w:rsidP="00BE3C87">
            <w:pPr>
              <w:tabs>
                <w:tab w:val="left" w:pos="284"/>
              </w:tabs>
              <w:rPr>
                <w:rFonts w:ascii="Times New Roman" w:eastAsia="Calibri" w:hAnsi="Times New Roman" w:cs="Times New Roman"/>
                <w:bCs/>
                <w:sz w:val="12"/>
                <w:szCs w:val="12"/>
              </w:rPr>
            </w:pPr>
            <w:r w:rsidRPr="00BE3C87">
              <w:rPr>
                <w:rFonts w:ascii="Times New Roman" w:eastAsia="Calibri" w:hAnsi="Times New Roman" w:cs="Times New Roman"/>
                <w:bCs/>
                <w:sz w:val="12"/>
                <w:szCs w:val="12"/>
              </w:rPr>
              <w:t>755 641,85</w:t>
            </w:r>
          </w:p>
        </w:tc>
        <w:tc>
          <w:tcPr>
            <w:tcW w:w="377" w:type="pct"/>
            <w:hideMark/>
          </w:tcPr>
          <w:p w:rsidR="00BE3C87" w:rsidRPr="00BE3C87" w:rsidRDefault="00BE3C87" w:rsidP="00BE3C87">
            <w:pPr>
              <w:tabs>
                <w:tab w:val="left" w:pos="284"/>
              </w:tabs>
              <w:rPr>
                <w:rFonts w:ascii="Times New Roman" w:eastAsia="Calibri" w:hAnsi="Times New Roman" w:cs="Times New Roman"/>
                <w:bCs/>
                <w:sz w:val="12"/>
                <w:szCs w:val="12"/>
              </w:rPr>
            </w:pPr>
            <w:r w:rsidRPr="00BE3C87">
              <w:rPr>
                <w:rFonts w:ascii="Times New Roman" w:eastAsia="Calibri" w:hAnsi="Times New Roman" w:cs="Times New Roman"/>
                <w:bCs/>
                <w:sz w:val="12"/>
                <w:szCs w:val="12"/>
              </w:rPr>
              <w:t>577 277,31</w:t>
            </w:r>
          </w:p>
        </w:tc>
        <w:tc>
          <w:tcPr>
            <w:tcW w:w="420" w:type="pct"/>
            <w:hideMark/>
          </w:tcPr>
          <w:p w:rsidR="00BE3C87" w:rsidRPr="00BE3C87" w:rsidRDefault="00BE3C87" w:rsidP="00BE3C87">
            <w:pPr>
              <w:tabs>
                <w:tab w:val="left" w:pos="284"/>
              </w:tabs>
              <w:rPr>
                <w:rFonts w:ascii="Times New Roman" w:eastAsia="Calibri" w:hAnsi="Times New Roman" w:cs="Times New Roman"/>
                <w:bCs/>
                <w:sz w:val="12"/>
                <w:szCs w:val="12"/>
              </w:rPr>
            </w:pPr>
            <w:r w:rsidRPr="00BE3C87">
              <w:rPr>
                <w:rFonts w:ascii="Times New Roman" w:eastAsia="Calibri" w:hAnsi="Times New Roman" w:cs="Times New Roman"/>
                <w:bCs/>
                <w:sz w:val="12"/>
                <w:szCs w:val="12"/>
              </w:rPr>
              <w:t>590 572,89</w:t>
            </w:r>
          </w:p>
        </w:tc>
        <w:tc>
          <w:tcPr>
            <w:tcW w:w="525" w:type="pct"/>
            <w:hideMark/>
          </w:tcPr>
          <w:p w:rsidR="00BE3C87" w:rsidRPr="00BE3C87" w:rsidRDefault="00BE3C87" w:rsidP="00BE3C87">
            <w:pPr>
              <w:tabs>
                <w:tab w:val="left" w:pos="284"/>
              </w:tabs>
              <w:rPr>
                <w:rFonts w:ascii="Times New Roman" w:eastAsia="Calibri" w:hAnsi="Times New Roman" w:cs="Times New Roman"/>
                <w:bCs/>
                <w:sz w:val="12"/>
                <w:szCs w:val="12"/>
              </w:rPr>
            </w:pPr>
            <w:r w:rsidRPr="00BE3C87">
              <w:rPr>
                <w:rFonts w:ascii="Times New Roman" w:eastAsia="Calibri" w:hAnsi="Times New Roman" w:cs="Times New Roman"/>
                <w:bCs/>
                <w:sz w:val="12"/>
                <w:szCs w:val="12"/>
              </w:rPr>
              <w:t> </w:t>
            </w:r>
          </w:p>
        </w:tc>
      </w:tr>
    </w:tbl>
    <w:p w:rsidR="00F95E6F" w:rsidRDefault="00BE3C87" w:rsidP="00BE3C87">
      <w:pPr>
        <w:tabs>
          <w:tab w:val="left" w:pos="284"/>
        </w:tabs>
        <w:spacing w:after="0" w:line="240" w:lineRule="auto"/>
        <w:ind w:firstLine="284"/>
        <w:jc w:val="both"/>
        <w:rPr>
          <w:rFonts w:ascii="Times New Roman" w:eastAsia="Calibri" w:hAnsi="Times New Roman" w:cs="Times New Roman"/>
          <w:sz w:val="12"/>
          <w:szCs w:val="12"/>
        </w:rPr>
      </w:pPr>
      <w:r w:rsidRPr="00BE3C87">
        <w:rPr>
          <w:rFonts w:ascii="Times New Roman" w:eastAsia="Calibri"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F95E6F" w:rsidRDefault="00F95E6F" w:rsidP="006D4521">
      <w:pPr>
        <w:tabs>
          <w:tab w:val="left" w:pos="284"/>
        </w:tabs>
        <w:spacing w:after="0" w:line="240" w:lineRule="auto"/>
        <w:jc w:val="both"/>
        <w:rPr>
          <w:rFonts w:ascii="Times New Roman" w:eastAsia="Calibri" w:hAnsi="Times New Roman" w:cs="Times New Roman"/>
          <w:sz w:val="12"/>
          <w:szCs w:val="12"/>
        </w:rPr>
      </w:pPr>
    </w:p>
    <w:p w:rsidR="00F95E6F" w:rsidRPr="00575A44" w:rsidRDefault="00F95E6F" w:rsidP="00F95E6F">
      <w:pPr>
        <w:tabs>
          <w:tab w:val="left" w:pos="284"/>
          <w:tab w:val="left" w:pos="3828"/>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АДМИНИСТРАЦИЯ</w:t>
      </w:r>
    </w:p>
    <w:p w:rsidR="00F95E6F" w:rsidRPr="00575A44" w:rsidRDefault="00F95E6F" w:rsidP="00F95E6F">
      <w:pPr>
        <w:tabs>
          <w:tab w:val="left" w:pos="284"/>
          <w:tab w:val="left" w:pos="3828"/>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КУТУЗОВСКИЙ</w:t>
      </w:r>
    </w:p>
    <w:p w:rsidR="00F95E6F" w:rsidRPr="00575A44" w:rsidRDefault="00F95E6F" w:rsidP="00F95E6F">
      <w:pPr>
        <w:tabs>
          <w:tab w:val="left" w:pos="284"/>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МУНИЦИПАЛЬНОГО РАЙОНА СЕРГИЕВСКИЙ</w:t>
      </w:r>
    </w:p>
    <w:p w:rsidR="00F95E6F" w:rsidRPr="00575A44" w:rsidRDefault="00F95E6F" w:rsidP="00F95E6F">
      <w:pPr>
        <w:tabs>
          <w:tab w:val="left" w:pos="284"/>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САМАРСКОЙ ОБЛАСТИ</w:t>
      </w:r>
    </w:p>
    <w:p w:rsidR="00F95E6F" w:rsidRPr="00575A44" w:rsidRDefault="00F95E6F" w:rsidP="00F95E6F">
      <w:pPr>
        <w:tabs>
          <w:tab w:val="left" w:pos="284"/>
        </w:tabs>
        <w:spacing w:after="0" w:line="240" w:lineRule="auto"/>
        <w:jc w:val="center"/>
        <w:rPr>
          <w:rFonts w:ascii="Times New Roman" w:eastAsia="Calibri" w:hAnsi="Times New Roman" w:cs="Times New Roman"/>
          <w:sz w:val="12"/>
          <w:szCs w:val="12"/>
        </w:rPr>
      </w:pPr>
    </w:p>
    <w:p w:rsidR="00F95E6F" w:rsidRPr="00575A44" w:rsidRDefault="00F95E6F" w:rsidP="00F95E6F">
      <w:pPr>
        <w:tabs>
          <w:tab w:val="left" w:pos="284"/>
        </w:tabs>
        <w:spacing w:after="0" w:line="240" w:lineRule="auto"/>
        <w:jc w:val="center"/>
        <w:rPr>
          <w:rFonts w:ascii="Times New Roman" w:eastAsia="Calibri" w:hAnsi="Times New Roman" w:cs="Times New Roman"/>
          <w:sz w:val="12"/>
          <w:szCs w:val="12"/>
        </w:rPr>
      </w:pPr>
      <w:r w:rsidRPr="00575A44">
        <w:rPr>
          <w:rFonts w:ascii="Times New Roman" w:eastAsia="Calibri" w:hAnsi="Times New Roman" w:cs="Times New Roman"/>
          <w:sz w:val="12"/>
          <w:szCs w:val="12"/>
        </w:rPr>
        <w:t>ПОСТАНОВЛЕНИЕ</w:t>
      </w:r>
    </w:p>
    <w:p w:rsidR="00F95E6F" w:rsidRPr="00575A44" w:rsidRDefault="00F95E6F" w:rsidP="00F95E6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sidRPr="00575A44">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575A44">
        <w:rPr>
          <w:rFonts w:ascii="Times New Roman" w:eastAsia="Calibri" w:hAnsi="Times New Roman" w:cs="Times New Roman"/>
          <w:sz w:val="12"/>
          <w:szCs w:val="12"/>
        </w:rPr>
        <w:t xml:space="preserve"> 2024г.                                                                                                                                                                                         </w:t>
      </w:r>
      <w:r w:rsidR="00BE3C87">
        <w:rPr>
          <w:rFonts w:ascii="Times New Roman" w:eastAsia="Calibri" w:hAnsi="Times New Roman" w:cs="Times New Roman"/>
          <w:sz w:val="12"/>
          <w:szCs w:val="12"/>
        </w:rPr>
        <w:t xml:space="preserve">                             №19</w:t>
      </w:r>
    </w:p>
    <w:p w:rsidR="00BE3C87" w:rsidRDefault="00BE3C87" w:rsidP="00BE3C87">
      <w:pPr>
        <w:tabs>
          <w:tab w:val="left" w:pos="284"/>
        </w:tabs>
        <w:spacing w:after="0" w:line="240" w:lineRule="auto"/>
        <w:jc w:val="center"/>
        <w:rPr>
          <w:rFonts w:ascii="Times New Roman" w:eastAsia="Calibri" w:hAnsi="Times New Roman" w:cs="Times New Roman"/>
          <w:b/>
          <w:sz w:val="12"/>
          <w:szCs w:val="12"/>
        </w:rPr>
      </w:pPr>
      <w:r w:rsidRPr="00BE3C87">
        <w:rPr>
          <w:rFonts w:ascii="Times New Roman" w:eastAsia="Calibri" w:hAnsi="Times New Roman" w:cs="Times New Roman"/>
          <w:b/>
          <w:sz w:val="12"/>
          <w:szCs w:val="12"/>
        </w:rPr>
        <w:t>О внесении изменений в Приложение №1 к постановлению администрации сельского поселения Кутузовский</w:t>
      </w:r>
    </w:p>
    <w:p w:rsidR="00BE3C87" w:rsidRPr="00BE3C87" w:rsidRDefault="00BE3C87" w:rsidP="00BE3C87">
      <w:pPr>
        <w:tabs>
          <w:tab w:val="left" w:pos="284"/>
        </w:tabs>
        <w:spacing w:after="0" w:line="240" w:lineRule="auto"/>
        <w:jc w:val="center"/>
        <w:rPr>
          <w:rFonts w:ascii="Times New Roman" w:eastAsia="Calibri" w:hAnsi="Times New Roman" w:cs="Times New Roman"/>
          <w:b/>
          <w:sz w:val="12"/>
          <w:szCs w:val="12"/>
        </w:rPr>
      </w:pPr>
      <w:r w:rsidRPr="00BE3C87">
        <w:rPr>
          <w:rFonts w:ascii="Times New Roman" w:eastAsia="Calibri" w:hAnsi="Times New Roman" w:cs="Times New Roman"/>
          <w:b/>
          <w:sz w:val="12"/>
          <w:szCs w:val="12"/>
        </w:rPr>
        <w:t xml:space="preserve"> муниципального района Сергиевский  № 78 от 30.12.2022 года «Об утверждении муниципальной программы «Содержание улично-дорожной сети сельского поселения Кутузовский муниципального района Сергиевский»  на 2023-2026гг.»</w:t>
      </w:r>
    </w:p>
    <w:p w:rsidR="00BE3C87" w:rsidRPr="00BE3C87" w:rsidRDefault="00BE3C87" w:rsidP="00BE3C87">
      <w:pPr>
        <w:tabs>
          <w:tab w:val="left" w:pos="284"/>
        </w:tabs>
        <w:spacing w:after="0" w:line="240" w:lineRule="auto"/>
        <w:jc w:val="both"/>
        <w:rPr>
          <w:rFonts w:ascii="Times New Roman" w:eastAsia="Calibri" w:hAnsi="Times New Roman" w:cs="Times New Roman"/>
          <w:sz w:val="12"/>
          <w:szCs w:val="12"/>
        </w:rPr>
      </w:pPr>
    </w:p>
    <w:p w:rsidR="00BE3C87" w:rsidRPr="00BE3C87" w:rsidRDefault="00BE3C87" w:rsidP="00BE3C87">
      <w:pPr>
        <w:tabs>
          <w:tab w:val="left" w:pos="284"/>
        </w:tabs>
        <w:spacing w:after="0" w:line="240" w:lineRule="auto"/>
        <w:ind w:firstLine="284"/>
        <w:jc w:val="both"/>
        <w:rPr>
          <w:rFonts w:ascii="Times New Roman" w:eastAsia="Calibri" w:hAnsi="Times New Roman" w:cs="Times New Roman"/>
          <w:sz w:val="12"/>
          <w:szCs w:val="12"/>
        </w:rPr>
      </w:pPr>
      <w:r w:rsidRPr="00BE3C87">
        <w:rPr>
          <w:rFonts w:ascii="Times New Roman" w:eastAsia="Calibri" w:hAnsi="Times New Roman" w:cs="Times New Roman"/>
          <w:sz w:val="12"/>
          <w:szCs w:val="12"/>
        </w:rPr>
        <w:t>В целях развития транспортной инфраструктуры, приведения в нормативное состояние улично-дорожной сети на территории сельского поселения Кутузовский муниципального района Сергиевский, обеспечения транспортной доступности, в соответствии с Федеральным законом от 06.10.2003 № 131-ФЗ «Об общих принципах организации местного самоуправления в Российской Федерации», статьей 179 Бюджетного кодекса Российской Федерации, руководствуясь Уставом сельского поселения Кутузовский муниципального района Сергиевский Самарской области, Администрация сельского поселения Кутузовский муниципального района Сергиевский</w:t>
      </w:r>
    </w:p>
    <w:p w:rsidR="00BE3C87" w:rsidRPr="00BE3C87" w:rsidRDefault="00BE3C87" w:rsidP="00BE3C87">
      <w:pPr>
        <w:tabs>
          <w:tab w:val="left" w:pos="284"/>
        </w:tabs>
        <w:spacing w:after="0" w:line="240" w:lineRule="auto"/>
        <w:ind w:firstLine="284"/>
        <w:jc w:val="both"/>
        <w:rPr>
          <w:rFonts w:ascii="Times New Roman" w:eastAsia="Calibri" w:hAnsi="Times New Roman" w:cs="Times New Roman"/>
          <w:sz w:val="12"/>
          <w:szCs w:val="12"/>
        </w:rPr>
      </w:pPr>
      <w:r w:rsidRPr="00BE3C87">
        <w:rPr>
          <w:rFonts w:ascii="Times New Roman" w:eastAsia="Calibri" w:hAnsi="Times New Roman" w:cs="Times New Roman"/>
          <w:b/>
          <w:sz w:val="12"/>
          <w:szCs w:val="12"/>
        </w:rPr>
        <w:t>ПОСТАНОВЛЯЕТ</w:t>
      </w:r>
      <w:r w:rsidRPr="00BE3C87">
        <w:rPr>
          <w:rFonts w:ascii="Times New Roman" w:eastAsia="Calibri" w:hAnsi="Times New Roman" w:cs="Times New Roman"/>
          <w:sz w:val="12"/>
          <w:szCs w:val="12"/>
        </w:rPr>
        <w:t>:</w:t>
      </w:r>
    </w:p>
    <w:p w:rsidR="00BE3C87" w:rsidRPr="00BE3C87" w:rsidRDefault="00BE3C87" w:rsidP="00BE3C87">
      <w:pPr>
        <w:tabs>
          <w:tab w:val="left" w:pos="284"/>
        </w:tabs>
        <w:spacing w:after="0" w:line="240" w:lineRule="auto"/>
        <w:ind w:firstLine="284"/>
        <w:jc w:val="both"/>
        <w:rPr>
          <w:rFonts w:ascii="Times New Roman" w:eastAsia="Calibri" w:hAnsi="Times New Roman" w:cs="Times New Roman"/>
          <w:sz w:val="12"/>
          <w:szCs w:val="12"/>
        </w:rPr>
      </w:pPr>
      <w:r w:rsidRPr="00BE3C87">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BE3C87">
        <w:rPr>
          <w:rFonts w:ascii="Times New Roman" w:eastAsia="Calibri" w:hAnsi="Times New Roman" w:cs="Times New Roman"/>
          <w:sz w:val="12"/>
          <w:szCs w:val="12"/>
        </w:rPr>
        <w:t>Внести изменения в Приложение № 1 к постановлению администрации сельского поселения Кутузовский муниципального района Сергиевский № 78 от 30.12.2022 года «Об утверждении муниципальной программы «Содержание улично-дорожной сети сельского поселения Кутузовский муниципального района Сергиевский» на 2023-2026 г.» (далее-Программа) следующего содержания:</w:t>
      </w:r>
    </w:p>
    <w:p w:rsidR="00BE3C87" w:rsidRPr="00BE3C87" w:rsidRDefault="00BE3C87" w:rsidP="00BE3C87">
      <w:pPr>
        <w:tabs>
          <w:tab w:val="left" w:pos="284"/>
        </w:tabs>
        <w:spacing w:after="0" w:line="240" w:lineRule="auto"/>
        <w:ind w:firstLine="284"/>
        <w:jc w:val="both"/>
        <w:rPr>
          <w:rFonts w:ascii="Times New Roman" w:eastAsia="Calibri" w:hAnsi="Times New Roman" w:cs="Times New Roman"/>
          <w:sz w:val="12"/>
          <w:szCs w:val="12"/>
        </w:rPr>
      </w:pPr>
      <w:r w:rsidRPr="00BE3C87">
        <w:rPr>
          <w:rFonts w:ascii="Times New Roman" w:eastAsia="Calibri" w:hAnsi="Times New Roman" w:cs="Times New Roman"/>
          <w:sz w:val="12"/>
          <w:szCs w:val="12"/>
        </w:rPr>
        <w:t>1.1. В паспорте Программы раздел «Объемы и источники финансирования Программы» изложить в следующей редакции:</w:t>
      </w:r>
    </w:p>
    <w:p w:rsidR="00BE3C87" w:rsidRPr="00BE3C87" w:rsidRDefault="00BE3C87" w:rsidP="00BE3C87">
      <w:pPr>
        <w:tabs>
          <w:tab w:val="left" w:pos="284"/>
        </w:tabs>
        <w:spacing w:after="0" w:line="240" w:lineRule="auto"/>
        <w:ind w:firstLine="284"/>
        <w:jc w:val="both"/>
        <w:rPr>
          <w:rFonts w:ascii="Times New Roman" w:eastAsia="Calibri" w:hAnsi="Times New Roman" w:cs="Times New Roman"/>
          <w:sz w:val="12"/>
          <w:szCs w:val="12"/>
        </w:rPr>
      </w:pPr>
      <w:r w:rsidRPr="00BE3C87">
        <w:rPr>
          <w:rFonts w:ascii="Times New Roman" w:eastAsia="Calibri" w:hAnsi="Times New Roman" w:cs="Times New Roman"/>
          <w:sz w:val="12"/>
          <w:szCs w:val="12"/>
        </w:rPr>
        <w:t>«Общая сумма на календарный год планируемых затрат уточняется бюджетом муниципального образования сельского поселения Кутузовский. Финансирование мероприятий Программы осуществляется за счет средств бюджета сельского поселения Кутузовский. Планируемый общий объем финансирования Программы составит 4 441 544,72(*) рубля, в том числе:</w:t>
      </w:r>
    </w:p>
    <w:p w:rsidR="00BE3C87" w:rsidRPr="00BE3C87" w:rsidRDefault="00BE3C87" w:rsidP="00BE3C87">
      <w:pPr>
        <w:tabs>
          <w:tab w:val="left" w:pos="284"/>
        </w:tabs>
        <w:spacing w:after="0" w:line="240" w:lineRule="auto"/>
        <w:ind w:firstLine="284"/>
        <w:jc w:val="both"/>
        <w:rPr>
          <w:rFonts w:ascii="Times New Roman" w:eastAsia="Calibri" w:hAnsi="Times New Roman" w:cs="Times New Roman"/>
          <w:sz w:val="12"/>
          <w:szCs w:val="12"/>
        </w:rPr>
      </w:pPr>
      <w:r w:rsidRPr="00BE3C87">
        <w:rPr>
          <w:rFonts w:ascii="Times New Roman" w:eastAsia="Calibri" w:hAnsi="Times New Roman" w:cs="Times New Roman"/>
          <w:sz w:val="12"/>
          <w:szCs w:val="12"/>
        </w:rPr>
        <w:t>2023 г.- 726 044,42 рублей;</w:t>
      </w:r>
    </w:p>
    <w:p w:rsidR="00BE3C87" w:rsidRPr="00BE3C87" w:rsidRDefault="00BE3C87" w:rsidP="00BE3C87">
      <w:pPr>
        <w:tabs>
          <w:tab w:val="left" w:pos="284"/>
        </w:tabs>
        <w:spacing w:after="0" w:line="240" w:lineRule="auto"/>
        <w:ind w:firstLine="284"/>
        <w:jc w:val="both"/>
        <w:rPr>
          <w:rFonts w:ascii="Times New Roman" w:eastAsia="Calibri" w:hAnsi="Times New Roman" w:cs="Times New Roman"/>
          <w:sz w:val="12"/>
          <w:szCs w:val="12"/>
        </w:rPr>
      </w:pPr>
      <w:r w:rsidRPr="00BE3C87">
        <w:rPr>
          <w:rFonts w:ascii="Times New Roman" w:eastAsia="Calibri" w:hAnsi="Times New Roman" w:cs="Times New Roman"/>
          <w:sz w:val="12"/>
          <w:szCs w:val="12"/>
        </w:rPr>
        <w:t>2024 г.- 1 327895,45рублей;</w:t>
      </w:r>
    </w:p>
    <w:p w:rsidR="00BE3C87" w:rsidRPr="00BE3C87" w:rsidRDefault="00BE3C87" w:rsidP="00BE3C87">
      <w:pPr>
        <w:tabs>
          <w:tab w:val="left" w:pos="284"/>
        </w:tabs>
        <w:spacing w:after="0" w:line="240" w:lineRule="auto"/>
        <w:ind w:firstLine="284"/>
        <w:jc w:val="both"/>
        <w:rPr>
          <w:rFonts w:ascii="Times New Roman" w:eastAsia="Calibri" w:hAnsi="Times New Roman" w:cs="Times New Roman"/>
          <w:sz w:val="12"/>
          <w:szCs w:val="12"/>
        </w:rPr>
      </w:pPr>
      <w:r w:rsidRPr="00BE3C87">
        <w:rPr>
          <w:rFonts w:ascii="Times New Roman" w:eastAsia="Calibri" w:hAnsi="Times New Roman" w:cs="Times New Roman"/>
          <w:sz w:val="12"/>
          <w:szCs w:val="12"/>
        </w:rPr>
        <w:t>2025 г.- 1180211,38 рублей</w:t>
      </w:r>
    </w:p>
    <w:p w:rsidR="00BE3C87" w:rsidRPr="00BE3C87" w:rsidRDefault="00BE3C87" w:rsidP="00BE3C87">
      <w:pPr>
        <w:tabs>
          <w:tab w:val="left" w:pos="284"/>
        </w:tabs>
        <w:spacing w:after="0" w:line="240" w:lineRule="auto"/>
        <w:ind w:firstLine="284"/>
        <w:jc w:val="both"/>
        <w:rPr>
          <w:rFonts w:ascii="Times New Roman" w:eastAsia="Calibri" w:hAnsi="Times New Roman" w:cs="Times New Roman"/>
          <w:sz w:val="12"/>
          <w:szCs w:val="12"/>
        </w:rPr>
      </w:pPr>
      <w:r w:rsidRPr="00BE3C87">
        <w:rPr>
          <w:rFonts w:ascii="Times New Roman" w:eastAsia="Calibri" w:hAnsi="Times New Roman" w:cs="Times New Roman"/>
          <w:sz w:val="12"/>
          <w:szCs w:val="12"/>
        </w:rPr>
        <w:t>2026 г. – 1207393,47 рублей».</w:t>
      </w:r>
    </w:p>
    <w:p w:rsidR="00BE3C87" w:rsidRPr="00BE3C87" w:rsidRDefault="00BE3C87" w:rsidP="00BE3C87">
      <w:pPr>
        <w:tabs>
          <w:tab w:val="left" w:pos="284"/>
        </w:tabs>
        <w:spacing w:after="0" w:line="240" w:lineRule="auto"/>
        <w:ind w:firstLine="284"/>
        <w:jc w:val="both"/>
        <w:rPr>
          <w:rFonts w:ascii="Times New Roman" w:eastAsia="Calibri" w:hAnsi="Times New Roman" w:cs="Times New Roman"/>
          <w:sz w:val="12"/>
          <w:szCs w:val="12"/>
        </w:rPr>
      </w:pPr>
      <w:r w:rsidRPr="00BE3C87">
        <w:rPr>
          <w:rFonts w:ascii="Times New Roman" w:eastAsia="Calibri" w:hAnsi="Times New Roman" w:cs="Times New Roman"/>
          <w:sz w:val="12"/>
          <w:szCs w:val="12"/>
        </w:rPr>
        <w:t>1.2.</w:t>
      </w:r>
      <w:r>
        <w:rPr>
          <w:rFonts w:ascii="Times New Roman" w:eastAsia="Calibri" w:hAnsi="Times New Roman" w:cs="Times New Roman"/>
          <w:sz w:val="12"/>
          <w:szCs w:val="12"/>
        </w:rPr>
        <w:t xml:space="preserve"> </w:t>
      </w:r>
      <w:r w:rsidRPr="00BE3C87">
        <w:rPr>
          <w:rFonts w:ascii="Times New Roman" w:eastAsia="Calibri" w:hAnsi="Times New Roman" w:cs="Times New Roman"/>
          <w:sz w:val="12"/>
          <w:szCs w:val="12"/>
        </w:rPr>
        <w:t>В Программе раздел 5 «Обоснование ресурсного обеспечения Программы» изложить в следующей редакции:</w:t>
      </w:r>
    </w:p>
    <w:p w:rsidR="00BE3C87" w:rsidRPr="00BE3C87" w:rsidRDefault="00BE3C87" w:rsidP="00BE3C87">
      <w:pPr>
        <w:tabs>
          <w:tab w:val="left" w:pos="284"/>
        </w:tabs>
        <w:spacing w:after="0" w:line="240" w:lineRule="auto"/>
        <w:ind w:firstLine="284"/>
        <w:jc w:val="both"/>
        <w:rPr>
          <w:rFonts w:ascii="Times New Roman" w:eastAsia="Calibri" w:hAnsi="Times New Roman" w:cs="Times New Roman"/>
          <w:sz w:val="12"/>
          <w:szCs w:val="12"/>
        </w:rPr>
      </w:pPr>
      <w:r w:rsidRPr="00BE3C87">
        <w:rPr>
          <w:rFonts w:ascii="Times New Roman" w:eastAsia="Calibri" w:hAnsi="Times New Roman" w:cs="Times New Roman"/>
          <w:sz w:val="12"/>
          <w:szCs w:val="12"/>
        </w:rPr>
        <w:t>«Общая сумма на календарный год планируемых затрат уточняется бюджетом муниципального образования сельского поселения Кутузовский. Финансирование мероприятий Программы осуществляется за счет средств бюджета сельского поселения Кутузовский. Планируемый общий объем финансирования Программы составит 4 441 544,72(*) рубля, в том числе:</w:t>
      </w:r>
    </w:p>
    <w:p w:rsidR="00BE3C87" w:rsidRPr="00BE3C87" w:rsidRDefault="00BE3C87" w:rsidP="00BE3C87">
      <w:pPr>
        <w:tabs>
          <w:tab w:val="left" w:pos="284"/>
        </w:tabs>
        <w:spacing w:after="0" w:line="240" w:lineRule="auto"/>
        <w:ind w:firstLine="284"/>
        <w:jc w:val="both"/>
        <w:rPr>
          <w:rFonts w:ascii="Times New Roman" w:eastAsia="Calibri" w:hAnsi="Times New Roman" w:cs="Times New Roman"/>
          <w:sz w:val="12"/>
          <w:szCs w:val="12"/>
        </w:rPr>
      </w:pPr>
      <w:r w:rsidRPr="00BE3C87">
        <w:rPr>
          <w:rFonts w:ascii="Times New Roman" w:eastAsia="Calibri" w:hAnsi="Times New Roman" w:cs="Times New Roman"/>
          <w:sz w:val="12"/>
          <w:szCs w:val="12"/>
        </w:rPr>
        <w:t>2023 г.-   726 044,42   рублей;</w:t>
      </w:r>
    </w:p>
    <w:p w:rsidR="00BE3C87" w:rsidRPr="00BE3C87" w:rsidRDefault="00BE3C87" w:rsidP="00BE3C87">
      <w:pPr>
        <w:tabs>
          <w:tab w:val="left" w:pos="284"/>
        </w:tabs>
        <w:spacing w:after="0" w:line="240" w:lineRule="auto"/>
        <w:ind w:firstLine="284"/>
        <w:jc w:val="both"/>
        <w:rPr>
          <w:rFonts w:ascii="Times New Roman" w:eastAsia="Calibri" w:hAnsi="Times New Roman" w:cs="Times New Roman"/>
          <w:sz w:val="12"/>
          <w:szCs w:val="12"/>
        </w:rPr>
      </w:pPr>
      <w:r w:rsidRPr="00BE3C87">
        <w:rPr>
          <w:rFonts w:ascii="Times New Roman" w:eastAsia="Calibri" w:hAnsi="Times New Roman" w:cs="Times New Roman"/>
          <w:sz w:val="12"/>
          <w:szCs w:val="12"/>
        </w:rPr>
        <w:t>2024 г.-  1 327 895,45 рублей;</w:t>
      </w:r>
    </w:p>
    <w:p w:rsidR="00BE3C87" w:rsidRPr="00BE3C87" w:rsidRDefault="00BE3C87" w:rsidP="00BE3C87">
      <w:pPr>
        <w:tabs>
          <w:tab w:val="left" w:pos="284"/>
        </w:tabs>
        <w:spacing w:after="0" w:line="240" w:lineRule="auto"/>
        <w:ind w:firstLine="284"/>
        <w:jc w:val="both"/>
        <w:rPr>
          <w:rFonts w:ascii="Times New Roman" w:eastAsia="Calibri" w:hAnsi="Times New Roman" w:cs="Times New Roman"/>
          <w:sz w:val="12"/>
          <w:szCs w:val="12"/>
        </w:rPr>
      </w:pPr>
      <w:r w:rsidRPr="00BE3C87">
        <w:rPr>
          <w:rFonts w:ascii="Times New Roman" w:eastAsia="Calibri" w:hAnsi="Times New Roman" w:cs="Times New Roman"/>
          <w:sz w:val="12"/>
          <w:szCs w:val="12"/>
        </w:rPr>
        <w:t>2025 г.-   1 180 211,38 рублей</w:t>
      </w:r>
    </w:p>
    <w:p w:rsidR="00BE3C87" w:rsidRPr="00BE3C87" w:rsidRDefault="00BE3C87" w:rsidP="00BE3C87">
      <w:pPr>
        <w:tabs>
          <w:tab w:val="left" w:pos="284"/>
        </w:tabs>
        <w:spacing w:after="0" w:line="240" w:lineRule="auto"/>
        <w:ind w:firstLine="284"/>
        <w:jc w:val="both"/>
        <w:rPr>
          <w:rFonts w:ascii="Times New Roman" w:eastAsia="Calibri" w:hAnsi="Times New Roman" w:cs="Times New Roman"/>
          <w:sz w:val="12"/>
          <w:szCs w:val="12"/>
        </w:rPr>
      </w:pPr>
      <w:r w:rsidRPr="00BE3C87">
        <w:rPr>
          <w:rFonts w:ascii="Times New Roman" w:eastAsia="Calibri" w:hAnsi="Times New Roman" w:cs="Times New Roman"/>
          <w:sz w:val="12"/>
          <w:szCs w:val="12"/>
        </w:rPr>
        <w:t>2026 г. – 1 207 393,47 рублей».</w:t>
      </w:r>
    </w:p>
    <w:p w:rsidR="00BE3C87" w:rsidRPr="00BE3C87" w:rsidRDefault="00BE3C87" w:rsidP="00BE3C87">
      <w:pPr>
        <w:tabs>
          <w:tab w:val="left" w:pos="284"/>
        </w:tabs>
        <w:spacing w:after="0" w:line="240" w:lineRule="auto"/>
        <w:ind w:firstLine="284"/>
        <w:jc w:val="both"/>
        <w:rPr>
          <w:rFonts w:ascii="Times New Roman" w:eastAsia="Calibri" w:hAnsi="Times New Roman" w:cs="Times New Roman"/>
          <w:sz w:val="12"/>
          <w:szCs w:val="12"/>
        </w:rPr>
      </w:pPr>
      <w:r w:rsidRPr="00BE3C87">
        <w:rPr>
          <w:rFonts w:ascii="Times New Roman" w:eastAsia="Calibri" w:hAnsi="Times New Roman" w:cs="Times New Roman"/>
          <w:sz w:val="12"/>
          <w:szCs w:val="12"/>
        </w:rPr>
        <w:t>2. Приложение № 2 к Программе изложить в редакции согласно приложению № 1 к настоящему постановлению.</w:t>
      </w:r>
    </w:p>
    <w:p w:rsidR="00BE3C87" w:rsidRPr="00BE3C87" w:rsidRDefault="00BE3C87" w:rsidP="00BE3C87">
      <w:pPr>
        <w:tabs>
          <w:tab w:val="left" w:pos="284"/>
        </w:tabs>
        <w:spacing w:after="0" w:line="240" w:lineRule="auto"/>
        <w:ind w:firstLine="284"/>
        <w:jc w:val="both"/>
        <w:rPr>
          <w:rFonts w:ascii="Times New Roman" w:eastAsia="Calibri" w:hAnsi="Times New Roman" w:cs="Times New Roman"/>
          <w:sz w:val="12"/>
          <w:szCs w:val="12"/>
        </w:rPr>
      </w:pPr>
      <w:r w:rsidRPr="00BE3C87">
        <w:rPr>
          <w:rFonts w:ascii="Times New Roman" w:eastAsia="Calibri" w:hAnsi="Times New Roman" w:cs="Times New Roman"/>
          <w:sz w:val="12"/>
          <w:szCs w:val="12"/>
        </w:rPr>
        <w:t>3.Опубликовать настоящее постановление в газете «Сергиевский вестник».</w:t>
      </w:r>
    </w:p>
    <w:p w:rsidR="00BE3C87" w:rsidRPr="00BE3C87" w:rsidRDefault="00BE3C87" w:rsidP="00BE3C87">
      <w:pPr>
        <w:tabs>
          <w:tab w:val="left" w:pos="284"/>
        </w:tabs>
        <w:spacing w:after="0" w:line="240" w:lineRule="auto"/>
        <w:ind w:firstLine="284"/>
        <w:jc w:val="both"/>
        <w:rPr>
          <w:rFonts w:ascii="Times New Roman" w:eastAsia="Calibri" w:hAnsi="Times New Roman" w:cs="Times New Roman"/>
          <w:sz w:val="12"/>
          <w:szCs w:val="12"/>
        </w:rPr>
      </w:pPr>
      <w:r w:rsidRPr="00BE3C87">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BE3C87" w:rsidRPr="00BE3C87" w:rsidRDefault="00BE3C87" w:rsidP="00BE3C87">
      <w:pPr>
        <w:tabs>
          <w:tab w:val="left" w:pos="284"/>
        </w:tabs>
        <w:spacing w:after="0" w:line="240" w:lineRule="auto"/>
        <w:ind w:firstLine="284"/>
        <w:jc w:val="both"/>
        <w:rPr>
          <w:rFonts w:ascii="Times New Roman" w:eastAsia="Calibri" w:hAnsi="Times New Roman" w:cs="Times New Roman"/>
          <w:sz w:val="12"/>
          <w:szCs w:val="12"/>
        </w:rPr>
      </w:pPr>
      <w:r w:rsidRPr="00BE3C87">
        <w:rPr>
          <w:rFonts w:ascii="Times New Roman" w:eastAsia="Calibri" w:hAnsi="Times New Roman" w:cs="Times New Roman"/>
          <w:sz w:val="12"/>
          <w:szCs w:val="12"/>
        </w:rPr>
        <w:t>5. Контроль за выполнением настоящего постановления оставляю за собой.</w:t>
      </w:r>
    </w:p>
    <w:p w:rsidR="00BE3C87" w:rsidRPr="00BE3C87" w:rsidRDefault="00BE3C87" w:rsidP="00BE3C87">
      <w:pPr>
        <w:tabs>
          <w:tab w:val="left" w:pos="284"/>
        </w:tabs>
        <w:spacing w:after="0" w:line="240" w:lineRule="auto"/>
        <w:jc w:val="right"/>
        <w:rPr>
          <w:rFonts w:ascii="Times New Roman" w:eastAsia="Calibri" w:hAnsi="Times New Roman" w:cs="Times New Roman"/>
          <w:sz w:val="12"/>
          <w:szCs w:val="12"/>
        </w:rPr>
      </w:pPr>
      <w:r w:rsidRPr="00BE3C87">
        <w:rPr>
          <w:rFonts w:ascii="Times New Roman" w:eastAsia="Calibri" w:hAnsi="Times New Roman" w:cs="Times New Roman"/>
          <w:sz w:val="12"/>
          <w:szCs w:val="12"/>
        </w:rPr>
        <w:t>Глава сельского поселения Кутузовский</w:t>
      </w:r>
    </w:p>
    <w:p w:rsidR="00BE3C87" w:rsidRDefault="00BE3C87" w:rsidP="00BE3C87">
      <w:pPr>
        <w:tabs>
          <w:tab w:val="left" w:pos="284"/>
        </w:tabs>
        <w:spacing w:after="0" w:line="240" w:lineRule="auto"/>
        <w:jc w:val="right"/>
        <w:rPr>
          <w:rFonts w:ascii="Times New Roman" w:eastAsia="Calibri" w:hAnsi="Times New Roman" w:cs="Times New Roman"/>
          <w:sz w:val="12"/>
          <w:szCs w:val="12"/>
        </w:rPr>
      </w:pPr>
      <w:r w:rsidRPr="00BE3C87">
        <w:rPr>
          <w:rFonts w:ascii="Times New Roman" w:eastAsia="Calibri" w:hAnsi="Times New Roman" w:cs="Times New Roman"/>
          <w:sz w:val="12"/>
          <w:szCs w:val="12"/>
        </w:rPr>
        <w:t>муниципального района Сергиевский</w:t>
      </w:r>
    </w:p>
    <w:p w:rsidR="00BE3C87" w:rsidRPr="00BE3C87" w:rsidRDefault="00BE3C87" w:rsidP="00BE3C87">
      <w:pPr>
        <w:tabs>
          <w:tab w:val="left" w:pos="284"/>
        </w:tabs>
        <w:spacing w:after="0" w:line="240" w:lineRule="auto"/>
        <w:jc w:val="right"/>
        <w:rPr>
          <w:rFonts w:ascii="Times New Roman" w:eastAsia="Calibri" w:hAnsi="Times New Roman" w:cs="Times New Roman"/>
          <w:sz w:val="12"/>
          <w:szCs w:val="12"/>
        </w:rPr>
      </w:pPr>
      <w:r w:rsidRPr="00BE3C87">
        <w:rPr>
          <w:rFonts w:ascii="Times New Roman" w:eastAsia="Calibri" w:hAnsi="Times New Roman" w:cs="Times New Roman"/>
          <w:sz w:val="12"/>
          <w:szCs w:val="12"/>
        </w:rPr>
        <w:t>А.В.Сабельникова</w:t>
      </w:r>
    </w:p>
    <w:p w:rsidR="00F95E6F" w:rsidRDefault="00F95E6F" w:rsidP="00F95E6F">
      <w:pPr>
        <w:tabs>
          <w:tab w:val="left" w:pos="284"/>
        </w:tabs>
        <w:spacing w:after="0" w:line="240" w:lineRule="auto"/>
        <w:jc w:val="both"/>
        <w:rPr>
          <w:rFonts w:ascii="Times New Roman" w:eastAsia="Calibri" w:hAnsi="Times New Roman" w:cs="Times New Roman"/>
          <w:sz w:val="12"/>
          <w:szCs w:val="12"/>
        </w:rPr>
      </w:pPr>
    </w:p>
    <w:p w:rsidR="00F95E6F" w:rsidRPr="00575A44" w:rsidRDefault="00F95E6F" w:rsidP="00F95E6F">
      <w:pPr>
        <w:spacing w:after="0" w:line="240" w:lineRule="auto"/>
        <w:jc w:val="right"/>
        <w:rPr>
          <w:rFonts w:ascii="Times New Roman" w:eastAsia="Calibri" w:hAnsi="Times New Roman" w:cs="Times New Roman"/>
          <w:i/>
          <w:sz w:val="12"/>
          <w:szCs w:val="12"/>
        </w:rPr>
      </w:pPr>
      <w:r w:rsidRPr="00575A44">
        <w:rPr>
          <w:rFonts w:ascii="Times New Roman" w:eastAsia="Calibri" w:hAnsi="Times New Roman" w:cs="Times New Roman"/>
          <w:i/>
          <w:sz w:val="12"/>
          <w:szCs w:val="12"/>
        </w:rPr>
        <w:t>Приложение №1</w:t>
      </w:r>
    </w:p>
    <w:p w:rsidR="00F95E6F" w:rsidRPr="00575A44" w:rsidRDefault="00F95E6F" w:rsidP="00F95E6F">
      <w:pPr>
        <w:spacing w:after="0" w:line="240" w:lineRule="auto"/>
        <w:jc w:val="right"/>
        <w:rPr>
          <w:rFonts w:ascii="Times New Roman" w:eastAsia="Calibri" w:hAnsi="Times New Roman" w:cs="Times New Roman"/>
          <w:i/>
          <w:sz w:val="12"/>
          <w:szCs w:val="12"/>
        </w:rPr>
      </w:pPr>
      <w:r w:rsidRPr="00575A44">
        <w:rPr>
          <w:rFonts w:ascii="Times New Roman" w:eastAsia="Calibri" w:hAnsi="Times New Roman" w:cs="Times New Roman"/>
          <w:i/>
          <w:sz w:val="12"/>
          <w:szCs w:val="12"/>
        </w:rPr>
        <w:t xml:space="preserve">к постановлению администрации сельского поселения </w:t>
      </w:r>
      <w:r w:rsidR="00BE3C87" w:rsidRPr="00BE3C87">
        <w:rPr>
          <w:rFonts w:ascii="Times New Roman" w:eastAsia="Calibri" w:hAnsi="Times New Roman" w:cs="Times New Roman"/>
          <w:i/>
          <w:sz w:val="12"/>
          <w:szCs w:val="12"/>
        </w:rPr>
        <w:t>Кутузовский</w:t>
      </w:r>
    </w:p>
    <w:p w:rsidR="00F95E6F" w:rsidRPr="00575A44" w:rsidRDefault="00F95E6F" w:rsidP="00F95E6F">
      <w:pPr>
        <w:spacing w:after="0" w:line="240" w:lineRule="auto"/>
        <w:jc w:val="right"/>
        <w:rPr>
          <w:rFonts w:ascii="Times New Roman" w:eastAsia="Calibri" w:hAnsi="Times New Roman" w:cs="Times New Roman"/>
          <w:i/>
          <w:sz w:val="12"/>
          <w:szCs w:val="12"/>
        </w:rPr>
      </w:pPr>
      <w:r w:rsidRPr="00575A44">
        <w:rPr>
          <w:rFonts w:ascii="Times New Roman" w:eastAsia="Calibri" w:hAnsi="Times New Roman" w:cs="Times New Roman"/>
          <w:i/>
          <w:sz w:val="12"/>
          <w:szCs w:val="12"/>
        </w:rPr>
        <w:t>муниципального района Сергиевский</w:t>
      </w:r>
    </w:p>
    <w:p w:rsidR="00F95E6F" w:rsidRPr="00575A44" w:rsidRDefault="00F95E6F" w:rsidP="00F95E6F">
      <w:pPr>
        <w:tabs>
          <w:tab w:val="left" w:pos="284"/>
        </w:tabs>
        <w:spacing w:after="0" w:line="240" w:lineRule="auto"/>
        <w:jc w:val="right"/>
        <w:rPr>
          <w:rFonts w:ascii="Times New Roman" w:eastAsia="Calibri" w:hAnsi="Times New Roman" w:cs="Times New Roman"/>
          <w:sz w:val="12"/>
          <w:szCs w:val="12"/>
        </w:rPr>
      </w:pPr>
      <w:r w:rsidRPr="00575A44">
        <w:rPr>
          <w:rFonts w:ascii="Times New Roman" w:eastAsia="Calibri" w:hAnsi="Times New Roman" w:cs="Times New Roman"/>
          <w:i/>
          <w:sz w:val="12"/>
          <w:szCs w:val="12"/>
        </w:rPr>
        <w:t>№</w:t>
      </w:r>
      <w:r w:rsidR="00BE3C87">
        <w:rPr>
          <w:rFonts w:ascii="Times New Roman" w:eastAsia="Calibri" w:hAnsi="Times New Roman" w:cs="Times New Roman"/>
          <w:i/>
          <w:sz w:val="12"/>
          <w:szCs w:val="12"/>
        </w:rPr>
        <w:t>19</w:t>
      </w:r>
      <w:r w:rsidRPr="00575A44">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24</w:t>
      </w:r>
      <w:r w:rsidRPr="00575A44">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575A44">
        <w:rPr>
          <w:rFonts w:ascii="Times New Roman" w:eastAsia="Calibri" w:hAnsi="Times New Roman" w:cs="Times New Roman"/>
          <w:i/>
          <w:sz w:val="12"/>
          <w:szCs w:val="12"/>
        </w:rPr>
        <w:t xml:space="preserve"> 2024 г.</w:t>
      </w:r>
    </w:p>
    <w:p w:rsidR="00F95E6F" w:rsidRPr="00BE3C87" w:rsidRDefault="00BE3C87" w:rsidP="00BE3C87">
      <w:pPr>
        <w:tabs>
          <w:tab w:val="left" w:pos="284"/>
        </w:tabs>
        <w:spacing w:after="0" w:line="240" w:lineRule="auto"/>
        <w:jc w:val="center"/>
        <w:rPr>
          <w:rFonts w:ascii="Times New Roman" w:eastAsia="Calibri" w:hAnsi="Times New Roman" w:cs="Times New Roman"/>
          <w:b/>
          <w:sz w:val="12"/>
          <w:szCs w:val="12"/>
        </w:rPr>
      </w:pPr>
      <w:r w:rsidRPr="00BE3C87">
        <w:rPr>
          <w:rFonts w:ascii="Times New Roman" w:eastAsia="Calibri" w:hAnsi="Times New Roman" w:cs="Times New Roman"/>
          <w:b/>
          <w:sz w:val="12"/>
          <w:szCs w:val="12"/>
        </w:rPr>
        <w:t>Перечень программных мероприятий, предусмотренных для реализации целей и решения задач муниципальной программы «Содержание улично-дорожной сети сельского поселения Кутузовский муниципального района Сергиевский на 2023-2026 гг.»</w:t>
      </w:r>
    </w:p>
    <w:tbl>
      <w:tblPr>
        <w:tblStyle w:val="af1"/>
        <w:tblW w:w="5000" w:type="pct"/>
        <w:tblLayout w:type="fixed"/>
        <w:tblCellMar>
          <w:left w:w="0" w:type="dxa"/>
          <w:right w:w="0" w:type="dxa"/>
        </w:tblCellMar>
        <w:tblLook w:val="04A0" w:firstRow="1" w:lastRow="0" w:firstColumn="1" w:lastColumn="0" w:noHBand="0" w:noVBand="1"/>
      </w:tblPr>
      <w:tblGrid>
        <w:gridCol w:w="289"/>
        <w:gridCol w:w="3688"/>
        <w:gridCol w:w="712"/>
        <w:gridCol w:w="710"/>
        <w:gridCol w:w="710"/>
        <w:gridCol w:w="651"/>
        <w:gridCol w:w="763"/>
      </w:tblGrid>
      <w:tr w:rsidR="00BE3C87" w:rsidRPr="00BE3C87" w:rsidTr="00BE3C87">
        <w:trPr>
          <w:trHeight w:val="20"/>
        </w:trPr>
        <w:tc>
          <w:tcPr>
            <w:tcW w:w="192" w:type="pct"/>
            <w:vMerge w:val="restar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 п/п</w:t>
            </w:r>
          </w:p>
        </w:tc>
        <w:tc>
          <w:tcPr>
            <w:tcW w:w="2450" w:type="pct"/>
            <w:vMerge w:val="restar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Наименование мероприятия</w:t>
            </w:r>
          </w:p>
        </w:tc>
        <w:tc>
          <w:tcPr>
            <w:tcW w:w="1417" w:type="pct"/>
            <w:gridSpan w:val="3"/>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Объем финансирования, руб.(*)</w:t>
            </w:r>
          </w:p>
        </w:tc>
        <w:tc>
          <w:tcPr>
            <w:tcW w:w="433" w:type="pct"/>
            <w:hideMark/>
          </w:tcPr>
          <w:p w:rsidR="00BE3C87" w:rsidRPr="00BE3C87" w:rsidRDefault="00BE3C87" w:rsidP="00BE3C87">
            <w:pPr>
              <w:tabs>
                <w:tab w:val="left" w:pos="284"/>
              </w:tabs>
              <w:rPr>
                <w:rFonts w:ascii="Times New Roman" w:eastAsia="Calibri" w:hAnsi="Times New Roman" w:cs="Times New Roman"/>
                <w:sz w:val="12"/>
                <w:szCs w:val="12"/>
              </w:rPr>
            </w:pPr>
          </w:p>
        </w:tc>
        <w:tc>
          <w:tcPr>
            <w:tcW w:w="508" w:type="pct"/>
            <w:vMerge w:val="restar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Срок исполнения</w:t>
            </w:r>
          </w:p>
        </w:tc>
      </w:tr>
      <w:tr w:rsidR="00BE3C87" w:rsidRPr="00BE3C87" w:rsidTr="00BE3C87">
        <w:trPr>
          <w:trHeight w:val="20"/>
        </w:trPr>
        <w:tc>
          <w:tcPr>
            <w:tcW w:w="192" w:type="pct"/>
            <w:vMerge/>
            <w:hideMark/>
          </w:tcPr>
          <w:p w:rsidR="00BE3C87" w:rsidRPr="00BE3C87" w:rsidRDefault="00BE3C87" w:rsidP="00BE3C87">
            <w:pPr>
              <w:tabs>
                <w:tab w:val="left" w:pos="284"/>
              </w:tabs>
              <w:rPr>
                <w:rFonts w:ascii="Times New Roman" w:eastAsia="Calibri" w:hAnsi="Times New Roman" w:cs="Times New Roman"/>
                <w:sz w:val="12"/>
                <w:szCs w:val="12"/>
              </w:rPr>
            </w:pPr>
          </w:p>
        </w:tc>
        <w:tc>
          <w:tcPr>
            <w:tcW w:w="2450" w:type="pct"/>
            <w:vMerge/>
            <w:hideMark/>
          </w:tcPr>
          <w:p w:rsidR="00BE3C87" w:rsidRPr="00BE3C87" w:rsidRDefault="00BE3C87" w:rsidP="00BE3C87">
            <w:pPr>
              <w:tabs>
                <w:tab w:val="left" w:pos="284"/>
              </w:tabs>
              <w:rPr>
                <w:rFonts w:ascii="Times New Roman" w:eastAsia="Calibri" w:hAnsi="Times New Roman" w:cs="Times New Roman"/>
                <w:sz w:val="12"/>
                <w:szCs w:val="12"/>
              </w:rPr>
            </w:pPr>
          </w:p>
        </w:tc>
        <w:tc>
          <w:tcPr>
            <w:tcW w:w="473"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2023г.</w:t>
            </w:r>
          </w:p>
        </w:tc>
        <w:tc>
          <w:tcPr>
            <w:tcW w:w="472"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2024 г.</w:t>
            </w:r>
          </w:p>
        </w:tc>
        <w:tc>
          <w:tcPr>
            <w:tcW w:w="472"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2025 г.</w:t>
            </w:r>
          </w:p>
        </w:tc>
        <w:tc>
          <w:tcPr>
            <w:tcW w:w="433"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2026 г.</w:t>
            </w:r>
          </w:p>
        </w:tc>
        <w:tc>
          <w:tcPr>
            <w:tcW w:w="508" w:type="pct"/>
            <w:vMerge/>
            <w:hideMark/>
          </w:tcPr>
          <w:p w:rsidR="00BE3C87" w:rsidRPr="00BE3C87" w:rsidRDefault="00BE3C87" w:rsidP="00BE3C87">
            <w:pPr>
              <w:tabs>
                <w:tab w:val="left" w:pos="284"/>
              </w:tabs>
              <w:rPr>
                <w:rFonts w:ascii="Times New Roman" w:eastAsia="Calibri" w:hAnsi="Times New Roman" w:cs="Times New Roman"/>
                <w:sz w:val="12"/>
                <w:szCs w:val="12"/>
              </w:rPr>
            </w:pPr>
          </w:p>
        </w:tc>
      </w:tr>
      <w:tr w:rsidR="00BE3C87" w:rsidRPr="00BE3C87" w:rsidTr="00BE3C87">
        <w:trPr>
          <w:trHeight w:val="20"/>
        </w:trPr>
        <w:tc>
          <w:tcPr>
            <w:tcW w:w="5000" w:type="pct"/>
            <w:gridSpan w:val="7"/>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Текущий ремонт</w:t>
            </w:r>
          </w:p>
        </w:tc>
      </w:tr>
      <w:tr w:rsidR="00BE3C87" w:rsidRPr="00BE3C87" w:rsidTr="00BE3C87">
        <w:trPr>
          <w:trHeight w:val="20"/>
        </w:trPr>
        <w:tc>
          <w:tcPr>
            <w:tcW w:w="192"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lastRenderedPageBreak/>
              <w:t>1</w:t>
            </w:r>
          </w:p>
        </w:tc>
        <w:tc>
          <w:tcPr>
            <w:tcW w:w="2450"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Текущий ремонт улично-дорожной сети</w:t>
            </w:r>
          </w:p>
        </w:tc>
        <w:tc>
          <w:tcPr>
            <w:tcW w:w="473" w:type="pct"/>
            <w:noWrap/>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0</w:t>
            </w:r>
          </w:p>
        </w:tc>
        <w:tc>
          <w:tcPr>
            <w:tcW w:w="472" w:type="pct"/>
            <w:noWrap/>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253 553,34</w:t>
            </w:r>
          </w:p>
        </w:tc>
        <w:tc>
          <w:tcPr>
            <w:tcW w:w="472"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0,0</w:t>
            </w:r>
          </w:p>
        </w:tc>
        <w:tc>
          <w:tcPr>
            <w:tcW w:w="433"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0,0</w:t>
            </w:r>
          </w:p>
        </w:tc>
        <w:tc>
          <w:tcPr>
            <w:tcW w:w="508"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2023-2026г</w:t>
            </w:r>
          </w:p>
        </w:tc>
      </w:tr>
      <w:tr w:rsidR="00BE3C87" w:rsidRPr="00BE3C87" w:rsidTr="00BE3C87">
        <w:trPr>
          <w:trHeight w:val="20"/>
        </w:trPr>
        <w:tc>
          <w:tcPr>
            <w:tcW w:w="192"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2</w:t>
            </w:r>
          </w:p>
        </w:tc>
        <w:tc>
          <w:tcPr>
            <w:tcW w:w="2450"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Зимнее содержание улично-дорожной сети</w:t>
            </w:r>
          </w:p>
        </w:tc>
        <w:tc>
          <w:tcPr>
            <w:tcW w:w="473" w:type="pct"/>
            <w:noWrap/>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674 306,80</w:t>
            </w:r>
          </w:p>
        </w:tc>
        <w:tc>
          <w:tcPr>
            <w:tcW w:w="472" w:type="pct"/>
            <w:noWrap/>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933 794,51</w:t>
            </w:r>
          </w:p>
        </w:tc>
        <w:tc>
          <w:tcPr>
            <w:tcW w:w="472" w:type="pct"/>
            <w:noWrap/>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1 180 211,38</w:t>
            </w:r>
          </w:p>
        </w:tc>
        <w:tc>
          <w:tcPr>
            <w:tcW w:w="433" w:type="pct"/>
            <w:noWrap/>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1 207 393,47</w:t>
            </w:r>
          </w:p>
        </w:tc>
        <w:tc>
          <w:tcPr>
            <w:tcW w:w="508"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2023-2026г</w:t>
            </w:r>
          </w:p>
        </w:tc>
      </w:tr>
      <w:tr w:rsidR="00BE3C87" w:rsidRPr="00BE3C87" w:rsidTr="00BE3C87">
        <w:trPr>
          <w:trHeight w:val="20"/>
        </w:trPr>
        <w:tc>
          <w:tcPr>
            <w:tcW w:w="192"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3</w:t>
            </w:r>
          </w:p>
        </w:tc>
        <w:tc>
          <w:tcPr>
            <w:tcW w:w="2450"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Вывоз снега за счет ОСТАТКА ДФ</w:t>
            </w:r>
          </w:p>
        </w:tc>
        <w:tc>
          <w:tcPr>
            <w:tcW w:w="473" w:type="pct"/>
            <w:noWrap/>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0,00</w:t>
            </w:r>
          </w:p>
        </w:tc>
        <w:tc>
          <w:tcPr>
            <w:tcW w:w="472" w:type="pct"/>
            <w:noWrap/>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84 420,00</w:t>
            </w:r>
          </w:p>
        </w:tc>
        <w:tc>
          <w:tcPr>
            <w:tcW w:w="472" w:type="pct"/>
            <w:noWrap/>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0,00</w:t>
            </w:r>
          </w:p>
        </w:tc>
        <w:tc>
          <w:tcPr>
            <w:tcW w:w="433" w:type="pct"/>
            <w:noWrap/>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0,00</w:t>
            </w:r>
          </w:p>
        </w:tc>
        <w:tc>
          <w:tcPr>
            <w:tcW w:w="508"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2023-2026г</w:t>
            </w:r>
          </w:p>
        </w:tc>
      </w:tr>
      <w:tr w:rsidR="00BE3C87" w:rsidRPr="00BE3C87" w:rsidTr="00BE3C87">
        <w:trPr>
          <w:trHeight w:val="20"/>
        </w:trPr>
        <w:tc>
          <w:tcPr>
            <w:tcW w:w="192"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3</w:t>
            </w:r>
          </w:p>
        </w:tc>
        <w:tc>
          <w:tcPr>
            <w:tcW w:w="2450"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Летнее содержание улично-дорожной сети</w:t>
            </w:r>
          </w:p>
        </w:tc>
        <w:tc>
          <w:tcPr>
            <w:tcW w:w="473" w:type="pct"/>
            <w:noWrap/>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51 737,62</w:t>
            </w:r>
          </w:p>
        </w:tc>
        <w:tc>
          <w:tcPr>
            <w:tcW w:w="472" w:type="pct"/>
            <w:noWrap/>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56 127,60</w:t>
            </w:r>
          </w:p>
        </w:tc>
        <w:tc>
          <w:tcPr>
            <w:tcW w:w="472"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0</w:t>
            </w:r>
          </w:p>
        </w:tc>
        <w:tc>
          <w:tcPr>
            <w:tcW w:w="433"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0</w:t>
            </w:r>
          </w:p>
        </w:tc>
        <w:tc>
          <w:tcPr>
            <w:tcW w:w="508"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2023-2026г</w:t>
            </w:r>
          </w:p>
        </w:tc>
      </w:tr>
      <w:tr w:rsidR="00BE3C87" w:rsidRPr="00BE3C87" w:rsidTr="00BE3C87">
        <w:trPr>
          <w:trHeight w:val="20"/>
        </w:trPr>
        <w:tc>
          <w:tcPr>
            <w:tcW w:w="192"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4</w:t>
            </w:r>
          </w:p>
        </w:tc>
        <w:tc>
          <w:tcPr>
            <w:tcW w:w="2450"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Работы по озеленению</w:t>
            </w:r>
          </w:p>
        </w:tc>
        <w:tc>
          <w:tcPr>
            <w:tcW w:w="473" w:type="pct"/>
            <w:noWrap/>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0</w:t>
            </w:r>
          </w:p>
        </w:tc>
        <w:tc>
          <w:tcPr>
            <w:tcW w:w="472"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0</w:t>
            </w:r>
          </w:p>
        </w:tc>
        <w:tc>
          <w:tcPr>
            <w:tcW w:w="472"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0</w:t>
            </w:r>
          </w:p>
        </w:tc>
        <w:tc>
          <w:tcPr>
            <w:tcW w:w="433"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0</w:t>
            </w:r>
          </w:p>
        </w:tc>
        <w:tc>
          <w:tcPr>
            <w:tcW w:w="508"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2023-2026г</w:t>
            </w:r>
          </w:p>
        </w:tc>
      </w:tr>
      <w:tr w:rsidR="00BE3C87" w:rsidRPr="00BE3C87" w:rsidTr="00BE3C87">
        <w:trPr>
          <w:trHeight w:val="20"/>
        </w:trPr>
        <w:tc>
          <w:tcPr>
            <w:tcW w:w="192"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5</w:t>
            </w:r>
          </w:p>
        </w:tc>
        <w:tc>
          <w:tcPr>
            <w:tcW w:w="2450"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Мероприятия по содержанию автомобильных дорог и элементов благоустройства</w:t>
            </w:r>
          </w:p>
        </w:tc>
        <w:tc>
          <w:tcPr>
            <w:tcW w:w="473"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0</w:t>
            </w:r>
          </w:p>
        </w:tc>
        <w:tc>
          <w:tcPr>
            <w:tcW w:w="472"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0</w:t>
            </w:r>
          </w:p>
        </w:tc>
        <w:tc>
          <w:tcPr>
            <w:tcW w:w="472"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0</w:t>
            </w:r>
          </w:p>
        </w:tc>
        <w:tc>
          <w:tcPr>
            <w:tcW w:w="433"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0</w:t>
            </w:r>
          </w:p>
        </w:tc>
        <w:tc>
          <w:tcPr>
            <w:tcW w:w="508"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2023-2026г</w:t>
            </w:r>
          </w:p>
        </w:tc>
      </w:tr>
      <w:tr w:rsidR="00BE3C87" w:rsidRPr="00BE3C87" w:rsidTr="00BE3C87">
        <w:trPr>
          <w:trHeight w:val="20"/>
        </w:trPr>
        <w:tc>
          <w:tcPr>
            <w:tcW w:w="192"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6</w:t>
            </w:r>
          </w:p>
        </w:tc>
        <w:tc>
          <w:tcPr>
            <w:tcW w:w="2450"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Установка дорожных знаков</w:t>
            </w:r>
          </w:p>
        </w:tc>
        <w:tc>
          <w:tcPr>
            <w:tcW w:w="473" w:type="pct"/>
            <w:noWrap/>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0</w:t>
            </w:r>
          </w:p>
        </w:tc>
        <w:tc>
          <w:tcPr>
            <w:tcW w:w="472"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0</w:t>
            </w:r>
          </w:p>
        </w:tc>
        <w:tc>
          <w:tcPr>
            <w:tcW w:w="472"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0</w:t>
            </w:r>
          </w:p>
        </w:tc>
        <w:tc>
          <w:tcPr>
            <w:tcW w:w="433"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0</w:t>
            </w:r>
          </w:p>
        </w:tc>
        <w:tc>
          <w:tcPr>
            <w:tcW w:w="508"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2023-2026г</w:t>
            </w:r>
          </w:p>
        </w:tc>
      </w:tr>
      <w:tr w:rsidR="00BE3C87" w:rsidRPr="00BE3C87" w:rsidTr="00BE3C87">
        <w:trPr>
          <w:trHeight w:val="20"/>
        </w:trPr>
        <w:tc>
          <w:tcPr>
            <w:tcW w:w="2643" w:type="pct"/>
            <w:gridSpan w:val="2"/>
            <w:hideMark/>
          </w:tcPr>
          <w:p w:rsidR="00BE3C87" w:rsidRPr="00BE3C87" w:rsidRDefault="00BE3C87" w:rsidP="00BE3C87">
            <w:pPr>
              <w:tabs>
                <w:tab w:val="left" w:pos="284"/>
              </w:tabs>
              <w:rPr>
                <w:rFonts w:ascii="Times New Roman" w:eastAsia="Calibri" w:hAnsi="Times New Roman" w:cs="Times New Roman"/>
                <w:bCs/>
                <w:sz w:val="12"/>
                <w:szCs w:val="12"/>
              </w:rPr>
            </w:pPr>
            <w:r w:rsidRPr="00BE3C87">
              <w:rPr>
                <w:rFonts w:ascii="Times New Roman" w:eastAsia="Calibri" w:hAnsi="Times New Roman" w:cs="Times New Roman"/>
                <w:bCs/>
                <w:sz w:val="12"/>
                <w:szCs w:val="12"/>
              </w:rPr>
              <w:t>Итого по Программе:</w:t>
            </w:r>
          </w:p>
        </w:tc>
        <w:tc>
          <w:tcPr>
            <w:tcW w:w="473" w:type="pct"/>
            <w:hideMark/>
          </w:tcPr>
          <w:p w:rsidR="00BE3C87" w:rsidRPr="00BE3C87" w:rsidRDefault="00BE3C87" w:rsidP="00BE3C87">
            <w:pPr>
              <w:tabs>
                <w:tab w:val="left" w:pos="284"/>
              </w:tabs>
              <w:rPr>
                <w:rFonts w:ascii="Times New Roman" w:eastAsia="Calibri" w:hAnsi="Times New Roman" w:cs="Times New Roman"/>
                <w:bCs/>
                <w:sz w:val="12"/>
                <w:szCs w:val="12"/>
              </w:rPr>
            </w:pPr>
            <w:r w:rsidRPr="00BE3C87">
              <w:rPr>
                <w:rFonts w:ascii="Times New Roman" w:eastAsia="Calibri" w:hAnsi="Times New Roman" w:cs="Times New Roman"/>
                <w:bCs/>
                <w:sz w:val="12"/>
                <w:szCs w:val="12"/>
              </w:rPr>
              <w:t>726 044,42</w:t>
            </w:r>
          </w:p>
        </w:tc>
        <w:tc>
          <w:tcPr>
            <w:tcW w:w="472" w:type="pct"/>
            <w:hideMark/>
          </w:tcPr>
          <w:p w:rsidR="00BE3C87" w:rsidRPr="00BE3C87" w:rsidRDefault="00BE3C87" w:rsidP="00BE3C87">
            <w:pPr>
              <w:tabs>
                <w:tab w:val="left" w:pos="284"/>
              </w:tabs>
              <w:rPr>
                <w:rFonts w:ascii="Times New Roman" w:eastAsia="Calibri" w:hAnsi="Times New Roman" w:cs="Times New Roman"/>
                <w:bCs/>
                <w:sz w:val="12"/>
                <w:szCs w:val="12"/>
              </w:rPr>
            </w:pPr>
            <w:r w:rsidRPr="00BE3C87">
              <w:rPr>
                <w:rFonts w:ascii="Times New Roman" w:eastAsia="Calibri" w:hAnsi="Times New Roman" w:cs="Times New Roman"/>
                <w:bCs/>
                <w:sz w:val="12"/>
                <w:szCs w:val="12"/>
              </w:rPr>
              <w:t>1 327 895,45</w:t>
            </w:r>
          </w:p>
        </w:tc>
        <w:tc>
          <w:tcPr>
            <w:tcW w:w="472" w:type="pct"/>
            <w:hideMark/>
          </w:tcPr>
          <w:p w:rsidR="00BE3C87" w:rsidRPr="00BE3C87" w:rsidRDefault="00BE3C87" w:rsidP="00BE3C87">
            <w:pPr>
              <w:tabs>
                <w:tab w:val="left" w:pos="284"/>
              </w:tabs>
              <w:rPr>
                <w:rFonts w:ascii="Times New Roman" w:eastAsia="Calibri" w:hAnsi="Times New Roman" w:cs="Times New Roman"/>
                <w:bCs/>
                <w:sz w:val="12"/>
                <w:szCs w:val="12"/>
              </w:rPr>
            </w:pPr>
            <w:r w:rsidRPr="00BE3C87">
              <w:rPr>
                <w:rFonts w:ascii="Times New Roman" w:eastAsia="Calibri" w:hAnsi="Times New Roman" w:cs="Times New Roman"/>
                <w:bCs/>
                <w:sz w:val="12"/>
                <w:szCs w:val="12"/>
              </w:rPr>
              <w:t>1 180 211,38</w:t>
            </w:r>
          </w:p>
        </w:tc>
        <w:tc>
          <w:tcPr>
            <w:tcW w:w="433" w:type="pct"/>
            <w:hideMark/>
          </w:tcPr>
          <w:p w:rsidR="00BE3C87" w:rsidRPr="00BE3C87" w:rsidRDefault="00BE3C87" w:rsidP="00BE3C87">
            <w:pPr>
              <w:tabs>
                <w:tab w:val="left" w:pos="284"/>
              </w:tabs>
              <w:rPr>
                <w:rFonts w:ascii="Times New Roman" w:eastAsia="Calibri" w:hAnsi="Times New Roman" w:cs="Times New Roman"/>
                <w:bCs/>
                <w:sz w:val="12"/>
                <w:szCs w:val="12"/>
              </w:rPr>
            </w:pPr>
            <w:r w:rsidRPr="00BE3C87">
              <w:rPr>
                <w:rFonts w:ascii="Times New Roman" w:eastAsia="Calibri" w:hAnsi="Times New Roman" w:cs="Times New Roman"/>
                <w:bCs/>
                <w:sz w:val="12"/>
                <w:szCs w:val="12"/>
              </w:rPr>
              <w:t>1 207 393,47</w:t>
            </w:r>
          </w:p>
        </w:tc>
        <w:tc>
          <w:tcPr>
            <w:tcW w:w="508" w:type="pct"/>
            <w:hideMark/>
          </w:tcPr>
          <w:p w:rsidR="00BE3C87" w:rsidRPr="00BE3C87" w:rsidRDefault="00BE3C87" w:rsidP="00BE3C87">
            <w:pPr>
              <w:tabs>
                <w:tab w:val="left" w:pos="284"/>
              </w:tabs>
              <w:rPr>
                <w:rFonts w:ascii="Times New Roman" w:eastAsia="Calibri" w:hAnsi="Times New Roman" w:cs="Times New Roman"/>
                <w:bCs/>
                <w:sz w:val="12"/>
                <w:szCs w:val="12"/>
              </w:rPr>
            </w:pPr>
          </w:p>
        </w:tc>
      </w:tr>
    </w:tbl>
    <w:p w:rsidR="00F95E6F" w:rsidRDefault="00BE3C87" w:rsidP="00BE3C87">
      <w:pPr>
        <w:tabs>
          <w:tab w:val="left" w:pos="284"/>
        </w:tabs>
        <w:spacing w:after="0" w:line="240" w:lineRule="auto"/>
        <w:ind w:firstLine="284"/>
        <w:jc w:val="both"/>
        <w:rPr>
          <w:rFonts w:ascii="Times New Roman" w:eastAsia="Calibri" w:hAnsi="Times New Roman" w:cs="Times New Roman"/>
          <w:sz w:val="12"/>
          <w:szCs w:val="12"/>
        </w:rPr>
      </w:pPr>
      <w:r w:rsidRPr="00BE3C87">
        <w:rPr>
          <w:rFonts w:ascii="Times New Roman" w:eastAsia="Calibri"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F95E6F" w:rsidRDefault="00F95E6F" w:rsidP="006D4521">
      <w:pPr>
        <w:tabs>
          <w:tab w:val="left" w:pos="284"/>
        </w:tabs>
        <w:spacing w:after="0" w:line="240" w:lineRule="auto"/>
        <w:jc w:val="both"/>
        <w:rPr>
          <w:rFonts w:ascii="Times New Roman" w:eastAsia="Calibri" w:hAnsi="Times New Roman" w:cs="Times New Roman"/>
          <w:sz w:val="12"/>
          <w:szCs w:val="12"/>
        </w:rPr>
      </w:pPr>
    </w:p>
    <w:p w:rsidR="00F95E6F" w:rsidRPr="00575A44" w:rsidRDefault="00F95E6F" w:rsidP="00F95E6F">
      <w:pPr>
        <w:tabs>
          <w:tab w:val="left" w:pos="284"/>
          <w:tab w:val="left" w:pos="3828"/>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АДМИНИСТРАЦИЯ</w:t>
      </w:r>
    </w:p>
    <w:p w:rsidR="00F95E6F" w:rsidRPr="00575A44" w:rsidRDefault="00F95E6F" w:rsidP="00F95E6F">
      <w:pPr>
        <w:tabs>
          <w:tab w:val="left" w:pos="284"/>
          <w:tab w:val="left" w:pos="3828"/>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ЛИПОВКА</w:t>
      </w:r>
    </w:p>
    <w:p w:rsidR="00F95E6F" w:rsidRPr="00575A44" w:rsidRDefault="00F95E6F" w:rsidP="00F95E6F">
      <w:pPr>
        <w:tabs>
          <w:tab w:val="left" w:pos="284"/>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МУНИЦИПАЛЬНОГО РАЙОНА СЕРГИЕВСКИЙ</w:t>
      </w:r>
    </w:p>
    <w:p w:rsidR="00F95E6F" w:rsidRPr="00575A44" w:rsidRDefault="00F95E6F" w:rsidP="00F95E6F">
      <w:pPr>
        <w:tabs>
          <w:tab w:val="left" w:pos="284"/>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САМАРСКОЙ ОБЛАСТИ</w:t>
      </w:r>
    </w:p>
    <w:p w:rsidR="00F95E6F" w:rsidRPr="00575A44" w:rsidRDefault="00F95E6F" w:rsidP="00F95E6F">
      <w:pPr>
        <w:tabs>
          <w:tab w:val="left" w:pos="284"/>
        </w:tabs>
        <w:spacing w:after="0" w:line="240" w:lineRule="auto"/>
        <w:jc w:val="center"/>
        <w:rPr>
          <w:rFonts w:ascii="Times New Roman" w:eastAsia="Calibri" w:hAnsi="Times New Roman" w:cs="Times New Roman"/>
          <w:sz w:val="12"/>
          <w:szCs w:val="12"/>
        </w:rPr>
      </w:pPr>
    </w:p>
    <w:p w:rsidR="00F95E6F" w:rsidRPr="00575A44" w:rsidRDefault="00F95E6F" w:rsidP="00F95E6F">
      <w:pPr>
        <w:tabs>
          <w:tab w:val="left" w:pos="284"/>
        </w:tabs>
        <w:spacing w:after="0" w:line="240" w:lineRule="auto"/>
        <w:jc w:val="center"/>
        <w:rPr>
          <w:rFonts w:ascii="Times New Roman" w:eastAsia="Calibri" w:hAnsi="Times New Roman" w:cs="Times New Roman"/>
          <w:sz w:val="12"/>
          <w:szCs w:val="12"/>
        </w:rPr>
      </w:pPr>
      <w:r w:rsidRPr="00575A44">
        <w:rPr>
          <w:rFonts w:ascii="Times New Roman" w:eastAsia="Calibri" w:hAnsi="Times New Roman" w:cs="Times New Roman"/>
          <w:sz w:val="12"/>
          <w:szCs w:val="12"/>
        </w:rPr>
        <w:t>ПОСТАНОВЛЕНИЕ</w:t>
      </w:r>
    </w:p>
    <w:p w:rsidR="00F95E6F" w:rsidRPr="00575A44" w:rsidRDefault="00BE3C87" w:rsidP="00F95E6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23</w:t>
      </w:r>
      <w:r w:rsidR="00F95E6F" w:rsidRPr="00575A44">
        <w:rPr>
          <w:rFonts w:ascii="Times New Roman" w:eastAsia="Calibri" w:hAnsi="Times New Roman" w:cs="Times New Roman"/>
          <w:sz w:val="12"/>
          <w:szCs w:val="12"/>
        </w:rPr>
        <w:t xml:space="preserve"> </w:t>
      </w:r>
      <w:r w:rsidR="00F95E6F">
        <w:rPr>
          <w:rFonts w:ascii="Times New Roman" w:eastAsia="Calibri" w:hAnsi="Times New Roman" w:cs="Times New Roman"/>
          <w:sz w:val="12"/>
          <w:szCs w:val="12"/>
        </w:rPr>
        <w:t>апреля</w:t>
      </w:r>
      <w:r w:rsidR="00F95E6F" w:rsidRPr="00575A44">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№22</w:t>
      </w:r>
    </w:p>
    <w:p w:rsidR="00BE3C87" w:rsidRDefault="00BE3C87" w:rsidP="00BE3C87">
      <w:pPr>
        <w:tabs>
          <w:tab w:val="left" w:pos="284"/>
        </w:tabs>
        <w:spacing w:after="0" w:line="240" w:lineRule="auto"/>
        <w:jc w:val="center"/>
        <w:rPr>
          <w:rFonts w:ascii="Times New Roman" w:eastAsia="Calibri" w:hAnsi="Times New Roman" w:cs="Times New Roman"/>
          <w:b/>
          <w:sz w:val="12"/>
          <w:szCs w:val="12"/>
        </w:rPr>
      </w:pPr>
      <w:r w:rsidRPr="00BE3C87">
        <w:rPr>
          <w:rFonts w:ascii="Times New Roman" w:eastAsia="Calibri" w:hAnsi="Times New Roman" w:cs="Times New Roman"/>
          <w:b/>
          <w:sz w:val="12"/>
          <w:szCs w:val="12"/>
        </w:rPr>
        <w:t xml:space="preserve">О внесении изменений в Приложение №1 к постановлению администрации сельского поселения Липовка </w:t>
      </w:r>
    </w:p>
    <w:p w:rsidR="00BE3C87" w:rsidRPr="00BE3C87" w:rsidRDefault="00BE3C87" w:rsidP="00BE3C87">
      <w:pPr>
        <w:tabs>
          <w:tab w:val="left" w:pos="284"/>
        </w:tabs>
        <w:spacing w:after="0" w:line="240" w:lineRule="auto"/>
        <w:jc w:val="center"/>
        <w:rPr>
          <w:rFonts w:ascii="Times New Roman" w:eastAsia="Calibri" w:hAnsi="Times New Roman" w:cs="Times New Roman"/>
          <w:b/>
          <w:sz w:val="12"/>
          <w:szCs w:val="12"/>
        </w:rPr>
      </w:pPr>
      <w:r w:rsidRPr="00BE3C87">
        <w:rPr>
          <w:rFonts w:ascii="Times New Roman" w:eastAsia="Calibri" w:hAnsi="Times New Roman" w:cs="Times New Roman"/>
          <w:b/>
          <w:sz w:val="12"/>
          <w:szCs w:val="12"/>
        </w:rPr>
        <w:t>муниципального района Сергиевский № 60 от 30.12.2022 года «Об утверждении муниципальной программы «Содержание улично-дорожной сети сельского поселения Липовка муниципального района Сергиевский» на 2023-2026гг.»</w:t>
      </w:r>
    </w:p>
    <w:p w:rsidR="00BE3C87" w:rsidRPr="00BE3C87" w:rsidRDefault="00BE3C87" w:rsidP="00BE3C87">
      <w:pPr>
        <w:tabs>
          <w:tab w:val="left" w:pos="284"/>
        </w:tabs>
        <w:spacing w:after="0" w:line="240" w:lineRule="auto"/>
        <w:jc w:val="both"/>
        <w:rPr>
          <w:rFonts w:ascii="Times New Roman" w:eastAsia="Calibri" w:hAnsi="Times New Roman" w:cs="Times New Roman"/>
          <w:sz w:val="12"/>
          <w:szCs w:val="12"/>
        </w:rPr>
      </w:pPr>
    </w:p>
    <w:p w:rsidR="00BE3C87" w:rsidRPr="00BE3C87" w:rsidRDefault="00BE3C87" w:rsidP="00BE3C87">
      <w:pPr>
        <w:tabs>
          <w:tab w:val="left" w:pos="284"/>
        </w:tabs>
        <w:spacing w:after="0" w:line="240" w:lineRule="auto"/>
        <w:ind w:firstLine="284"/>
        <w:jc w:val="both"/>
        <w:rPr>
          <w:rFonts w:ascii="Times New Roman" w:eastAsia="Calibri" w:hAnsi="Times New Roman" w:cs="Times New Roman"/>
          <w:sz w:val="12"/>
          <w:szCs w:val="12"/>
        </w:rPr>
      </w:pPr>
      <w:r w:rsidRPr="00BE3C87">
        <w:rPr>
          <w:rFonts w:ascii="Times New Roman" w:eastAsia="Calibri" w:hAnsi="Times New Roman" w:cs="Times New Roman"/>
          <w:sz w:val="12"/>
          <w:szCs w:val="12"/>
        </w:rPr>
        <w:t>В целях развития транспортной инфраструктуры, приведения в нормативное состояние улично-дорожной сети на территории сельского поселения Липовка муниципального района Сергиевский, обеспечения транспортной доступности, в соответствии с Федеральным законом от 06.10.2003 № 131-ФЗ «Об общих принципах организации местного самоуправления в Российской Федерации», статьей 179 Бюджетного кодекса Российской Федерации, руководствуясь Уставом сельского поселения Липовка муниципального района Сергиевский Самарской области, Администрация сельского поселения Липовка  муниципального района Сергиевский</w:t>
      </w:r>
    </w:p>
    <w:p w:rsidR="00BE3C87" w:rsidRPr="00BE3C87" w:rsidRDefault="00BE3C87" w:rsidP="00BE3C87">
      <w:pPr>
        <w:tabs>
          <w:tab w:val="left" w:pos="284"/>
        </w:tabs>
        <w:spacing w:after="0" w:line="240" w:lineRule="auto"/>
        <w:ind w:firstLine="284"/>
        <w:jc w:val="both"/>
        <w:rPr>
          <w:rFonts w:ascii="Times New Roman" w:eastAsia="Calibri" w:hAnsi="Times New Roman" w:cs="Times New Roman"/>
          <w:b/>
          <w:sz w:val="12"/>
          <w:szCs w:val="12"/>
        </w:rPr>
      </w:pPr>
      <w:r w:rsidRPr="00BE3C87">
        <w:rPr>
          <w:rFonts w:ascii="Times New Roman" w:eastAsia="Calibri" w:hAnsi="Times New Roman" w:cs="Times New Roman"/>
          <w:b/>
          <w:sz w:val="12"/>
          <w:szCs w:val="12"/>
        </w:rPr>
        <w:t>ПОСТАНОВЛЯЕТ:</w:t>
      </w:r>
    </w:p>
    <w:p w:rsidR="00BE3C87" w:rsidRPr="00BE3C87" w:rsidRDefault="00BE3C87" w:rsidP="00BE3C87">
      <w:pPr>
        <w:tabs>
          <w:tab w:val="left" w:pos="284"/>
        </w:tabs>
        <w:spacing w:after="0" w:line="240" w:lineRule="auto"/>
        <w:ind w:firstLine="284"/>
        <w:jc w:val="both"/>
        <w:rPr>
          <w:rFonts w:ascii="Times New Roman" w:eastAsia="Calibri" w:hAnsi="Times New Roman" w:cs="Times New Roman"/>
          <w:sz w:val="12"/>
          <w:szCs w:val="12"/>
        </w:rPr>
      </w:pPr>
      <w:r w:rsidRPr="00BE3C87">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BE3C87">
        <w:rPr>
          <w:rFonts w:ascii="Times New Roman" w:eastAsia="Calibri" w:hAnsi="Times New Roman" w:cs="Times New Roman"/>
          <w:sz w:val="12"/>
          <w:szCs w:val="12"/>
        </w:rPr>
        <w:t>Внести изменения в Приложение № 1 к постановлению администрации сельского поселения Липовка муниципального района Сергиевский № 60 от 30.12.2022 года «Об утверждении муниципальной программы «Содержание улично-дорожной сети сельского поселения Липовка муниципального района Сергиевский» на 2023-2026 гг.» (далее- Программа) следующего содержания:</w:t>
      </w:r>
    </w:p>
    <w:p w:rsidR="00BE3C87" w:rsidRPr="00BE3C87" w:rsidRDefault="00BE3C87" w:rsidP="00BE3C8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BE3C87">
        <w:rPr>
          <w:rFonts w:ascii="Times New Roman" w:eastAsia="Calibri" w:hAnsi="Times New Roman" w:cs="Times New Roman"/>
          <w:sz w:val="12"/>
          <w:szCs w:val="12"/>
        </w:rPr>
        <w:t xml:space="preserve"> В паспорте Программы раздел «Объемы и источники финансирования Программы» изложить в следующей редакции:</w:t>
      </w:r>
    </w:p>
    <w:p w:rsidR="00BE3C87" w:rsidRPr="00BE3C87" w:rsidRDefault="00BE3C87" w:rsidP="00BE3C87">
      <w:pPr>
        <w:tabs>
          <w:tab w:val="left" w:pos="284"/>
        </w:tabs>
        <w:spacing w:after="0" w:line="240" w:lineRule="auto"/>
        <w:ind w:firstLine="284"/>
        <w:jc w:val="both"/>
        <w:rPr>
          <w:rFonts w:ascii="Times New Roman" w:eastAsia="Calibri" w:hAnsi="Times New Roman" w:cs="Times New Roman"/>
          <w:sz w:val="12"/>
          <w:szCs w:val="12"/>
        </w:rPr>
      </w:pPr>
      <w:r w:rsidRPr="00BE3C87">
        <w:rPr>
          <w:rFonts w:ascii="Times New Roman" w:eastAsia="Calibri" w:hAnsi="Times New Roman" w:cs="Times New Roman"/>
          <w:sz w:val="12"/>
          <w:szCs w:val="12"/>
        </w:rPr>
        <w:t>«Общая сумма на календарный год планируемых затрат уточняется бюджетом муниципального образования сельского поселения Липовка. Финансирование мероприятий Программы осуществляется за счет средств бюджета сельского поселения Липовка. Планируемый общий объем финансирования Программы составит 1 999 846,19(*) рублей, в том числе:</w:t>
      </w:r>
    </w:p>
    <w:p w:rsidR="00BE3C87" w:rsidRPr="00BE3C87" w:rsidRDefault="00BE3C87" w:rsidP="00BE3C87">
      <w:pPr>
        <w:tabs>
          <w:tab w:val="left" w:pos="284"/>
        </w:tabs>
        <w:spacing w:after="0" w:line="240" w:lineRule="auto"/>
        <w:ind w:firstLine="284"/>
        <w:jc w:val="both"/>
        <w:rPr>
          <w:rFonts w:ascii="Times New Roman" w:eastAsia="Calibri" w:hAnsi="Times New Roman" w:cs="Times New Roman"/>
          <w:sz w:val="12"/>
          <w:szCs w:val="12"/>
        </w:rPr>
      </w:pPr>
      <w:r w:rsidRPr="00BE3C87">
        <w:rPr>
          <w:rFonts w:ascii="Times New Roman" w:eastAsia="Calibri" w:hAnsi="Times New Roman" w:cs="Times New Roman"/>
          <w:sz w:val="12"/>
          <w:szCs w:val="12"/>
        </w:rPr>
        <w:t>2023 г. – 321 308,10 рублей;</w:t>
      </w:r>
    </w:p>
    <w:p w:rsidR="00BE3C87" w:rsidRPr="00BE3C87" w:rsidRDefault="00BE3C87" w:rsidP="00BE3C87">
      <w:pPr>
        <w:tabs>
          <w:tab w:val="left" w:pos="284"/>
        </w:tabs>
        <w:spacing w:after="0" w:line="240" w:lineRule="auto"/>
        <w:ind w:firstLine="284"/>
        <w:jc w:val="both"/>
        <w:rPr>
          <w:rFonts w:ascii="Times New Roman" w:eastAsia="Calibri" w:hAnsi="Times New Roman" w:cs="Times New Roman"/>
          <w:sz w:val="12"/>
          <w:szCs w:val="12"/>
        </w:rPr>
      </w:pPr>
      <w:r w:rsidRPr="00BE3C87">
        <w:rPr>
          <w:rFonts w:ascii="Times New Roman" w:eastAsia="Calibri" w:hAnsi="Times New Roman" w:cs="Times New Roman"/>
          <w:sz w:val="12"/>
          <w:szCs w:val="12"/>
        </w:rPr>
        <w:t>2024 г. – 614 496,79   рублей;</w:t>
      </w:r>
    </w:p>
    <w:p w:rsidR="00BE3C87" w:rsidRPr="00BE3C87" w:rsidRDefault="00BE3C87" w:rsidP="00BE3C87">
      <w:pPr>
        <w:tabs>
          <w:tab w:val="left" w:pos="284"/>
        </w:tabs>
        <w:spacing w:after="0" w:line="240" w:lineRule="auto"/>
        <w:ind w:firstLine="284"/>
        <w:jc w:val="both"/>
        <w:rPr>
          <w:rFonts w:ascii="Times New Roman" w:eastAsia="Calibri" w:hAnsi="Times New Roman" w:cs="Times New Roman"/>
          <w:sz w:val="12"/>
          <w:szCs w:val="12"/>
        </w:rPr>
      </w:pPr>
      <w:r w:rsidRPr="00BE3C87">
        <w:rPr>
          <w:rFonts w:ascii="Times New Roman" w:eastAsia="Calibri" w:hAnsi="Times New Roman" w:cs="Times New Roman"/>
          <w:sz w:val="12"/>
          <w:szCs w:val="12"/>
        </w:rPr>
        <w:t>2025 г. – 525 963,77 рублей;</w:t>
      </w:r>
    </w:p>
    <w:p w:rsidR="00BE3C87" w:rsidRPr="00BE3C87" w:rsidRDefault="00BE3C87" w:rsidP="00BE3C87">
      <w:pPr>
        <w:tabs>
          <w:tab w:val="left" w:pos="284"/>
        </w:tabs>
        <w:spacing w:after="0" w:line="240" w:lineRule="auto"/>
        <w:ind w:firstLine="284"/>
        <w:jc w:val="both"/>
        <w:rPr>
          <w:rFonts w:ascii="Times New Roman" w:eastAsia="Calibri" w:hAnsi="Times New Roman" w:cs="Times New Roman"/>
          <w:sz w:val="12"/>
          <w:szCs w:val="12"/>
        </w:rPr>
      </w:pPr>
      <w:r w:rsidRPr="00BE3C87">
        <w:rPr>
          <w:rFonts w:ascii="Times New Roman" w:eastAsia="Calibri" w:hAnsi="Times New Roman" w:cs="Times New Roman"/>
          <w:sz w:val="12"/>
          <w:szCs w:val="12"/>
        </w:rPr>
        <w:t>2026 г. – 538 077,53 рублей.»</w:t>
      </w:r>
    </w:p>
    <w:p w:rsidR="00BE3C87" w:rsidRPr="00BE3C87" w:rsidRDefault="00BE3C87" w:rsidP="00BE3C8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BE3C87">
        <w:rPr>
          <w:rFonts w:ascii="Times New Roman" w:eastAsia="Calibri" w:hAnsi="Times New Roman" w:cs="Times New Roman"/>
          <w:sz w:val="12"/>
          <w:szCs w:val="12"/>
        </w:rPr>
        <w:t>В Программе раздел 5 «Обоснование ресурсного обеспечения Программы» изложить в следующей редакции:</w:t>
      </w:r>
    </w:p>
    <w:p w:rsidR="00BE3C87" w:rsidRPr="00BE3C87" w:rsidRDefault="00BE3C87" w:rsidP="00BE3C87">
      <w:pPr>
        <w:tabs>
          <w:tab w:val="left" w:pos="284"/>
        </w:tabs>
        <w:spacing w:after="0" w:line="240" w:lineRule="auto"/>
        <w:ind w:firstLine="284"/>
        <w:jc w:val="both"/>
        <w:rPr>
          <w:rFonts w:ascii="Times New Roman" w:eastAsia="Calibri" w:hAnsi="Times New Roman" w:cs="Times New Roman"/>
          <w:sz w:val="12"/>
          <w:szCs w:val="12"/>
        </w:rPr>
      </w:pPr>
      <w:r w:rsidRPr="00BE3C87">
        <w:rPr>
          <w:rFonts w:ascii="Times New Roman" w:eastAsia="Calibri" w:hAnsi="Times New Roman" w:cs="Times New Roman"/>
          <w:sz w:val="12"/>
          <w:szCs w:val="12"/>
        </w:rPr>
        <w:t>«Общая сумма на календарный год планируемых затрат уточняется бюджетом муниципального образования сельского поселения Липовка. Финансирование мероприятий Программы осуществляется за счет средств бюджета сельского поселения Липовка. Планируемый общий объем финансирования Программы составит 1 999 846,19(*) рублей, в том числе:</w:t>
      </w:r>
    </w:p>
    <w:p w:rsidR="00BE3C87" w:rsidRPr="00BE3C87" w:rsidRDefault="00BE3C87" w:rsidP="00BE3C87">
      <w:pPr>
        <w:tabs>
          <w:tab w:val="left" w:pos="284"/>
        </w:tabs>
        <w:spacing w:after="0" w:line="240" w:lineRule="auto"/>
        <w:ind w:firstLine="284"/>
        <w:jc w:val="both"/>
        <w:rPr>
          <w:rFonts w:ascii="Times New Roman" w:eastAsia="Calibri" w:hAnsi="Times New Roman" w:cs="Times New Roman"/>
          <w:sz w:val="12"/>
          <w:szCs w:val="12"/>
        </w:rPr>
      </w:pPr>
      <w:r w:rsidRPr="00BE3C87">
        <w:rPr>
          <w:rFonts w:ascii="Times New Roman" w:eastAsia="Calibri" w:hAnsi="Times New Roman" w:cs="Times New Roman"/>
          <w:sz w:val="12"/>
          <w:szCs w:val="12"/>
        </w:rPr>
        <w:t>2023 г. – 321 308,10 рублей;</w:t>
      </w:r>
    </w:p>
    <w:p w:rsidR="00BE3C87" w:rsidRPr="00BE3C87" w:rsidRDefault="00BE3C87" w:rsidP="00BE3C87">
      <w:pPr>
        <w:tabs>
          <w:tab w:val="left" w:pos="284"/>
        </w:tabs>
        <w:spacing w:after="0" w:line="240" w:lineRule="auto"/>
        <w:ind w:firstLine="284"/>
        <w:jc w:val="both"/>
        <w:rPr>
          <w:rFonts w:ascii="Times New Roman" w:eastAsia="Calibri" w:hAnsi="Times New Roman" w:cs="Times New Roman"/>
          <w:sz w:val="12"/>
          <w:szCs w:val="12"/>
        </w:rPr>
      </w:pPr>
      <w:r w:rsidRPr="00BE3C87">
        <w:rPr>
          <w:rFonts w:ascii="Times New Roman" w:eastAsia="Calibri" w:hAnsi="Times New Roman" w:cs="Times New Roman"/>
          <w:sz w:val="12"/>
          <w:szCs w:val="12"/>
        </w:rPr>
        <w:t>2024 г. – 614 496,79   рублей;</w:t>
      </w:r>
    </w:p>
    <w:p w:rsidR="00BE3C87" w:rsidRPr="00BE3C87" w:rsidRDefault="00BE3C87" w:rsidP="00BE3C87">
      <w:pPr>
        <w:tabs>
          <w:tab w:val="left" w:pos="284"/>
        </w:tabs>
        <w:spacing w:after="0" w:line="240" w:lineRule="auto"/>
        <w:ind w:firstLine="284"/>
        <w:jc w:val="both"/>
        <w:rPr>
          <w:rFonts w:ascii="Times New Roman" w:eastAsia="Calibri" w:hAnsi="Times New Roman" w:cs="Times New Roman"/>
          <w:sz w:val="12"/>
          <w:szCs w:val="12"/>
        </w:rPr>
      </w:pPr>
      <w:r w:rsidRPr="00BE3C87">
        <w:rPr>
          <w:rFonts w:ascii="Times New Roman" w:eastAsia="Calibri" w:hAnsi="Times New Roman" w:cs="Times New Roman"/>
          <w:sz w:val="12"/>
          <w:szCs w:val="12"/>
        </w:rPr>
        <w:t>2025 г. – 525 963,77 рублей;</w:t>
      </w:r>
    </w:p>
    <w:p w:rsidR="00BE3C87" w:rsidRPr="00BE3C87" w:rsidRDefault="00BE3C87" w:rsidP="00BE3C87">
      <w:pPr>
        <w:tabs>
          <w:tab w:val="left" w:pos="284"/>
        </w:tabs>
        <w:spacing w:after="0" w:line="240" w:lineRule="auto"/>
        <w:ind w:firstLine="284"/>
        <w:jc w:val="both"/>
        <w:rPr>
          <w:rFonts w:ascii="Times New Roman" w:eastAsia="Calibri" w:hAnsi="Times New Roman" w:cs="Times New Roman"/>
          <w:sz w:val="12"/>
          <w:szCs w:val="12"/>
        </w:rPr>
      </w:pPr>
      <w:r w:rsidRPr="00BE3C87">
        <w:rPr>
          <w:rFonts w:ascii="Times New Roman" w:eastAsia="Calibri" w:hAnsi="Times New Roman" w:cs="Times New Roman"/>
          <w:sz w:val="12"/>
          <w:szCs w:val="12"/>
        </w:rPr>
        <w:t>2026 г. – 538 077,53 рублей.»</w:t>
      </w:r>
    </w:p>
    <w:p w:rsidR="00BE3C87" w:rsidRPr="00BE3C87" w:rsidRDefault="00BE3C87" w:rsidP="00BE3C87">
      <w:pPr>
        <w:tabs>
          <w:tab w:val="left" w:pos="284"/>
        </w:tabs>
        <w:spacing w:after="0" w:line="240" w:lineRule="auto"/>
        <w:ind w:firstLine="284"/>
        <w:jc w:val="both"/>
        <w:rPr>
          <w:rFonts w:ascii="Times New Roman" w:eastAsia="Calibri" w:hAnsi="Times New Roman" w:cs="Times New Roman"/>
          <w:sz w:val="12"/>
          <w:szCs w:val="12"/>
        </w:rPr>
      </w:pPr>
      <w:r w:rsidRPr="00BE3C87">
        <w:rPr>
          <w:rFonts w:ascii="Times New Roman" w:eastAsia="Calibri" w:hAnsi="Times New Roman" w:cs="Times New Roman"/>
          <w:sz w:val="12"/>
          <w:szCs w:val="12"/>
        </w:rPr>
        <w:t>2. Приложение № 2 к Программе изложить в редакции согласно приложению № 1 к настоящему Постановлению.</w:t>
      </w:r>
    </w:p>
    <w:p w:rsidR="00BE3C87" w:rsidRPr="00BE3C87" w:rsidRDefault="00BE3C87" w:rsidP="00BE3C87">
      <w:pPr>
        <w:tabs>
          <w:tab w:val="left" w:pos="284"/>
        </w:tabs>
        <w:spacing w:after="0" w:line="240" w:lineRule="auto"/>
        <w:ind w:firstLine="284"/>
        <w:jc w:val="both"/>
        <w:rPr>
          <w:rFonts w:ascii="Times New Roman" w:eastAsia="Calibri" w:hAnsi="Times New Roman" w:cs="Times New Roman"/>
          <w:sz w:val="12"/>
          <w:szCs w:val="12"/>
        </w:rPr>
      </w:pPr>
      <w:r w:rsidRPr="00BE3C87">
        <w:rPr>
          <w:rFonts w:ascii="Times New Roman" w:eastAsia="Calibri" w:hAnsi="Times New Roman" w:cs="Times New Roman"/>
          <w:sz w:val="12"/>
          <w:szCs w:val="12"/>
        </w:rPr>
        <w:t>3. Опубликовать настоящее Постановление в газете «Сергиевский вестник».</w:t>
      </w:r>
    </w:p>
    <w:p w:rsidR="00BE3C87" w:rsidRPr="00BE3C87" w:rsidRDefault="00BE3C87" w:rsidP="00BE3C87">
      <w:pPr>
        <w:tabs>
          <w:tab w:val="left" w:pos="284"/>
        </w:tabs>
        <w:spacing w:after="0" w:line="240" w:lineRule="auto"/>
        <w:ind w:firstLine="284"/>
        <w:jc w:val="both"/>
        <w:rPr>
          <w:rFonts w:ascii="Times New Roman" w:eastAsia="Calibri" w:hAnsi="Times New Roman" w:cs="Times New Roman"/>
          <w:sz w:val="12"/>
          <w:szCs w:val="12"/>
        </w:rPr>
      </w:pPr>
      <w:r w:rsidRPr="00BE3C87">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BE3C87" w:rsidRPr="00BE3C87" w:rsidRDefault="00BE3C87" w:rsidP="00BE3C87">
      <w:pPr>
        <w:tabs>
          <w:tab w:val="left" w:pos="284"/>
        </w:tabs>
        <w:spacing w:after="0" w:line="240" w:lineRule="auto"/>
        <w:ind w:firstLine="284"/>
        <w:jc w:val="both"/>
        <w:rPr>
          <w:rFonts w:ascii="Times New Roman" w:eastAsia="Calibri" w:hAnsi="Times New Roman" w:cs="Times New Roman"/>
          <w:sz w:val="12"/>
          <w:szCs w:val="12"/>
        </w:rPr>
      </w:pPr>
      <w:r w:rsidRPr="00BE3C87">
        <w:rPr>
          <w:rFonts w:ascii="Times New Roman" w:eastAsia="Calibri" w:hAnsi="Times New Roman" w:cs="Times New Roman"/>
          <w:sz w:val="12"/>
          <w:szCs w:val="12"/>
        </w:rPr>
        <w:t>5. Контроль за выполнением настоящего Постановления оставляю за собой.</w:t>
      </w:r>
    </w:p>
    <w:p w:rsidR="00BE3C87" w:rsidRPr="00BE3C87" w:rsidRDefault="00BE3C87" w:rsidP="00BE3C87">
      <w:pPr>
        <w:tabs>
          <w:tab w:val="left" w:pos="284"/>
        </w:tabs>
        <w:spacing w:after="0" w:line="240" w:lineRule="auto"/>
        <w:jc w:val="right"/>
        <w:rPr>
          <w:rFonts w:ascii="Times New Roman" w:eastAsia="Calibri" w:hAnsi="Times New Roman" w:cs="Times New Roman"/>
          <w:sz w:val="12"/>
          <w:szCs w:val="12"/>
        </w:rPr>
      </w:pPr>
      <w:r w:rsidRPr="00BE3C87">
        <w:rPr>
          <w:rFonts w:ascii="Times New Roman" w:eastAsia="Calibri" w:hAnsi="Times New Roman" w:cs="Times New Roman"/>
          <w:sz w:val="12"/>
          <w:szCs w:val="12"/>
        </w:rPr>
        <w:t>Глава сельского поселения Липовка</w:t>
      </w:r>
    </w:p>
    <w:p w:rsidR="00BE3C87" w:rsidRDefault="00BE3C87" w:rsidP="00BE3C87">
      <w:pPr>
        <w:tabs>
          <w:tab w:val="left" w:pos="284"/>
        </w:tabs>
        <w:spacing w:after="0" w:line="240" w:lineRule="auto"/>
        <w:jc w:val="right"/>
        <w:rPr>
          <w:rFonts w:ascii="Times New Roman" w:eastAsia="Calibri" w:hAnsi="Times New Roman" w:cs="Times New Roman"/>
          <w:sz w:val="12"/>
          <w:szCs w:val="12"/>
        </w:rPr>
      </w:pPr>
      <w:r w:rsidRPr="00BE3C87">
        <w:rPr>
          <w:rFonts w:ascii="Times New Roman" w:eastAsia="Calibri" w:hAnsi="Times New Roman" w:cs="Times New Roman"/>
          <w:sz w:val="12"/>
          <w:szCs w:val="12"/>
        </w:rPr>
        <w:t>муниципального района Сергиевский</w:t>
      </w:r>
    </w:p>
    <w:p w:rsidR="00BE3C87" w:rsidRPr="00BE3C87" w:rsidRDefault="00BE3C87" w:rsidP="00BE3C87">
      <w:pPr>
        <w:tabs>
          <w:tab w:val="left" w:pos="284"/>
        </w:tabs>
        <w:spacing w:after="0" w:line="240" w:lineRule="auto"/>
        <w:jc w:val="right"/>
        <w:rPr>
          <w:rFonts w:ascii="Times New Roman" w:eastAsia="Calibri" w:hAnsi="Times New Roman" w:cs="Times New Roman"/>
          <w:sz w:val="12"/>
          <w:szCs w:val="12"/>
        </w:rPr>
      </w:pPr>
      <w:r w:rsidRPr="00BE3C87">
        <w:rPr>
          <w:rFonts w:ascii="Times New Roman" w:eastAsia="Calibri" w:hAnsi="Times New Roman" w:cs="Times New Roman"/>
          <w:sz w:val="12"/>
          <w:szCs w:val="12"/>
        </w:rPr>
        <w:t>С.И. Вершинин</w:t>
      </w:r>
    </w:p>
    <w:p w:rsidR="00F95E6F" w:rsidRDefault="00F95E6F" w:rsidP="00F95E6F">
      <w:pPr>
        <w:tabs>
          <w:tab w:val="left" w:pos="284"/>
        </w:tabs>
        <w:spacing w:after="0" w:line="240" w:lineRule="auto"/>
        <w:jc w:val="both"/>
        <w:rPr>
          <w:rFonts w:ascii="Times New Roman" w:eastAsia="Calibri" w:hAnsi="Times New Roman" w:cs="Times New Roman"/>
          <w:sz w:val="12"/>
          <w:szCs w:val="12"/>
        </w:rPr>
      </w:pPr>
    </w:p>
    <w:p w:rsidR="00F95E6F" w:rsidRPr="00575A44" w:rsidRDefault="00F95E6F" w:rsidP="00F95E6F">
      <w:pPr>
        <w:spacing w:after="0" w:line="240" w:lineRule="auto"/>
        <w:jc w:val="right"/>
        <w:rPr>
          <w:rFonts w:ascii="Times New Roman" w:eastAsia="Calibri" w:hAnsi="Times New Roman" w:cs="Times New Roman"/>
          <w:i/>
          <w:sz w:val="12"/>
          <w:szCs w:val="12"/>
        </w:rPr>
      </w:pPr>
      <w:r w:rsidRPr="00575A44">
        <w:rPr>
          <w:rFonts w:ascii="Times New Roman" w:eastAsia="Calibri" w:hAnsi="Times New Roman" w:cs="Times New Roman"/>
          <w:i/>
          <w:sz w:val="12"/>
          <w:szCs w:val="12"/>
        </w:rPr>
        <w:t>Приложение №1</w:t>
      </w:r>
    </w:p>
    <w:p w:rsidR="00F95E6F" w:rsidRPr="00575A44" w:rsidRDefault="00F95E6F" w:rsidP="00F95E6F">
      <w:pPr>
        <w:spacing w:after="0" w:line="240" w:lineRule="auto"/>
        <w:jc w:val="right"/>
        <w:rPr>
          <w:rFonts w:ascii="Times New Roman" w:eastAsia="Calibri" w:hAnsi="Times New Roman" w:cs="Times New Roman"/>
          <w:i/>
          <w:sz w:val="12"/>
          <w:szCs w:val="12"/>
        </w:rPr>
      </w:pPr>
      <w:r w:rsidRPr="00575A44">
        <w:rPr>
          <w:rFonts w:ascii="Times New Roman" w:eastAsia="Calibri" w:hAnsi="Times New Roman" w:cs="Times New Roman"/>
          <w:i/>
          <w:sz w:val="12"/>
          <w:szCs w:val="12"/>
        </w:rPr>
        <w:t xml:space="preserve">к постановлению администрации сельского поселения </w:t>
      </w:r>
      <w:r w:rsidR="00BE3C87" w:rsidRPr="00BE3C87">
        <w:rPr>
          <w:rFonts w:ascii="Times New Roman" w:eastAsia="Calibri" w:hAnsi="Times New Roman" w:cs="Times New Roman"/>
          <w:i/>
          <w:sz w:val="12"/>
          <w:szCs w:val="12"/>
        </w:rPr>
        <w:t>Липовка</w:t>
      </w:r>
    </w:p>
    <w:p w:rsidR="00F95E6F" w:rsidRPr="00575A44" w:rsidRDefault="00F95E6F" w:rsidP="00F95E6F">
      <w:pPr>
        <w:spacing w:after="0" w:line="240" w:lineRule="auto"/>
        <w:jc w:val="right"/>
        <w:rPr>
          <w:rFonts w:ascii="Times New Roman" w:eastAsia="Calibri" w:hAnsi="Times New Roman" w:cs="Times New Roman"/>
          <w:i/>
          <w:sz w:val="12"/>
          <w:szCs w:val="12"/>
        </w:rPr>
      </w:pPr>
      <w:r w:rsidRPr="00575A44">
        <w:rPr>
          <w:rFonts w:ascii="Times New Roman" w:eastAsia="Calibri" w:hAnsi="Times New Roman" w:cs="Times New Roman"/>
          <w:i/>
          <w:sz w:val="12"/>
          <w:szCs w:val="12"/>
        </w:rPr>
        <w:t>муниципального района Сергиевский</w:t>
      </w:r>
    </w:p>
    <w:p w:rsidR="00F95E6F" w:rsidRPr="00575A44" w:rsidRDefault="00F95E6F" w:rsidP="00F95E6F">
      <w:pPr>
        <w:tabs>
          <w:tab w:val="left" w:pos="284"/>
        </w:tabs>
        <w:spacing w:after="0" w:line="240" w:lineRule="auto"/>
        <w:jc w:val="right"/>
        <w:rPr>
          <w:rFonts w:ascii="Times New Roman" w:eastAsia="Calibri" w:hAnsi="Times New Roman" w:cs="Times New Roman"/>
          <w:sz w:val="12"/>
          <w:szCs w:val="12"/>
        </w:rPr>
      </w:pPr>
      <w:r w:rsidRPr="00575A44">
        <w:rPr>
          <w:rFonts w:ascii="Times New Roman" w:eastAsia="Calibri" w:hAnsi="Times New Roman" w:cs="Times New Roman"/>
          <w:i/>
          <w:sz w:val="12"/>
          <w:szCs w:val="12"/>
        </w:rPr>
        <w:t>№</w:t>
      </w:r>
      <w:r w:rsidR="00BE3C87">
        <w:rPr>
          <w:rFonts w:ascii="Times New Roman" w:eastAsia="Calibri" w:hAnsi="Times New Roman" w:cs="Times New Roman"/>
          <w:i/>
          <w:sz w:val="12"/>
          <w:szCs w:val="12"/>
        </w:rPr>
        <w:t>22</w:t>
      </w:r>
      <w:r w:rsidRPr="00575A44">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w:t>
      </w:r>
      <w:r w:rsidR="00BE3C87">
        <w:rPr>
          <w:rFonts w:ascii="Times New Roman" w:eastAsia="Calibri" w:hAnsi="Times New Roman" w:cs="Times New Roman"/>
          <w:i/>
          <w:sz w:val="12"/>
          <w:szCs w:val="12"/>
        </w:rPr>
        <w:t>3</w:t>
      </w:r>
      <w:r w:rsidRPr="00575A44">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575A44">
        <w:rPr>
          <w:rFonts w:ascii="Times New Roman" w:eastAsia="Calibri" w:hAnsi="Times New Roman" w:cs="Times New Roman"/>
          <w:i/>
          <w:sz w:val="12"/>
          <w:szCs w:val="12"/>
        </w:rPr>
        <w:t xml:space="preserve"> 2024 г.</w:t>
      </w:r>
    </w:p>
    <w:p w:rsidR="00D92295" w:rsidRDefault="00D92295" w:rsidP="00BE3C87">
      <w:pPr>
        <w:tabs>
          <w:tab w:val="left" w:pos="284"/>
        </w:tabs>
        <w:spacing w:after="0" w:line="240" w:lineRule="auto"/>
        <w:jc w:val="center"/>
        <w:rPr>
          <w:rFonts w:ascii="Times New Roman" w:eastAsia="Calibri" w:hAnsi="Times New Roman" w:cs="Times New Roman"/>
          <w:b/>
          <w:sz w:val="12"/>
          <w:szCs w:val="12"/>
        </w:rPr>
      </w:pPr>
    </w:p>
    <w:p w:rsidR="00F95E6F" w:rsidRPr="00BE3C87" w:rsidRDefault="00BE3C87" w:rsidP="00BE3C87">
      <w:pPr>
        <w:tabs>
          <w:tab w:val="left" w:pos="284"/>
        </w:tabs>
        <w:spacing w:after="0" w:line="240" w:lineRule="auto"/>
        <w:jc w:val="center"/>
        <w:rPr>
          <w:rFonts w:ascii="Times New Roman" w:eastAsia="Calibri" w:hAnsi="Times New Roman" w:cs="Times New Roman"/>
          <w:b/>
          <w:sz w:val="12"/>
          <w:szCs w:val="12"/>
        </w:rPr>
      </w:pPr>
      <w:r w:rsidRPr="00BE3C87">
        <w:rPr>
          <w:rFonts w:ascii="Times New Roman" w:eastAsia="Calibri" w:hAnsi="Times New Roman" w:cs="Times New Roman"/>
          <w:b/>
          <w:sz w:val="12"/>
          <w:szCs w:val="12"/>
        </w:rPr>
        <w:t>Перечень программных мероприятий, предусмотренных для реализации целей и решения задач муниципальной программы «Содержание улично-дорожной сети сельского поселения Липовка муниципального района Сергиевский на 2023-2026 гг.»</w:t>
      </w:r>
    </w:p>
    <w:tbl>
      <w:tblPr>
        <w:tblStyle w:val="af1"/>
        <w:tblW w:w="5000" w:type="pct"/>
        <w:tblLayout w:type="fixed"/>
        <w:tblCellMar>
          <w:left w:w="0" w:type="dxa"/>
          <w:right w:w="0" w:type="dxa"/>
        </w:tblCellMar>
        <w:tblLook w:val="04A0" w:firstRow="1" w:lastRow="0" w:firstColumn="1" w:lastColumn="0" w:noHBand="0" w:noVBand="1"/>
      </w:tblPr>
      <w:tblGrid>
        <w:gridCol w:w="287"/>
        <w:gridCol w:w="3971"/>
        <w:gridCol w:w="709"/>
        <w:gridCol w:w="567"/>
        <w:gridCol w:w="569"/>
        <w:gridCol w:w="570"/>
        <w:gridCol w:w="850"/>
      </w:tblGrid>
      <w:tr w:rsidR="00BE3C87" w:rsidRPr="00BE3C87" w:rsidTr="00BE3C87">
        <w:trPr>
          <w:trHeight w:val="20"/>
        </w:trPr>
        <w:tc>
          <w:tcPr>
            <w:tcW w:w="191" w:type="pct"/>
            <w:vMerge w:val="restar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 п/п</w:t>
            </w:r>
          </w:p>
        </w:tc>
        <w:tc>
          <w:tcPr>
            <w:tcW w:w="2639" w:type="pct"/>
            <w:vMerge w:val="restar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Наименование мероприятия</w:t>
            </w:r>
          </w:p>
        </w:tc>
        <w:tc>
          <w:tcPr>
            <w:tcW w:w="1226" w:type="pct"/>
            <w:gridSpan w:val="3"/>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Объем финансирования, руб.(*)</w:t>
            </w:r>
          </w:p>
        </w:tc>
        <w:tc>
          <w:tcPr>
            <w:tcW w:w="379" w:type="pct"/>
            <w:hideMark/>
          </w:tcPr>
          <w:p w:rsidR="00BE3C87" w:rsidRPr="00BE3C87" w:rsidRDefault="00BE3C87" w:rsidP="00BE3C87">
            <w:pPr>
              <w:tabs>
                <w:tab w:val="left" w:pos="284"/>
              </w:tabs>
              <w:rPr>
                <w:rFonts w:ascii="Times New Roman" w:eastAsia="Calibri" w:hAnsi="Times New Roman" w:cs="Times New Roman"/>
                <w:sz w:val="12"/>
                <w:szCs w:val="12"/>
              </w:rPr>
            </w:pPr>
          </w:p>
        </w:tc>
        <w:tc>
          <w:tcPr>
            <w:tcW w:w="565" w:type="pct"/>
            <w:vMerge w:val="restar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Срок исполнения</w:t>
            </w:r>
          </w:p>
        </w:tc>
      </w:tr>
      <w:tr w:rsidR="00BE3C87" w:rsidRPr="00BE3C87" w:rsidTr="00BE3C87">
        <w:trPr>
          <w:trHeight w:val="20"/>
        </w:trPr>
        <w:tc>
          <w:tcPr>
            <w:tcW w:w="191" w:type="pct"/>
            <w:vMerge/>
            <w:hideMark/>
          </w:tcPr>
          <w:p w:rsidR="00BE3C87" w:rsidRPr="00BE3C87" w:rsidRDefault="00BE3C87" w:rsidP="00BE3C87">
            <w:pPr>
              <w:tabs>
                <w:tab w:val="left" w:pos="284"/>
              </w:tabs>
              <w:rPr>
                <w:rFonts w:ascii="Times New Roman" w:eastAsia="Calibri" w:hAnsi="Times New Roman" w:cs="Times New Roman"/>
                <w:sz w:val="12"/>
                <w:szCs w:val="12"/>
              </w:rPr>
            </w:pPr>
          </w:p>
        </w:tc>
        <w:tc>
          <w:tcPr>
            <w:tcW w:w="2639" w:type="pct"/>
            <w:vMerge/>
            <w:hideMark/>
          </w:tcPr>
          <w:p w:rsidR="00BE3C87" w:rsidRPr="00BE3C87" w:rsidRDefault="00BE3C87" w:rsidP="00BE3C87">
            <w:pPr>
              <w:tabs>
                <w:tab w:val="left" w:pos="284"/>
              </w:tabs>
              <w:rPr>
                <w:rFonts w:ascii="Times New Roman" w:eastAsia="Calibri" w:hAnsi="Times New Roman" w:cs="Times New Roman"/>
                <w:sz w:val="12"/>
                <w:szCs w:val="12"/>
              </w:rPr>
            </w:pPr>
          </w:p>
        </w:tc>
        <w:tc>
          <w:tcPr>
            <w:tcW w:w="471"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2023г.</w:t>
            </w:r>
          </w:p>
        </w:tc>
        <w:tc>
          <w:tcPr>
            <w:tcW w:w="377"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2024 г.</w:t>
            </w:r>
          </w:p>
        </w:tc>
        <w:tc>
          <w:tcPr>
            <w:tcW w:w="378"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2025 г.</w:t>
            </w:r>
          </w:p>
        </w:tc>
        <w:tc>
          <w:tcPr>
            <w:tcW w:w="379"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2026 г.</w:t>
            </w:r>
          </w:p>
        </w:tc>
        <w:tc>
          <w:tcPr>
            <w:tcW w:w="565" w:type="pct"/>
            <w:vMerge/>
            <w:hideMark/>
          </w:tcPr>
          <w:p w:rsidR="00BE3C87" w:rsidRPr="00BE3C87" w:rsidRDefault="00BE3C87" w:rsidP="00BE3C87">
            <w:pPr>
              <w:tabs>
                <w:tab w:val="left" w:pos="284"/>
              </w:tabs>
              <w:rPr>
                <w:rFonts w:ascii="Times New Roman" w:eastAsia="Calibri" w:hAnsi="Times New Roman" w:cs="Times New Roman"/>
                <w:sz w:val="12"/>
                <w:szCs w:val="12"/>
              </w:rPr>
            </w:pPr>
          </w:p>
        </w:tc>
      </w:tr>
      <w:tr w:rsidR="00BE3C87" w:rsidRPr="00BE3C87" w:rsidTr="00BE3C87">
        <w:trPr>
          <w:trHeight w:val="20"/>
        </w:trPr>
        <w:tc>
          <w:tcPr>
            <w:tcW w:w="5000" w:type="pct"/>
            <w:gridSpan w:val="7"/>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Текущий ремонт</w:t>
            </w:r>
          </w:p>
        </w:tc>
      </w:tr>
      <w:tr w:rsidR="00BE3C87" w:rsidRPr="00BE3C87" w:rsidTr="00BE3C87">
        <w:trPr>
          <w:trHeight w:val="20"/>
        </w:trPr>
        <w:tc>
          <w:tcPr>
            <w:tcW w:w="191"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1</w:t>
            </w:r>
          </w:p>
        </w:tc>
        <w:tc>
          <w:tcPr>
            <w:tcW w:w="2639"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Текущий ремонт улично-дорожной сети</w:t>
            </w:r>
          </w:p>
        </w:tc>
        <w:tc>
          <w:tcPr>
            <w:tcW w:w="471" w:type="pct"/>
            <w:noWrap/>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0,00</w:t>
            </w:r>
          </w:p>
        </w:tc>
        <w:tc>
          <w:tcPr>
            <w:tcW w:w="377" w:type="pct"/>
            <w:noWrap/>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124 218,74</w:t>
            </w:r>
          </w:p>
        </w:tc>
        <w:tc>
          <w:tcPr>
            <w:tcW w:w="378" w:type="pct"/>
            <w:noWrap/>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0,00</w:t>
            </w:r>
          </w:p>
        </w:tc>
        <w:tc>
          <w:tcPr>
            <w:tcW w:w="379" w:type="pct"/>
            <w:noWrap/>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0,00</w:t>
            </w:r>
          </w:p>
        </w:tc>
        <w:tc>
          <w:tcPr>
            <w:tcW w:w="565"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2023-2026г</w:t>
            </w:r>
          </w:p>
        </w:tc>
      </w:tr>
      <w:tr w:rsidR="00BE3C87" w:rsidRPr="00BE3C87" w:rsidTr="00BE3C87">
        <w:trPr>
          <w:trHeight w:val="20"/>
        </w:trPr>
        <w:tc>
          <w:tcPr>
            <w:tcW w:w="191"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2</w:t>
            </w:r>
          </w:p>
        </w:tc>
        <w:tc>
          <w:tcPr>
            <w:tcW w:w="2639"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Зимнее содержание улично-дорожной сети</w:t>
            </w:r>
          </w:p>
        </w:tc>
        <w:tc>
          <w:tcPr>
            <w:tcW w:w="471" w:type="pct"/>
            <w:noWrap/>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294 370,64</w:t>
            </w:r>
          </w:p>
        </w:tc>
        <w:tc>
          <w:tcPr>
            <w:tcW w:w="377" w:type="pct"/>
            <w:noWrap/>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406 035,05</w:t>
            </w:r>
          </w:p>
        </w:tc>
        <w:tc>
          <w:tcPr>
            <w:tcW w:w="378" w:type="pct"/>
            <w:noWrap/>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525 963,77</w:t>
            </w:r>
          </w:p>
        </w:tc>
        <w:tc>
          <w:tcPr>
            <w:tcW w:w="379" w:type="pct"/>
            <w:noWrap/>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538077,53</w:t>
            </w:r>
          </w:p>
        </w:tc>
        <w:tc>
          <w:tcPr>
            <w:tcW w:w="565"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2023-2026г</w:t>
            </w:r>
          </w:p>
        </w:tc>
      </w:tr>
      <w:tr w:rsidR="00BE3C87" w:rsidRPr="00BE3C87" w:rsidTr="00BE3C87">
        <w:trPr>
          <w:trHeight w:val="20"/>
        </w:trPr>
        <w:tc>
          <w:tcPr>
            <w:tcW w:w="191"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3</w:t>
            </w:r>
          </w:p>
        </w:tc>
        <w:tc>
          <w:tcPr>
            <w:tcW w:w="2639"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Вывоз снега за счет ОСТАТКА ДФ</w:t>
            </w:r>
          </w:p>
        </w:tc>
        <w:tc>
          <w:tcPr>
            <w:tcW w:w="471" w:type="pct"/>
            <w:noWrap/>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0,00</w:t>
            </w:r>
          </w:p>
        </w:tc>
        <w:tc>
          <w:tcPr>
            <w:tcW w:w="377" w:type="pct"/>
            <w:noWrap/>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56385,00</w:t>
            </w:r>
          </w:p>
        </w:tc>
        <w:tc>
          <w:tcPr>
            <w:tcW w:w="378" w:type="pct"/>
            <w:noWrap/>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0,00</w:t>
            </w:r>
          </w:p>
        </w:tc>
        <w:tc>
          <w:tcPr>
            <w:tcW w:w="379" w:type="pct"/>
            <w:noWrap/>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0,00</w:t>
            </w:r>
          </w:p>
        </w:tc>
        <w:tc>
          <w:tcPr>
            <w:tcW w:w="565"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2023-2026г</w:t>
            </w:r>
          </w:p>
        </w:tc>
      </w:tr>
      <w:tr w:rsidR="00BE3C87" w:rsidRPr="00BE3C87" w:rsidTr="00BE3C87">
        <w:trPr>
          <w:trHeight w:val="20"/>
        </w:trPr>
        <w:tc>
          <w:tcPr>
            <w:tcW w:w="191"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4</w:t>
            </w:r>
          </w:p>
        </w:tc>
        <w:tc>
          <w:tcPr>
            <w:tcW w:w="2639"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Летнее содержание улично-дорожной сети</w:t>
            </w:r>
          </w:p>
        </w:tc>
        <w:tc>
          <w:tcPr>
            <w:tcW w:w="471" w:type="pct"/>
            <w:noWrap/>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26937,46</w:t>
            </w:r>
          </w:p>
        </w:tc>
        <w:tc>
          <w:tcPr>
            <w:tcW w:w="377" w:type="pct"/>
            <w:noWrap/>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27858,00</w:t>
            </w:r>
          </w:p>
        </w:tc>
        <w:tc>
          <w:tcPr>
            <w:tcW w:w="378" w:type="pct"/>
            <w:noWrap/>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0,00</w:t>
            </w:r>
          </w:p>
        </w:tc>
        <w:tc>
          <w:tcPr>
            <w:tcW w:w="379"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0,00</w:t>
            </w:r>
          </w:p>
        </w:tc>
        <w:tc>
          <w:tcPr>
            <w:tcW w:w="565"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2023-2026г</w:t>
            </w:r>
          </w:p>
        </w:tc>
      </w:tr>
      <w:tr w:rsidR="00BE3C87" w:rsidRPr="00BE3C87" w:rsidTr="00BE3C87">
        <w:trPr>
          <w:trHeight w:val="20"/>
        </w:trPr>
        <w:tc>
          <w:tcPr>
            <w:tcW w:w="191"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5</w:t>
            </w:r>
          </w:p>
        </w:tc>
        <w:tc>
          <w:tcPr>
            <w:tcW w:w="2639"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Работы по озеленению</w:t>
            </w:r>
          </w:p>
        </w:tc>
        <w:tc>
          <w:tcPr>
            <w:tcW w:w="471"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0,00</w:t>
            </w:r>
          </w:p>
        </w:tc>
        <w:tc>
          <w:tcPr>
            <w:tcW w:w="377"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0,00</w:t>
            </w:r>
          </w:p>
        </w:tc>
        <w:tc>
          <w:tcPr>
            <w:tcW w:w="378"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0,00</w:t>
            </w:r>
          </w:p>
        </w:tc>
        <w:tc>
          <w:tcPr>
            <w:tcW w:w="379"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0,00</w:t>
            </w:r>
          </w:p>
        </w:tc>
        <w:tc>
          <w:tcPr>
            <w:tcW w:w="565"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2023-2026г</w:t>
            </w:r>
          </w:p>
        </w:tc>
      </w:tr>
      <w:tr w:rsidR="00BE3C87" w:rsidRPr="00BE3C87" w:rsidTr="00BE3C87">
        <w:trPr>
          <w:trHeight w:val="20"/>
        </w:trPr>
        <w:tc>
          <w:tcPr>
            <w:tcW w:w="191"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6</w:t>
            </w:r>
          </w:p>
        </w:tc>
        <w:tc>
          <w:tcPr>
            <w:tcW w:w="2639"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Мероприятия по содержанию автомобильных дорог и элементов благоустройства</w:t>
            </w:r>
          </w:p>
        </w:tc>
        <w:tc>
          <w:tcPr>
            <w:tcW w:w="471"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0,00</w:t>
            </w:r>
          </w:p>
        </w:tc>
        <w:tc>
          <w:tcPr>
            <w:tcW w:w="377"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0,00</w:t>
            </w:r>
          </w:p>
        </w:tc>
        <w:tc>
          <w:tcPr>
            <w:tcW w:w="378"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0,00</w:t>
            </w:r>
          </w:p>
        </w:tc>
        <w:tc>
          <w:tcPr>
            <w:tcW w:w="379"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0,00</w:t>
            </w:r>
          </w:p>
        </w:tc>
        <w:tc>
          <w:tcPr>
            <w:tcW w:w="565"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2023-2026г</w:t>
            </w:r>
          </w:p>
        </w:tc>
      </w:tr>
      <w:tr w:rsidR="00BE3C87" w:rsidRPr="00BE3C87" w:rsidTr="00BE3C87">
        <w:trPr>
          <w:trHeight w:val="20"/>
        </w:trPr>
        <w:tc>
          <w:tcPr>
            <w:tcW w:w="191"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7</w:t>
            </w:r>
          </w:p>
        </w:tc>
        <w:tc>
          <w:tcPr>
            <w:tcW w:w="2639"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Установка дорожных знаков</w:t>
            </w:r>
          </w:p>
        </w:tc>
        <w:tc>
          <w:tcPr>
            <w:tcW w:w="471"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0,00</w:t>
            </w:r>
          </w:p>
        </w:tc>
        <w:tc>
          <w:tcPr>
            <w:tcW w:w="377"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0,00</w:t>
            </w:r>
          </w:p>
        </w:tc>
        <w:tc>
          <w:tcPr>
            <w:tcW w:w="378"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0,00</w:t>
            </w:r>
          </w:p>
        </w:tc>
        <w:tc>
          <w:tcPr>
            <w:tcW w:w="379"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0,00</w:t>
            </w:r>
          </w:p>
        </w:tc>
        <w:tc>
          <w:tcPr>
            <w:tcW w:w="565" w:type="pct"/>
            <w:hideMark/>
          </w:tcPr>
          <w:p w:rsidR="00BE3C87" w:rsidRPr="00BE3C87" w:rsidRDefault="00BE3C87" w:rsidP="00BE3C87">
            <w:pPr>
              <w:tabs>
                <w:tab w:val="left" w:pos="284"/>
              </w:tabs>
              <w:rPr>
                <w:rFonts w:ascii="Times New Roman" w:eastAsia="Calibri" w:hAnsi="Times New Roman" w:cs="Times New Roman"/>
                <w:sz w:val="12"/>
                <w:szCs w:val="12"/>
              </w:rPr>
            </w:pPr>
            <w:r w:rsidRPr="00BE3C87">
              <w:rPr>
                <w:rFonts w:ascii="Times New Roman" w:eastAsia="Calibri" w:hAnsi="Times New Roman" w:cs="Times New Roman"/>
                <w:sz w:val="12"/>
                <w:szCs w:val="12"/>
              </w:rPr>
              <w:t>2023-2026г</w:t>
            </w:r>
          </w:p>
        </w:tc>
      </w:tr>
      <w:tr w:rsidR="00BE3C87" w:rsidRPr="00BE3C87" w:rsidTr="00BE3C87">
        <w:trPr>
          <w:trHeight w:val="20"/>
        </w:trPr>
        <w:tc>
          <w:tcPr>
            <w:tcW w:w="2830" w:type="pct"/>
            <w:gridSpan w:val="2"/>
            <w:hideMark/>
          </w:tcPr>
          <w:p w:rsidR="00BE3C87" w:rsidRPr="00BE3C87" w:rsidRDefault="00BE3C87" w:rsidP="00BE3C87">
            <w:pPr>
              <w:tabs>
                <w:tab w:val="left" w:pos="284"/>
              </w:tabs>
              <w:rPr>
                <w:rFonts w:ascii="Times New Roman" w:eastAsia="Calibri" w:hAnsi="Times New Roman" w:cs="Times New Roman"/>
                <w:bCs/>
                <w:sz w:val="12"/>
                <w:szCs w:val="12"/>
              </w:rPr>
            </w:pPr>
            <w:r w:rsidRPr="00BE3C87">
              <w:rPr>
                <w:rFonts w:ascii="Times New Roman" w:eastAsia="Calibri" w:hAnsi="Times New Roman" w:cs="Times New Roman"/>
                <w:bCs/>
                <w:sz w:val="12"/>
                <w:szCs w:val="12"/>
              </w:rPr>
              <w:lastRenderedPageBreak/>
              <w:t>Итого по Программе:</w:t>
            </w:r>
          </w:p>
        </w:tc>
        <w:tc>
          <w:tcPr>
            <w:tcW w:w="471" w:type="pct"/>
            <w:hideMark/>
          </w:tcPr>
          <w:p w:rsidR="00BE3C87" w:rsidRPr="00BE3C87" w:rsidRDefault="00BE3C87" w:rsidP="00BE3C87">
            <w:pPr>
              <w:tabs>
                <w:tab w:val="left" w:pos="284"/>
              </w:tabs>
              <w:rPr>
                <w:rFonts w:ascii="Times New Roman" w:eastAsia="Calibri" w:hAnsi="Times New Roman" w:cs="Times New Roman"/>
                <w:bCs/>
                <w:sz w:val="12"/>
                <w:szCs w:val="12"/>
              </w:rPr>
            </w:pPr>
            <w:r w:rsidRPr="00BE3C87">
              <w:rPr>
                <w:rFonts w:ascii="Times New Roman" w:eastAsia="Calibri" w:hAnsi="Times New Roman" w:cs="Times New Roman"/>
                <w:bCs/>
                <w:sz w:val="12"/>
                <w:szCs w:val="12"/>
              </w:rPr>
              <w:t>321 308,10</w:t>
            </w:r>
          </w:p>
        </w:tc>
        <w:tc>
          <w:tcPr>
            <w:tcW w:w="377" w:type="pct"/>
            <w:hideMark/>
          </w:tcPr>
          <w:p w:rsidR="00BE3C87" w:rsidRPr="00BE3C87" w:rsidRDefault="00BE3C87" w:rsidP="00BE3C87">
            <w:pPr>
              <w:tabs>
                <w:tab w:val="left" w:pos="284"/>
              </w:tabs>
              <w:rPr>
                <w:rFonts w:ascii="Times New Roman" w:eastAsia="Calibri" w:hAnsi="Times New Roman" w:cs="Times New Roman"/>
                <w:bCs/>
                <w:sz w:val="12"/>
                <w:szCs w:val="12"/>
              </w:rPr>
            </w:pPr>
            <w:r w:rsidRPr="00BE3C87">
              <w:rPr>
                <w:rFonts w:ascii="Times New Roman" w:eastAsia="Calibri" w:hAnsi="Times New Roman" w:cs="Times New Roman"/>
                <w:bCs/>
                <w:sz w:val="12"/>
                <w:szCs w:val="12"/>
              </w:rPr>
              <w:t>614 496,79</w:t>
            </w:r>
          </w:p>
        </w:tc>
        <w:tc>
          <w:tcPr>
            <w:tcW w:w="378" w:type="pct"/>
            <w:hideMark/>
          </w:tcPr>
          <w:p w:rsidR="00BE3C87" w:rsidRPr="00BE3C87" w:rsidRDefault="00BE3C87" w:rsidP="00BE3C87">
            <w:pPr>
              <w:tabs>
                <w:tab w:val="left" w:pos="284"/>
              </w:tabs>
              <w:rPr>
                <w:rFonts w:ascii="Times New Roman" w:eastAsia="Calibri" w:hAnsi="Times New Roman" w:cs="Times New Roman"/>
                <w:bCs/>
                <w:sz w:val="12"/>
                <w:szCs w:val="12"/>
              </w:rPr>
            </w:pPr>
            <w:r w:rsidRPr="00BE3C87">
              <w:rPr>
                <w:rFonts w:ascii="Times New Roman" w:eastAsia="Calibri" w:hAnsi="Times New Roman" w:cs="Times New Roman"/>
                <w:bCs/>
                <w:sz w:val="12"/>
                <w:szCs w:val="12"/>
              </w:rPr>
              <w:t>525 963,77</w:t>
            </w:r>
          </w:p>
        </w:tc>
        <w:tc>
          <w:tcPr>
            <w:tcW w:w="379" w:type="pct"/>
            <w:hideMark/>
          </w:tcPr>
          <w:p w:rsidR="00BE3C87" w:rsidRPr="00BE3C87" w:rsidRDefault="00BE3C87" w:rsidP="00BE3C87">
            <w:pPr>
              <w:tabs>
                <w:tab w:val="left" w:pos="284"/>
              </w:tabs>
              <w:rPr>
                <w:rFonts w:ascii="Times New Roman" w:eastAsia="Calibri" w:hAnsi="Times New Roman" w:cs="Times New Roman"/>
                <w:bCs/>
                <w:sz w:val="12"/>
                <w:szCs w:val="12"/>
              </w:rPr>
            </w:pPr>
            <w:r w:rsidRPr="00BE3C87">
              <w:rPr>
                <w:rFonts w:ascii="Times New Roman" w:eastAsia="Calibri" w:hAnsi="Times New Roman" w:cs="Times New Roman"/>
                <w:bCs/>
                <w:sz w:val="12"/>
                <w:szCs w:val="12"/>
              </w:rPr>
              <w:t>538 077,53</w:t>
            </w:r>
          </w:p>
        </w:tc>
        <w:tc>
          <w:tcPr>
            <w:tcW w:w="565" w:type="pct"/>
            <w:hideMark/>
          </w:tcPr>
          <w:p w:rsidR="00BE3C87" w:rsidRPr="00BE3C87" w:rsidRDefault="00BE3C87" w:rsidP="00BE3C87">
            <w:pPr>
              <w:tabs>
                <w:tab w:val="left" w:pos="284"/>
              </w:tabs>
              <w:rPr>
                <w:rFonts w:ascii="Times New Roman" w:eastAsia="Calibri" w:hAnsi="Times New Roman" w:cs="Times New Roman"/>
                <w:bCs/>
                <w:sz w:val="12"/>
                <w:szCs w:val="12"/>
              </w:rPr>
            </w:pPr>
          </w:p>
        </w:tc>
      </w:tr>
    </w:tbl>
    <w:p w:rsidR="00D92295" w:rsidRDefault="00D92295" w:rsidP="00BE3C87">
      <w:pPr>
        <w:tabs>
          <w:tab w:val="left" w:pos="284"/>
        </w:tabs>
        <w:spacing w:after="0" w:line="240" w:lineRule="auto"/>
        <w:ind w:firstLine="284"/>
        <w:jc w:val="both"/>
        <w:rPr>
          <w:rFonts w:ascii="Times New Roman" w:eastAsia="Calibri" w:hAnsi="Times New Roman" w:cs="Times New Roman"/>
          <w:sz w:val="12"/>
          <w:szCs w:val="12"/>
        </w:rPr>
      </w:pPr>
    </w:p>
    <w:p w:rsidR="00F95E6F" w:rsidRDefault="00BE3C87" w:rsidP="00BE3C87">
      <w:pPr>
        <w:tabs>
          <w:tab w:val="left" w:pos="284"/>
        </w:tabs>
        <w:spacing w:after="0" w:line="240" w:lineRule="auto"/>
        <w:ind w:firstLine="284"/>
        <w:jc w:val="both"/>
        <w:rPr>
          <w:rFonts w:ascii="Times New Roman" w:eastAsia="Calibri" w:hAnsi="Times New Roman" w:cs="Times New Roman"/>
          <w:sz w:val="12"/>
          <w:szCs w:val="12"/>
        </w:rPr>
      </w:pPr>
      <w:r w:rsidRPr="00BE3C87">
        <w:rPr>
          <w:rFonts w:ascii="Times New Roman" w:eastAsia="Calibri"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F95E6F" w:rsidRDefault="00F95E6F" w:rsidP="006D4521">
      <w:pPr>
        <w:tabs>
          <w:tab w:val="left" w:pos="284"/>
        </w:tabs>
        <w:spacing w:after="0" w:line="240" w:lineRule="auto"/>
        <w:jc w:val="both"/>
        <w:rPr>
          <w:rFonts w:ascii="Times New Roman" w:eastAsia="Calibri" w:hAnsi="Times New Roman" w:cs="Times New Roman"/>
          <w:sz w:val="12"/>
          <w:szCs w:val="12"/>
        </w:rPr>
      </w:pPr>
    </w:p>
    <w:p w:rsidR="00F95E6F" w:rsidRPr="00575A44" w:rsidRDefault="00F95E6F" w:rsidP="00F95E6F">
      <w:pPr>
        <w:tabs>
          <w:tab w:val="left" w:pos="284"/>
          <w:tab w:val="left" w:pos="3828"/>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АДМИНИСТРАЦИЯ</w:t>
      </w:r>
    </w:p>
    <w:p w:rsidR="00F95E6F" w:rsidRPr="00575A44" w:rsidRDefault="00F95E6F" w:rsidP="00F95E6F">
      <w:pPr>
        <w:tabs>
          <w:tab w:val="left" w:pos="284"/>
          <w:tab w:val="left" w:pos="3828"/>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СВЕТЛОДОЛЬСК</w:t>
      </w:r>
    </w:p>
    <w:p w:rsidR="00F95E6F" w:rsidRPr="00575A44" w:rsidRDefault="00F95E6F" w:rsidP="00F95E6F">
      <w:pPr>
        <w:tabs>
          <w:tab w:val="left" w:pos="284"/>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МУНИЦИПАЛЬНОГО РАЙОНА СЕРГИЕВСКИЙ</w:t>
      </w:r>
    </w:p>
    <w:p w:rsidR="00F95E6F" w:rsidRPr="00575A44" w:rsidRDefault="00F95E6F" w:rsidP="00F95E6F">
      <w:pPr>
        <w:tabs>
          <w:tab w:val="left" w:pos="284"/>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САМАРСКОЙ ОБЛАСТИ</w:t>
      </w:r>
    </w:p>
    <w:p w:rsidR="00F95E6F" w:rsidRPr="00575A44" w:rsidRDefault="00F95E6F" w:rsidP="00F95E6F">
      <w:pPr>
        <w:tabs>
          <w:tab w:val="left" w:pos="284"/>
        </w:tabs>
        <w:spacing w:after="0" w:line="240" w:lineRule="auto"/>
        <w:jc w:val="center"/>
        <w:rPr>
          <w:rFonts w:ascii="Times New Roman" w:eastAsia="Calibri" w:hAnsi="Times New Roman" w:cs="Times New Roman"/>
          <w:sz w:val="12"/>
          <w:szCs w:val="12"/>
        </w:rPr>
      </w:pPr>
    </w:p>
    <w:p w:rsidR="00F95E6F" w:rsidRPr="00575A44" w:rsidRDefault="00F95E6F" w:rsidP="00F95E6F">
      <w:pPr>
        <w:tabs>
          <w:tab w:val="left" w:pos="284"/>
        </w:tabs>
        <w:spacing w:after="0" w:line="240" w:lineRule="auto"/>
        <w:jc w:val="center"/>
        <w:rPr>
          <w:rFonts w:ascii="Times New Roman" w:eastAsia="Calibri" w:hAnsi="Times New Roman" w:cs="Times New Roman"/>
          <w:sz w:val="12"/>
          <w:szCs w:val="12"/>
        </w:rPr>
      </w:pPr>
      <w:r w:rsidRPr="00575A44">
        <w:rPr>
          <w:rFonts w:ascii="Times New Roman" w:eastAsia="Calibri" w:hAnsi="Times New Roman" w:cs="Times New Roman"/>
          <w:sz w:val="12"/>
          <w:szCs w:val="12"/>
        </w:rPr>
        <w:t>ПОСТАНОВЛЕНИЕ</w:t>
      </w:r>
    </w:p>
    <w:p w:rsidR="00F95E6F" w:rsidRPr="00575A44" w:rsidRDefault="00F95E6F" w:rsidP="00F95E6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sidRPr="00575A44">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575A44">
        <w:rPr>
          <w:rFonts w:ascii="Times New Roman" w:eastAsia="Calibri" w:hAnsi="Times New Roman" w:cs="Times New Roman"/>
          <w:sz w:val="12"/>
          <w:szCs w:val="12"/>
        </w:rPr>
        <w:t xml:space="preserve"> 2024г.                                                                                                                                                                                         </w:t>
      </w:r>
      <w:r w:rsidR="00BE3C87">
        <w:rPr>
          <w:rFonts w:ascii="Times New Roman" w:eastAsia="Calibri" w:hAnsi="Times New Roman" w:cs="Times New Roman"/>
          <w:sz w:val="12"/>
          <w:szCs w:val="12"/>
        </w:rPr>
        <w:t xml:space="preserve">                             №25</w:t>
      </w:r>
    </w:p>
    <w:p w:rsidR="00BE3C87" w:rsidRDefault="00BE3C87" w:rsidP="00BE3C87">
      <w:pPr>
        <w:tabs>
          <w:tab w:val="left" w:pos="284"/>
        </w:tabs>
        <w:spacing w:after="0" w:line="240" w:lineRule="auto"/>
        <w:jc w:val="center"/>
        <w:rPr>
          <w:rFonts w:ascii="Times New Roman" w:eastAsia="Calibri" w:hAnsi="Times New Roman" w:cs="Times New Roman"/>
          <w:b/>
          <w:sz w:val="12"/>
          <w:szCs w:val="12"/>
        </w:rPr>
      </w:pPr>
      <w:r w:rsidRPr="00BE3C87">
        <w:rPr>
          <w:rFonts w:ascii="Times New Roman" w:eastAsia="Calibri" w:hAnsi="Times New Roman" w:cs="Times New Roman"/>
          <w:b/>
          <w:sz w:val="12"/>
          <w:szCs w:val="12"/>
        </w:rPr>
        <w:t xml:space="preserve">О внесении изменений в Приложение №1 к постановлению администрации сельского поселения Светлодольск </w:t>
      </w:r>
    </w:p>
    <w:p w:rsidR="00BE3C87" w:rsidRPr="00BE3C87" w:rsidRDefault="00BE3C87" w:rsidP="00BE3C87">
      <w:pPr>
        <w:tabs>
          <w:tab w:val="left" w:pos="284"/>
        </w:tabs>
        <w:spacing w:after="0" w:line="240" w:lineRule="auto"/>
        <w:jc w:val="center"/>
        <w:rPr>
          <w:rFonts w:ascii="Times New Roman" w:eastAsia="Calibri" w:hAnsi="Times New Roman" w:cs="Times New Roman"/>
          <w:b/>
          <w:sz w:val="12"/>
          <w:szCs w:val="12"/>
        </w:rPr>
      </w:pPr>
      <w:r w:rsidRPr="00BE3C87">
        <w:rPr>
          <w:rFonts w:ascii="Times New Roman" w:eastAsia="Calibri" w:hAnsi="Times New Roman" w:cs="Times New Roman"/>
          <w:b/>
          <w:sz w:val="12"/>
          <w:szCs w:val="12"/>
        </w:rPr>
        <w:t>муниципального района Сергиевский № 69 от 30.12.2022 года «Об утверждении муниципальной программы «Содержание улично-дорожной сети сельского поселения Светлодольск муниципального района Сергиевский» на 2023-2026г.»</w:t>
      </w:r>
    </w:p>
    <w:p w:rsidR="00BE3C87" w:rsidRPr="00BE3C87" w:rsidRDefault="00BE3C87" w:rsidP="00BE3C87">
      <w:pPr>
        <w:tabs>
          <w:tab w:val="left" w:pos="284"/>
        </w:tabs>
        <w:spacing w:after="0" w:line="240" w:lineRule="auto"/>
        <w:jc w:val="both"/>
        <w:rPr>
          <w:rFonts w:ascii="Times New Roman" w:eastAsia="Calibri" w:hAnsi="Times New Roman" w:cs="Times New Roman"/>
          <w:sz w:val="12"/>
          <w:szCs w:val="12"/>
        </w:rPr>
      </w:pPr>
    </w:p>
    <w:p w:rsidR="00BE3C87" w:rsidRPr="00BE3C87" w:rsidRDefault="00BE3C87" w:rsidP="002B2E0A">
      <w:pPr>
        <w:tabs>
          <w:tab w:val="left" w:pos="284"/>
        </w:tabs>
        <w:spacing w:after="0" w:line="240" w:lineRule="auto"/>
        <w:ind w:firstLine="284"/>
        <w:jc w:val="both"/>
        <w:rPr>
          <w:rFonts w:ascii="Times New Roman" w:eastAsia="Calibri" w:hAnsi="Times New Roman" w:cs="Times New Roman"/>
          <w:sz w:val="12"/>
          <w:szCs w:val="12"/>
        </w:rPr>
      </w:pPr>
      <w:r w:rsidRPr="00BE3C87">
        <w:rPr>
          <w:rFonts w:ascii="Times New Roman" w:eastAsia="Calibri" w:hAnsi="Times New Roman" w:cs="Times New Roman"/>
          <w:sz w:val="12"/>
          <w:szCs w:val="12"/>
        </w:rPr>
        <w:t>В целях развития транспортной инфраструктуры, приведения в нормативное состояние улично-дорожной сети на территории сельского поселения Светлодольск муниципального района Сергиевский, обеспечения транспортной доступности, в соответствии с Федеральным законом от 06.10.2003 № 131-ФЗ «Об общих принципах организации местного самоуправления в Российской Федерации», статьей 179 Бюджетного кодекса Российской Федерации, руководствуясь Уставом сельского поселения Светлодольск муниципального района Сергиевский Самарской области, Администрация сельского поселения Светлодольск  муниципального района Сергиевский</w:t>
      </w:r>
    </w:p>
    <w:p w:rsidR="00BE3C87" w:rsidRPr="002B2E0A" w:rsidRDefault="00BE3C87" w:rsidP="002B2E0A">
      <w:pPr>
        <w:tabs>
          <w:tab w:val="left" w:pos="284"/>
        </w:tabs>
        <w:spacing w:after="0" w:line="240" w:lineRule="auto"/>
        <w:ind w:firstLine="284"/>
        <w:jc w:val="both"/>
        <w:rPr>
          <w:rFonts w:ascii="Times New Roman" w:eastAsia="Calibri" w:hAnsi="Times New Roman" w:cs="Times New Roman"/>
          <w:b/>
          <w:sz w:val="12"/>
          <w:szCs w:val="12"/>
        </w:rPr>
      </w:pPr>
      <w:r w:rsidRPr="002B2E0A">
        <w:rPr>
          <w:rFonts w:ascii="Times New Roman" w:eastAsia="Calibri" w:hAnsi="Times New Roman" w:cs="Times New Roman"/>
          <w:b/>
          <w:sz w:val="12"/>
          <w:szCs w:val="12"/>
        </w:rPr>
        <w:t>ПОСТАНОВЛЯЕТ:</w:t>
      </w:r>
    </w:p>
    <w:p w:rsidR="00BE3C87" w:rsidRPr="00BE3C87" w:rsidRDefault="00BE3C87" w:rsidP="002B2E0A">
      <w:pPr>
        <w:tabs>
          <w:tab w:val="left" w:pos="284"/>
        </w:tabs>
        <w:spacing w:after="0" w:line="240" w:lineRule="auto"/>
        <w:ind w:firstLine="284"/>
        <w:jc w:val="both"/>
        <w:rPr>
          <w:rFonts w:ascii="Times New Roman" w:eastAsia="Calibri" w:hAnsi="Times New Roman" w:cs="Times New Roman"/>
          <w:sz w:val="12"/>
          <w:szCs w:val="12"/>
        </w:rPr>
      </w:pPr>
      <w:r w:rsidRPr="00BE3C87">
        <w:rPr>
          <w:rFonts w:ascii="Times New Roman" w:eastAsia="Calibri" w:hAnsi="Times New Roman" w:cs="Times New Roman"/>
          <w:sz w:val="12"/>
          <w:szCs w:val="12"/>
        </w:rPr>
        <w:t>1.</w:t>
      </w:r>
      <w:r w:rsidR="002B2E0A">
        <w:rPr>
          <w:rFonts w:ascii="Times New Roman" w:eastAsia="Calibri" w:hAnsi="Times New Roman" w:cs="Times New Roman"/>
          <w:sz w:val="12"/>
          <w:szCs w:val="12"/>
        </w:rPr>
        <w:t xml:space="preserve"> </w:t>
      </w:r>
      <w:r w:rsidRPr="00BE3C87">
        <w:rPr>
          <w:rFonts w:ascii="Times New Roman" w:eastAsia="Calibri" w:hAnsi="Times New Roman" w:cs="Times New Roman"/>
          <w:sz w:val="12"/>
          <w:szCs w:val="12"/>
        </w:rPr>
        <w:t xml:space="preserve">Внести изменения в Приложение № 1 к постановлению администрации сельского поселения Светлодольск муниципального района Сергиевский № 69 от 30.12.2022 года «Об утверждении муниципальной программы «Содержание улично-дорожной сети сельского поселения Светлодольск муниципального района </w:t>
      </w:r>
      <w:r w:rsidR="002B2E0A" w:rsidRPr="00BE3C87">
        <w:rPr>
          <w:rFonts w:ascii="Times New Roman" w:eastAsia="Calibri" w:hAnsi="Times New Roman" w:cs="Times New Roman"/>
          <w:sz w:val="12"/>
          <w:szCs w:val="12"/>
        </w:rPr>
        <w:t>Сергиевский» на</w:t>
      </w:r>
      <w:r w:rsidRPr="00BE3C87">
        <w:rPr>
          <w:rFonts w:ascii="Times New Roman" w:eastAsia="Calibri" w:hAnsi="Times New Roman" w:cs="Times New Roman"/>
          <w:sz w:val="12"/>
          <w:szCs w:val="12"/>
        </w:rPr>
        <w:t xml:space="preserve"> 2023-2026г.» (далее- Программа) следующего содержания:</w:t>
      </w:r>
    </w:p>
    <w:p w:rsidR="00BE3C87" w:rsidRPr="00BE3C87" w:rsidRDefault="00BE3C87" w:rsidP="002B2E0A">
      <w:pPr>
        <w:tabs>
          <w:tab w:val="left" w:pos="284"/>
        </w:tabs>
        <w:spacing w:after="0" w:line="240" w:lineRule="auto"/>
        <w:ind w:firstLine="284"/>
        <w:jc w:val="both"/>
        <w:rPr>
          <w:rFonts w:ascii="Times New Roman" w:eastAsia="Calibri" w:hAnsi="Times New Roman" w:cs="Times New Roman"/>
          <w:sz w:val="12"/>
          <w:szCs w:val="12"/>
        </w:rPr>
      </w:pPr>
      <w:r w:rsidRPr="00BE3C87">
        <w:rPr>
          <w:rFonts w:ascii="Times New Roman" w:eastAsia="Calibri" w:hAnsi="Times New Roman" w:cs="Times New Roman"/>
          <w:sz w:val="12"/>
          <w:szCs w:val="12"/>
        </w:rPr>
        <w:t>1.1. В паспорте Программы раздел «Объемы и источники финансирования Программы» изложить в следующей редакции:</w:t>
      </w:r>
    </w:p>
    <w:p w:rsidR="00BE3C87" w:rsidRPr="00BE3C87" w:rsidRDefault="00BE3C87" w:rsidP="002B2E0A">
      <w:pPr>
        <w:tabs>
          <w:tab w:val="left" w:pos="284"/>
        </w:tabs>
        <w:spacing w:after="0" w:line="240" w:lineRule="auto"/>
        <w:ind w:firstLine="284"/>
        <w:jc w:val="both"/>
        <w:rPr>
          <w:rFonts w:ascii="Times New Roman" w:eastAsia="Calibri" w:hAnsi="Times New Roman" w:cs="Times New Roman"/>
          <w:sz w:val="12"/>
          <w:szCs w:val="12"/>
        </w:rPr>
      </w:pPr>
      <w:r w:rsidRPr="00BE3C87">
        <w:rPr>
          <w:rFonts w:ascii="Times New Roman" w:eastAsia="Calibri" w:hAnsi="Times New Roman" w:cs="Times New Roman"/>
          <w:sz w:val="12"/>
          <w:szCs w:val="12"/>
        </w:rPr>
        <w:t xml:space="preserve">«Общая сумма на календарный год планируемых затрат уточняется бюджетом </w:t>
      </w:r>
      <w:r w:rsidR="002B2E0A" w:rsidRPr="00BE3C87">
        <w:rPr>
          <w:rFonts w:ascii="Times New Roman" w:eastAsia="Calibri" w:hAnsi="Times New Roman" w:cs="Times New Roman"/>
          <w:sz w:val="12"/>
          <w:szCs w:val="12"/>
        </w:rPr>
        <w:t>муниципального образования</w:t>
      </w:r>
      <w:r w:rsidRPr="00BE3C87">
        <w:rPr>
          <w:rFonts w:ascii="Times New Roman" w:eastAsia="Calibri" w:hAnsi="Times New Roman" w:cs="Times New Roman"/>
          <w:sz w:val="12"/>
          <w:szCs w:val="12"/>
        </w:rPr>
        <w:t xml:space="preserve"> сельского поселения Светлодольск. Финансирование мероприятий Программы осуществляется за счет средств бюджета сельского поселения Светлодольск. Планируемый общий объем финансирования </w:t>
      </w:r>
      <w:r w:rsidR="002B2E0A" w:rsidRPr="00BE3C87">
        <w:rPr>
          <w:rFonts w:ascii="Times New Roman" w:eastAsia="Calibri" w:hAnsi="Times New Roman" w:cs="Times New Roman"/>
          <w:sz w:val="12"/>
          <w:szCs w:val="12"/>
        </w:rPr>
        <w:t>Программы составит 6</w:t>
      </w:r>
      <w:r w:rsidRPr="00BE3C87">
        <w:rPr>
          <w:rFonts w:ascii="Times New Roman" w:eastAsia="Calibri" w:hAnsi="Times New Roman" w:cs="Times New Roman"/>
          <w:sz w:val="12"/>
          <w:szCs w:val="12"/>
        </w:rPr>
        <w:t xml:space="preserve"> 231 004,01(*) рублей, в том числе:</w:t>
      </w:r>
    </w:p>
    <w:p w:rsidR="00BE3C87" w:rsidRPr="00BE3C87" w:rsidRDefault="00BE3C87" w:rsidP="002B2E0A">
      <w:pPr>
        <w:tabs>
          <w:tab w:val="left" w:pos="284"/>
        </w:tabs>
        <w:spacing w:after="0" w:line="240" w:lineRule="auto"/>
        <w:ind w:firstLine="284"/>
        <w:jc w:val="both"/>
        <w:rPr>
          <w:rFonts w:ascii="Times New Roman" w:eastAsia="Calibri" w:hAnsi="Times New Roman" w:cs="Times New Roman"/>
          <w:sz w:val="12"/>
          <w:szCs w:val="12"/>
        </w:rPr>
      </w:pPr>
      <w:r w:rsidRPr="00BE3C87">
        <w:rPr>
          <w:rFonts w:ascii="Times New Roman" w:eastAsia="Calibri" w:hAnsi="Times New Roman" w:cs="Times New Roman"/>
          <w:sz w:val="12"/>
          <w:szCs w:val="12"/>
        </w:rPr>
        <w:t>2023г- 589 596,38 рублей;</w:t>
      </w:r>
    </w:p>
    <w:p w:rsidR="00BE3C87" w:rsidRPr="00BE3C87" w:rsidRDefault="00BE3C87" w:rsidP="002B2E0A">
      <w:pPr>
        <w:tabs>
          <w:tab w:val="left" w:pos="284"/>
        </w:tabs>
        <w:spacing w:after="0" w:line="240" w:lineRule="auto"/>
        <w:ind w:firstLine="284"/>
        <w:jc w:val="both"/>
        <w:rPr>
          <w:rFonts w:ascii="Times New Roman" w:eastAsia="Calibri" w:hAnsi="Times New Roman" w:cs="Times New Roman"/>
          <w:sz w:val="12"/>
          <w:szCs w:val="12"/>
        </w:rPr>
      </w:pPr>
      <w:r w:rsidRPr="00BE3C87">
        <w:rPr>
          <w:rFonts w:ascii="Times New Roman" w:eastAsia="Calibri" w:hAnsi="Times New Roman" w:cs="Times New Roman"/>
          <w:sz w:val="12"/>
          <w:szCs w:val="12"/>
        </w:rPr>
        <w:t>2024г- 2 034048,13 рублей;</w:t>
      </w:r>
    </w:p>
    <w:p w:rsidR="00BE3C87" w:rsidRPr="00BE3C87" w:rsidRDefault="00BE3C87" w:rsidP="002B2E0A">
      <w:pPr>
        <w:tabs>
          <w:tab w:val="left" w:pos="284"/>
        </w:tabs>
        <w:spacing w:after="0" w:line="240" w:lineRule="auto"/>
        <w:ind w:firstLine="284"/>
        <w:jc w:val="both"/>
        <w:rPr>
          <w:rFonts w:ascii="Times New Roman" w:eastAsia="Calibri" w:hAnsi="Times New Roman" w:cs="Times New Roman"/>
          <w:sz w:val="12"/>
          <w:szCs w:val="12"/>
        </w:rPr>
      </w:pPr>
      <w:r w:rsidRPr="00BE3C87">
        <w:rPr>
          <w:rFonts w:ascii="Times New Roman" w:eastAsia="Calibri" w:hAnsi="Times New Roman" w:cs="Times New Roman"/>
          <w:sz w:val="12"/>
          <w:szCs w:val="12"/>
        </w:rPr>
        <w:t>2025г- 1 783145,45 рублей.</w:t>
      </w:r>
    </w:p>
    <w:p w:rsidR="00BE3C87" w:rsidRPr="00BE3C87" w:rsidRDefault="00BE3C87" w:rsidP="002B2E0A">
      <w:pPr>
        <w:tabs>
          <w:tab w:val="left" w:pos="284"/>
        </w:tabs>
        <w:spacing w:after="0" w:line="240" w:lineRule="auto"/>
        <w:ind w:firstLine="284"/>
        <w:jc w:val="both"/>
        <w:rPr>
          <w:rFonts w:ascii="Times New Roman" w:eastAsia="Calibri" w:hAnsi="Times New Roman" w:cs="Times New Roman"/>
          <w:sz w:val="12"/>
          <w:szCs w:val="12"/>
        </w:rPr>
      </w:pPr>
      <w:r w:rsidRPr="00BE3C87">
        <w:rPr>
          <w:rFonts w:ascii="Times New Roman" w:eastAsia="Calibri" w:hAnsi="Times New Roman" w:cs="Times New Roman"/>
          <w:sz w:val="12"/>
          <w:szCs w:val="12"/>
        </w:rPr>
        <w:t>2026 г. -1 824 214,05 рублей».</w:t>
      </w:r>
    </w:p>
    <w:p w:rsidR="00BE3C87" w:rsidRPr="00BE3C87" w:rsidRDefault="00BE3C87" w:rsidP="002B2E0A">
      <w:pPr>
        <w:tabs>
          <w:tab w:val="left" w:pos="284"/>
        </w:tabs>
        <w:spacing w:after="0" w:line="240" w:lineRule="auto"/>
        <w:ind w:firstLine="284"/>
        <w:jc w:val="both"/>
        <w:rPr>
          <w:rFonts w:ascii="Times New Roman" w:eastAsia="Calibri" w:hAnsi="Times New Roman" w:cs="Times New Roman"/>
          <w:sz w:val="12"/>
          <w:szCs w:val="12"/>
        </w:rPr>
      </w:pPr>
      <w:r w:rsidRPr="00BE3C87">
        <w:rPr>
          <w:rFonts w:ascii="Times New Roman" w:eastAsia="Calibri" w:hAnsi="Times New Roman" w:cs="Times New Roman"/>
          <w:sz w:val="12"/>
          <w:szCs w:val="12"/>
        </w:rPr>
        <w:t>1.2.</w:t>
      </w:r>
      <w:r w:rsidR="002B2E0A">
        <w:rPr>
          <w:rFonts w:ascii="Times New Roman" w:eastAsia="Calibri" w:hAnsi="Times New Roman" w:cs="Times New Roman"/>
          <w:sz w:val="12"/>
          <w:szCs w:val="12"/>
        </w:rPr>
        <w:t xml:space="preserve"> </w:t>
      </w:r>
      <w:r w:rsidR="002B2E0A" w:rsidRPr="00BE3C87">
        <w:rPr>
          <w:rFonts w:ascii="Times New Roman" w:eastAsia="Calibri" w:hAnsi="Times New Roman" w:cs="Times New Roman"/>
          <w:sz w:val="12"/>
          <w:szCs w:val="12"/>
        </w:rPr>
        <w:t>В Программе</w:t>
      </w:r>
      <w:r w:rsidRPr="00BE3C87">
        <w:rPr>
          <w:rFonts w:ascii="Times New Roman" w:eastAsia="Calibri" w:hAnsi="Times New Roman" w:cs="Times New Roman"/>
          <w:sz w:val="12"/>
          <w:szCs w:val="12"/>
        </w:rPr>
        <w:t xml:space="preserve"> раздел 5 «Обоснование ресурсного обеспечения Программы» изложить в следующей редакции:</w:t>
      </w:r>
    </w:p>
    <w:p w:rsidR="00BE3C87" w:rsidRPr="00BE3C87" w:rsidRDefault="00BE3C87" w:rsidP="002B2E0A">
      <w:pPr>
        <w:tabs>
          <w:tab w:val="left" w:pos="284"/>
        </w:tabs>
        <w:spacing w:after="0" w:line="240" w:lineRule="auto"/>
        <w:ind w:firstLine="284"/>
        <w:jc w:val="both"/>
        <w:rPr>
          <w:rFonts w:ascii="Times New Roman" w:eastAsia="Calibri" w:hAnsi="Times New Roman" w:cs="Times New Roman"/>
          <w:sz w:val="12"/>
          <w:szCs w:val="12"/>
        </w:rPr>
      </w:pPr>
      <w:r w:rsidRPr="00BE3C87">
        <w:rPr>
          <w:rFonts w:ascii="Times New Roman" w:eastAsia="Calibri" w:hAnsi="Times New Roman" w:cs="Times New Roman"/>
          <w:sz w:val="12"/>
          <w:szCs w:val="12"/>
        </w:rPr>
        <w:t xml:space="preserve">«Общая сумма на календарный год планируемых затрат уточняется бюджетом </w:t>
      </w:r>
      <w:r w:rsidR="002B2E0A" w:rsidRPr="00BE3C87">
        <w:rPr>
          <w:rFonts w:ascii="Times New Roman" w:eastAsia="Calibri" w:hAnsi="Times New Roman" w:cs="Times New Roman"/>
          <w:sz w:val="12"/>
          <w:szCs w:val="12"/>
        </w:rPr>
        <w:t>муниципального образования</w:t>
      </w:r>
      <w:r w:rsidRPr="00BE3C87">
        <w:rPr>
          <w:rFonts w:ascii="Times New Roman" w:eastAsia="Calibri" w:hAnsi="Times New Roman" w:cs="Times New Roman"/>
          <w:sz w:val="12"/>
          <w:szCs w:val="12"/>
        </w:rPr>
        <w:t xml:space="preserve"> сельского поселения Светлодольск. Финансирование мероприятий Программы осуществляется за счет средств бюджета сельского поселения Светлодольск. Планируемый общий объем финансирования </w:t>
      </w:r>
      <w:r w:rsidR="002B2E0A" w:rsidRPr="00BE3C87">
        <w:rPr>
          <w:rFonts w:ascii="Times New Roman" w:eastAsia="Calibri" w:hAnsi="Times New Roman" w:cs="Times New Roman"/>
          <w:sz w:val="12"/>
          <w:szCs w:val="12"/>
        </w:rPr>
        <w:t>Программы составит</w:t>
      </w:r>
      <w:r w:rsidRPr="00BE3C87">
        <w:rPr>
          <w:rFonts w:ascii="Times New Roman" w:eastAsia="Calibri" w:hAnsi="Times New Roman" w:cs="Times New Roman"/>
          <w:sz w:val="12"/>
          <w:szCs w:val="12"/>
        </w:rPr>
        <w:t xml:space="preserve"> 6 231 004,01(*) рублей, в том числе:</w:t>
      </w:r>
    </w:p>
    <w:p w:rsidR="00BE3C87" w:rsidRPr="00BE3C87" w:rsidRDefault="00BE3C87" w:rsidP="002B2E0A">
      <w:pPr>
        <w:tabs>
          <w:tab w:val="left" w:pos="284"/>
        </w:tabs>
        <w:spacing w:after="0" w:line="240" w:lineRule="auto"/>
        <w:ind w:firstLine="284"/>
        <w:jc w:val="both"/>
        <w:rPr>
          <w:rFonts w:ascii="Times New Roman" w:eastAsia="Calibri" w:hAnsi="Times New Roman" w:cs="Times New Roman"/>
          <w:sz w:val="12"/>
          <w:szCs w:val="12"/>
        </w:rPr>
      </w:pPr>
      <w:r w:rsidRPr="00BE3C87">
        <w:rPr>
          <w:rFonts w:ascii="Times New Roman" w:eastAsia="Calibri" w:hAnsi="Times New Roman" w:cs="Times New Roman"/>
          <w:sz w:val="12"/>
          <w:szCs w:val="12"/>
        </w:rPr>
        <w:t>2023г- 589 596,38 рублей;</w:t>
      </w:r>
    </w:p>
    <w:p w:rsidR="00BE3C87" w:rsidRPr="00BE3C87" w:rsidRDefault="00BE3C87" w:rsidP="002B2E0A">
      <w:pPr>
        <w:tabs>
          <w:tab w:val="left" w:pos="284"/>
        </w:tabs>
        <w:spacing w:after="0" w:line="240" w:lineRule="auto"/>
        <w:ind w:firstLine="284"/>
        <w:jc w:val="both"/>
        <w:rPr>
          <w:rFonts w:ascii="Times New Roman" w:eastAsia="Calibri" w:hAnsi="Times New Roman" w:cs="Times New Roman"/>
          <w:sz w:val="12"/>
          <w:szCs w:val="12"/>
        </w:rPr>
      </w:pPr>
      <w:r w:rsidRPr="00BE3C87">
        <w:rPr>
          <w:rFonts w:ascii="Times New Roman" w:eastAsia="Calibri" w:hAnsi="Times New Roman" w:cs="Times New Roman"/>
          <w:sz w:val="12"/>
          <w:szCs w:val="12"/>
        </w:rPr>
        <w:t>2024г- 2 034 048,</w:t>
      </w:r>
      <w:r w:rsidR="002B2E0A" w:rsidRPr="00BE3C87">
        <w:rPr>
          <w:rFonts w:ascii="Times New Roman" w:eastAsia="Calibri" w:hAnsi="Times New Roman" w:cs="Times New Roman"/>
          <w:sz w:val="12"/>
          <w:szCs w:val="12"/>
        </w:rPr>
        <w:t>13 рублей</w:t>
      </w:r>
      <w:r w:rsidRPr="00BE3C87">
        <w:rPr>
          <w:rFonts w:ascii="Times New Roman" w:eastAsia="Calibri" w:hAnsi="Times New Roman" w:cs="Times New Roman"/>
          <w:sz w:val="12"/>
          <w:szCs w:val="12"/>
        </w:rPr>
        <w:t>;</w:t>
      </w:r>
    </w:p>
    <w:p w:rsidR="00BE3C87" w:rsidRPr="00BE3C87" w:rsidRDefault="00BE3C87" w:rsidP="002B2E0A">
      <w:pPr>
        <w:tabs>
          <w:tab w:val="left" w:pos="284"/>
        </w:tabs>
        <w:spacing w:after="0" w:line="240" w:lineRule="auto"/>
        <w:ind w:firstLine="284"/>
        <w:jc w:val="both"/>
        <w:rPr>
          <w:rFonts w:ascii="Times New Roman" w:eastAsia="Calibri" w:hAnsi="Times New Roman" w:cs="Times New Roman"/>
          <w:sz w:val="12"/>
          <w:szCs w:val="12"/>
        </w:rPr>
      </w:pPr>
      <w:r w:rsidRPr="00BE3C87">
        <w:rPr>
          <w:rFonts w:ascii="Times New Roman" w:eastAsia="Calibri" w:hAnsi="Times New Roman" w:cs="Times New Roman"/>
          <w:sz w:val="12"/>
          <w:szCs w:val="12"/>
        </w:rPr>
        <w:t>2025г- 1 783 145,45 рублей.</w:t>
      </w:r>
    </w:p>
    <w:p w:rsidR="00BE3C87" w:rsidRPr="00BE3C87" w:rsidRDefault="00BE3C87" w:rsidP="002B2E0A">
      <w:pPr>
        <w:tabs>
          <w:tab w:val="left" w:pos="284"/>
        </w:tabs>
        <w:spacing w:after="0" w:line="240" w:lineRule="auto"/>
        <w:ind w:firstLine="284"/>
        <w:jc w:val="both"/>
        <w:rPr>
          <w:rFonts w:ascii="Times New Roman" w:eastAsia="Calibri" w:hAnsi="Times New Roman" w:cs="Times New Roman"/>
          <w:sz w:val="12"/>
          <w:szCs w:val="12"/>
        </w:rPr>
      </w:pPr>
      <w:r w:rsidRPr="00BE3C87">
        <w:rPr>
          <w:rFonts w:ascii="Times New Roman" w:eastAsia="Calibri" w:hAnsi="Times New Roman" w:cs="Times New Roman"/>
          <w:sz w:val="12"/>
          <w:szCs w:val="12"/>
        </w:rPr>
        <w:t>2026 г. -1 824 214,05 рублей».</w:t>
      </w:r>
    </w:p>
    <w:p w:rsidR="00BE3C87" w:rsidRPr="00BE3C87" w:rsidRDefault="00BE3C87" w:rsidP="002B2E0A">
      <w:pPr>
        <w:tabs>
          <w:tab w:val="left" w:pos="284"/>
        </w:tabs>
        <w:spacing w:after="0" w:line="240" w:lineRule="auto"/>
        <w:ind w:firstLine="284"/>
        <w:jc w:val="both"/>
        <w:rPr>
          <w:rFonts w:ascii="Times New Roman" w:eastAsia="Calibri" w:hAnsi="Times New Roman" w:cs="Times New Roman"/>
          <w:sz w:val="12"/>
          <w:szCs w:val="12"/>
        </w:rPr>
      </w:pPr>
      <w:r w:rsidRPr="00BE3C87">
        <w:rPr>
          <w:rFonts w:ascii="Times New Roman" w:eastAsia="Calibri" w:hAnsi="Times New Roman" w:cs="Times New Roman"/>
          <w:sz w:val="12"/>
          <w:szCs w:val="12"/>
        </w:rPr>
        <w:t>2. Приложение № 2 к Программе изложить в редакции согласно приложению № 1 к настоящему Постановлению.</w:t>
      </w:r>
    </w:p>
    <w:p w:rsidR="00BE3C87" w:rsidRPr="00BE3C87" w:rsidRDefault="00BE3C87" w:rsidP="002B2E0A">
      <w:pPr>
        <w:tabs>
          <w:tab w:val="left" w:pos="284"/>
        </w:tabs>
        <w:spacing w:after="0" w:line="240" w:lineRule="auto"/>
        <w:ind w:firstLine="284"/>
        <w:jc w:val="both"/>
        <w:rPr>
          <w:rFonts w:ascii="Times New Roman" w:eastAsia="Calibri" w:hAnsi="Times New Roman" w:cs="Times New Roman"/>
          <w:sz w:val="12"/>
          <w:szCs w:val="12"/>
        </w:rPr>
      </w:pPr>
      <w:r w:rsidRPr="00BE3C87">
        <w:rPr>
          <w:rFonts w:ascii="Times New Roman" w:eastAsia="Calibri" w:hAnsi="Times New Roman" w:cs="Times New Roman"/>
          <w:sz w:val="12"/>
          <w:szCs w:val="12"/>
        </w:rPr>
        <w:t>3.Опубликовать настоящее постановление в газете «Сергиевский вестник».</w:t>
      </w:r>
    </w:p>
    <w:p w:rsidR="00BE3C87" w:rsidRPr="00BE3C87" w:rsidRDefault="00BE3C87" w:rsidP="002B2E0A">
      <w:pPr>
        <w:tabs>
          <w:tab w:val="left" w:pos="284"/>
        </w:tabs>
        <w:spacing w:after="0" w:line="240" w:lineRule="auto"/>
        <w:ind w:firstLine="284"/>
        <w:jc w:val="both"/>
        <w:rPr>
          <w:rFonts w:ascii="Times New Roman" w:eastAsia="Calibri" w:hAnsi="Times New Roman" w:cs="Times New Roman"/>
          <w:sz w:val="12"/>
          <w:szCs w:val="12"/>
        </w:rPr>
      </w:pPr>
      <w:r w:rsidRPr="00BE3C87">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BE3C87" w:rsidRPr="00BE3C87" w:rsidRDefault="00BE3C87" w:rsidP="002B2E0A">
      <w:pPr>
        <w:tabs>
          <w:tab w:val="left" w:pos="284"/>
        </w:tabs>
        <w:spacing w:after="0" w:line="240" w:lineRule="auto"/>
        <w:ind w:firstLine="284"/>
        <w:jc w:val="both"/>
        <w:rPr>
          <w:rFonts w:ascii="Times New Roman" w:eastAsia="Calibri" w:hAnsi="Times New Roman" w:cs="Times New Roman"/>
          <w:sz w:val="12"/>
          <w:szCs w:val="12"/>
        </w:rPr>
      </w:pPr>
      <w:r w:rsidRPr="00BE3C87">
        <w:rPr>
          <w:rFonts w:ascii="Times New Roman" w:eastAsia="Calibri" w:hAnsi="Times New Roman" w:cs="Times New Roman"/>
          <w:sz w:val="12"/>
          <w:szCs w:val="12"/>
        </w:rPr>
        <w:t>5. Контроль за выполнением настоящего постановления оставляю за собой.</w:t>
      </w:r>
    </w:p>
    <w:p w:rsidR="00D92295" w:rsidRDefault="00D92295" w:rsidP="002B2E0A">
      <w:pPr>
        <w:tabs>
          <w:tab w:val="left" w:pos="284"/>
        </w:tabs>
        <w:spacing w:after="0" w:line="240" w:lineRule="auto"/>
        <w:jc w:val="right"/>
        <w:rPr>
          <w:rFonts w:ascii="Times New Roman" w:eastAsia="Calibri" w:hAnsi="Times New Roman" w:cs="Times New Roman"/>
          <w:sz w:val="12"/>
          <w:szCs w:val="12"/>
        </w:rPr>
      </w:pPr>
    </w:p>
    <w:p w:rsidR="00BE3C87" w:rsidRPr="00BE3C87" w:rsidRDefault="00BE3C87" w:rsidP="002B2E0A">
      <w:pPr>
        <w:tabs>
          <w:tab w:val="left" w:pos="284"/>
        </w:tabs>
        <w:spacing w:after="0" w:line="240" w:lineRule="auto"/>
        <w:jc w:val="right"/>
        <w:rPr>
          <w:rFonts w:ascii="Times New Roman" w:eastAsia="Calibri" w:hAnsi="Times New Roman" w:cs="Times New Roman"/>
          <w:sz w:val="12"/>
          <w:szCs w:val="12"/>
        </w:rPr>
      </w:pPr>
      <w:r w:rsidRPr="00BE3C87">
        <w:rPr>
          <w:rFonts w:ascii="Times New Roman" w:eastAsia="Calibri" w:hAnsi="Times New Roman" w:cs="Times New Roman"/>
          <w:sz w:val="12"/>
          <w:szCs w:val="12"/>
        </w:rPr>
        <w:t>Глава сельского поселения Светлодольск</w:t>
      </w:r>
    </w:p>
    <w:p w:rsidR="002B2E0A" w:rsidRDefault="00BE3C87" w:rsidP="002B2E0A">
      <w:pPr>
        <w:tabs>
          <w:tab w:val="left" w:pos="284"/>
        </w:tabs>
        <w:spacing w:after="0" w:line="240" w:lineRule="auto"/>
        <w:jc w:val="right"/>
        <w:rPr>
          <w:rFonts w:ascii="Times New Roman" w:eastAsia="Calibri" w:hAnsi="Times New Roman" w:cs="Times New Roman"/>
          <w:sz w:val="12"/>
          <w:szCs w:val="12"/>
        </w:rPr>
      </w:pPr>
      <w:r w:rsidRPr="00BE3C87">
        <w:rPr>
          <w:rFonts w:ascii="Times New Roman" w:eastAsia="Calibri" w:hAnsi="Times New Roman" w:cs="Times New Roman"/>
          <w:sz w:val="12"/>
          <w:szCs w:val="12"/>
        </w:rPr>
        <w:t>муниципального района Сергиевский</w:t>
      </w:r>
    </w:p>
    <w:p w:rsidR="00BE3C87" w:rsidRPr="00BE3C87" w:rsidRDefault="00BE3C87" w:rsidP="002B2E0A">
      <w:pPr>
        <w:tabs>
          <w:tab w:val="left" w:pos="284"/>
        </w:tabs>
        <w:spacing w:after="0" w:line="240" w:lineRule="auto"/>
        <w:jc w:val="right"/>
        <w:rPr>
          <w:rFonts w:ascii="Times New Roman" w:eastAsia="Calibri" w:hAnsi="Times New Roman" w:cs="Times New Roman"/>
          <w:sz w:val="12"/>
          <w:szCs w:val="12"/>
        </w:rPr>
      </w:pPr>
      <w:r w:rsidRPr="00BE3C87">
        <w:rPr>
          <w:rFonts w:ascii="Times New Roman" w:eastAsia="Calibri" w:hAnsi="Times New Roman" w:cs="Times New Roman"/>
          <w:sz w:val="12"/>
          <w:szCs w:val="12"/>
        </w:rPr>
        <w:t>Н.В.Андрюхин</w:t>
      </w:r>
    </w:p>
    <w:p w:rsidR="00F95E6F" w:rsidRDefault="00F95E6F" w:rsidP="00F95E6F">
      <w:pPr>
        <w:tabs>
          <w:tab w:val="left" w:pos="284"/>
        </w:tabs>
        <w:spacing w:after="0" w:line="240" w:lineRule="auto"/>
        <w:jc w:val="both"/>
        <w:rPr>
          <w:rFonts w:ascii="Times New Roman" w:eastAsia="Calibri" w:hAnsi="Times New Roman" w:cs="Times New Roman"/>
          <w:sz w:val="12"/>
          <w:szCs w:val="12"/>
        </w:rPr>
      </w:pPr>
    </w:p>
    <w:p w:rsidR="00D92295" w:rsidRDefault="00D92295" w:rsidP="00F95E6F">
      <w:pPr>
        <w:tabs>
          <w:tab w:val="left" w:pos="284"/>
        </w:tabs>
        <w:spacing w:after="0" w:line="240" w:lineRule="auto"/>
        <w:jc w:val="both"/>
        <w:rPr>
          <w:rFonts w:ascii="Times New Roman" w:eastAsia="Calibri" w:hAnsi="Times New Roman" w:cs="Times New Roman"/>
          <w:sz w:val="12"/>
          <w:szCs w:val="12"/>
        </w:rPr>
      </w:pPr>
    </w:p>
    <w:p w:rsidR="00F95E6F" w:rsidRPr="00575A44" w:rsidRDefault="00F95E6F" w:rsidP="00F95E6F">
      <w:pPr>
        <w:spacing w:after="0" w:line="240" w:lineRule="auto"/>
        <w:jc w:val="right"/>
        <w:rPr>
          <w:rFonts w:ascii="Times New Roman" w:eastAsia="Calibri" w:hAnsi="Times New Roman" w:cs="Times New Roman"/>
          <w:i/>
          <w:sz w:val="12"/>
          <w:szCs w:val="12"/>
        </w:rPr>
      </w:pPr>
      <w:r w:rsidRPr="00575A44">
        <w:rPr>
          <w:rFonts w:ascii="Times New Roman" w:eastAsia="Calibri" w:hAnsi="Times New Roman" w:cs="Times New Roman"/>
          <w:i/>
          <w:sz w:val="12"/>
          <w:szCs w:val="12"/>
        </w:rPr>
        <w:t>Приложение №1</w:t>
      </w:r>
    </w:p>
    <w:p w:rsidR="00F95E6F" w:rsidRPr="00575A44" w:rsidRDefault="00F95E6F" w:rsidP="00F95E6F">
      <w:pPr>
        <w:spacing w:after="0" w:line="240" w:lineRule="auto"/>
        <w:jc w:val="right"/>
        <w:rPr>
          <w:rFonts w:ascii="Times New Roman" w:eastAsia="Calibri" w:hAnsi="Times New Roman" w:cs="Times New Roman"/>
          <w:i/>
          <w:sz w:val="12"/>
          <w:szCs w:val="12"/>
        </w:rPr>
      </w:pPr>
      <w:r w:rsidRPr="00575A44">
        <w:rPr>
          <w:rFonts w:ascii="Times New Roman" w:eastAsia="Calibri" w:hAnsi="Times New Roman" w:cs="Times New Roman"/>
          <w:i/>
          <w:sz w:val="12"/>
          <w:szCs w:val="12"/>
        </w:rPr>
        <w:t xml:space="preserve">к постановлению администрации сельского поселения </w:t>
      </w:r>
      <w:r w:rsidR="002B2E0A" w:rsidRPr="002B2E0A">
        <w:rPr>
          <w:rFonts w:ascii="Times New Roman" w:eastAsia="Calibri" w:hAnsi="Times New Roman" w:cs="Times New Roman"/>
          <w:i/>
          <w:sz w:val="12"/>
          <w:szCs w:val="12"/>
        </w:rPr>
        <w:t>Светлодольск</w:t>
      </w:r>
    </w:p>
    <w:p w:rsidR="00F95E6F" w:rsidRPr="00575A44" w:rsidRDefault="00F95E6F" w:rsidP="00F95E6F">
      <w:pPr>
        <w:spacing w:after="0" w:line="240" w:lineRule="auto"/>
        <w:jc w:val="right"/>
        <w:rPr>
          <w:rFonts w:ascii="Times New Roman" w:eastAsia="Calibri" w:hAnsi="Times New Roman" w:cs="Times New Roman"/>
          <w:i/>
          <w:sz w:val="12"/>
          <w:szCs w:val="12"/>
        </w:rPr>
      </w:pPr>
      <w:r w:rsidRPr="00575A44">
        <w:rPr>
          <w:rFonts w:ascii="Times New Roman" w:eastAsia="Calibri" w:hAnsi="Times New Roman" w:cs="Times New Roman"/>
          <w:i/>
          <w:sz w:val="12"/>
          <w:szCs w:val="12"/>
        </w:rPr>
        <w:t>муниципального района Сергиевский</w:t>
      </w:r>
    </w:p>
    <w:p w:rsidR="00F95E6F" w:rsidRPr="00575A44" w:rsidRDefault="00F95E6F" w:rsidP="00F95E6F">
      <w:pPr>
        <w:tabs>
          <w:tab w:val="left" w:pos="284"/>
        </w:tabs>
        <w:spacing w:after="0" w:line="240" w:lineRule="auto"/>
        <w:jc w:val="right"/>
        <w:rPr>
          <w:rFonts w:ascii="Times New Roman" w:eastAsia="Calibri" w:hAnsi="Times New Roman" w:cs="Times New Roman"/>
          <w:sz w:val="12"/>
          <w:szCs w:val="12"/>
        </w:rPr>
      </w:pPr>
      <w:r w:rsidRPr="00575A44">
        <w:rPr>
          <w:rFonts w:ascii="Times New Roman" w:eastAsia="Calibri" w:hAnsi="Times New Roman" w:cs="Times New Roman"/>
          <w:i/>
          <w:sz w:val="12"/>
          <w:szCs w:val="12"/>
        </w:rPr>
        <w:t>№</w:t>
      </w:r>
      <w:r>
        <w:rPr>
          <w:rFonts w:ascii="Times New Roman" w:eastAsia="Calibri" w:hAnsi="Times New Roman" w:cs="Times New Roman"/>
          <w:i/>
          <w:sz w:val="12"/>
          <w:szCs w:val="12"/>
        </w:rPr>
        <w:t>2</w:t>
      </w:r>
      <w:r w:rsidR="002B2E0A">
        <w:rPr>
          <w:rFonts w:ascii="Times New Roman" w:eastAsia="Calibri" w:hAnsi="Times New Roman" w:cs="Times New Roman"/>
          <w:i/>
          <w:sz w:val="12"/>
          <w:szCs w:val="12"/>
        </w:rPr>
        <w:t>5</w:t>
      </w:r>
      <w:r w:rsidRPr="00575A44">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24</w:t>
      </w:r>
      <w:r w:rsidRPr="00575A44">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575A44">
        <w:rPr>
          <w:rFonts w:ascii="Times New Roman" w:eastAsia="Calibri" w:hAnsi="Times New Roman" w:cs="Times New Roman"/>
          <w:i/>
          <w:sz w:val="12"/>
          <w:szCs w:val="12"/>
        </w:rPr>
        <w:t xml:space="preserve"> 2024 г.</w:t>
      </w:r>
    </w:p>
    <w:p w:rsidR="00D92295" w:rsidRDefault="00D92295" w:rsidP="002B2E0A">
      <w:pPr>
        <w:tabs>
          <w:tab w:val="left" w:pos="284"/>
        </w:tabs>
        <w:spacing w:after="0" w:line="240" w:lineRule="auto"/>
        <w:jc w:val="center"/>
        <w:rPr>
          <w:rFonts w:ascii="Times New Roman" w:eastAsia="Calibri" w:hAnsi="Times New Roman" w:cs="Times New Roman"/>
          <w:b/>
          <w:sz w:val="12"/>
          <w:szCs w:val="12"/>
        </w:rPr>
      </w:pPr>
    </w:p>
    <w:p w:rsidR="00F95E6F" w:rsidRPr="002B2E0A" w:rsidRDefault="002B2E0A" w:rsidP="002B2E0A">
      <w:pPr>
        <w:tabs>
          <w:tab w:val="left" w:pos="284"/>
        </w:tabs>
        <w:spacing w:after="0" w:line="240" w:lineRule="auto"/>
        <w:jc w:val="center"/>
        <w:rPr>
          <w:rFonts w:ascii="Times New Roman" w:eastAsia="Calibri" w:hAnsi="Times New Roman" w:cs="Times New Roman"/>
          <w:b/>
          <w:sz w:val="12"/>
          <w:szCs w:val="12"/>
        </w:rPr>
      </w:pPr>
      <w:r w:rsidRPr="002B2E0A">
        <w:rPr>
          <w:rFonts w:ascii="Times New Roman" w:eastAsia="Calibri" w:hAnsi="Times New Roman" w:cs="Times New Roman"/>
          <w:b/>
          <w:sz w:val="12"/>
          <w:szCs w:val="12"/>
        </w:rPr>
        <w:t>Перечень программных мероприятий, предусмотренных для реализации целей и решения задач муниципальной программы «Содержание улично-дорожной сети сельского поселения Светлодольск муниципального района Сергиевский на 2023-2026 гг.»</w:t>
      </w:r>
    </w:p>
    <w:tbl>
      <w:tblPr>
        <w:tblStyle w:val="af1"/>
        <w:tblW w:w="0" w:type="auto"/>
        <w:tblLayout w:type="fixed"/>
        <w:tblCellMar>
          <w:left w:w="0" w:type="dxa"/>
          <w:right w:w="0" w:type="dxa"/>
        </w:tblCellMar>
        <w:tblLook w:val="04A0" w:firstRow="1" w:lastRow="0" w:firstColumn="1" w:lastColumn="0" w:noHBand="0" w:noVBand="1"/>
      </w:tblPr>
      <w:tblGrid>
        <w:gridCol w:w="269"/>
        <w:gridCol w:w="3847"/>
        <w:gridCol w:w="567"/>
        <w:gridCol w:w="709"/>
        <w:gridCol w:w="709"/>
        <w:gridCol w:w="741"/>
        <w:gridCol w:w="681"/>
      </w:tblGrid>
      <w:tr w:rsidR="002B2E0A" w:rsidRPr="002B2E0A" w:rsidTr="002B2E0A">
        <w:trPr>
          <w:trHeight w:val="20"/>
        </w:trPr>
        <w:tc>
          <w:tcPr>
            <w:tcW w:w="269" w:type="dxa"/>
            <w:vMerge w:val="restart"/>
            <w:hideMark/>
          </w:tcPr>
          <w:p w:rsidR="002B2E0A" w:rsidRPr="002B2E0A" w:rsidRDefault="002B2E0A" w:rsidP="002B2E0A">
            <w:pPr>
              <w:tabs>
                <w:tab w:val="left" w:pos="284"/>
              </w:tabs>
              <w:rPr>
                <w:rFonts w:ascii="Times New Roman" w:eastAsia="Calibri" w:hAnsi="Times New Roman" w:cs="Times New Roman"/>
                <w:sz w:val="12"/>
                <w:szCs w:val="12"/>
              </w:rPr>
            </w:pPr>
            <w:r w:rsidRPr="002B2E0A">
              <w:rPr>
                <w:rFonts w:ascii="Times New Roman" w:eastAsia="Calibri" w:hAnsi="Times New Roman" w:cs="Times New Roman"/>
                <w:sz w:val="12"/>
                <w:szCs w:val="12"/>
              </w:rPr>
              <w:t>№ п/п</w:t>
            </w:r>
          </w:p>
        </w:tc>
        <w:tc>
          <w:tcPr>
            <w:tcW w:w="3847" w:type="dxa"/>
            <w:vMerge w:val="restart"/>
            <w:hideMark/>
          </w:tcPr>
          <w:p w:rsidR="002B2E0A" w:rsidRPr="002B2E0A" w:rsidRDefault="002B2E0A" w:rsidP="002B2E0A">
            <w:pPr>
              <w:tabs>
                <w:tab w:val="left" w:pos="284"/>
              </w:tabs>
              <w:rPr>
                <w:rFonts w:ascii="Times New Roman" w:eastAsia="Calibri" w:hAnsi="Times New Roman" w:cs="Times New Roman"/>
                <w:sz w:val="12"/>
                <w:szCs w:val="12"/>
              </w:rPr>
            </w:pPr>
            <w:r w:rsidRPr="002B2E0A">
              <w:rPr>
                <w:rFonts w:ascii="Times New Roman" w:eastAsia="Calibri" w:hAnsi="Times New Roman" w:cs="Times New Roman"/>
                <w:sz w:val="12"/>
                <w:szCs w:val="12"/>
              </w:rPr>
              <w:t>Наименование мероприятия</w:t>
            </w:r>
          </w:p>
        </w:tc>
        <w:tc>
          <w:tcPr>
            <w:tcW w:w="1985" w:type="dxa"/>
            <w:gridSpan w:val="3"/>
            <w:hideMark/>
          </w:tcPr>
          <w:p w:rsidR="002B2E0A" w:rsidRPr="002B2E0A" w:rsidRDefault="002B2E0A" w:rsidP="002B2E0A">
            <w:pPr>
              <w:tabs>
                <w:tab w:val="left" w:pos="284"/>
              </w:tabs>
              <w:rPr>
                <w:rFonts w:ascii="Times New Roman" w:eastAsia="Calibri" w:hAnsi="Times New Roman" w:cs="Times New Roman"/>
                <w:sz w:val="12"/>
                <w:szCs w:val="12"/>
              </w:rPr>
            </w:pPr>
            <w:r w:rsidRPr="002B2E0A">
              <w:rPr>
                <w:rFonts w:ascii="Times New Roman" w:eastAsia="Calibri" w:hAnsi="Times New Roman" w:cs="Times New Roman"/>
                <w:sz w:val="12"/>
                <w:szCs w:val="12"/>
              </w:rPr>
              <w:t>Объем финансирования, руб.(*)</w:t>
            </w:r>
          </w:p>
        </w:tc>
        <w:tc>
          <w:tcPr>
            <w:tcW w:w="741" w:type="dxa"/>
            <w:hideMark/>
          </w:tcPr>
          <w:p w:rsidR="002B2E0A" w:rsidRPr="002B2E0A" w:rsidRDefault="002B2E0A" w:rsidP="002B2E0A">
            <w:pPr>
              <w:tabs>
                <w:tab w:val="left" w:pos="284"/>
              </w:tabs>
              <w:rPr>
                <w:rFonts w:ascii="Times New Roman" w:eastAsia="Calibri" w:hAnsi="Times New Roman" w:cs="Times New Roman"/>
                <w:sz w:val="12"/>
                <w:szCs w:val="12"/>
              </w:rPr>
            </w:pPr>
          </w:p>
        </w:tc>
        <w:tc>
          <w:tcPr>
            <w:tcW w:w="681" w:type="dxa"/>
            <w:vMerge w:val="restart"/>
            <w:hideMark/>
          </w:tcPr>
          <w:p w:rsidR="002B2E0A" w:rsidRPr="002B2E0A" w:rsidRDefault="002B2E0A" w:rsidP="002B2E0A">
            <w:pPr>
              <w:tabs>
                <w:tab w:val="left" w:pos="284"/>
              </w:tabs>
              <w:rPr>
                <w:rFonts w:ascii="Times New Roman" w:eastAsia="Calibri" w:hAnsi="Times New Roman" w:cs="Times New Roman"/>
                <w:sz w:val="12"/>
                <w:szCs w:val="12"/>
              </w:rPr>
            </w:pPr>
            <w:r w:rsidRPr="002B2E0A">
              <w:rPr>
                <w:rFonts w:ascii="Times New Roman" w:eastAsia="Calibri" w:hAnsi="Times New Roman" w:cs="Times New Roman"/>
                <w:sz w:val="12"/>
                <w:szCs w:val="12"/>
              </w:rPr>
              <w:t>Срок исполнения</w:t>
            </w:r>
          </w:p>
        </w:tc>
      </w:tr>
      <w:tr w:rsidR="002B2E0A" w:rsidRPr="002B2E0A" w:rsidTr="002B2E0A">
        <w:trPr>
          <w:trHeight w:val="20"/>
        </w:trPr>
        <w:tc>
          <w:tcPr>
            <w:tcW w:w="269" w:type="dxa"/>
            <w:vMerge/>
            <w:hideMark/>
          </w:tcPr>
          <w:p w:rsidR="002B2E0A" w:rsidRPr="002B2E0A" w:rsidRDefault="002B2E0A" w:rsidP="002B2E0A">
            <w:pPr>
              <w:tabs>
                <w:tab w:val="left" w:pos="284"/>
              </w:tabs>
              <w:rPr>
                <w:rFonts w:ascii="Times New Roman" w:eastAsia="Calibri" w:hAnsi="Times New Roman" w:cs="Times New Roman"/>
                <w:sz w:val="12"/>
                <w:szCs w:val="12"/>
              </w:rPr>
            </w:pPr>
          </w:p>
        </w:tc>
        <w:tc>
          <w:tcPr>
            <w:tcW w:w="3847" w:type="dxa"/>
            <w:vMerge/>
            <w:hideMark/>
          </w:tcPr>
          <w:p w:rsidR="002B2E0A" w:rsidRPr="002B2E0A" w:rsidRDefault="002B2E0A" w:rsidP="002B2E0A">
            <w:pPr>
              <w:tabs>
                <w:tab w:val="left" w:pos="284"/>
              </w:tabs>
              <w:rPr>
                <w:rFonts w:ascii="Times New Roman" w:eastAsia="Calibri" w:hAnsi="Times New Roman" w:cs="Times New Roman"/>
                <w:sz w:val="12"/>
                <w:szCs w:val="12"/>
              </w:rPr>
            </w:pPr>
          </w:p>
        </w:tc>
        <w:tc>
          <w:tcPr>
            <w:tcW w:w="567" w:type="dxa"/>
            <w:hideMark/>
          </w:tcPr>
          <w:p w:rsidR="002B2E0A" w:rsidRPr="002B2E0A" w:rsidRDefault="002B2E0A" w:rsidP="002B2E0A">
            <w:pPr>
              <w:tabs>
                <w:tab w:val="left" w:pos="284"/>
              </w:tabs>
              <w:rPr>
                <w:rFonts w:ascii="Times New Roman" w:eastAsia="Calibri" w:hAnsi="Times New Roman" w:cs="Times New Roman"/>
                <w:sz w:val="12"/>
                <w:szCs w:val="12"/>
              </w:rPr>
            </w:pPr>
            <w:r w:rsidRPr="002B2E0A">
              <w:rPr>
                <w:rFonts w:ascii="Times New Roman" w:eastAsia="Calibri" w:hAnsi="Times New Roman" w:cs="Times New Roman"/>
                <w:sz w:val="12"/>
                <w:szCs w:val="12"/>
              </w:rPr>
              <w:t>2023г.</w:t>
            </w:r>
          </w:p>
        </w:tc>
        <w:tc>
          <w:tcPr>
            <w:tcW w:w="709" w:type="dxa"/>
            <w:hideMark/>
          </w:tcPr>
          <w:p w:rsidR="002B2E0A" w:rsidRPr="002B2E0A" w:rsidRDefault="002B2E0A" w:rsidP="002B2E0A">
            <w:pPr>
              <w:tabs>
                <w:tab w:val="left" w:pos="284"/>
              </w:tabs>
              <w:rPr>
                <w:rFonts w:ascii="Times New Roman" w:eastAsia="Calibri" w:hAnsi="Times New Roman" w:cs="Times New Roman"/>
                <w:sz w:val="12"/>
                <w:szCs w:val="12"/>
              </w:rPr>
            </w:pPr>
            <w:r w:rsidRPr="002B2E0A">
              <w:rPr>
                <w:rFonts w:ascii="Times New Roman" w:eastAsia="Calibri" w:hAnsi="Times New Roman" w:cs="Times New Roman"/>
                <w:sz w:val="12"/>
                <w:szCs w:val="12"/>
              </w:rPr>
              <w:t>2024 г.</w:t>
            </w:r>
          </w:p>
        </w:tc>
        <w:tc>
          <w:tcPr>
            <w:tcW w:w="709" w:type="dxa"/>
            <w:hideMark/>
          </w:tcPr>
          <w:p w:rsidR="002B2E0A" w:rsidRPr="002B2E0A" w:rsidRDefault="002B2E0A" w:rsidP="002B2E0A">
            <w:pPr>
              <w:tabs>
                <w:tab w:val="left" w:pos="284"/>
              </w:tabs>
              <w:rPr>
                <w:rFonts w:ascii="Times New Roman" w:eastAsia="Calibri" w:hAnsi="Times New Roman" w:cs="Times New Roman"/>
                <w:sz w:val="12"/>
                <w:szCs w:val="12"/>
              </w:rPr>
            </w:pPr>
            <w:r w:rsidRPr="002B2E0A">
              <w:rPr>
                <w:rFonts w:ascii="Times New Roman" w:eastAsia="Calibri" w:hAnsi="Times New Roman" w:cs="Times New Roman"/>
                <w:sz w:val="12"/>
                <w:szCs w:val="12"/>
              </w:rPr>
              <w:t>2025 г.</w:t>
            </w:r>
          </w:p>
        </w:tc>
        <w:tc>
          <w:tcPr>
            <w:tcW w:w="741" w:type="dxa"/>
            <w:hideMark/>
          </w:tcPr>
          <w:p w:rsidR="002B2E0A" w:rsidRPr="002B2E0A" w:rsidRDefault="002B2E0A" w:rsidP="002B2E0A">
            <w:pPr>
              <w:tabs>
                <w:tab w:val="left" w:pos="284"/>
              </w:tabs>
              <w:rPr>
                <w:rFonts w:ascii="Times New Roman" w:eastAsia="Calibri" w:hAnsi="Times New Roman" w:cs="Times New Roman"/>
                <w:sz w:val="12"/>
                <w:szCs w:val="12"/>
              </w:rPr>
            </w:pPr>
            <w:r w:rsidRPr="002B2E0A">
              <w:rPr>
                <w:rFonts w:ascii="Times New Roman" w:eastAsia="Calibri" w:hAnsi="Times New Roman" w:cs="Times New Roman"/>
                <w:sz w:val="12"/>
                <w:szCs w:val="12"/>
              </w:rPr>
              <w:t>2026 г.</w:t>
            </w:r>
          </w:p>
        </w:tc>
        <w:tc>
          <w:tcPr>
            <w:tcW w:w="681" w:type="dxa"/>
            <w:vMerge/>
            <w:hideMark/>
          </w:tcPr>
          <w:p w:rsidR="002B2E0A" w:rsidRPr="002B2E0A" w:rsidRDefault="002B2E0A" w:rsidP="002B2E0A">
            <w:pPr>
              <w:tabs>
                <w:tab w:val="left" w:pos="284"/>
              </w:tabs>
              <w:rPr>
                <w:rFonts w:ascii="Times New Roman" w:eastAsia="Calibri" w:hAnsi="Times New Roman" w:cs="Times New Roman"/>
                <w:sz w:val="12"/>
                <w:szCs w:val="12"/>
              </w:rPr>
            </w:pPr>
          </w:p>
        </w:tc>
      </w:tr>
      <w:tr w:rsidR="002B2E0A" w:rsidRPr="002B2E0A" w:rsidTr="002B2E0A">
        <w:trPr>
          <w:trHeight w:val="20"/>
        </w:trPr>
        <w:tc>
          <w:tcPr>
            <w:tcW w:w="7523" w:type="dxa"/>
            <w:gridSpan w:val="7"/>
            <w:hideMark/>
          </w:tcPr>
          <w:p w:rsidR="002B2E0A" w:rsidRPr="002B2E0A" w:rsidRDefault="002B2E0A" w:rsidP="002B2E0A">
            <w:pPr>
              <w:tabs>
                <w:tab w:val="left" w:pos="284"/>
              </w:tabs>
              <w:rPr>
                <w:rFonts w:ascii="Times New Roman" w:eastAsia="Calibri" w:hAnsi="Times New Roman" w:cs="Times New Roman"/>
                <w:sz w:val="12"/>
                <w:szCs w:val="12"/>
              </w:rPr>
            </w:pPr>
            <w:r w:rsidRPr="002B2E0A">
              <w:rPr>
                <w:rFonts w:ascii="Times New Roman" w:eastAsia="Calibri" w:hAnsi="Times New Roman" w:cs="Times New Roman"/>
                <w:sz w:val="12"/>
                <w:szCs w:val="12"/>
              </w:rPr>
              <w:t>Текущий ремонт</w:t>
            </w:r>
          </w:p>
        </w:tc>
      </w:tr>
      <w:tr w:rsidR="002B2E0A" w:rsidRPr="002B2E0A" w:rsidTr="002B2E0A">
        <w:trPr>
          <w:trHeight w:val="20"/>
        </w:trPr>
        <w:tc>
          <w:tcPr>
            <w:tcW w:w="269" w:type="dxa"/>
            <w:hideMark/>
          </w:tcPr>
          <w:p w:rsidR="002B2E0A" w:rsidRPr="002B2E0A" w:rsidRDefault="002B2E0A" w:rsidP="002B2E0A">
            <w:pPr>
              <w:tabs>
                <w:tab w:val="left" w:pos="284"/>
              </w:tabs>
              <w:rPr>
                <w:rFonts w:ascii="Times New Roman" w:eastAsia="Calibri" w:hAnsi="Times New Roman" w:cs="Times New Roman"/>
                <w:sz w:val="12"/>
                <w:szCs w:val="12"/>
              </w:rPr>
            </w:pPr>
            <w:r w:rsidRPr="002B2E0A">
              <w:rPr>
                <w:rFonts w:ascii="Times New Roman" w:eastAsia="Calibri" w:hAnsi="Times New Roman" w:cs="Times New Roman"/>
                <w:sz w:val="12"/>
                <w:szCs w:val="12"/>
              </w:rPr>
              <w:t>1</w:t>
            </w:r>
          </w:p>
        </w:tc>
        <w:tc>
          <w:tcPr>
            <w:tcW w:w="3847" w:type="dxa"/>
            <w:hideMark/>
          </w:tcPr>
          <w:p w:rsidR="002B2E0A" w:rsidRPr="002B2E0A" w:rsidRDefault="002B2E0A" w:rsidP="002B2E0A">
            <w:pPr>
              <w:tabs>
                <w:tab w:val="left" w:pos="284"/>
              </w:tabs>
              <w:rPr>
                <w:rFonts w:ascii="Times New Roman" w:eastAsia="Calibri" w:hAnsi="Times New Roman" w:cs="Times New Roman"/>
                <w:sz w:val="12"/>
                <w:szCs w:val="12"/>
              </w:rPr>
            </w:pPr>
            <w:r w:rsidRPr="002B2E0A">
              <w:rPr>
                <w:rFonts w:ascii="Times New Roman" w:eastAsia="Calibri" w:hAnsi="Times New Roman" w:cs="Times New Roman"/>
                <w:sz w:val="12"/>
                <w:szCs w:val="12"/>
              </w:rPr>
              <w:t>Текущий ремонт улично-дорожной сети</w:t>
            </w:r>
          </w:p>
        </w:tc>
        <w:tc>
          <w:tcPr>
            <w:tcW w:w="567" w:type="dxa"/>
            <w:noWrap/>
            <w:hideMark/>
          </w:tcPr>
          <w:p w:rsidR="002B2E0A" w:rsidRPr="002B2E0A" w:rsidRDefault="002B2E0A" w:rsidP="002B2E0A">
            <w:pPr>
              <w:tabs>
                <w:tab w:val="left" w:pos="284"/>
              </w:tabs>
              <w:rPr>
                <w:rFonts w:ascii="Times New Roman" w:eastAsia="Calibri" w:hAnsi="Times New Roman" w:cs="Times New Roman"/>
                <w:sz w:val="12"/>
                <w:szCs w:val="12"/>
              </w:rPr>
            </w:pPr>
            <w:r w:rsidRPr="002B2E0A">
              <w:rPr>
                <w:rFonts w:ascii="Times New Roman" w:eastAsia="Calibri" w:hAnsi="Times New Roman" w:cs="Times New Roman"/>
                <w:sz w:val="12"/>
                <w:szCs w:val="12"/>
              </w:rPr>
              <w:t>0,00</w:t>
            </w:r>
          </w:p>
        </w:tc>
        <w:tc>
          <w:tcPr>
            <w:tcW w:w="709" w:type="dxa"/>
            <w:noWrap/>
            <w:hideMark/>
          </w:tcPr>
          <w:p w:rsidR="002B2E0A" w:rsidRPr="002B2E0A" w:rsidRDefault="002B2E0A" w:rsidP="002B2E0A">
            <w:pPr>
              <w:tabs>
                <w:tab w:val="left" w:pos="284"/>
              </w:tabs>
              <w:rPr>
                <w:rFonts w:ascii="Times New Roman" w:eastAsia="Calibri" w:hAnsi="Times New Roman" w:cs="Times New Roman"/>
                <w:sz w:val="12"/>
                <w:szCs w:val="12"/>
              </w:rPr>
            </w:pPr>
            <w:r w:rsidRPr="002B2E0A">
              <w:rPr>
                <w:rFonts w:ascii="Times New Roman" w:eastAsia="Calibri" w:hAnsi="Times New Roman" w:cs="Times New Roman"/>
                <w:sz w:val="12"/>
                <w:szCs w:val="12"/>
              </w:rPr>
              <w:t>782 154,66</w:t>
            </w:r>
          </w:p>
        </w:tc>
        <w:tc>
          <w:tcPr>
            <w:tcW w:w="709" w:type="dxa"/>
            <w:hideMark/>
          </w:tcPr>
          <w:p w:rsidR="002B2E0A" w:rsidRPr="002B2E0A" w:rsidRDefault="002B2E0A" w:rsidP="002B2E0A">
            <w:pPr>
              <w:tabs>
                <w:tab w:val="left" w:pos="284"/>
              </w:tabs>
              <w:rPr>
                <w:rFonts w:ascii="Times New Roman" w:eastAsia="Calibri" w:hAnsi="Times New Roman" w:cs="Times New Roman"/>
                <w:sz w:val="12"/>
                <w:szCs w:val="12"/>
              </w:rPr>
            </w:pPr>
            <w:r w:rsidRPr="002B2E0A">
              <w:rPr>
                <w:rFonts w:ascii="Times New Roman" w:eastAsia="Calibri" w:hAnsi="Times New Roman" w:cs="Times New Roman"/>
                <w:sz w:val="12"/>
                <w:szCs w:val="12"/>
              </w:rPr>
              <w:t>0,00</w:t>
            </w:r>
          </w:p>
        </w:tc>
        <w:tc>
          <w:tcPr>
            <w:tcW w:w="741" w:type="dxa"/>
            <w:hideMark/>
          </w:tcPr>
          <w:p w:rsidR="002B2E0A" w:rsidRPr="002B2E0A" w:rsidRDefault="002B2E0A" w:rsidP="002B2E0A">
            <w:pPr>
              <w:tabs>
                <w:tab w:val="left" w:pos="284"/>
              </w:tabs>
              <w:rPr>
                <w:rFonts w:ascii="Times New Roman" w:eastAsia="Calibri" w:hAnsi="Times New Roman" w:cs="Times New Roman"/>
                <w:sz w:val="12"/>
                <w:szCs w:val="12"/>
              </w:rPr>
            </w:pPr>
            <w:r w:rsidRPr="002B2E0A">
              <w:rPr>
                <w:rFonts w:ascii="Times New Roman" w:eastAsia="Calibri" w:hAnsi="Times New Roman" w:cs="Times New Roman"/>
                <w:sz w:val="12"/>
                <w:szCs w:val="12"/>
              </w:rPr>
              <w:t>0,00</w:t>
            </w:r>
          </w:p>
        </w:tc>
        <w:tc>
          <w:tcPr>
            <w:tcW w:w="681" w:type="dxa"/>
            <w:hideMark/>
          </w:tcPr>
          <w:p w:rsidR="002B2E0A" w:rsidRPr="002B2E0A" w:rsidRDefault="002B2E0A" w:rsidP="002B2E0A">
            <w:pPr>
              <w:tabs>
                <w:tab w:val="left" w:pos="284"/>
              </w:tabs>
              <w:rPr>
                <w:rFonts w:ascii="Times New Roman" w:eastAsia="Calibri" w:hAnsi="Times New Roman" w:cs="Times New Roman"/>
                <w:sz w:val="12"/>
                <w:szCs w:val="12"/>
              </w:rPr>
            </w:pPr>
            <w:r w:rsidRPr="002B2E0A">
              <w:rPr>
                <w:rFonts w:ascii="Times New Roman" w:eastAsia="Calibri" w:hAnsi="Times New Roman" w:cs="Times New Roman"/>
                <w:sz w:val="12"/>
                <w:szCs w:val="12"/>
              </w:rPr>
              <w:t>2023-2026г</w:t>
            </w:r>
          </w:p>
        </w:tc>
      </w:tr>
      <w:tr w:rsidR="002B2E0A" w:rsidRPr="002B2E0A" w:rsidTr="002B2E0A">
        <w:trPr>
          <w:trHeight w:val="20"/>
        </w:trPr>
        <w:tc>
          <w:tcPr>
            <w:tcW w:w="269" w:type="dxa"/>
            <w:hideMark/>
          </w:tcPr>
          <w:p w:rsidR="002B2E0A" w:rsidRPr="002B2E0A" w:rsidRDefault="002B2E0A" w:rsidP="002B2E0A">
            <w:pPr>
              <w:tabs>
                <w:tab w:val="left" w:pos="284"/>
              </w:tabs>
              <w:rPr>
                <w:rFonts w:ascii="Times New Roman" w:eastAsia="Calibri" w:hAnsi="Times New Roman" w:cs="Times New Roman"/>
                <w:sz w:val="12"/>
                <w:szCs w:val="12"/>
              </w:rPr>
            </w:pPr>
            <w:r w:rsidRPr="002B2E0A">
              <w:rPr>
                <w:rFonts w:ascii="Times New Roman" w:eastAsia="Calibri" w:hAnsi="Times New Roman" w:cs="Times New Roman"/>
                <w:sz w:val="12"/>
                <w:szCs w:val="12"/>
              </w:rPr>
              <w:t>2</w:t>
            </w:r>
          </w:p>
        </w:tc>
        <w:tc>
          <w:tcPr>
            <w:tcW w:w="3847" w:type="dxa"/>
            <w:hideMark/>
          </w:tcPr>
          <w:p w:rsidR="002B2E0A" w:rsidRPr="002B2E0A" w:rsidRDefault="002B2E0A" w:rsidP="002B2E0A">
            <w:pPr>
              <w:tabs>
                <w:tab w:val="left" w:pos="284"/>
              </w:tabs>
              <w:rPr>
                <w:rFonts w:ascii="Times New Roman" w:eastAsia="Calibri" w:hAnsi="Times New Roman" w:cs="Times New Roman"/>
                <w:sz w:val="12"/>
                <w:szCs w:val="12"/>
              </w:rPr>
            </w:pPr>
            <w:r w:rsidRPr="002B2E0A">
              <w:rPr>
                <w:rFonts w:ascii="Times New Roman" w:eastAsia="Calibri" w:hAnsi="Times New Roman" w:cs="Times New Roman"/>
                <w:sz w:val="12"/>
                <w:szCs w:val="12"/>
              </w:rPr>
              <w:t>Зимнее содержание улично-дорожной сети</w:t>
            </w:r>
          </w:p>
        </w:tc>
        <w:tc>
          <w:tcPr>
            <w:tcW w:w="567" w:type="dxa"/>
            <w:noWrap/>
            <w:hideMark/>
          </w:tcPr>
          <w:p w:rsidR="002B2E0A" w:rsidRPr="002B2E0A" w:rsidRDefault="002B2E0A" w:rsidP="002B2E0A">
            <w:pPr>
              <w:tabs>
                <w:tab w:val="left" w:pos="284"/>
              </w:tabs>
              <w:rPr>
                <w:rFonts w:ascii="Times New Roman" w:eastAsia="Calibri" w:hAnsi="Times New Roman" w:cs="Times New Roman"/>
                <w:sz w:val="12"/>
                <w:szCs w:val="12"/>
              </w:rPr>
            </w:pPr>
            <w:r w:rsidRPr="002B2E0A">
              <w:rPr>
                <w:rFonts w:ascii="Times New Roman" w:eastAsia="Calibri" w:hAnsi="Times New Roman" w:cs="Times New Roman"/>
                <w:sz w:val="12"/>
                <w:szCs w:val="12"/>
              </w:rPr>
              <w:t>551 614,60</w:t>
            </w:r>
          </w:p>
        </w:tc>
        <w:tc>
          <w:tcPr>
            <w:tcW w:w="709" w:type="dxa"/>
            <w:noWrap/>
            <w:hideMark/>
          </w:tcPr>
          <w:p w:rsidR="002B2E0A" w:rsidRPr="002B2E0A" w:rsidRDefault="002B2E0A" w:rsidP="002B2E0A">
            <w:pPr>
              <w:tabs>
                <w:tab w:val="left" w:pos="284"/>
              </w:tabs>
              <w:rPr>
                <w:rFonts w:ascii="Times New Roman" w:eastAsia="Calibri" w:hAnsi="Times New Roman" w:cs="Times New Roman"/>
                <w:sz w:val="12"/>
                <w:szCs w:val="12"/>
              </w:rPr>
            </w:pPr>
            <w:r w:rsidRPr="002B2E0A">
              <w:rPr>
                <w:rFonts w:ascii="Times New Roman" w:eastAsia="Calibri" w:hAnsi="Times New Roman" w:cs="Times New Roman"/>
                <w:sz w:val="12"/>
                <w:szCs w:val="12"/>
              </w:rPr>
              <w:t>824 584,87</w:t>
            </w:r>
          </w:p>
        </w:tc>
        <w:tc>
          <w:tcPr>
            <w:tcW w:w="709" w:type="dxa"/>
            <w:noWrap/>
            <w:hideMark/>
          </w:tcPr>
          <w:p w:rsidR="002B2E0A" w:rsidRPr="002B2E0A" w:rsidRDefault="002B2E0A" w:rsidP="002B2E0A">
            <w:pPr>
              <w:tabs>
                <w:tab w:val="left" w:pos="284"/>
              </w:tabs>
              <w:rPr>
                <w:rFonts w:ascii="Times New Roman" w:eastAsia="Calibri" w:hAnsi="Times New Roman" w:cs="Times New Roman"/>
                <w:sz w:val="12"/>
                <w:szCs w:val="12"/>
              </w:rPr>
            </w:pPr>
            <w:r w:rsidRPr="002B2E0A">
              <w:rPr>
                <w:rFonts w:ascii="Times New Roman" w:eastAsia="Calibri" w:hAnsi="Times New Roman" w:cs="Times New Roman"/>
                <w:sz w:val="12"/>
                <w:szCs w:val="12"/>
              </w:rPr>
              <w:t>1 783 145,45</w:t>
            </w:r>
          </w:p>
        </w:tc>
        <w:tc>
          <w:tcPr>
            <w:tcW w:w="741" w:type="dxa"/>
            <w:noWrap/>
            <w:hideMark/>
          </w:tcPr>
          <w:p w:rsidR="002B2E0A" w:rsidRPr="002B2E0A" w:rsidRDefault="002B2E0A" w:rsidP="002B2E0A">
            <w:pPr>
              <w:tabs>
                <w:tab w:val="left" w:pos="284"/>
              </w:tabs>
              <w:rPr>
                <w:rFonts w:ascii="Times New Roman" w:eastAsia="Calibri" w:hAnsi="Times New Roman" w:cs="Times New Roman"/>
                <w:sz w:val="12"/>
                <w:szCs w:val="12"/>
              </w:rPr>
            </w:pPr>
            <w:r w:rsidRPr="002B2E0A">
              <w:rPr>
                <w:rFonts w:ascii="Times New Roman" w:eastAsia="Calibri" w:hAnsi="Times New Roman" w:cs="Times New Roman"/>
                <w:sz w:val="12"/>
                <w:szCs w:val="12"/>
              </w:rPr>
              <w:t>1 824 214,05</w:t>
            </w:r>
          </w:p>
        </w:tc>
        <w:tc>
          <w:tcPr>
            <w:tcW w:w="681" w:type="dxa"/>
            <w:hideMark/>
          </w:tcPr>
          <w:p w:rsidR="002B2E0A" w:rsidRPr="002B2E0A" w:rsidRDefault="002B2E0A" w:rsidP="002B2E0A">
            <w:pPr>
              <w:tabs>
                <w:tab w:val="left" w:pos="284"/>
              </w:tabs>
              <w:rPr>
                <w:rFonts w:ascii="Times New Roman" w:eastAsia="Calibri" w:hAnsi="Times New Roman" w:cs="Times New Roman"/>
                <w:sz w:val="12"/>
                <w:szCs w:val="12"/>
              </w:rPr>
            </w:pPr>
            <w:r w:rsidRPr="002B2E0A">
              <w:rPr>
                <w:rFonts w:ascii="Times New Roman" w:eastAsia="Calibri" w:hAnsi="Times New Roman" w:cs="Times New Roman"/>
                <w:sz w:val="12"/>
                <w:szCs w:val="12"/>
              </w:rPr>
              <w:t>2023-2026г</w:t>
            </w:r>
          </w:p>
        </w:tc>
      </w:tr>
      <w:tr w:rsidR="002B2E0A" w:rsidRPr="002B2E0A" w:rsidTr="002B2E0A">
        <w:trPr>
          <w:trHeight w:val="20"/>
        </w:trPr>
        <w:tc>
          <w:tcPr>
            <w:tcW w:w="269" w:type="dxa"/>
            <w:hideMark/>
          </w:tcPr>
          <w:p w:rsidR="002B2E0A" w:rsidRPr="002B2E0A" w:rsidRDefault="002B2E0A" w:rsidP="002B2E0A">
            <w:pPr>
              <w:tabs>
                <w:tab w:val="left" w:pos="284"/>
              </w:tabs>
              <w:rPr>
                <w:rFonts w:ascii="Times New Roman" w:eastAsia="Calibri" w:hAnsi="Times New Roman" w:cs="Times New Roman"/>
                <w:sz w:val="12"/>
                <w:szCs w:val="12"/>
              </w:rPr>
            </w:pPr>
          </w:p>
        </w:tc>
        <w:tc>
          <w:tcPr>
            <w:tcW w:w="3847" w:type="dxa"/>
            <w:hideMark/>
          </w:tcPr>
          <w:p w:rsidR="002B2E0A" w:rsidRPr="002B2E0A" w:rsidRDefault="002B2E0A" w:rsidP="002B2E0A">
            <w:pPr>
              <w:tabs>
                <w:tab w:val="left" w:pos="284"/>
              </w:tabs>
              <w:rPr>
                <w:rFonts w:ascii="Times New Roman" w:eastAsia="Calibri" w:hAnsi="Times New Roman" w:cs="Times New Roman"/>
                <w:sz w:val="12"/>
                <w:szCs w:val="12"/>
              </w:rPr>
            </w:pPr>
            <w:r w:rsidRPr="002B2E0A">
              <w:rPr>
                <w:rFonts w:ascii="Times New Roman" w:eastAsia="Calibri" w:hAnsi="Times New Roman" w:cs="Times New Roman"/>
                <w:sz w:val="12"/>
                <w:szCs w:val="12"/>
              </w:rPr>
              <w:t>Вывоз снега за счет ОСТАТКА ДФ</w:t>
            </w:r>
          </w:p>
        </w:tc>
        <w:tc>
          <w:tcPr>
            <w:tcW w:w="567" w:type="dxa"/>
            <w:noWrap/>
            <w:hideMark/>
          </w:tcPr>
          <w:p w:rsidR="002B2E0A" w:rsidRPr="002B2E0A" w:rsidRDefault="002B2E0A" w:rsidP="002B2E0A">
            <w:pPr>
              <w:tabs>
                <w:tab w:val="left" w:pos="284"/>
              </w:tabs>
              <w:rPr>
                <w:rFonts w:ascii="Times New Roman" w:eastAsia="Calibri" w:hAnsi="Times New Roman" w:cs="Times New Roman"/>
                <w:sz w:val="12"/>
                <w:szCs w:val="12"/>
              </w:rPr>
            </w:pPr>
            <w:r w:rsidRPr="002B2E0A">
              <w:rPr>
                <w:rFonts w:ascii="Times New Roman" w:eastAsia="Calibri" w:hAnsi="Times New Roman" w:cs="Times New Roman"/>
                <w:sz w:val="12"/>
                <w:szCs w:val="12"/>
              </w:rPr>
              <w:t>0,00</w:t>
            </w:r>
          </w:p>
        </w:tc>
        <w:tc>
          <w:tcPr>
            <w:tcW w:w="709" w:type="dxa"/>
            <w:noWrap/>
            <w:hideMark/>
          </w:tcPr>
          <w:p w:rsidR="002B2E0A" w:rsidRPr="002B2E0A" w:rsidRDefault="002B2E0A" w:rsidP="002B2E0A">
            <w:pPr>
              <w:tabs>
                <w:tab w:val="left" w:pos="284"/>
              </w:tabs>
              <w:rPr>
                <w:rFonts w:ascii="Times New Roman" w:eastAsia="Calibri" w:hAnsi="Times New Roman" w:cs="Times New Roman"/>
                <w:sz w:val="12"/>
                <w:szCs w:val="12"/>
              </w:rPr>
            </w:pPr>
            <w:r w:rsidRPr="002B2E0A">
              <w:rPr>
                <w:rFonts w:ascii="Times New Roman" w:eastAsia="Calibri" w:hAnsi="Times New Roman" w:cs="Times New Roman"/>
                <w:sz w:val="12"/>
                <w:szCs w:val="12"/>
              </w:rPr>
              <w:t>325 080,00</w:t>
            </w:r>
          </w:p>
        </w:tc>
        <w:tc>
          <w:tcPr>
            <w:tcW w:w="709" w:type="dxa"/>
            <w:noWrap/>
            <w:hideMark/>
          </w:tcPr>
          <w:p w:rsidR="002B2E0A" w:rsidRPr="002B2E0A" w:rsidRDefault="002B2E0A" w:rsidP="002B2E0A">
            <w:pPr>
              <w:tabs>
                <w:tab w:val="left" w:pos="284"/>
              </w:tabs>
              <w:rPr>
                <w:rFonts w:ascii="Times New Roman" w:eastAsia="Calibri" w:hAnsi="Times New Roman" w:cs="Times New Roman"/>
                <w:sz w:val="12"/>
                <w:szCs w:val="12"/>
              </w:rPr>
            </w:pPr>
            <w:r w:rsidRPr="002B2E0A">
              <w:rPr>
                <w:rFonts w:ascii="Times New Roman" w:eastAsia="Calibri" w:hAnsi="Times New Roman" w:cs="Times New Roman"/>
                <w:sz w:val="12"/>
                <w:szCs w:val="12"/>
              </w:rPr>
              <w:t>0,00</w:t>
            </w:r>
          </w:p>
        </w:tc>
        <w:tc>
          <w:tcPr>
            <w:tcW w:w="741" w:type="dxa"/>
            <w:noWrap/>
            <w:hideMark/>
          </w:tcPr>
          <w:p w:rsidR="002B2E0A" w:rsidRPr="002B2E0A" w:rsidRDefault="002B2E0A" w:rsidP="002B2E0A">
            <w:pPr>
              <w:tabs>
                <w:tab w:val="left" w:pos="284"/>
              </w:tabs>
              <w:rPr>
                <w:rFonts w:ascii="Times New Roman" w:eastAsia="Calibri" w:hAnsi="Times New Roman" w:cs="Times New Roman"/>
                <w:sz w:val="12"/>
                <w:szCs w:val="12"/>
              </w:rPr>
            </w:pPr>
            <w:r w:rsidRPr="002B2E0A">
              <w:rPr>
                <w:rFonts w:ascii="Times New Roman" w:eastAsia="Calibri" w:hAnsi="Times New Roman" w:cs="Times New Roman"/>
                <w:sz w:val="12"/>
                <w:szCs w:val="12"/>
              </w:rPr>
              <w:t>0,00</w:t>
            </w:r>
          </w:p>
        </w:tc>
        <w:tc>
          <w:tcPr>
            <w:tcW w:w="681" w:type="dxa"/>
            <w:hideMark/>
          </w:tcPr>
          <w:p w:rsidR="002B2E0A" w:rsidRPr="002B2E0A" w:rsidRDefault="002B2E0A" w:rsidP="002B2E0A">
            <w:pPr>
              <w:tabs>
                <w:tab w:val="left" w:pos="284"/>
              </w:tabs>
              <w:rPr>
                <w:rFonts w:ascii="Times New Roman" w:eastAsia="Calibri" w:hAnsi="Times New Roman" w:cs="Times New Roman"/>
                <w:sz w:val="12"/>
                <w:szCs w:val="12"/>
              </w:rPr>
            </w:pPr>
            <w:r w:rsidRPr="002B2E0A">
              <w:rPr>
                <w:rFonts w:ascii="Times New Roman" w:eastAsia="Calibri" w:hAnsi="Times New Roman" w:cs="Times New Roman"/>
                <w:sz w:val="12"/>
                <w:szCs w:val="12"/>
              </w:rPr>
              <w:t>2023-2026г</w:t>
            </w:r>
          </w:p>
        </w:tc>
      </w:tr>
      <w:tr w:rsidR="002B2E0A" w:rsidRPr="002B2E0A" w:rsidTr="002B2E0A">
        <w:trPr>
          <w:trHeight w:val="20"/>
        </w:trPr>
        <w:tc>
          <w:tcPr>
            <w:tcW w:w="269" w:type="dxa"/>
            <w:hideMark/>
          </w:tcPr>
          <w:p w:rsidR="002B2E0A" w:rsidRPr="002B2E0A" w:rsidRDefault="002B2E0A" w:rsidP="002B2E0A">
            <w:pPr>
              <w:tabs>
                <w:tab w:val="left" w:pos="284"/>
              </w:tabs>
              <w:rPr>
                <w:rFonts w:ascii="Times New Roman" w:eastAsia="Calibri" w:hAnsi="Times New Roman" w:cs="Times New Roman"/>
                <w:sz w:val="12"/>
                <w:szCs w:val="12"/>
              </w:rPr>
            </w:pPr>
            <w:r w:rsidRPr="002B2E0A">
              <w:rPr>
                <w:rFonts w:ascii="Times New Roman" w:eastAsia="Calibri" w:hAnsi="Times New Roman" w:cs="Times New Roman"/>
                <w:sz w:val="12"/>
                <w:szCs w:val="12"/>
              </w:rPr>
              <w:t>3</w:t>
            </w:r>
          </w:p>
        </w:tc>
        <w:tc>
          <w:tcPr>
            <w:tcW w:w="3847" w:type="dxa"/>
            <w:hideMark/>
          </w:tcPr>
          <w:p w:rsidR="002B2E0A" w:rsidRPr="002B2E0A" w:rsidRDefault="002B2E0A" w:rsidP="002B2E0A">
            <w:pPr>
              <w:tabs>
                <w:tab w:val="left" w:pos="284"/>
              </w:tabs>
              <w:rPr>
                <w:rFonts w:ascii="Times New Roman" w:eastAsia="Calibri" w:hAnsi="Times New Roman" w:cs="Times New Roman"/>
                <w:sz w:val="12"/>
                <w:szCs w:val="12"/>
              </w:rPr>
            </w:pPr>
            <w:r w:rsidRPr="002B2E0A">
              <w:rPr>
                <w:rFonts w:ascii="Times New Roman" w:eastAsia="Calibri" w:hAnsi="Times New Roman" w:cs="Times New Roman"/>
                <w:sz w:val="12"/>
                <w:szCs w:val="12"/>
              </w:rPr>
              <w:t>Летнее содержание улично-дорожной сети</w:t>
            </w:r>
          </w:p>
        </w:tc>
        <w:tc>
          <w:tcPr>
            <w:tcW w:w="567" w:type="dxa"/>
            <w:noWrap/>
            <w:hideMark/>
          </w:tcPr>
          <w:p w:rsidR="002B2E0A" w:rsidRPr="002B2E0A" w:rsidRDefault="002B2E0A" w:rsidP="002B2E0A">
            <w:pPr>
              <w:tabs>
                <w:tab w:val="left" w:pos="284"/>
              </w:tabs>
              <w:rPr>
                <w:rFonts w:ascii="Times New Roman" w:eastAsia="Calibri" w:hAnsi="Times New Roman" w:cs="Times New Roman"/>
                <w:sz w:val="12"/>
                <w:szCs w:val="12"/>
              </w:rPr>
            </w:pPr>
            <w:r w:rsidRPr="002B2E0A">
              <w:rPr>
                <w:rFonts w:ascii="Times New Roman" w:eastAsia="Calibri" w:hAnsi="Times New Roman" w:cs="Times New Roman"/>
                <w:sz w:val="12"/>
                <w:szCs w:val="12"/>
              </w:rPr>
              <w:t>37 981,78</w:t>
            </w:r>
          </w:p>
        </w:tc>
        <w:tc>
          <w:tcPr>
            <w:tcW w:w="709" w:type="dxa"/>
            <w:noWrap/>
            <w:hideMark/>
          </w:tcPr>
          <w:p w:rsidR="002B2E0A" w:rsidRPr="002B2E0A" w:rsidRDefault="002B2E0A" w:rsidP="002B2E0A">
            <w:pPr>
              <w:tabs>
                <w:tab w:val="left" w:pos="284"/>
              </w:tabs>
              <w:rPr>
                <w:rFonts w:ascii="Times New Roman" w:eastAsia="Calibri" w:hAnsi="Times New Roman" w:cs="Times New Roman"/>
                <w:sz w:val="12"/>
                <w:szCs w:val="12"/>
              </w:rPr>
            </w:pPr>
            <w:r w:rsidRPr="002B2E0A">
              <w:rPr>
                <w:rFonts w:ascii="Times New Roman" w:eastAsia="Calibri" w:hAnsi="Times New Roman" w:cs="Times New Roman"/>
                <w:sz w:val="12"/>
                <w:szCs w:val="12"/>
              </w:rPr>
              <w:t>102 228,60</w:t>
            </w:r>
          </w:p>
        </w:tc>
        <w:tc>
          <w:tcPr>
            <w:tcW w:w="709" w:type="dxa"/>
            <w:hideMark/>
          </w:tcPr>
          <w:p w:rsidR="002B2E0A" w:rsidRPr="002B2E0A" w:rsidRDefault="002B2E0A" w:rsidP="002B2E0A">
            <w:pPr>
              <w:tabs>
                <w:tab w:val="left" w:pos="284"/>
              </w:tabs>
              <w:rPr>
                <w:rFonts w:ascii="Times New Roman" w:eastAsia="Calibri" w:hAnsi="Times New Roman" w:cs="Times New Roman"/>
                <w:sz w:val="12"/>
                <w:szCs w:val="12"/>
              </w:rPr>
            </w:pPr>
            <w:r w:rsidRPr="002B2E0A">
              <w:rPr>
                <w:rFonts w:ascii="Times New Roman" w:eastAsia="Calibri" w:hAnsi="Times New Roman" w:cs="Times New Roman"/>
                <w:sz w:val="12"/>
                <w:szCs w:val="12"/>
              </w:rPr>
              <w:t>0,00</w:t>
            </w:r>
          </w:p>
        </w:tc>
        <w:tc>
          <w:tcPr>
            <w:tcW w:w="741" w:type="dxa"/>
            <w:hideMark/>
          </w:tcPr>
          <w:p w:rsidR="002B2E0A" w:rsidRPr="002B2E0A" w:rsidRDefault="002B2E0A" w:rsidP="002B2E0A">
            <w:pPr>
              <w:tabs>
                <w:tab w:val="left" w:pos="284"/>
              </w:tabs>
              <w:rPr>
                <w:rFonts w:ascii="Times New Roman" w:eastAsia="Calibri" w:hAnsi="Times New Roman" w:cs="Times New Roman"/>
                <w:sz w:val="12"/>
                <w:szCs w:val="12"/>
              </w:rPr>
            </w:pPr>
            <w:r w:rsidRPr="002B2E0A">
              <w:rPr>
                <w:rFonts w:ascii="Times New Roman" w:eastAsia="Calibri" w:hAnsi="Times New Roman" w:cs="Times New Roman"/>
                <w:sz w:val="12"/>
                <w:szCs w:val="12"/>
              </w:rPr>
              <w:t>0,00</w:t>
            </w:r>
          </w:p>
        </w:tc>
        <w:tc>
          <w:tcPr>
            <w:tcW w:w="681" w:type="dxa"/>
            <w:hideMark/>
          </w:tcPr>
          <w:p w:rsidR="002B2E0A" w:rsidRPr="002B2E0A" w:rsidRDefault="002B2E0A" w:rsidP="002B2E0A">
            <w:pPr>
              <w:tabs>
                <w:tab w:val="left" w:pos="284"/>
              </w:tabs>
              <w:rPr>
                <w:rFonts w:ascii="Times New Roman" w:eastAsia="Calibri" w:hAnsi="Times New Roman" w:cs="Times New Roman"/>
                <w:sz w:val="12"/>
                <w:szCs w:val="12"/>
              </w:rPr>
            </w:pPr>
            <w:r w:rsidRPr="002B2E0A">
              <w:rPr>
                <w:rFonts w:ascii="Times New Roman" w:eastAsia="Calibri" w:hAnsi="Times New Roman" w:cs="Times New Roman"/>
                <w:sz w:val="12"/>
                <w:szCs w:val="12"/>
              </w:rPr>
              <w:t>2023-2026г</w:t>
            </w:r>
          </w:p>
        </w:tc>
      </w:tr>
      <w:tr w:rsidR="002B2E0A" w:rsidRPr="002B2E0A" w:rsidTr="002B2E0A">
        <w:trPr>
          <w:trHeight w:val="20"/>
        </w:trPr>
        <w:tc>
          <w:tcPr>
            <w:tcW w:w="269" w:type="dxa"/>
            <w:hideMark/>
          </w:tcPr>
          <w:p w:rsidR="002B2E0A" w:rsidRPr="002B2E0A" w:rsidRDefault="002B2E0A" w:rsidP="002B2E0A">
            <w:pPr>
              <w:tabs>
                <w:tab w:val="left" w:pos="284"/>
              </w:tabs>
              <w:rPr>
                <w:rFonts w:ascii="Times New Roman" w:eastAsia="Calibri" w:hAnsi="Times New Roman" w:cs="Times New Roman"/>
                <w:sz w:val="12"/>
                <w:szCs w:val="12"/>
              </w:rPr>
            </w:pPr>
            <w:r w:rsidRPr="002B2E0A">
              <w:rPr>
                <w:rFonts w:ascii="Times New Roman" w:eastAsia="Calibri" w:hAnsi="Times New Roman" w:cs="Times New Roman"/>
                <w:sz w:val="12"/>
                <w:szCs w:val="12"/>
              </w:rPr>
              <w:t>4</w:t>
            </w:r>
          </w:p>
        </w:tc>
        <w:tc>
          <w:tcPr>
            <w:tcW w:w="3847" w:type="dxa"/>
            <w:hideMark/>
          </w:tcPr>
          <w:p w:rsidR="002B2E0A" w:rsidRPr="002B2E0A" w:rsidRDefault="002B2E0A" w:rsidP="002B2E0A">
            <w:pPr>
              <w:tabs>
                <w:tab w:val="left" w:pos="284"/>
              </w:tabs>
              <w:rPr>
                <w:rFonts w:ascii="Times New Roman" w:eastAsia="Calibri" w:hAnsi="Times New Roman" w:cs="Times New Roman"/>
                <w:sz w:val="12"/>
                <w:szCs w:val="12"/>
              </w:rPr>
            </w:pPr>
            <w:r w:rsidRPr="002B2E0A">
              <w:rPr>
                <w:rFonts w:ascii="Times New Roman" w:eastAsia="Calibri" w:hAnsi="Times New Roman" w:cs="Times New Roman"/>
                <w:sz w:val="12"/>
                <w:szCs w:val="12"/>
              </w:rPr>
              <w:t>Работы по озеленению</w:t>
            </w:r>
          </w:p>
        </w:tc>
        <w:tc>
          <w:tcPr>
            <w:tcW w:w="567" w:type="dxa"/>
            <w:hideMark/>
          </w:tcPr>
          <w:p w:rsidR="002B2E0A" w:rsidRPr="002B2E0A" w:rsidRDefault="002B2E0A" w:rsidP="002B2E0A">
            <w:pPr>
              <w:tabs>
                <w:tab w:val="left" w:pos="284"/>
              </w:tabs>
              <w:rPr>
                <w:rFonts w:ascii="Times New Roman" w:eastAsia="Calibri" w:hAnsi="Times New Roman" w:cs="Times New Roman"/>
                <w:sz w:val="12"/>
                <w:szCs w:val="12"/>
              </w:rPr>
            </w:pPr>
            <w:r w:rsidRPr="002B2E0A">
              <w:rPr>
                <w:rFonts w:ascii="Times New Roman" w:eastAsia="Calibri" w:hAnsi="Times New Roman" w:cs="Times New Roman"/>
                <w:sz w:val="12"/>
                <w:szCs w:val="12"/>
              </w:rPr>
              <w:t>0,00</w:t>
            </w:r>
          </w:p>
        </w:tc>
        <w:tc>
          <w:tcPr>
            <w:tcW w:w="709" w:type="dxa"/>
            <w:hideMark/>
          </w:tcPr>
          <w:p w:rsidR="002B2E0A" w:rsidRPr="002B2E0A" w:rsidRDefault="002B2E0A" w:rsidP="002B2E0A">
            <w:pPr>
              <w:tabs>
                <w:tab w:val="left" w:pos="284"/>
              </w:tabs>
              <w:rPr>
                <w:rFonts w:ascii="Times New Roman" w:eastAsia="Calibri" w:hAnsi="Times New Roman" w:cs="Times New Roman"/>
                <w:sz w:val="12"/>
                <w:szCs w:val="12"/>
              </w:rPr>
            </w:pPr>
            <w:r w:rsidRPr="002B2E0A">
              <w:rPr>
                <w:rFonts w:ascii="Times New Roman" w:eastAsia="Calibri" w:hAnsi="Times New Roman" w:cs="Times New Roman"/>
                <w:sz w:val="12"/>
                <w:szCs w:val="12"/>
              </w:rPr>
              <w:t>0,00</w:t>
            </w:r>
          </w:p>
        </w:tc>
        <w:tc>
          <w:tcPr>
            <w:tcW w:w="709" w:type="dxa"/>
            <w:hideMark/>
          </w:tcPr>
          <w:p w:rsidR="002B2E0A" w:rsidRPr="002B2E0A" w:rsidRDefault="002B2E0A" w:rsidP="002B2E0A">
            <w:pPr>
              <w:tabs>
                <w:tab w:val="left" w:pos="284"/>
              </w:tabs>
              <w:rPr>
                <w:rFonts w:ascii="Times New Roman" w:eastAsia="Calibri" w:hAnsi="Times New Roman" w:cs="Times New Roman"/>
                <w:sz w:val="12"/>
                <w:szCs w:val="12"/>
              </w:rPr>
            </w:pPr>
            <w:r w:rsidRPr="002B2E0A">
              <w:rPr>
                <w:rFonts w:ascii="Times New Roman" w:eastAsia="Calibri" w:hAnsi="Times New Roman" w:cs="Times New Roman"/>
                <w:sz w:val="12"/>
                <w:szCs w:val="12"/>
              </w:rPr>
              <w:t>0,00</w:t>
            </w:r>
          </w:p>
        </w:tc>
        <w:tc>
          <w:tcPr>
            <w:tcW w:w="741" w:type="dxa"/>
            <w:hideMark/>
          </w:tcPr>
          <w:p w:rsidR="002B2E0A" w:rsidRPr="002B2E0A" w:rsidRDefault="002B2E0A" w:rsidP="002B2E0A">
            <w:pPr>
              <w:tabs>
                <w:tab w:val="left" w:pos="284"/>
              </w:tabs>
              <w:rPr>
                <w:rFonts w:ascii="Times New Roman" w:eastAsia="Calibri" w:hAnsi="Times New Roman" w:cs="Times New Roman"/>
                <w:sz w:val="12"/>
                <w:szCs w:val="12"/>
              </w:rPr>
            </w:pPr>
            <w:r w:rsidRPr="002B2E0A">
              <w:rPr>
                <w:rFonts w:ascii="Times New Roman" w:eastAsia="Calibri" w:hAnsi="Times New Roman" w:cs="Times New Roman"/>
                <w:sz w:val="12"/>
                <w:szCs w:val="12"/>
              </w:rPr>
              <w:t>0,00</w:t>
            </w:r>
          </w:p>
        </w:tc>
        <w:tc>
          <w:tcPr>
            <w:tcW w:w="681" w:type="dxa"/>
            <w:hideMark/>
          </w:tcPr>
          <w:p w:rsidR="002B2E0A" w:rsidRPr="002B2E0A" w:rsidRDefault="002B2E0A" w:rsidP="002B2E0A">
            <w:pPr>
              <w:tabs>
                <w:tab w:val="left" w:pos="284"/>
              </w:tabs>
              <w:rPr>
                <w:rFonts w:ascii="Times New Roman" w:eastAsia="Calibri" w:hAnsi="Times New Roman" w:cs="Times New Roman"/>
                <w:sz w:val="12"/>
                <w:szCs w:val="12"/>
              </w:rPr>
            </w:pPr>
            <w:r w:rsidRPr="002B2E0A">
              <w:rPr>
                <w:rFonts w:ascii="Times New Roman" w:eastAsia="Calibri" w:hAnsi="Times New Roman" w:cs="Times New Roman"/>
                <w:sz w:val="12"/>
                <w:szCs w:val="12"/>
              </w:rPr>
              <w:t>2023-2026г</w:t>
            </w:r>
          </w:p>
        </w:tc>
      </w:tr>
      <w:tr w:rsidR="002B2E0A" w:rsidRPr="002B2E0A" w:rsidTr="002B2E0A">
        <w:trPr>
          <w:trHeight w:val="20"/>
        </w:trPr>
        <w:tc>
          <w:tcPr>
            <w:tcW w:w="269" w:type="dxa"/>
            <w:hideMark/>
          </w:tcPr>
          <w:p w:rsidR="002B2E0A" w:rsidRPr="002B2E0A" w:rsidRDefault="002B2E0A" w:rsidP="002B2E0A">
            <w:pPr>
              <w:tabs>
                <w:tab w:val="left" w:pos="284"/>
              </w:tabs>
              <w:rPr>
                <w:rFonts w:ascii="Times New Roman" w:eastAsia="Calibri" w:hAnsi="Times New Roman" w:cs="Times New Roman"/>
                <w:sz w:val="12"/>
                <w:szCs w:val="12"/>
              </w:rPr>
            </w:pPr>
            <w:r w:rsidRPr="002B2E0A">
              <w:rPr>
                <w:rFonts w:ascii="Times New Roman" w:eastAsia="Calibri" w:hAnsi="Times New Roman" w:cs="Times New Roman"/>
                <w:sz w:val="12"/>
                <w:szCs w:val="12"/>
              </w:rPr>
              <w:t>5</w:t>
            </w:r>
          </w:p>
        </w:tc>
        <w:tc>
          <w:tcPr>
            <w:tcW w:w="3847" w:type="dxa"/>
            <w:hideMark/>
          </w:tcPr>
          <w:p w:rsidR="002B2E0A" w:rsidRPr="002B2E0A" w:rsidRDefault="002B2E0A" w:rsidP="002B2E0A">
            <w:pPr>
              <w:tabs>
                <w:tab w:val="left" w:pos="284"/>
              </w:tabs>
              <w:rPr>
                <w:rFonts w:ascii="Times New Roman" w:eastAsia="Calibri" w:hAnsi="Times New Roman" w:cs="Times New Roman"/>
                <w:sz w:val="12"/>
                <w:szCs w:val="12"/>
              </w:rPr>
            </w:pPr>
            <w:r w:rsidRPr="002B2E0A">
              <w:rPr>
                <w:rFonts w:ascii="Times New Roman" w:eastAsia="Calibri" w:hAnsi="Times New Roman" w:cs="Times New Roman"/>
                <w:sz w:val="12"/>
                <w:szCs w:val="12"/>
              </w:rPr>
              <w:t>Мероприятия по содержанию автомобильных дорог и элементов благоустройства</w:t>
            </w:r>
          </w:p>
        </w:tc>
        <w:tc>
          <w:tcPr>
            <w:tcW w:w="567" w:type="dxa"/>
            <w:hideMark/>
          </w:tcPr>
          <w:p w:rsidR="002B2E0A" w:rsidRPr="002B2E0A" w:rsidRDefault="002B2E0A" w:rsidP="002B2E0A">
            <w:pPr>
              <w:tabs>
                <w:tab w:val="left" w:pos="284"/>
              </w:tabs>
              <w:rPr>
                <w:rFonts w:ascii="Times New Roman" w:eastAsia="Calibri" w:hAnsi="Times New Roman" w:cs="Times New Roman"/>
                <w:sz w:val="12"/>
                <w:szCs w:val="12"/>
              </w:rPr>
            </w:pPr>
            <w:r w:rsidRPr="002B2E0A">
              <w:rPr>
                <w:rFonts w:ascii="Times New Roman" w:eastAsia="Calibri" w:hAnsi="Times New Roman" w:cs="Times New Roman"/>
                <w:sz w:val="12"/>
                <w:szCs w:val="12"/>
              </w:rPr>
              <w:t>0,00</w:t>
            </w:r>
          </w:p>
        </w:tc>
        <w:tc>
          <w:tcPr>
            <w:tcW w:w="709" w:type="dxa"/>
            <w:hideMark/>
          </w:tcPr>
          <w:p w:rsidR="002B2E0A" w:rsidRPr="002B2E0A" w:rsidRDefault="002B2E0A" w:rsidP="002B2E0A">
            <w:pPr>
              <w:tabs>
                <w:tab w:val="left" w:pos="284"/>
              </w:tabs>
              <w:rPr>
                <w:rFonts w:ascii="Times New Roman" w:eastAsia="Calibri" w:hAnsi="Times New Roman" w:cs="Times New Roman"/>
                <w:sz w:val="12"/>
                <w:szCs w:val="12"/>
              </w:rPr>
            </w:pPr>
            <w:r w:rsidRPr="002B2E0A">
              <w:rPr>
                <w:rFonts w:ascii="Times New Roman" w:eastAsia="Calibri" w:hAnsi="Times New Roman" w:cs="Times New Roman"/>
                <w:sz w:val="12"/>
                <w:szCs w:val="12"/>
              </w:rPr>
              <w:t>0,00</w:t>
            </w:r>
          </w:p>
        </w:tc>
        <w:tc>
          <w:tcPr>
            <w:tcW w:w="709" w:type="dxa"/>
            <w:hideMark/>
          </w:tcPr>
          <w:p w:rsidR="002B2E0A" w:rsidRPr="002B2E0A" w:rsidRDefault="002B2E0A" w:rsidP="002B2E0A">
            <w:pPr>
              <w:tabs>
                <w:tab w:val="left" w:pos="284"/>
              </w:tabs>
              <w:rPr>
                <w:rFonts w:ascii="Times New Roman" w:eastAsia="Calibri" w:hAnsi="Times New Roman" w:cs="Times New Roman"/>
                <w:sz w:val="12"/>
                <w:szCs w:val="12"/>
              </w:rPr>
            </w:pPr>
            <w:r w:rsidRPr="002B2E0A">
              <w:rPr>
                <w:rFonts w:ascii="Times New Roman" w:eastAsia="Calibri" w:hAnsi="Times New Roman" w:cs="Times New Roman"/>
                <w:sz w:val="12"/>
                <w:szCs w:val="12"/>
              </w:rPr>
              <w:t>0,00</w:t>
            </w:r>
          </w:p>
        </w:tc>
        <w:tc>
          <w:tcPr>
            <w:tcW w:w="741" w:type="dxa"/>
            <w:hideMark/>
          </w:tcPr>
          <w:p w:rsidR="002B2E0A" w:rsidRPr="002B2E0A" w:rsidRDefault="002B2E0A" w:rsidP="002B2E0A">
            <w:pPr>
              <w:tabs>
                <w:tab w:val="left" w:pos="284"/>
              </w:tabs>
              <w:rPr>
                <w:rFonts w:ascii="Times New Roman" w:eastAsia="Calibri" w:hAnsi="Times New Roman" w:cs="Times New Roman"/>
                <w:sz w:val="12"/>
                <w:szCs w:val="12"/>
              </w:rPr>
            </w:pPr>
            <w:r w:rsidRPr="002B2E0A">
              <w:rPr>
                <w:rFonts w:ascii="Times New Roman" w:eastAsia="Calibri" w:hAnsi="Times New Roman" w:cs="Times New Roman"/>
                <w:sz w:val="12"/>
                <w:szCs w:val="12"/>
              </w:rPr>
              <w:t>0,00</w:t>
            </w:r>
          </w:p>
        </w:tc>
        <w:tc>
          <w:tcPr>
            <w:tcW w:w="681" w:type="dxa"/>
            <w:hideMark/>
          </w:tcPr>
          <w:p w:rsidR="002B2E0A" w:rsidRPr="002B2E0A" w:rsidRDefault="002B2E0A" w:rsidP="002B2E0A">
            <w:pPr>
              <w:tabs>
                <w:tab w:val="left" w:pos="284"/>
              </w:tabs>
              <w:rPr>
                <w:rFonts w:ascii="Times New Roman" w:eastAsia="Calibri" w:hAnsi="Times New Roman" w:cs="Times New Roman"/>
                <w:sz w:val="12"/>
                <w:szCs w:val="12"/>
              </w:rPr>
            </w:pPr>
            <w:r w:rsidRPr="002B2E0A">
              <w:rPr>
                <w:rFonts w:ascii="Times New Roman" w:eastAsia="Calibri" w:hAnsi="Times New Roman" w:cs="Times New Roman"/>
                <w:sz w:val="12"/>
                <w:szCs w:val="12"/>
              </w:rPr>
              <w:t>2023-2026г</w:t>
            </w:r>
          </w:p>
        </w:tc>
      </w:tr>
      <w:tr w:rsidR="002B2E0A" w:rsidRPr="002B2E0A" w:rsidTr="002B2E0A">
        <w:trPr>
          <w:trHeight w:val="20"/>
        </w:trPr>
        <w:tc>
          <w:tcPr>
            <w:tcW w:w="269" w:type="dxa"/>
            <w:hideMark/>
          </w:tcPr>
          <w:p w:rsidR="002B2E0A" w:rsidRPr="002B2E0A" w:rsidRDefault="002B2E0A" w:rsidP="002B2E0A">
            <w:pPr>
              <w:tabs>
                <w:tab w:val="left" w:pos="284"/>
              </w:tabs>
              <w:rPr>
                <w:rFonts w:ascii="Times New Roman" w:eastAsia="Calibri" w:hAnsi="Times New Roman" w:cs="Times New Roman"/>
                <w:sz w:val="12"/>
                <w:szCs w:val="12"/>
              </w:rPr>
            </w:pPr>
            <w:r w:rsidRPr="002B2E0A">
              <w:rPr>
                <w:rFonts w:ascii="Times New Roman" w:eastAsia="Calibri" w:hAnsi="Times New Roman" w:cs="Times New Roman"/>
                <w:sz w:val="12"/>
                <w:szCs w:val="12"/>
              </w:rPr>
              <w:t>6</w:t>
            </w:r>
          </w:p>
        </w:tc>
        <w:tc>
          <w:tcPr>
            <w:tcW w:w="3847" w:type="dxa"/>
            <w:hideMark/>
          </w:tcPr>
          <w:p w:rsidR="002B2E0A" w:rsidRPr="002B2E0A" w:rsidRDefault="002B2E0A" w:rsidP="002B2E0A">
            <w:pPr>
              <w:tabs>
                <w:tab w:val="left" w:pos="284"/>
              </w:tabs>
              <w:rPr>
                <w:rFonts w:ascii="Times New Roman" w:eastAsia="Calibri" w:hAnsi="Times New Roman" w:cs="Times New Roman"/>
                <w:sz w:val="12"/>
                <w:szCs w:val="12"/>
              </w:rPr>
            </w:pPr>
            <w:r w:rsidRPr="002B2E0A">
              <w:rPr>
                <w:rFonts w:ascii="Times New Roman" w:eastAsia="Calibri" w:hAnsi="Times New Roman" w:cs="Times New Roman"/>
                <w:sz w:val="12"/>
                <w:szCs w:val="12"/>
              </w:rPr>
              <w:t>Установка дорожных знаков</w:t>
            </w:r>
          </w:p>
        </w:tc>
        <w:tc>
          <w:tcPr>
            <w:tcW w:w="567" w:type="dxa"/>
            <w:hideMark/>
          </w:tcPr>
          <w:p w:rsidR="002B2E0A" w:rsidRPr="002B2E0A" w:rsidRDefault="002B2E0A" w:rsidP="002B2E0A">
            <w:pPr>
              <w:tabs>
                <w:tab w:val="left" w:pos="284"/>
              </w:tabs>
              <w:rPr>
                <w:rFonts w:ascii="Times New Roman" w:eastAsia="Calibri" w:hAnsi="Times New Roman" w:cs="Times New Roman"/>
                <w:sz w:val="12"/>
                <w:szCs w:val="12"/>
              </w:rPr>
            </w:pPr>
            <w:r w:rsidRPr="002B2E0A">
              <w:rPr>
                <w:rFonts w:ascii="Times New Roman" w:eastAsia="Calibri" w:hAnsi="Times New Roman" w:cs="Times New Roman"/>
                <w:sz w:val="12"/>
                <w:szCs w:val="12"/>
              </w:rPr>
              <w:t>0,00</w:t>
            </w:r>
          </w:p>
        </w:tc>
        <w:tc>
          <w:tcPr>
            <w:tcW w:w="709" w:type="dxa"/>
            <w:hideMark/>
          </w:tcPr>
          <w:p w:rsidR="002B2E0A" w:rsidRPr="002B2E0A" w:rsidRDefault="002B2E0A" w:rsidP="002B2E0A">
            <w:pPr>
              <w:tabs>
                <w:tab w:val="left" w:pos="284"/>
              </w:tabs>
              <w:rPr>
                <w:rFonts w:ascii="Times New Roman" w:eastAsia="Calibri" w:hAnsi="Times New Roman" w:cs="Times New Roman"/>
                <w:sz w:val="12"/>
                <w:szCs w:val="12"/>
              </w:rPr>
            </w:pPr>
            <w:r w:rsidRPr="002B2E0A">
              <w:rPr>
                <w:rFonts w:ascii="Times New Roman" w:eastAsia="Calibri" w:hAnsi="Times New Roman" w:cs="Times New Roman"/>
                <w:sz w:val="12"/>
                <w:szCs w:val="12"/>
              </w:rPr>
              <w:t>0,00</w:t>
            </w:r>
          </w:p>
        </w:tc>
        <w:tc>
          <w:tcPr>
            <w:tcW w:w="709" w:type="dxa"/>
            <w:noWrap/>
            <w:hideMark/>
          </w:tcPr>
          <w:p w:rsidR="002B2E0A" w:rsidRPr="002B2E0A" w:rsidRDefault="002B2E0A" w:rsidP="002B2E0A">
            <w:pPr>
              <w:tabs>
                <w:tab w:val="left" w:pos="284"/>
              </w:tabs>
              <w:rPr>
                <w:rFonts w:ascii="Times New Roman" w:eastAsia="Calibri" w:hAnsi="Times New Roman" w:cs="Times New Roman"/>
                <w:sz w:val="12"/>
                <w:szCs w:val="12"/>
              </w:rPr>
            </w:pPr>
            <w:r w:rsidRPr="002B2E0A">
              <w:rPr>
                <w:rFonts w:ascii="Times New Roman" w:eastAsia="Calibri" w:hAnsi="Times New Roman" w:cs="Times New Roman"/>
                <w:sz w:val="12"/>
                <w:szCs w:val="12"/>
              </w:rPr>
              <w:t>0,00</w:t>
            </w:r>
          </w:p>
        </w:tc>
        <w:tc>
          <w:tcPr>
            <w:tcW w:w="741" w:type="dxa"/>
            <w:noWrap/>
            <w:hideMark/>
          </w:tcPr>
          <w:p w:rsidR="002B2E0A" w:rsidRPr="002B2E0A" w:rsidRDefault="002B2E0A" w:rsidP="002B2E0A">
            <w:pPr>
              <w:tabs>
                <w:tab w:val="left" w:pos="284"/>
              </w:tabs>
              <w:rPr>
                <w:rFonts w:ascii="Times New Roman" w:eastAsia="Calibri" w:hAnsi="Times New Roman" w:cs="Times New Roman"/>
                <w:sz w:val="12"/>
                <w:szCs w:val="12"/>
              </w:rPr>
            </w:pPr>
            <w:r w:rsidRPr="002B2E0A">
              <w:rPr>
                <w:rFonts w:ascii="Times New Roman" w:eastAsia="Calibri" w:hAnsi="Times New Roman" w:cs="Times New Roman"/>
                <w:sz w:val="12"/>
                <w:szCs w:val="12"/>
              </w:rPr>
              <w:t>0,00</w:t>
            </w:r>
          </w:p>
        </w:tc>
        <w:tc>
          <w:tcPr>
            <w:tcW w:w="681" w:type="dxa"/>
            <w:hideMark/>
          </w:tcPr>
          <w:p w:rsidR="002B2E0A" w:rsidRPr="002B2E0A" w:rsidRDefault="002B2E0A" w:rsidP="002B2E0A">
            <w:pPr>
              <w:tabs>
                <w:tab w:val="left" w:pos="284"/>
              </w:tabs>
              <w:rPr>
                <w:rFonts w:ascii="Times New Roman" w:eastAsia="Calibri" w:hAnsi="Times New Roman" w:cs="Times New Roman"/>
                <w:sz w:val="12"/>
                <w:szCs w:val="12"/>
              </w:rPr>
            </w:pPr>
            <w:r w:rsidRPr="002B2E0A">
              <w:rPr>
                <w:rFonts w:ascii="Times New Roman" w:eastAsia="Calibri" w:hAnsi="Times New Roman" w:cs="Times New Roman"/>
                <w:sz w:val="12"/>
                <w:szCs w:val="12"/>
              </w:rPr>
              <w:t>2023-2026г</w:t>
            </w:r>
          </w:p>
        </w:tc>
      </w:tr>
      <w:tr w:rsidR="002B2E0A" w:rsidRPr="002B2E0A" w:rsidTr="002B2E0A">
        <w:trPr>
          <w:trHeight w:val="20"/>
        </w:trPr>
        <w:tc>
          <w:tcPr>
            <w:tcW w:w="4116" w:type="dxa"/>
            <w:gridSpan w:val="2"/>
            <w:hideMark/>
          </w:tcPr>
          <w:p w:rsidR="002B2E0A" w:rsidRPr="002B2E0A" w:rsidRDefault="002B2E0A" w:rsidP="002B2E0A">
            <w:pPr>
              <w:tabs>
                <w:tab w:val="left" w:pos="284"/>
              </w:tabs>
              <w:rPr>
                <w:rFonts w:ascii="Times New Roman" w:eastAsia="Calibri" w:hAnsi="Times New Roman" w:cs="Times New Roman"/>
                <w:bCs/>
                <w:sz w:val="12"/>
                <w:szCs w:val="12"/>
              </w:rPr>
            </w:pPr>
            <w:r w:rsidRPr="002B2E0A">
              <w:rPr>
                <w:rFonts w:ascii="Times New Roman" w:eastAsia="Calibri" w:hAnsi="Times New Roman" w:cs="Times New Roman"/>
                <w:bCs/>
                <w:sz w:val="12"/>
                <w:szCs w:val="12"/>
              </w:rPr>
              <w:t>Итого по Программе:</w:t>
            </w:r>
          </w:p>
        </w:tc>
        <w:tc>
          <w:tcPr>
            <w:tcW w:w="567" w:type="dxa"/>
            <w:hideMark/>
          </w:tcPr>
          <w:p w:rsidR="002B2E0A" w:rsidRPr="002B2E0A" w:rsidRDefault="002B2E0A" w:rsidP="002B2E0A">
            <w:pPr>
              <w:tabs>
                <w:tab w:val="left" w:pos="284"/>
              </w:tabs>
              <w:rPr>
                <w:rFonts w:ascii="Times New Roman" w:eastAsia="Calibri" w:hAnsi="Times New Roman" w:cs="Times New Roman"/>
                <w:bCs/>
                <w:sz w:val="12"/>
                <w:szCs w:val="12"/>
              </w:rPr>
            </w:pPr>
            <w:r w:rsidRPr="002B2E0A">
              <w:rPr>
                <w:rFonts w:ascii="Times New Roman" w:eastAsia="Calibri" w:hAnsi="Times New Roman" w:cs="Times New Roman"/>
                <w:bCs/>
                <w:sz w:val="12"/>
                <w:szCs w:val="12"/>
              </w:rPr>
              <w:t>589 596,38</w:t>
            </w:r>
          </w:p>
        </w:tc>
        <w:tc>
          <w:tcPr>
            <w:tcW w:w="709" w:type="dxa"/>
            <w:hideMark/>
          </w:tcPr>
          <w:p w:rsidR="002B2E0A" w:rsidRPr="002B2E0A" w:rsidRDefault="002B2E0A" w:rsidP="002B2E0A">
            <w:pPr>
              <w:tabs>
                <w:tab w:val="left" w:pos="284"/>
              </w:tabs>
              <w:rPr>
                <w:rFonts w:ascii="Times New Roman" w:eastAsia="Calibri" w:hAnsi="Times New Roman" w:cs="Times New Roman"/>
                <w:bCs/>
                <w:sz w:val="12"/>
                <w:szCs w:val="12"/>
              </w:rPr>
            </w:pPr>
            <w:r w:rsidRPr="002B2E0A">
              <w:rPr>
                <w:rFonts w:ascii="Times New Roman" w:eastAsia="Calibri" w:hAnsi="Times New Roman" w:cs="Times New Roman"/>
                <w:bCs/>
                <w:sz w:val="12"/>
                <w:szCs w:val="12"/>
              </w:rPr>
              <w:t>2 034 048,13</w:t>
            </w:r>
          </w:p>
        </w:tc>
        <w:tc>
          <w:tcPr>
            <w:tcW w:w="709" w:type="dxa"/>
            <w:hideMark/>
          </w:tcPr>
          <w:p w:rsidR="002B2E0A" w:rsidRPr="002B2E0A" w:rsidRDefault="002B2E0A" w:rsidP="002B2E0A">
            <w:pPr>
              <w:tabs>
                <w:tab w:val="left" w:pos="284"/>
              </w:tabs>
              <w:rPr>
                <w:rFonts w:ascii="Times New Roman" w:eastAsia="Calibri" w:hAnsi="Times New Roman" w:cs="Times New Roman"/>
                <w:bCs/>
                <w:sz w:val="12"/>
                <w:szCs w:val="12"/>
              </w:rPr>
            </w:pPr>
            <w:r w:rsidRPr="002B2E0A">
              <w:rPr>
                <w:rFonts w:ascii="Times New Roman" w:eastAsia="Calibri" w:hAnsi="Times New Roman" w:cs="Times New Roman"/>
                <w:bCs/>
                <w:sz w:val="12"/>
                <w:szCs w:val="12"/>
              </w:rPr>
              <w:t>1 783 145,45</w:t>
            </w:r>
          </w:p>
        </w:tc>
        <w:tc>
          <w:tcPr>
            <w:tcW w:w="741" w:type="dxa"/>
            <w:hideMark/>
          </w:tcPr>
          <w:p w:rsidR="002B2E0A" w:rsidRPr="002B2E0A" w:rsidRDefault="002B2E0A" w:rsidP="002B2E0A">
            <w:pPr>
              <w:tabs>
                <w:tab w:val="left" w:pos="284"/>
              </w:tabs>
              <w:rPr>
                <w:rFonts w:ascii="Times New Roman" w:eastAsia="Calibri" w:hAnsi="Times New Roman" w:cs="Times New Roman"/>
                <w:bCs/>
                <w:sz w:val="12"/>
                <w:szCs w:val="12"/>
              </w:rPr>
            </w:pPr>
            <w:r w:rsidRPr="002B2E0A">
              <w:rPr>
                <w:rFonts w:ascii="Times New Roman" w:eastAsia="Calibri" w:hAnsi="Times New Roman" w:cs="Times New Roman"/>
                <w:bCs/>
                <w:sz w:val="12"/>
                <w:szCs w:val="12"/>
              </w:rPr>
              <w:t>1 824 214,05</w:t>
            </w:r>
          </w:p>
        </w:tc>
        <w:tc>
          <w:tcPr>
            <w:tcW w:w="681" w:type="dxa"/>
            <w:hideMark/>
          </w:tcPr>
          <w:p w:rsidR="002B2E0A" w:rsidRPr="002B2E0A" w:rsidRDefault="002B2E0A" w:rsidP="002B2E0A">
            <w:pPr>
              <w:tabs>
                <w:tab w:val="left" w:pos="284"/>
              </w:tabs>
              <w:rPr>
                <w:rFonts w:ascii="Times New Roman" w:eastAsia="Calibri" w:hAnsi="Times New Roman" w:cs="Times New Roman"/>
                <w:bCs/>
                <w:sz w:val="12"/>
                <w:szCs w:val="12"/>
              </w:rPr>
            </w:pPr>
          </w:p>
        </w:tc>
      </w:tr>
    </w:tbl>
    <w:p w:rsidR="00D92295" w:rsidRDefault="00D92295" w:rsidP="002B2E0A">
      <w:pPr>
        <w:tabs>
          <w:tab w:val="left" w:pos="284"/>
        </w:tabs>
        <w:spacing w:after="0" w:line="240" w:lineRule="auto"/>
        <w:ind w:firstLine="284"/>
        <w:jc w:val="both"/>
        <w:rPr>
          <w:rFonts w:ascii="Times New Roman" w:eastAsia="Calibri" w:hAnsi="Times New Roman" w:cs="Times New Roman"/>
          <w:sz w:val="12"/>
          <w:szCs w:val="12"/>
        </w:rPr>
      </w:pPr>
    </w:p>
    <w:p w:rsidR="00F95E6F" w:rsidRDefault="002B2E0A" w:rsidP="002B2E0A">
      <w:pPr>
        <w:tabs>
          <w:tab w:val="left" w:pos="284"/>
        </w:tabs>
        <w:spacing w:after="0" w:line="240" w:lineRule="auto"/>
        <w:ind w:firstLine="284"/>
        <w:jc w:val="both"/>
        <w:rPr>
          <w:rFonts w:ascii="Times New Roman" w:eastAsia="Calibri" w:hAnsi="Times New Roman" w:cs="Times New Roman"/>
          <w:sz w:val="12"/>
          <w:szCs w:val="12"/>
        </w:rPr>
      </w:pPr>
      <w:r w:rsidRPr="002B2E0A">
        <w:rPr>
          <w:rFonts w:ascii="Times New Roman" w:eastAsia="Calibri"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F95E6F" w:rsidRDefault="00F95E6F" w:rsidP="006D4521">
      <w:pPr>
        <w:tabs>
          <w:tab w:val="left" w:pos="284"/>
        </w:tabs>
        <w:spacing w:after="0" w:line="240" w:lineRule="auto"/>
        <w:jc w:val="both"/>
        <w:rPr>
          <w:rFonts w:ascii="Times New Roman" w:eastAsia="Calibri" w:hAnsi="Times New Roman" w:cs="Times New Roman"/>
          <w:sz w:val="12"/>
          <w:szCs w:val="12"/>
        </w:rPr>
      </w:pPr>
    </w:p>
    <w:p w:rsidR="00F95E6F" w:rsidRPr="00575A44" w:rsidRDefault="00F95E6F" w:rsidP="00F95E6F">
      <w:pPr>
        <w:tabs>
          <w:tab w:val="left" w:pos="284"/>
          <w:tab w:val="left" w:pos="3828"/>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lastRenderedPageBreak/>
        <w:t>АДМИНИСТРАЦИЯ</w:t>
      </w:r>
    </w:p>
    <w:p w:rsidR="00F95E6F" w:rsidRPr="00575A44" w:rsidRDefault="00F95E6F" w:rsidP="00F95E6F">
      <w:pPr>
        <w:tabs>
          <w:tab w:val="left" w:pos="284"/>
          <w:tab w:val="left" w:pos="3828"/>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СЕРГИЕВСК</w:t>
      </w:r>
    </w:p>
    <w:p w:rsidR="00F95E6F" w:rsidRPr="00575A44" w:rsidRDefault="00F95E6F" w:rsidP="00F95E6F">
      <w:pPr>
        <w:tabs>
          <w:tab w:val="left" w:pos="284"/>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МУНИЦИПАЛЬНОГО РАЙОНА СЕРГИЕВСКИЙ</w:t>
      </w:r>
    </w:p>
    <w:p w:rsidR="00F95E6F" w:rsidRPr="00575A44" w:rsidRDefault="00F95E6F" w:rsidP="00F95E6F">
      <w:pPr>
        <w:tabs>
          <w:tab w:val="left" w:pos="284"/>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САМАРСКОЙ ОБЛАСТИ</w:t>
      </w:r>
    </w:p>
    <w:p w:rsidR="00F95E6F" w:rsidRPr="00575A44" w:rsidRDefault="00F95E6F" w:rsidP="00F95E6F">
      <w:pPr>
        <w:tabs>
          <w:tab w:val="left" w:pos="284"/>
        </w:tabs>
        <w:spacing w:after="0" w:line="240" w:lineRule="auto"/>
        <w:jc w:val="center"/>
        <w:rPr>
          <w:rFonts w:ascii="Times New Roman" w:eastAsia="Calibri" w:hAnsi="Times New Roman" w:cs="Times New Roman"/>
          <w:sz w:val="12"/>
          <w:szCs w:val="12"/>
        </w:rPr>
      </w:pPr>
    </w:p>
    <w:p w:rsidR="00F95E6F" w:rsidRPr="00575A44" w:rsidRDefault="00F95E6F" w:rsidP="00F95E6F">
      <w:pPr>
        <w:tabs>
          <w:tab w:val="left" w:pos="284"/>
        </w:tabs>
        <w:spacing w:after="0" w:line="240" w:lineRule="auto"/>
        <w:jc w:val="center"/>
        <w:rPr>
          <w:rFonts w:ascii="Times New Roman" w:eastAsia="Calibri" w:hAnsi="Times New Roman" w:cs="Times New Roman"/>
          <w:sz w:val="12"/>
          <w:szCs w:val="12"/>
        </w:rPr>
      </w:pPr>
      <w:r w:rsidRPr="00575A44">
        <w:rPr>
          <w:rFonts w:ascii="Times New Roman" w:eastAsia="Calibri" w:hAnsi="Times New Roman" w:cs="Times New Roman"/>
          <w:sz w:val="12"/>
          <w:szCs w:val="12"/>
        </w:rPr>
        <w:t>ПОСТАНОВЛЕНИЕ</w:t>
      </w:r>
    </w:p>
    <w:p w:rsidR="00F95E6F" w:rsidRPr="00575A44" w:rsidRDefault="00F95E6F" w:rsidP="00F95E6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sidRPr="00575A44">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575A44">
        <w:rPr>
          <w:rFonts w:ascii="Times New Roman" w:eastAsia="Calibri" w:hAnsi="Times New Roman" w:cs="Times New Roman"/>
          <w:sz w:val="12"/>
          <w:szCs w:val="12"/>
        </w:rPr>
        <w:t xml:space="preserve"> 2024г.                                                                                                                                                                                         </w:t>
      </w:r>
      <w:r w:rsidR="002B2E0A">
        <w:rPr>
          <w:rFonts w:ascii="Times New Roman" w:eastAsia="Calibri" w:hAnsi="Times New Roman" w:cs="Times New Roman"/>
          <w:sz w:val="12"/>
          <w:szCs w:val="12"/>
        </w:rPr>
        <w:t xml:space="preserve">                             №27</w:t>
      </w:r>
    </w:p>
    <w:p w:rsidR="002B2E0A" w:rsidRDefault="002B2E0A" w:rsidP="002B2E0A">
      <w:pPr>
        <w:tabs>
          <w:tab w:val="left" w:pos="284"/>
        </w:tabs>
        <w:spacing w:after="0" w:line="240" w:lineRule="auto"/>
        <w:jc w:val="center"/>
        <w:rPr>
          <w:rFonts w:ascii="Times New Roman" w:eastAsia="Calibri" w:hAnsi="Times New Roman" w:cs="Times New Roman"/>
          <w:b/>
          <w:sz w:val="12"/>
          <w:szCs w:val="12"/>
        </w:rPr>
      </w:pPr>
      <w:r w:rsidRPr="002B2E0A">
        <w:rPr>
          <w:rFonts w:ascii="Times New Roman" w:eastAsia="Calibri" w:hAnsi="Times New Roman" w:cs="Times New Roman"/>
          <w:b/>
          <w:sz w:val="12"/>
          <w:szCs w:val="12"/>
        </w:rPr>
        <w:t>О внесении изменений в Приложение №1 к постановлению администрации сельского поселения Сергиевск</w:t>
      </w:r>
    </w:p>
    <w:p w:rsidR="002B2E0A" w:rsidRPr="002B2E0A" w:rsidRDefault="002B2E0A" w:rsidP="002B2E0A">
      <w:pPr>
        <w:tabs>
          <w:tab w:val="left" w:pos="284"/>
        </w:tabs>
        <w:spacing w:after="0" w:line="240" w:lineRule="auto"/>
        <w:jc w:val="center"/>
        <w:rPr>
          <w:rFonts w:ascii="Times New Roman" w:eastAsia="Calibri" w:hAnsi="Times New Roman" w:cs="Times New Roman"/>
          <w:b/>
          <w:sz w:val="12"/>
          <w:szCs w:val="12"/>
        </w:rPr>
      </w:pPr>
      <w:r w:rsidRPr="002B2E0A">
        <w:rPr>
          <w:rFonts w:ascii="Times New Roman" w:eastAsia="Calibri" w:hAnsi="Times New Roman" w:cs="Times New Roman"/>
          <w:b/>
          <w:sz w:val="12"/>
          <w:szCs w:val="12"/>
        </w:rPr>
        <w:t xml:space="preserve"> муниципального района Сергиевский  № 93  от 30.12.2022 года «Об утверждении муниципальной программы «Содержание улично-дорожной сети сельского поселения Сергиевск муниципального района Сергиевский»  на 2023-2026гг.»</w:t>
      </w:r>
    </w:p>
    <w:p w:rsidR="002B2E0A" w:rsidRPr="002B2E0A" w:rsidRDefault="002B2E0A" w:rsidP="002B2E0A">
      <w:pPr>
        <w:tabs>
          <w:tab w:val="left" w:pos="284"/>
        </w:tabs>
        <w:spacing w:after="0" w:line="240" w:lineRule="auto"/>
        <w:jc w:val="both"/>
        <w:rPr>
          <w:rFonts w:ascii="Times New Roman" w:eastAsia="Calibri" w:hAnsi="Times New Roman" w:cs="Times New Roman"/>
          <w:sz w:val="12"/>
          <w:szCs w:val="12"/>
        </w:rPr>
      </w:pPr>
    </w:p>
    <w:p w:rsidR="002B2E0A" w:rsidRPr="002B2E0A" w:rsidRDefault="002B2E0A" w:rsidP="002B2E0A">
      <w:pPr>
        <w:tabs>
          <w:tab w:val="left" w:pos="284"/>
        </w:tabs>
        <w:spacing w:after="0" w:line="240" w:lineRule="auto"/>
        <w:ind w:firstLine="284"/>
        <w:jc w:val="both"/>
        <w:rPr>
          <w:rFonts w:ascii="Times New Roman" w:eastAsia="Calibri" w:hAnsi="Times New Roman" w:cs="Times New Roman"/>
          <w:sz w:val="12"/>
          <w:szCs w:val="12"/>
        </w:rPr>
      </w:pPr>
      <w:r w:rsidRPr="002B2E0A">
        <w:rPr>
          <w:rFonts w:ascii="Times New Roman" w:eastAsia="Calibri" w:hAnsi="Times New Roman" w:cs="Times New Roman"/>
          <w:sz w:val="12"/>
          <w:szCs w:val="12"/>
        </w:rPr>
        <w:t>В целях развития транспортной инфраструктуры, приведения в нормативное состояние улично-дорожной сети на территории сельского поселения Сергиевск муниципального района Сергиевский, обеспечения транспортной доступности, в соответствии с Федеральным законом от 06.10.2003 № 131-ФЗ «Об общих принципах организации местного самоуправления в Российской Федерации», статьей 179 Бюджетного кодекса Российской Федерации, руководствуясь Уставом сельского поселения Сергиевск муниципального района Сергиевский Самарской области, Администрация сельского поселения Сергиевск муниципального района Сергиевский</w:t>
      </w:r>
    </w:p>
    <w:p w:rsidR="002B2E0A" w:rsidRPr="002B2E0A" w:rsidRDefault="002B2E0A" w:rsidP="002B2E0A">
      <w:pPr>
        <w:tabs>
          <w:tab w:val="left" w:pos="284"/>
        </w:tabs>
        <w:spacing w:after="0" w:line="240" w:lineRule="auto"/>
        <w:ind w:firstLine="284"/>
        <w:jc w:val="both"/>
        <w:rPr>
          <w:rFonts w:ascii="Times New Roman" w:eastAsia="Calibri" w:hAnsi="Times New Roman" w:cs="Times New Roman"/>
          <w:b/>
          <w:sz w:val="12"/>
          <w:szCs w:val="12"/>
        </w:rPr>
      </w:pPr>
      <w:r w:rsidRPr="002B2E0A">
        <w:rPr>
          <w:rFonts w:ascii="Times New Roman" w:eastAsia="Calibri" w:hAnsi="Times New Roman" w:cs="Times New Roman"/>
          <w:b/>
          <w:sz w:val="12"/>
          <w:szCs w:val="12"/>
        </w:rPr>
        <w:t>ПОСТАНОВЛЯЕТ:</w:t>
      </w:r>
    </w:p>
    <w:p w:rsidR="002B2E0A" w:rsidRPr="002B2E0A" w:rsidRDefault="002B2E0A" w:rsidP="002B2E0A">
      <w:pPr>
        <w:tabs>
          <w:tab w:val="left" w:pos="284"/>
        </w:tabs>
        <w:spacing w:after="0" w:line="240" w:lineRule="auto"/>
        <w:ind w:firstLine="284"/>
        <w:jc w:val="both"/>
        <w:rPr>
          <w:rFonts w:ascii="Times New Roman" w:eastAsia="Calibri" w:hAnsi="Times New Roman" w:cs="Times New Roman"/>
          <w:sz w:val="12"/>
          <w:szCs w:val="12"/>
        </w:rPr>
      </w:pPr>
      <w:r w:rsidRPr="002B2E0A">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2B2E0A">
        <w:rPr>
          <w:rFonts w:ascii="Times New Roman" w:eastAsia="Calibri" w:hAnsi="Times New Roman" w:cs="Times New Roman"/>
          <w:sz w:val="12"/>
          <w:szCs w:val="12"/>
        </w:rPr>
        <w:t>Внести изменения в Приложение № 1 к постановлению администрации сельского поселения Сергиевск муниципального района Сергиевский № 93 от 30.12.2022 года «Об утверждении муниципальной программы «Содержание улично-дорожной сети сельского поселения Сергиевск муниципального района Сергиевский» на 2023-2026 гг.» (далее - Программа) следующего содержания:</w:t>
      </w:r>
    </w:p>
    <w:p w:rsidR="002B2E0A" w:rsidRPr="002B2E0A" w:rsidRDefault="002B2E0A" w:rsidP="002B2E0A">
      <w:pPr>
        <w:tabs>
          <w:tab w:val="left" w:pos="284"/>
        </w:tabs>
        <w:spacing w:after="0" w:line="240" w:lineRule="auto"/>
        <w:ind w:firstLine="284"/>
        <w:jc w:val="both"/>
        <w:rPr>
          <w:rFonts w:ascii="Times New Roman" w:eastAsia="Calibri" w:hAnsi="Times New Roman" w:cs="Times New Roman"/>
          <w:sz w:val="12"/>
          <w:szCs w:val="12"/>
        </w:rPr>
      </w:pPr>
      <w:r w:rsidRPr="002B2E0A">
        <w:rPr>
          <w:rFonts w:ascii="Times New Roman" w:eastAsia="Calibri" w:hAnsi="Times New Roman" w:cs="Times New Roman"/>
          <w:sz w:val="12"/>
          <w:szCs w:val="12"/>
        </w:rPr>
        <w:t>1.1 В паспорте Программы раздел «Объемы и источники финансирования Программы» изложить в следующей редакции:</w:t>
      </w:r>
    </w:p>
    <w:p w:rsidR="002B2E0A" w:rsidRPr="002B2E0A" w:rsidRDefault="002B2E0A" w:rsidP="002B2E0A">
      <w:pPr>
        <w:tabs>
          <w:tab w:val="left" w:pos="284"/>
        </w:tabs>
        <w:spacing w:after="0" w:line="240" w:lineRule="auto"/>
        <w:ind w:firstLine="284"/>
        <w:jc w:val="both"/>
        <w:rPr>
          <w:rFonts w:ascii="Times New Roman" w:eastAsia="Calibri" w:hAnsi="Times New Roman" w:cs="Times New Roman"/>
          <w:sz w:val="12"/>
          <w:szCs w:val="12"/>
        </w:rPr>
      </w:pPr>
      <w:r w:rsidRPr="002B2E0A">
        <w:rPr>
          <w:rFonts w:ascii="Times New Roman" w:eastAsia="Calibri" w:hAnsi="Times New Roman" w:cs="Times New Roman"/>
          <w:sz w:val="12"/>
          <w:szCs w:val="12"/>
        </w:rPr>
        <w:t xml:space="preserve">«Общая сумма на календарный год планируемых затрат уточняется бюджетом муниципального образования сельского поселения Сергиевск. Финансирование мероприятий Программы осуществляется за счет средств бюджета сельского поселения Сергиевск. </w:t>
      </w:r>
    </w:p>
    <w:p w:rsidR="002B2E0A" w:rsidRPr="002B2E0A" w:rsidRDefault="002B2E0A" w:rsidP="002B2E0A">
      <w:pPr>
        <w:tabs>
          <w:tab w:val="left" w:pos="284"/>
        </w:tabs>
        <w:spacing w:after="0" w:line="240" w:lineRule="auto"/>
        <w:ind w:firstLine="284"/>
        <w:jc w:val="both"/>
        <w:rPr>
          <w:rFonts w:ascii="Times New Roman" w:eastAsia="Calibri" w:hAnsi="Times New Roman" w:cs="Times New Roman"/>
          <w:sz w:val="12"/>
          <w:szCs w:val="12"/>
        </w:rPr>
      </w:pPr>
      <w:r w:rsidRPr="002B2E0A">
        <w:rPr>
          <w:rFonts w:ascii="Times New Roman" w:eastAsia="Calibri" w:hAnsi="Times New Roman" w:cs="Times New Roman"/>
          <w:sz w:val="12"/>
          <w:szCs w:val="12"/>
        </w:rPr>
        <w:t>Планируемый общий объем финансирования Программы составит 46 180 109,68 рублей(*), в том числе:</w:t>
      </w:r>
    </w:p>
    <w:p w:rsidR="002B2E0A" w:rsidRPr="002B2E0A" w:rsidRDefault="002B2E0A" w:rsidP="002B2E0A">
      <w:pPr>
        <w:tabs>
          <w:tab w:val="left" w:pos="284"/>
        </w:tabs>
        <w:spacing w:after="0" w:line="240" w:lineRule="auto"/>
        <w:ind w:firstLine="284"/>
        <w:jc w:val="both"/>
        <w:rPr>
          <w:rFonts w:ascii="Times New Roman" w:eastAsia="Calibri" w:hAnsi="Times New Roman" w:cs="Times New Roman"/>
          <w:sz w:val="12"/>
          <w:szCs w:val="12"/>
        </w:rPr>
      </w:pPr>
      <w:r w:rsidRPr="002B2E0A">
        <w:rPr>
          <w:rFonts w:ascii="Times New Roman" w:eastAsia="Calibri" w:hAnsi="Times New Roman" w:cs="Times New Roman"/>
          <w:sz w:val="12"/>
          <w:szCs w:val="12"/>
        </w:rPr>
        <w:t>2023 г. – 17 400 699,63 рублей;</w:t>
      </w:r>
    </w:p>
    <w:p w:rsidR="002B2E0A" w:rsidRPr="002B2E0A" w:rsidRDefault="002B2E0A" w:rsidP="002B2E0A">
      <w:pPr>
        <w:tabs>
          <w:tab w:val="left" w:pos="284"/>
        </w:tabs>
        <w:spacing w:after="0" w:line="240" w:lineRule="auto"/>
        <w:ind w:firstLine="284"/>
        <w:jc w:val="both"/>
        <w:rPr>
          <w:rFonts w:ascii="Times New Roman" w:eastAsia="Calibri" w:hAnsi="Times New Roman" w:cs="Times New Roman"/>
          <w:sz w:val="12"/>
          <w:szCs w:val="12"/>
        </w:rPr>
      </w:pPr>
      <w:r w:rsidRPr="002B2E0A">
        <w:rPr>
          <w:rFonts w:ascii="Times New Roman" w:eastAsia="Calibri" w:hAnsi="Times New Roman" w:cs="Times New Roman"/>
          <w:sz w:val="12"/>
          <w:szCs w:val="12"/>
        </w:rPr>
        <w:t>2024 г. – 18 606137,74 рублей;</w:t>
      </w:r>
    </w:p>
    <w:p w:rsidR="002B2E0A" w:rsidRPr="002B2E0A" w:rsidRDefault="002B2E0A" w:rsidP="002B2E0A">
      <w:pPr>
        <w:tabs>
          <w:tab w:val="left" w:pos="284"/>
        </w:tabs>
        <w:spacing w:after="0" w:line="240" w:lineRule="auto"/>
        <w:ind w:firstLine="284"/>
        <w:jc w:val="both"/>
        <w:rPr>
          <w:rFonts w:ascii="Times New Roman" w:eastAsia="Calibri" w:hAnsi="Times New Roman" w:cs="Times New Roman"/>
          <w:sz w:val="12"/>
          <w:szCs w:val="12"/>
        </w:rPr>
      </w:pPr>
      <w:r w:rsidRPr="002B2E0A">
        <w:rPr>
          <w:rFonts w:ascii="Times New Roman" w:eastAsia="Calibri" w:hAnsi="Times New Roman" w:cs="Times New Roman"/>
          <w:sz w:val="12"/>
          <w:szCs w:val="12"/>
        </w:rPr>
        <w:t>2025 г. – 5 028 726,73 рублей;</w:t>
      </w:r>
    </w:p>
    <w:p w:rsidR="002B2E0A" w:rsidRPr="002B2E0A" w:rsidRDefault="002B2E0A" w:rsidP="002B2E0A">
      <w:pPr>
        <w:tabs>
          <w:tab w:val="left" w:pos="284"/>
        </w:tabs>
        <w:spacing w:after="0" w:line="240" w:lineRule="auto"/>
        <w:ind w:firstLine="284"/>
        <w:jc w:val="both"/>
        <w:rPr>
          <w:rFonts w:ascii="Times New Roman" w:eastAsia="Calibri" w:hAnsi="Times New Roman" w:cs="Times New Roman"/>
          <w:sz w:val="12"/>
          <w:szCs w:val="12"/>
        </w:rPr>
      </w:pPr>
      <w:r w:rsidRPr="002B2E0A">
        <w:rPr>
          <w:rFonts w:ascii="Times New Roman" w:eastAsia="Calibri" w:hAnsi="Times New Roman" w:cs="Times New Roman"/>
          <w:sz w:val="12"/>
          <w:szCs w:val="12"/>
        </w:rPr>
        <w:t>2026 г. – 5 144 545,58 рублей».</w:t>
      </w:r>
    </w:p>
    <w:p w:rsidR="002B2E0A" w:rsidRPr="002B2E0A" w:rsidRDefault="002B2E0A" w:rsidP="002B2E0A">
      <w:pPr>
        <w:tabs>
          <w:tab w:val="left" w:pos="284"/>
        </w:tabs>
        <w:spacing w:after="0" w:line="240" w:lineRule="auto"/>
        <w:ind w:firstLine="284"/>
        <w:jc w:val="both"/>
        <w:rPr>
          <w:rFonts w:ascii="Times New Roman" w:eastAsia="Calibri" w:hAnsi="Times New Roman" w:cs="Times New Roman"/>
          <w:sz w:val="12"/>
          <w:szCs w:val="12"/>
        </w:rPr>
      </w:pPr>
      <w:r w:rsidRPr="002B2E0A">
        <w:rPr>
          <w:rFonts w:ascii="Times New Roman" w:eastAsia="Calibri" w:hAnsi="Times New Roman" w:cs="Times New Roman"/>
          <w:sz w:val="12"/>
          <w:szCs w:val="12"/>
        </w:rPr>
        <w:t>1.2.</w:t>
      </w:r>
      <w:r>
        <w:rPr>
          <w:rFonts w:ascii="Times New Roman" w:eastAsia="Calibri" w:hAnsi="Times New Roman" w:cs="Times New Roman"/>
          <w:sz w:val="12"/>
          <w:szCs w:val="12"/>
        </w:rPr>
        <w:t xml:space="preserve"> </w:t>
      </w:r>
      <w:r w:rsidRPr="002B2E0A">
        <w:rPr>
          <w:rFonts w:ascii="Times New Roman" w:eastAsia="Calibri" w:hAnsi="Times New Roman" w:cs="Times New Roman"/>
          <w:sz w:val="12"/>
          <w:szCs w:val="12"/>
        </w:rPr>
        <w:t xml:space="preserve">В Программе раздел 5 «Обоснование ресурсного обеспечения Программы» изложить в следующей редакции:  </w:t>
      </w:r>
    </w:p>
    <w:p w:rsidR="002B2E0A" w:rsidRPr="002B2E0A" w:rsidRDefault="002B2E0A" w:rsidP="002B2E0A">
      <w:pPr>
        <w:tabs>
          <w:tab w:val="left" w:pos="284"/>
        </w:tabs>
        <w:spacing w:after="0" w:line="240" w:lineRule="auto"/>
        <w:ind w:firstLine="284"/>
        <w:jc w:val="both"/>
        <w:rPr>
          <w:rFonts w:ascii="Times New Roman" w:eastAsia="Calibri" w:hAnsi="Times New Roman" w:cs="Times New Roman"/>
          <w:sz w:val="12"/>
          <w:szCs w:val="12"/>
        </w:rPr>
      </w:pPr>
      <w:r w:rsidRPr="002B2E0A">
        <w:rPr>
          <w:rFonts w:ascii="Times New Roman" w:eastAsia="Calibri" w:hAnsi="Times New Roman" w:cs="Times New Roman"/>
          <w:sz w:val="12"/>
          <w:szCs w:val="12"/>
        </w:rPr>
        <w:t>«Общая сумма на календарный год планируемых затрат уточняется бюджетом муниципального образования сельского поселения Сергиевск. Финансирование мероприятий Программы осуществляется за счет средств бюджета сельского поселения Сергиевск. Планируемый общий объем финансирования Программы составит 46 180 109,68(*) рублей, в том числе:</w:t>
      </w:r>
    </w:p>
    <w:p w:rsidR="002B2E0A" w:rsidRPr="002B2E0A" w:rsidRDefault="002B2E0A" w:rsidP="002B2E0A">
      <w:pPr>
        <w:tabs>
          <w:tab w:val="left" w:pos="284"/>
        </w:tabs>
        <w:spacing w:after="0" w:line="240" w:lineRule="auto"/>
        <w:ind w:firstLine="284"/>
        <w:jc w:val="both"/>
        <w:rPr>
          <w:rFonts w:ascii="Times New Roman" w:eastAsia="Calibri" w:hAnsi="Times New Roman" w:cs="Times New Roman"/>
          <w:sz w:val="12"/>
          <w:szCs w:val="12"/>
        </w:rPr>
      </w:pPr>
      <w:r w:rsidRPr="002B2E0A">
        <w:rPr>
          <w:rFonts w:ascii="Times New Roman" w:eastAsia="Calibri" w:hAnsi="Times New Roman" w:cs="Times New Roman"/>
          <w:sz w:val="12"/>
          <w:szCs w:val="12"/>
        </w:rPr>
        <w:t>2023 г. – 17 400 699,63 рублей;</w:t>
      </w:r>
    </w:p>
    <w:p w:rsidR="002B2E0A" w:rsidRPr="002B2E0A" w:rsidRDefault="002B2E0A" w:rsidP="002B2E0A">
      <w:pPr>
        <w:tabs>
          <w:tab w:val="left" w:pos="284"/>
        </w:tabs>
        <w:spacing w:after="0" w:line="240" w:lineRule="auto"/>
        <w:ind w:firstLine="284"/>
        <w:jc w:val="both"/>
        <w:rPr>
          <w:rFonts w:ascii="Times New Roman" w:eastAsia="Calibri" w:hAnsi="Times New Roman" w:cs="Times New Roman"/>
          <w:sz w:val="12"/>
          <w:szCs w:val="12"/>
        </w:rPr>
      </w:pPr>
      <w:r w:rsidRPr="002B2E0A">
        <w:rPr>
          <w:rFonts w:ascii="Times New Roman" w:eastAsia="Calibri" w:hAnsi="Times New Roman" w:cs="Times New Roman"/>
          <w:sz w:val="12"/>
          <w:szCs w:val="12"/>
        </w:rPr>
        <w:t>2024 г. – 18 606137,74 рублей;</w:t>
      </w:r>
    </w:p>
    <w:p w:rsidR="002B2E0A" w:rsidRPr="002B2E0A" w:rsidRDefault="002B2E0A" w:rsidP="002B2E0A">
      <w:pPr>
        <w:tabs>
          <w:tab w:val="left" w:pos="284"/>
        </w:tabs>
        <w:spacing w:after="0" w:line="240" w:lineRule="auto"/>
        <w:ind w:firstLine="284"/>
        <w:jc w:val="both"/>
        <w:rPr>
          <w:rFonts w:ascii="Times New Roman" w:eastAsia="Calibri" w:hAnsi="Times New Roman" w:cs="Times New Roman"/>
          <w:sz w:val="12"/>
          <w:szCs w:val="12"/>
        </w:rPr>
      </w:pPr>
      <w:r w:rsidRPr="002B2E0A">
        <w:rPr>
          <w:rFonts w:ascii="Times New Roman" w:eastAsia="Calibri" w:hAnsi="Times New Roman" w:cs="Times New Roman"/>
          <w:sz w:val="12"/>
          <w:szCs w:val="12"/>
        </w:rPr>
        <w:t>2025 г. – 5 028 726,73 рублей;</w:t>
      </w:r>
    </w:p>
    <w:p w:rsidR="002B2E0A" w:rsidRPr="002B2E0A" w:rsidRDefault="002B2E0A" w:rsidP="002B2E0A">
      <w:pPr>
        <w:tabs>
          <w:tab w:val="left" w:pos="284"/>
        </w:tabs>
        <w:spacing w:after="0" w:line="240" w:lineRule="auto"/>
        <w:ind w:firstLine="284"/>
        <w:jc w:val="both"/>
        <w:rPr>
          <w:rFonts w:ascii="Times New Roman" w:eastAsia="Calibri" w:hAnsi="Times New Roman" w:cs="Times New Roman"/>
          <w:sz w:val="12"/>
          <w:szCs w:val="12"/>
        </w:rPr>
      </w:pPr>
      <w:r w:rsidRPr="002B2E0A">
        <w:rPr>
          <w:rFonts w:ascii="Times New Roman" w:eastAsia="Calibri" w:hAnsi="Times New Roman" w:cs="Times New Roman"/>
          <w:sz w:val="12"/>
          <w:szCs w:val="12"/>
        </w:rPr>
        <w:t>2026 г. – 5 144 545,58 рублей».</w:t>
      </w:r>
    </w:p>
    <w:p w:rsidR="002B2E0A" w:rsidRPr="002B2E0A" w:rsidRDefault="002B2E0A" w:rsidP="002B2E0A">
      <w:pPr>
        <w:tabs>
          <w:tab w:val="left" w:pos="284"/>
        </w:tabs>
        <w:spacing w:after="0" w:line="240" w:lineRule="auto"/>
        <w:ind w:firstLine="284"/>
        <w:jc w:val="both"/>
        <w:rPr>
          <w:rFonts w:ascii="Times New Roman" w:eastAsia="Calibri" w:hAnsi="Times New Roman" w:cs="Times New Roman"/>
          <w:sz w:val="12"/>
          <w:szCs w:val="12"/>
        </w:rPr>
      </w:pPr>
      <w:r w:rsidRPr="002B2E0A">
        <w:rPr>
          <w:rFonts w:ascii="Times New Roman" w:eastAsia="Calibri" w:hAnsi="Times New Roman" w:cs="Times New Roman"/>
          <w:sz w:val="12"/>
          <w:szCs w:val="12"/>
        </w:rPr>
        <w:t>2. Приложение № 2 к Программе изложить в редакции согласно приложению № 1 к настоящему постановлению.</w:t>
      </w:r>
    </w:p>
    <w:p w:rsidR="002B2E0A" w:rsidRPr="002B2E0A" w:rsidRDefault="002B2E0A" w:rsidP="002B2E0A">
      <w:pPr>
        <w:tabs>
          <w:tab w:val="left" w:pos="284"/>
        </w:tabs>
        <w:spacing w:after="0" w:line="240" w:lineRule="auto"/>
        <w:ind w:firstLine="284"/>
        <w:jc w:val="both"/>
        <w:rPr>
          <w:rFonts w:ascii="Times New Roman" w:eastAsia="Calibri" w:hAnsi="Times New Roman" w:cs="Times New Roman"/>
          <w:sz w:val="12"/>
          <w:szCs w:val="12"/>
        </w:rPr>
      </w:pPr>
      <w:r w:rsidRPr="002B2E0A">
        <w:rPr>
          <w:rFonts w:ascii="Times New Roman" w:eastAsia="Calibri" w:hAnsi="Times New Roman" w:cs="Times New Roman"/>
          <w:sz w:val="12"/>
          <w:szCs w:val="12"/>
        </w:rPr>
        <w:t>3.Опубликовать настоящее постановление в газете «Сергиевский вестник».</w:t>
      </w:r>
    </w:p>
    <w:p w:rsidR="002B2E0A" w:rsidRPr="002B2E0A" w:rsidRDefault="002B2E0A" w:rsidP="002B2E0A">
      <w:pPr>
        <w:tabs>
          <w:tab w:val="left" w:pos="284"/>
        </w:tabs>
        <w:spacing w:after="0" w:line="240" w:lineRule="auto"/>
        <w:ind w:firstLine="284"/>
        <w:jc w:val="both"/>
        <w:rPr>
          <w:rFonts w:ascii="Times New Roman" w:eastAsia="Calibri" w:hAnsi="Times New Roman" w:cs="Times New Roman"/>
          <w:sz w:val="12"/>
          <w:szCs w:val="12"/>
        </w:rPr>
      </w:pPr>
      <w:r w:rsidRPr="002B2E0A">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2B2E0A" w:rsidRPr="002B2E0A" w:rsidRDefault="002B2E0A" w:rsidP="002B2E0A">
      <w:pPr>
        <w:tabs>
          <w:tab w:val="left" w:pos="284"/>
        </w:tabs>
        <w:spacing w:after="0" w:line="240" w:lineRule="auto"/>
        <w:ind w:firstLine="284"/>
        <w:jc w:val="both"/>
        <w:rPr>
          <w:rFonts w:ascii="Times New Roman" w:eastAsia="Calibri" w:hAnsi="Times New Roman" w:cs="Times New Roman"/>
          <w:sz w:val="12"/>
          <w:szCs w:val="12"/>
        </w:rPr>
      </w:pPr>
      <w:r w:rsidRPr="002B2E0A">
        <w:rPr>
          <w:rFonts w:ascii="Times New Roman" w:eastAsia="Calibri" w:hAnsi="Times New Roman" w:cs="Times New Roman"/>
          <w:sz w:val="12"/>
          <w:szCs w:val="12"/>
        </w:rPr>
        <w:t>5. Контроль за выполнением настоящего постановления оставляю за собой.</w:t>
      </w:r>
    </w:p>
    <w:p w:rsidR="002B2E0A" w:rsidRPr="002B2E0A" w:rsidRDefault="002B2E0A" w:rsidP="002B2E0A">
      <w:pPr>
        <w:tabs>
          <w:tab w:val="left" w:pos="284"/>
        </w:tabs>
        <w:spacing w:after="0" w:line="240" w:lineRule="auto"/>
        <w:jc w:val="right"/>
        <w:rPr>
          <w:rFonts w:ascii="Times New Roman" w:eastAsia="Calibri" w:hAnsi="Times New Roman" w:cs="Times New Roman"/>
          <w:sz w:val="12"/>
          <w:szCs w:val="12"/>
        </w:rPr>
      </w:pPr>
      <w:r w:rsidRPr="002B2E0A">
        <w:rPr>
          <w:rFonts w:ascii="Times New Roman" w:eastAsia="Calibri" w:hAnsi="Times New Roman" w:cs="Times New Roman"/>
          <w:sz w:val="12"/>
          <w:szCs w:val="12"/>
        </w:rPr>
        <w:t>Глава сельского поселения Сергиевск</w:t>
      </w:r>
    </w:p>
    <w:p w:rsidR="002B2E0A" w:rsidRDefault="002B2E0A" w:rsidP="002B2E0A">
      <w:pPr>
        <w:tabs>
          <w:tab w:val="left" w:pos="284"/>
        </w:tabs>
        <w:spacing w:after="0" w:line="240" w:lineRule="auto"/>
        <w:jc w:val="right"/>
        <w:rPr>
          <w:rFonts w:ascii="Times New Roman" w:eastAsia="Calibri" w:hAnsi="Times New Roman" w:cs="Times New Roman"/>
          <w:sz w:val="12"/>
          <w:szCs w:val="12"/>
        </w:rPr>
      </w:pPr>
      <w:r w:rsidRPr="002B2E0A">
        <w:rPr>
          <w:rFonts w:ascii="Times New Roman" w:eastAsia="Calibri" w:hAnsi="Times New Roman" w:cs="Times New Roman"/>
          <w:sz w:val="12"/>
          <w:szCs w:val="12"/>
        </w:rPr>
        <w:t>муниципального района Сергиевский</w:t>
      </w:r>
    </w:p>
    <w:p w:rsidR="002B2E0A" w:rsidRPr="002B2E0A" w:rsidRDefault="002B2E0A" w:rsidP="002B2E0A">
      <w:pPr>
        <w:tabs>
          <w:tab w:val="left" w:pos="284"/>
        </w:tabs>
        <w:spacing w:after="0" w:line="240" w:lineRule="auto"/>
        <w:jc w:val="right"/>
        <w:rPr>
          <w:rFonts w:ascii="Times New Roman" w:eastAsia="Calibri" w:hAnsi="Times New Roman" w:cs="Times New Roman"/>
          <w:sz w:val="12"/>
          <w:szCs w:val="12"/>
        </w:rPr>
      </w:pPr>
      <w:r w:rsidRPr="002B2E0A">
        <w:rPr>
          <w:rFonts w:ascii="Times New Roman" w:eastAsia="Calibri" w:hAnsi="Times New Roman" w:cs="Times New Roman"/>
          <w:sz w:val="12"/>
          <w:szCs w:val="12"/>
        </w:rPr>
        <w:t>М.М.Арчибасов</w:t>
      </w:r>
    </w:p>
    <w:p w:rsidR="00F95E6F" w:rsidRDefault="00F95E6F" w:rsidP="00F95E6F">
      <w:pPr>
        <w:tabs>
          <w:tab w:val="left" w:pos="284"/>
        </w:tabs>
        <w:spacing w:after="0" w:line="240" w:lineRule="auto"/>
        <w:jc w:val="both"/>
        <w:rPr>
          <w:rFonts w:ascii="Times New Roman" w:eastAsia="Calibri" w:hAnsi="Times New Roman" w:cs="Times New Roman"/>
          <w:sz w:val="12"/>
          <w:szCs w:val="12"/>
        </w:rPr>
      </w:pPr>
    </w:p>
    <w:p w:rsidR="00F95E6F" w:rsidRPr="00575A44" w:rsidRDefault="00F95E6F" w:rsidP="00F95E6F">
      <w:pPr>
        <w:spacing w:after="0" w:line="240" w:lineRule="auto"/>
        <w:jc w:val="right"/>
        <w:rPr>
          <w:rFonts w:ascii="Times New Roman" w:eastAsia="Calibri" w:hAnsi="Times New Roman" w:cs="Times New Roman"/>
          <w:i/>
          <w:sz w:val="12"/>
          <w:szCs w:val="12"/>
        </w:rPr>
      </w:pPr>
      <w:r w:rsidRPr="00575A44">
        <w:rPr>
          <w:rFonts w:ascii="Times New Roman" w:eastAsia="Calibri" w:hAnsi="Times New Roman" w:cs="Times New Roman"/>
          <w:i/>
          <w:sz w:val="12"/>
          <w:szCs w:val="12"/>
        </w:rPr>
        <w:t>Приложение №1</w:t>
      </w:r>
    </w:p>
    <w:p w:rsidR="00F95E6F" w:rsidRPr="00575A44" w:rsidRDefault="00F95E6F" w:rsidP="00F95E6F">
      <w:pPr>
        <w:spacing w:after="0" w:line="240" w:lineRule="auto"/>
        <w:jc w:val="right"/>
        <w:rPr>
          <w:rFonts w:ascii="Times New Roman" w:eastAsia="Calibri" w:hAnsi="Times New Roman" w:cs="Times New Roman"/>
          <w:i/>
          <w:sz w:val="12"/>
          <w:szCs w:val="12"/>
        </w:rPr>
      </w:pPr>
      <w:r w:rsidRPr="00575A44">
        <w:rPr>
          <w:rFonts w:ascii="Times New Roman" w:eastAsia="Calibri" w:hAnsi="Times New Roman" w:cs="Times New Roman"/>
          <w:i/>
          <w:sz w:val="12"/>
          <w:szCs w:val="12"/>
        </w:rPr>
        <w:t xml:space="preserve">к постановлению администрации сельского поселения </w:t>
      </w:r>
      <w:r w:rsidR="002B2E0A" w:rsidRPr="002B2E0A">
        <w:rPr>
          <w:rFonts w:ascii="Times New Roman" w:eastAsia="Calibri" w:hAnsi="Times New Roman" w:cs="Times New Roman"/>
          <w:i/>
          <w:sz w:val="12"/>
          <w:szCs w:val="12"/>
        </w:rPr>
        <w:t>Сергиевск</w:t>
      </w:r>
    </w:p>
    <w:p w:rsidR="00F95E6F" w:rsidRPr="00575A44" w:rsidRDefault="00F95E6F" w:rsidP="00F95E6F">
      <w:pPr>
        <w:spacing w:after="0" w:line="240" w:lineRule="auto"/>
        <w:jc w:val="right"/>
        <w:rPr>
          <w:rFonts w:ascii="Times New Roman" w:eastAsia="Calibri" w:hAnsi="Times New Roman" w:cs="Times New Roman"/>
          <w:i/>
          <w:sz w:val="12"/>
          <w:szCs w:val="12"/>
        </w:rPr>
      </w:pPr>
      <w:r w:rsidRPr="00575A44">
        <w:rPr>
          <w:rFonts w:ascii="Times New Roman" w:eastAsia="Calibri" w:hAnsi="Times New Roman" w:cs="Times New Roman"/>
          <w:i/>
          <w:sz w:val="12"/>
          <w:szCs w:val="12"/>
        </w:rPr>
        <w:t>муниципального района Сергиевский</w:t>
      </w:r>
    </w:p>
    <w:p w:rsidR="00F95E6F" w:rsidRPr="00575A44" w:rsidRDefault="00F95E6F" w:rsidP="00F95E6F">
      <w:pPr>
        <w:tabs>
          <w:tab w:val="left" w:pos="284"/>
        </w:tabs>
        <w:spacing w:after="0" w:line="240" w:lineRule="auto"/>
        <w:jc w:val="right"/>
        <w:rPr>
          <w:rFonts w:ascii="Times New Roman" w:eastAsia="Calibri" w:hAnsi="Times New Roman" w:cs="Times New Roman"/>
          <w:sz w:val="12"/>
          <w:szCs w:val="12"/>
        </w:rPr>
      </w:pPr>
      <w:r w:rsidRPr="00575A44">
        <w:rPr>
          <w:rFonts w:ascii="Times New Roman" w:eastAsia="Calibri" w:hAnsi="Times New Roman" w:cs="Times New Roman"/>
          <w:i/>
          <w:sz w:val="12"/>
          <w:szCs w:val="12"/>
        </w:rPr>
        <w:t>№</w:t>
      </w:r>
      <w:r>
        <w:rPr>
          <w:rFonts w:ascii="Times New Roman" w:eastAsia="Calibri" w:hAnsi="Times New Roman" w:cs="Times New Roman"/>
          <w:i/>
          <w:sz w:val="12"/>
          <w:szCs w:val="12"/>
        </w:rPr>
        <w:t>2</w:t>
      </w:r>
      <w:r w:rsidR="002B2E0A">
        <w:rPr>
          <w:rFonts w:ascii="Times New Roman" w:eastAsia="Calibri" w:hAnsi="Times New Roman" w:cs="Times New Roman"/>
          <w:i/>
          <w:sz w:val="12"/>
          <w:szCs w:val="12"/>
        </w:rPr>
        <w:t>7</w:t>
      </w:r>
      <w:r w:rsidRPr="00575A44">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24</w:t>
      </w:r>
      <w:r w:rsidRPr="00575A44">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575A44">
        <w:rPr>
          <w:rFonts w:ascii="Times New Roman" w:eastAsia="Calibri" w:hAnsi="Times New Roman" w:cs="Times New Roman"/>
          <w:i/>
          <w:sz w:val="12"/>
          <w:szCs w:val="12"/>
        </w:rPr>
        <w:t xml:space="preserve"> 2024 г.</w:t>
      </w:r>
    </w:p>
    <w:tbl>
      <w:tblPr>
        <w:tblStyle w:val="af1"/>
        <w:tblW w:w="7528" w:type="dxa"/>
        <w:tblInd w:w="-25" w:type="dxa"/>
        <w:tblCellMar>
          <w:left w:w="0" w:type="dxa"/>
          <w:right w:w="0" w:type="dxa"/>
        </w:tblCellMar>
        <w:tblLook w:val="04A0" w:firstRow="1" w:lastRow="0" w:firstColumn="1" w:lastColumn="0" w:noHBand="0" w:noVBand="1"/>
      </w:tblPr>
      <w:tblGrid>
        <w:gridCol w:w="5254"/>
        <w:gridCol w:w="1137"/>
        <w:gridCol w:w="1137"/>
      </w:tblGrid>
      <w:tr w:rsidR="002B2E0A" w:rsidRPr="002B2E0A" w:rsidTr="002B2E0A">
        <w:trPr>
          <w:trHeight w:val="20"/>
        </w:trPr>
        <w:tc>
          <w:tcPr>
            <w:tcW w:w="0" w:type="auto"/>
            <w:gridSpan w:val="3"/>
            <w:tcBorders>
              <w:top w:val="nil"/>
              <w:left w:val="nil"/>
              <w:right w:val="nil"/>
            </w:tcBorders>
            <w:hideMark/>
          </w:tcPr>
          <w:p w:rsidR="002B2E0A" w:rsidRPr="002B2E0A" w:rsidRDefault="002B2E0A" w:rsidP="002B2E0A">
            <w:pPr>
              <w:tabs>
                <w:tab w:val="left" w:pos="284"/>
              </w:tabs>
              <w:jc w:val="center"/>
              <w:rPr>
                <w:rFonts w:ascii="Times New Roman" w:eastAsia="Calibri" w:hAnsi="Times New Roman" w:cs="Times New Roman"/>
                <w:b/>
                <w:sz w:val="12"/>
                <w:szCs w:val="12"/>
              </w:rPr>
            </w:pPr>
            <w:r w:rsidRPr="002B2E0A">
              <w:rPr>
                <w:rFonts w:ascii="Times New Roman" w:eastAsia="Calibri" w:hAnsi="Times New Roman" w:cs="Times New Roman"/>
                <w:b/>
                <w:sz w:val="12"/>
                <w:szCs w:val="12"/>
              </w:rPr>
              <w:t>Перечень программных мероприятий, предусмотренных для реализации целей и решения задач муниципальной программы «Содержание улично-дорожной сети сельского поселения Сергиевск муниципального района Сергиевский на 2023-2026 гг.»</w:t>
            </w:r>
          </w:p>
        </w:tc>
      </w:tr>
      <w:tr w:rsidR="002B2E0A" w:rsidRPr="002B2E0A" w:rsidTr="002B2E0A">
        <w:trPr>
          <w:trHeight w:val="20"/>
        </w:trPr>
        <w:tc>
          <w:tcPr>
            <w:tcW w:w="0" w:type="auto"/>
            <w:vMerge w:val="restart"/>
            <w:hideMark/>
          </w:tcPr>
          <w:p w:rsidR="002B2E0A" w:rsidRPr="002B2E0A" w:rsidRDefault="002B2E0A" w:rsidP="002B2E0A">
            <w:pPr>
              <w:tabs>
                <w:tab w:val="left" w:pos="284"/>
              </w:tabs>
              <w:rPr>
                <w:rFonts w:ascii="Times New Roman" w:eastAsia="Calibri" w:hAnsi="Times New Roman" w:cs="Times New Roman"/>
                <w:sz w:val="12"/>
                <w:szCs w:val="12"/>
              </w:rPr>
            </w:pPr>
            <w:r w:rsidRPr="002B2E0A">
              <w:rPr>
                <w:rFonts w:ascii="Times New Roman" w:eastAsia="Calibri" w:hAnsi="Times New Roman" w:cs="Times New Roman"/>
                <w:sz w:val="12"/>
                <w:szCs w:val="12"/>
              </w:rPr>
              <w:t>Наименование мероприятия</w:t>
            </w:r>
          </w:p>
        </w:tc>
        <w:tc>
          <w:tcPr>
            <w:tcW w:w="0" w:type="auto"/>
            <w:gridSpan w:val="2"/>
            <w:hideMark/>
          </w:tcPr>
          <w:p w:rsidR="002B2E0A" w:rsidRPr="002B2E0A" w:rsidRDefault="002B2E0A" w:rsidP="002B2E0A">
            <w:pPr>
              <w:tabs>
                <w:tab w:val="left" w:pos="284"/>
              </w:tabs>
              <w:rPr>
                <w:rFonts w:ascii="Times New Roman" w:eastAsia="Calibri" w:hAnsi="Times New Roman" w:cs="Times New Roman"/>
                <w:sz w:val="12"/>
                <w:szCs w:val="12"/>
              </w:rPr>
            </w:pPr>
            <w:r w:rsidRPr="002B2E0A">
              <w:rPr>
                <w:rFonts w:ascii="Times New Roman" w:eastAsia="Calibri" w:hAnsi="Times New Roman" w:cs="Times New Roman"/>
                <w:sz w:val="12"/>
                <w:szCs w:val="12"/>
              </w:rPr>
              <w:t>Объем финансирования, руб.(*)</w:t>
            </w:r>
          </w:p>
        </w:tc>
      </w:tr>
      <w:tr w:rsidR="002B2E0A" w:rsidRPr="002B2E0A" w:rsidTr="002B2E0A">
        <w:trPr>
          <w:trHeight w:val="20"/>
        </w:trPr>
        <w:tc>
          <w:tcPr>
            <w:tcW w:w="0" w:type="auto"/>
            <w:vMerge/>
            <w:hideMark/>
          </w:tcPr>
          <w:p w:rsidR="002B2E0A" w:rsidRPr="002B2E0A" w:rsidRDefault="002B2E0A" w:rsidP="002B2E0A">
            <w:pPr>
              <w:tabs>
                <w:tab w:val="left" w:pos="284"/>
              </w:tabs>
              <w:rPr>
                <w:rFonts w:ascii="Times New Roman" w:eastAsia="Calibri" w:hAnsi="Times New Roman" w:cs="Times New Roman"/>
                <w:sz w:val="12"/>
                <w:szCs w:val="12"/>
              </w:rPr>
            </w:pPr>
          </w:p>
        </w:tc>
        <w:tc>
          <w:tcPr>
            <w:tcW w:w="0" w:type="auto"/>
            <w:hideMark/>
          </w:tcPr>
          <w:p w:rsidR="002B2E0A" w:rsidRPr="002B2E0A" w:rsidRDefault="002B2E0A" w:rsidP="002B2E0A">
            <w:pPr>
              <w:tabs>
                <w:tab w:val="left" w:pos="284"/>
              </w:tabs>
              <w:rPr>
                <w:rFonts w:ascii="Times New Roman" w:eastAsia="Calibri" w:hAnsi="Times New Roman" w:cs="Times New Roman"/>
                <w:sz w:val="12"/>
                <w:szCs w:val="12"/>
              </w:rPr>
            </w:pPr>
            <w:r w:rsidRPr="002B2E0A">
              <w:rPr>
                <w:rFonts w:ascii="Times New Roman" w:eastAsia="Calibri" w:hAnsi="Times New Roman" w:cs="Times New Roman"/>
                <w:sz w:val="12"/>
                <w:szCs w:val="12"/>
              </w:rPr>
              <w:t>2023г.</w:t>
            </w:r>
          </w:p>
        </w:tc>
        <w:tc>
          <w:tcPr>
            <w:tcW w:w="0" w:type="auto"/>
            <w:hideMark/>
          </w:tcPr>
          <w:p w:rsidR="002B2E0A" w:rsidRPr="002B2E0A" w:rsidRDefault="002B2E0A" w:rsidP="002B2E0A">
            <w:pPr>
              <w:tabs>
                <w:tab w:val="left" w:pos="284"/>
              </w:tabs>
              <w:rPr>
                <w:rFonts w:ascii="Times New Roman" w:eastAsia="Calibri" w:hAnsi="Times New Roman" w:cs="Times New Roman"/>
                <w:sz w:val="12"/>
                <w:szCs w:val="12"/>
              </w:rPr>
            </w:pPr>
            <w:r w:rsidRPr="002B2E0A">
              <w:rPr>
                <w:rFonts w:ascii="Times New Roman" w:eastAsia="Calibri" w:hAnsi="Times New Roman" w:cs="Times New Roman"/>
                <w:sz w:val="12"/>
                <w:szCs w:val="12"/>
              </w:rPr>
              <w:t>2024 г.</w:t>
            </w:r>
          </w:p>
        </w:tc>
      </w:tr>
      <w:tr w:rsidR="002B2E0A" w:rsidRPr="002B2E0A" w:rsidTr="002B2E0A">
        <w:trPr>
          <w:trHeight w:val="20"/>
        </w:trPr>
        <w:tc>
          <w:tcPr>
            <w:tcW w:w="0" w:type="auto"/>
            <w:gridSpan w:val="3"/>
            <w:hideMark/>
          </w:tcPr>
          <w:p w:rsidR="002B2E0A" w:rsidRPr="002B2E0A" w:rsidRDefault="002B2E0A" w:rsidP="002B2E0A">
            <w:pPr>
              <w:tabs>
                <w:tab w:val="left" w:pos="284"/>
              </w:tabs>
              <w:rPr>
                <w:rFonts w:ascii="Times New Roman" w:eastAsia="Calibri" w:hAnsi="Times New Roman" w:cs="Times New Roman"/>
                <w:sz w:val="12"/>
                <w:szCs w:val="12"/>
              </w:rPr>
            </w:pPr>
            <w:r w:rsidRPr="002B2E0A">
              <w:rPr>
                <w:rFonts w:ascii="Times New Roman" w:eastAsia="Calibri" w:hAnsi="Times New Roman" w:cs="Times New Roman"/>
                <w:sz w:val="12"/>
                <w:szCs w:val="12"/>
              </w:rPr>
              <w:t>Текущий ремонт</w:t>
            </w:r>
          </w:p>
        </w:tc>
      </w:tr>
      <w:tr w:rsidR="002B2E0A" w:rsidRPr="002B2E0A" w:rsidTr="002B2E0A">
        <w:trPr>
          <w:trHeight w:val="20"/>
        </w:trPr>
        <w:tc>
          <w:tcPr>
            <w:tcW w:w="0" w:type="auto"/>
            <w:hideMark/>
          </w:tcPr>
          <w:p w:rsidR="002B2E0A" w:rsidRPr="002B2E0A" w:rsidRDefault="002B2E0A" w:rsidP="002B2E0A">
            <w:pPr>
              <w:tabs>
                <w:tab w:val="left" w:pos="284"/>
              </w:tabs>
              <w:rPr>
                <w:rFonts w:ascii="Times New Roman" w:eastAsia="Calibri" w:hAnsi="Times New Roman" w:cs="Times New Roman"/>
                <w:sz w:val="12"/>
                <w:szCs w:val="12"/>
              </w:rPr>
            </w:pPr>
            <w:r w:rsidRPr="002B2E0A">
              <w:rPr>
                <w:rFonts w:ascii="Times New Roman" w:eastAsia="Calibri" w:hAnsi="Times New Roman" w:cs="Times New Roman"/>
                <w:sz w:val="12"/>
                <w:szCs w:val="12"/>
              </w:rPr>
              <w:t>Текущий ремонт улично-дорожной сети</w:t>
            </w:r>
          </w:p>
        </w:tc>
        <w:tc>
          <w:tcPr>
            <w:tcW w:w="0" w:type="auto"/>
            <w:noWrap/>
            <w:hideMark/>
          </w:tcPr>
          <w:p w:rsidR="002B2E0A" w:rsidRPr="002B2E0A" w:rsidRDefault="002B2E0A" w:rsidP="002B2E0A">
            <w:pPr>
              <w:tabs>
                <w:tab w:val="left" w:pos="284"/>
              </w:tabs>
              <w:rPr>
                <w:rFonts w:ascii="Times New Roman" w:eastAsia="Calibri" w:hAnsi="Times New Roman" w:cs="Times New Roman"/>
                <w:sz w:val="12"/>
                <w:szCs w:val="12"/>
              </w:rPr>
            </w:pPr>
            <w:r w:rsidRPr="002B2E0A">
              <w:rPr>
                <w:rFonts w:ascii="Times New Roman" w:eastAsia="Calibri" w:hAnsi="Times New Roman" w:cs="Times New Roman"/>
                <w:sz w:val="12"/>
                <w:szCs w:val="12"/>
              </w:rPr>
              <w:t>1 659 726,67</w:t>
            </w:r>
          </w:p>
        </w:tc>
        <w:tc>
          <w:tcPr>
            <w:tcW w:w="0" w:type="auto"/>
            <w:noWrap/>
            <w:hideMark/>
          </w:tcPr>
          <w:p w:rsidR="002B2E0A" w:rsidRPr="002B2E0A" w:rsidRDefault="002B2E0A" w:rsidP="002B2E0A">
            <w:pPr>
              <w:tabs>
                <w:tab w:val="left" w:pos="284"/>
              </w:tabs>
              <w:rPr>
                <w:rFonts w:ascii="Times New Roman" w:eastAsia="Calibri" w:hAnsi="Times New Roman" w:cs="Times New Roman"/>
                <w:sz w:val="12"/>
                <w:szCs w:val="12"/>
              </w:rPr>
            </w:pPr>
            <w:r w:rsidRPr="002B2E0A">
              <w:rPr>
                <w:rFonts w:ascii="Times New Roman" w:eastAsia="Calibri" w:hAnsi="Times New Roman" w:cs="Times New Roman"/>
                <w:sz w:val="12"/>
                <w:szCs w:val="12"/>
              </w:rPr>
              <w:t>534 805,83</w:t>
            </w:r>
          </w:p>
        </w:tc>
      </w:tr>
      <w:tr w:rsidR="002B2E0A" w:rsidRPr="002B2E0A" w:rsidTr="002B2E0A">
        <w:trPr>
          <w:trHeight w:val="20"/>
        </w:trPr>
        <w:tc>
          <w:tcPr>
            <w:tcW w:w="0" w:type="auto"/>
            <w:hideMark/>
          </w:tcPr>
          <w:p w:rsidR="002B2E0A" w:rsidRPr="002B2E0A" w:rsidRDefault="002B2E0A" w:rsidP="002B2E0A">
            <w:pPr>
              <w:tabs>
                <w:tab w:val="left" w:pos="284"/>
              </w:tabs>
              <w:rPr>
                <w:rFonts w:ascii="Times New Roman" w:eastAsia="Calibri" w:hAnsi="Times New Roman" w:cs="Times New Roman"/>
                <w:sz w:val="12"/>
                <w:szCs w:val="12"/>
              </w:rPr>
            </w:pPr>
            <w:r w:rsidRPr="002B2E0A">
              <w:rPr>
                <w:rFonts w:ascii="Times New Roman" w:eastAsia="Calibri" w:hAnsi="Times New Roman" w:cs="Times New Roman"/>
                <w:sz w:val="12"/>
                <w:szCs w:val="12"/>
              </w:rPr>
              <w:t>Зимнее содержание улично-дорожной сети</w:t>
            </w:r>
          </w:p>
        </w:tc>
        <w:tc>
          <w:tcPr>
            <w:tcW w:w="0" w:type="auto"/>
            <w:noWrap/>
            <w:hideMark/>
          </w:tcPr>
          <w:p w:rsidR="002B2E0A" w:rsidRPr="002B2E0A" w:rsidRDefault="002B2E0A" w:rsidP="002B2E0A">
            <w:pPr>
              <w:tabs>
                <w:tab w:val="left" w:pos="284"/>
              </w:tabs>
              <w:rPr>
                <w:rFonts w:ascii="Times New Roman" w:eastAsia="Calibri" w:hAnsi="Times New Roman" w:cs="Times New Roman"/>
                <w:sz w:val="12"/>
                <w:szCs w:val="12"/>
              </w:rPr>
            </w:pPr>
            <w:r w:rsidRPr="002B2E0A">
              <w:rPr>
                <w:rFonts w:ascii="Times New Roman" w:eastAsia="Calibri" w:hAnsi="Times New Roman" w:cs="Times New Roman"/>
                <w:sz w:val="12"/>
                <w:szCs w:val="12"/>
              </w:rPr>
              <w:t>7 556 051,51</w:t>
            </w:r>
          </w:p>
        </w:tc>
        <w:tc>
          <w:tcPr>
            <w:tcW w:w="0" w:type="auto"/>
            <w:noWrap/>
            <w:hideMark/>
          </w:tcPr>
          <w:p w:rsidR="002B2E0A" w:rsidRPr="002B2E0A" w:rsidRDefault="002B2E0A" w:rsidP="002B2E0A">
            <w:pPr>
              <w:tabs>
                <w:tab w:val="left" w:pos="284"/>
              </w:tabs>
              <w:rPr>
                <w:rFonts w:ascii="Times New Roman" w:eastAsia="Calibri" w:hAnsi="Times New Roman" w:cs="Times New Roman"/>
                <w:sz w:val="12"/>
                <w:szCs w:val="12"/>
              </w:rPr>
            </w:pPr>
            <w:r w:rsidRPr="002B2E0A">
              <w:rPr>
                <w:rFonts w:ascii="Times New Roman" w:eastAsia="Calibri" w:hAnsi="Times New Roman" w:cs="Times New Roman"/>
                <w:sz w:val="12"/>
                <w:szCs w:val="12"/>
              </w:rPr>
              <w:t>9 289 064,87</w:t>
            </w:r>
          </w:p>
        </w:tc>
      </w:tr>
      <w:tr w:rsidR="002B2E0A" w:rsidRPr="002B2E0A" w:rsidTr="002B2E0A">
        <w:trPr>
          <w:trHeight w:val="20"/>
        </w:trPr>
        <w:tc>
          <w:tcPr>
            <w:tcW w:w="0" w:type="auto"/>
            <w:hideMark/>
          </w:tcPr>
          <w:p w:rsidR="002B2E0A" w:rsidRPr="002B2E0A" w:rsidRDefault="002B2E0A" w:rsidP="002B2E0A">
            <w:pPr>
              <w:tabs>
                <w:tab w:val="left" w:pos="284"/>
              </w:tabs>
              <w:rPr>
                <w:rFonts w:ascii="Times New Roman" w:eastAsia="Calibri" w:hAnsi="Times New Roman" w:cs="Times New Roman"/>
                <w:sz w:val="12"/>
                <w:szCs w:val="12"/>
              </w:rPr>
            </w:pPr>
            <w:r w:rsidRPr="002B2E0A">
              <w:rPr>
                <w:rFonts w:ascii="Times New Roman" w:eastAsia="Calibri" w:hAnsi="Times New Roman" w:cs="Times New Roman"/>
                <w:sz w:val="12"/>
                <w:szCs w:val="12"/>
              </w:rPr>
              <w:t>Летнее содержание улично-дорожной сети</w:t>
            </w:r>
          </w:p>
        </w:tc>
        <w:tc>
          <w:tcPr>
            <w:tcW w:w="0" w:type="auto"/>
            <w:noWrap/>
            <w:hideMark/>
          </w:tcPr>
          <w:p w:rsidR="002B2E0A" w:rsidRPr="002B2E0A" w:rsidRDefault="002B2E0A" w:rsidP="002B2E0A">
            <w:pPr>
              <w:tabs>
                <w:tab w:val="left" w:pos="284"/>
              </w:tabs>
              <w:rPr>
                <w:rFonts w:ascii="Times New Roman" w:eastAsia="Calibri" w:hAnsi="Times New Roman" w:cs="Times New Roman"/>
                <w:sz w:val="12"/>
                <w:szCs w:val="12"/>
              </w:rPr>
            </w:pPr>
            <w:r w:rsidRPr="002B2E0A">
              <w:rPr>
                <w:rFonts w:ascii="Times New Roman" w:eastAsia="Calibri" w:hAnsi="Times New Roman" w:cs="Times New Roman"/>
                <w:sz w:val="12"/>
                <w:szCs w:val="12"/>
              </w:rPr>
              <w:t>2 356 173,80</w:t>
            </w:r>
          </w:p>
        </w:tc>
        <w:tc>
          <w:tcPr>
            <w:tcW w:w="0" w:type="auto"/>
            <w:hideMark/>
          </w:tcPr>
          <w:p w:rsidR="002B2E0A" w:rsidRPr="002B2E0A" w:rsidRDefault="002B2E0A" w:rsidP="002B2E0A">
            <w:pPr>
              <w:tabs>
                <w:tab w:val="left" w:pos="284"/>
              </w:tabs>
              <w:rPr>
                <w:rFonts w:ascii="Times New Roman" w:eastAsia="Calibri" w:hAnsi="Times New Roman" w:cs="Times New Roman"/>
                <w:sz w:val="12"/>
                <w:szCs w:val="12"/>
              </w:rPr>
            </w:pPr>
            <w:r w:rsidRPr="002B2E0A">
              <w:rPr>
                <w:rFonts w:ascii="Times New Roman" w:eastAsia="Calibri" w:hAnsi="Times New Roman" w:cs="Times New Roman"/>
                <w:sz w:val="12"/>
                <w:szCs w:val="12"/>
              </w:rPr>
              <w:t>2 556 907,06</w:t>
            </w:r>
          </w:p>
        </w:tc>
      </w:tr>
      <w:tr w:rsidR="002B2E0A" w:rsidRPr="002B2E0A" w:rsidTr="002B2E0A">
        <w:trPr>
          <w:trHeight w:val="20"/>
        </w:trPr>
        <w:tc>
          <w:tcPr>
            <w:tcW w:w="0" w:type="auto"/>
            <w:hideMark/>
          </w:tcPr>
          <w:p w:rsidR="002B2E0A" w:rsidRPr="002B2E0A" w:rsidRDefault="002B2E0A" w:rsidP="002B2E0A">
            <w:pPr>
              <w:tabs>
                <w:tab w:val="left" w:pos="284"/>
              </w:tabs>
              <w:rPr>
                <w:rFonts w:ascii="Times New Roman" w:eastAsia="Calibri" w:hAnsi="Times New Roman" w:cs="Times New Roman"/>
                <w:sz w:val="12"/>
                <w:szCs w:val="12"/>
              </w:rPr>
            </w:pPr>
            <w:r w:rsidRPr="002B2E0A">
              <w:rPr>
                <w:rFonts w:ascii="Times New Roman" w:eastAsia="Calibri" w:hAnsi="Times New Roman" w:cs="Times New Roman"/>
                <w:sz w:val="12"/>
                <w:szCs w:val="12"/>
              </w:rPr>
              <w:t>Работы по озеленению</w:t>
            </w:r>
          </w:p>
        </w:tc>
        <w:tc>
          <w:tcPr>
            <w:tcW w:w="0" w:type="auto"/>
            <w:hideMark/>
          </w:tcPr>
          <w:p w:rsidR="002B2E0A" w:rsidRPr="002B2E0A" w:rsidRDefault="002B2E0A" w:rsidP="002B2E0A">
            <w:pPr>
              <w:tabs>
                <w:tab w:val="left" w:pos="284"/>
              </w:tabs>
              <w:rPr>
                <w:rFonts w:ascii="Times New Roman" w:eastAsia="Calibri" w:hAnsi="Times New Roman" w:cs="Times New Roman"/>
                <w:sz w:val="12"/>
                <w:szCs w:val="12"/>
              </w:rPr>
            </w:pPr>
            <w:r w:rsidRPr="002B2E0A">
              <w:rPr>
                <w:rFonts w:ascii="Times New Roman" w:eastAsia="Calibri" w:hAnsi="Times New Roman" w:cs="Times New Roman"/>
                <w:sz w:val="12"/>
                <w:szCs w:val="12"/>
              </w:rPr>
              <w:t>5 608 747,65</w:t>
            </w:r>
          </w:p>
        </w:tc>
        <w:tc>
          <w:tcPr>
            <w:tcW w:w="0" w:type="auto"/>
            <w:noWrap/>
            <w:hideMark/>
          </w:tcPr>
          <w:p w:rsidR="002B2E0A" w:rsidRPr="002B2E0A" w:rsidRDefault="002B2E0A" w:rsidP="002B2E0A">
            <w:pPr>
              <w:tabs>
                <w:tab w:val="left" w:pos="284"/>
              </w:tabs>
              <w:rPr>
                <w:rFonts w:ascii="Times New Roman" w:eastAsia="Calibri" w:hAnsi="Times New Roman" w:cs="Times New Roman"/>
                <w:sz w:val="12"/>
                <w:szCs w:val="12"/>
              </w:rPr>
            </w:pPr>
            <w:r w:rsidRPr="002B2E0A">
              <w:rPr>
                <w:rFonts w:ascii="Times New Roman" w:eastAsia="Calibri" w:hAnsi="Times New Roman" w:cs="Times New Roman"/>
                <w:sz w:val="12"/>
                <w:szCs w:val="12"/>
              </w:rPr>
              <w:t>6 001 359,98</w:t>
            </w:r>
          </w:p>
        </w:tc>
      </w:tr>
      <w:tr w:rsidR="002B2E0A" w:rsidRPr="002B2E0A" w:rsidTr="002B2E0A">
        <w:trPr>
          <w:trHeight w:val="20"/>
        </w:trPr>
        <w:tc>
          <w:tcPr>
            <w:tcW w:w="0" w:type="auto"/>
            <w:hideMark/>
          </w:tcPr>
          <w:p w:rsidR="002B2E0A" w:rsidRPr="002B2E0A" w:rsidRDefault="002B2E0A" w:rsidP="002B2E0A">
            <w:pPr>
              <w:tabs>
                <w:tab w:val="left" w:pos="284"/>
              </w:tabs>
              <w:rPr>
                <w:rFonts w:ascii="Times New Roman" w:eastAsia="Calibri" w:hAnsi="Times New Roman" w:cs="Times New Roman"/>
                <w:sz w:val="12"/>
                <w:szCs w:val="12"/>
              </w:rPr>
            </w:pPr>
            <w:r w:rsidRPr="002B2E0A">
              <w:rPr>
                <w:rFonts w:ascii="Times New Roman" w:eastAsia="Calibri" w:hAnsi="Times New Roman" w:cs="Times New Roman"/>
                <w:sz w:val="12"/>
                <w:szCs w:val="12"/>
              </w:rPr>
              <w:t>Мероприятия по содержанию автомобильных дорог и элементов благоустройства</w:t>
            </w:r>
          </w:p>
        </w:tc>
        <w:tc>
          <w:tcPr>
            <w:tcW w:w="0" w:type="auto"/>
            <w:hideMark/>
          </w:tcPr>
          <w:p w:rsidR="002B2E0A" w:rsidRPr="002B2E0A" w:rsidRDefault="002B2E0A" w:rsidP="002B2E0A">
            <w:pPr>
              <w:tabs>
                <w:tab w:val="left" w:pos="284"/>
              </w:tabs>
              <w:rPr>
                <w:rFonts w:ascii="Times New Roman" w:eastAsia="Calibri" w:hAnsi="Times New Roman" w:cs="Times New Roman"/>
                <w:sz w:val="12"/>
                <w:szCs w:val="12"/>
              </w:rPr>
            </w:pPr>
            <w:r w:rsidRPr="002B2E0A">
              <w:rPr>
                <w:rFonts w:ascii="Times New Roman" w:eastAsia="Calibri" w:hAnsi="Times New Roman" w:cs="Times New Roman"/>
                <w:sz w:val="12"/>
                <w:szCs w:val="12"/>
              </w:rPr>
              <w:t>0,0</w:t>
            </w:r>
          </w:p>
        </w:tc>
        <w:tc>
          <w:tcPr>
            <w:tcW w:w="0" w:type="auto"/>
            <w:hideMark/>
          </w:tcPr>
          <w:p w:rsidR="002B2E0A" w:rsidRPr="002B2E0A" w:rsidRDefault="002B2E0A" w:rsidP="002B2E0A">
            <w:pPr>
              <w:tabs>
                <w:tab w:val="left" w:pos="284"/>
              </w:tabs>
              <w:rPr>
                <w:rFonts w:ascii="Times New Roman" w:eastAsia="Calibri" w:hAnsi="Times New Roman" w:cs="Times New Roman"/>
                <w:sz w:val="12"/>
                <w:szCs w:val="12"/>
              </w:rPr>
            </w:pPr>
            <w:r w:rsidRPr="002B2E0A">
              <w:rPr>
                <w:rFonts w:ascii="Times New Roman" w:eastAsia="Calibri" w:hAnsi="Times New Roman" w:cs="Times New Roman"/>
                <w:sz w:val="12"/>
                <w:szCs w:val="12"/>
              </w:rPr>
              <w:t>0,0</w:t>
            </w:r>
          </w:p>
        </w:tc>
      </w:tr>
      <w:tr w:rsidR="002B2E0A" w:rsidRPr="002B2E0A" w:rsidTr="002B2E0A">
        <w:trPr>
          <w:trHeight w:val="20"/>
        </w:trPr>
        <w:tc>
          <w:tcPr>
            <w:tcW w:w="0" w:type="auto"/>
            <w:hideMark/>
          </w:tcPr>
          <w:p w:rsidR="002B2E0A" w:rsidRPr="002B2E0A" w:rsidRDefault="002B2E0A" w:rsidP="002B2E0A">
            <w:pPr>
              <w:tabs>
                <w:tab w:val="left" w:pos="284"/>
              </w:tabs>
              <w:rPr>
                <w:rFonts w:ascii="Times New Roman" w:eastAsia="Calibri" w:hAnsi="Times New Roman" w:cs="Times New Roman"/>
                <w:sz w:val="12"/>
                <w:szCs w:val="12"/>
              </w:rPr>
            </w:pPr>
            <w:r w:rsidRPr="002B2E0A">
              <w:rPr>
                <w:rFonts w:ascii="Times New Roman" w:eastAsia="Calibri" w:hAnsi="Times New Roman" w:cs="Times New Roman"/>
                <w:sz w:val="12"/>
                <w:szCs w:val="12"/>
              </w:rPr>
              <w:t>Установка дорожных знаков</w:t>
            </w:r>
          </w:p>
        </w:tc>
        <w:tc>
          <w:tcPr>
            <w:tcW w:w="0" w:type="auto"/>
            <w:noWrap/>
            <w:hideMark/>
          </w:tcPr>
          <w:p w:rsidR="002B2E0A" w:rsidRPr="002B2E0A" w:rsidRDefault="002B2E0A" w:rsidP="002B2E0A">
            <w:pPr>
              <w:tabs>
                <w:tab w:val="left" w:pos="284"/>
              </w:tabs>
              <w:rPr>
                <w:rFonts w:ascii="Times New Roman" w:eastAsia="Calibri" w:hAnsi="Times New Roman" w:cs="Times New Roman"/>
                <w:sz w:val="12"/>
                <w:szCs w:val="12"/>
              </w:rPr>
            </w:pPr>
            <w:r w:rsidRPr="002B2E0A">
              <w:rPr>
                <w:rFonts w:ascii="Times New Roman" w:eastAsia="Calibri" w:hAnsi="Times New Roman" w:cs="Times New Roman"/>
                <w:sz w:val="12"/>
                <w:szCs w:val="12"/>
              </w:rPr>
              <w:t>220 000,00</w:t>
            </w:r>
          </w:p>
        </w:tc>
        <w:tc>
          <w:tcPr>
            <w:tcW w:w="0" w:type="auto"/>
            <w:noWrap/>
            <w:hideMark/>
          </w:tcPr>
          <w:p w:rsidR="002B2E0A" w:rsidRPr="002B2E0A" w:rsidRDefault="002B2E0A" w:rsidP="002B2E0A">
            <w:pPr>
              <w:tabs>
                <w:tab w:val="left" w:pos="284"/>
              </w:tabs>
              <w:rPr>
                <w:rFonts w:ascii="Times New Roman" w:eastAsia="Calibri" w:hAnsi="Times New Roman" w:cs="Times New Roman"/>
                <w:sz w:val="12"/>
                <w:szCs w:val="12"/>
              </w:rPr>
            </w:pPr>
            <w:r w:rsidRPr="002B2E0A">
              <w:rPr>
                <w:rFonts w:ascii="Times New Roman" w:eastAsia="Calibri" w:hAnsi="Times New Roman" w:cs="Times New Roman"/>
                <w:sz w:val="12"/>
                <w:szCs w:val="12"/>
              </w:rPr>
              <w:t>224 000,00</w:t>
            </w:r>
          </w:p>
        </w:tc>
      </w:tr>
      <w:tr w:rsidR="002B2E0A" w:rsidRPr="002B2E0A" w:rsidTr="002B2E0A">
        <w:trPr>
          <w:trHeight w:val="20"/>
        </w:trPr>
        <w:tc>
          <w:tcPr>
            <w:tcW w:w="0" w:type="auto"/>
            <w:hideMark/>
          </w:tcPr>
          <w:p w:rsidR="002B2E0A" w:rsidRPr="002B2E0A" w:rsidRDefault="002B2E0A" w:rsidP="002B2E0A">
            <w:pPr>
              <w:tabs>
                <w:tab w:val="left" w:pos="284"/>
              </w:tabs>
              <w:rPr>
                <w:rFonts w:ascii="Times New Roman" w:eastAsia="Calibri" w:hAnsi="Times New Roman" w:cs="Times New Roman"/>
                <w:bCs/>
                <w:sz w:val="12"/>
                <w:szCs w:val="12"/>
              </w:rPr>
            </w:pPr>
            <w:r w:rsidRPr="002B2E0A">
              <w:rPr>
                <w:rFonts w:ascii="Times New Roman" w:eastAsia="Calibri" w:hAnsi="Times New Roman" w:cs="Times New Roman"/>
                <w:bCs/>
                <w:sz w:val="12"/>
                <w:szCs w:val="12"/>
              </w:rPr>
              <w:t>Итого по Программе:</w:t>
            </w:r>
          </w:p>
        </w:tc>
        <w:tc>
          <w:tcPr>
            <w:tcW w:w="0" w:type="auto"/>
            <w:hideMark/>
          </w:tcPr>
          <w:p w:rsidR="002B2E0A" w:rsidRPr="002B2E0A" w:rsidRDefault="002B2E0A" w:rsidP="002B2E0A">
            <w:pPr>
              <w:tabs>
                <w:tab w:val="left" w:pos="284"/>
              </w:tabs>
              <w:rPr>
                <w:rFonts w:ascii="Times New Roman" w:eastAsia="Calibri" w:hAnsi="Times New Roman" w:cs="Times New Roman"/>
                <w:bCs/>
                <w:sz w:val="12"/>
                <w:szCs w:val="12"/>
              </w:rPr>
            </w:pPr>
            <w:r w:rsidRPr="002B2E0A">
              <w:rPr>
                <w:rFonts w:ascii="Times New Roman" w:eastAsia="Calibri" w:hAnsi="Times New Roman" w:cs="Times New Roman"/>
                <w:bCs/>
                <w:sz w:val="12"/>
                <w:szCs w:val="12"/>
              </w:rPr>
              <w:t>17 400 699,63</w:t>
            </w:r>
          </w:p>
        </w:tc>
        <w:tc>
          <w:tcPr>
            <w:tcW w:w="0" w:type="auto"/>
            <w:hideMark/>
          </w:tcPr>
          <w:p w:rsidR="002B2E0A" w:rsidRPr="002B2E0A" w:rsidRDefault="002B2E0A" w:rsidP="002B2E0A">
            <w:pPr>
              <w:tabs>
                <w:tab w:val="left" w:pos="284"/>
              </w:tabs>
              <w:rPr>
                <w:rFonts w:ascii="Times New Roman" w:eastAsia="Calibri" w:hAnsi="Times New Roman" w:cs="Times New Roman"/>
                <w:bCs/>
                <w:sz w:val="12"/>
                <w:szCs w:val="12"/>
              </w:rPr>
            </w:pPr>
            <w:r w:rsidRPr="002B2E0A">
              <w:rPr>
                <w:rFonts w:ascii="Times New Roman" w:eastAsia="Calibri" w:hAnsi="Times New Roman" w:cs="Times New Roman"/>
                <w:bCs/>
                <w:sz w:val="12"/>
                <w:szCs w:val="12"/>
              </w:rPr>
              <w:t>18 606 137,74</w:t>
            </w:r>
          </w:p>
        </w:tc>
      </w:tr>
      <w:tr w:rsidR="002B2E0A" w:rsidRPr="002B2E0A" w:rsidTr="002B2E0A">
        <w:trPr>
          <w:trHeight w:val="138"/>
        </w:trPr>
        <w:tc>
          <w:tcPr>
            <w:tcW w:w="0" w:type="auto"/>
            <w:gridSpan w:val="3"/>
            <w:vMerge w:val="restart"/>
            <w:tcBorders>
              <w:left w:val="nil"/>
              <w:right w:val="nil"/>
            </w:tcBorders>
            <w:hideMark/>
          </w:tcPr>
          <w:p w:rsidR="002B2E0A" w:rsidRPr="002B2E0A" w:rsidRDefault="002B2E0A" w:rsidP="002B2E0A">
            <w:pPr>
              <w:tabs>
                <w:tab w:val="left" w:pos="284"/>
              </w:tabs>
              <w:ind w:firstLine="284"/>
              <w:jc w:val="both"/>
              <w:rPr>
                <w:rFonts w:ascii="Times New Roman" w:eastAsia="Calibri" w:hAnsi="Times New Roman" w:cs="Times New Roman"/>
                <w:sz w:val="12"/>
                <w:szCs w:val="12"/>
              </w:rPr>
            </w:pPr>
            <w:r w:rsidRPr="002B2E0A">
              <w:rPr>
                <w:rFonts w:ascii="Times New Roman" w:eastAsia="Calibri" w:hAnsi="Times New Roman" w:cs="Times New Roman"/>
                <w:sz w:val="12"/>
                <w:szCs w:val="12"/>
              </w:rPr>
              <w:t xml:space="preserve"> (*)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tc>
      </w:tr>
      <w:tr w:rsidR="002B2E0A" w:rsidRPr="002B2E0A" w:rsidTr="002B2E0A">
        <w:trPr>
          <w:trHeight w:val="138"/>
        </w:trPr>
        <w:tc>
          <w:tcPr>
            <w:tcW w:w="0" w:type="auto"/>
            <w:gridSpan w:val="3"/>
            <w:vMerge/>
            <w:tcBorders>
              <w:left w:val="nil"/>
              <w:bottom w:val="nil"/>
              <w:right w:val="nil"/>
            </w:tcBorders>
            <w:hideMark/>
          </w:tcPr>
          <w:p w:rsidR="002B2E0A" w:rsidRPr="002B2E0A" w:rsidRDefault="002B2E0A" w:rsidP="002B2E0A">
            <w:pPr>
              <w:tabs>
                <w:tab w:val="left" w:pos="284"/>
              </w:tabs>
              <w:jc w:val="both"/>
              <w:rPr>
                <w:rFonts w:ascii="Times New Roman" w:eastAsia="Calibri" w:hAnsi="Times New Roman" w:cs="Times New Roman"/>
                <w:sz w:val="12"/>
                <w:szCs w:val="12"/>
              </w:rPr>
            </w:pPr>
          </w:p>
        </w:tc>
      </w:tr>
    </w:tbl>
    <w:p w:rsidR="00F95E6F" w:rsidRDefault="00F95E6F" w:rsidP="006D4521">
      <w:pPr>
        <w:tabs>
          <w:tab w:val="left" w:pos="284"/>
        </w:tabs>
        <w:spacing w:after="0" w:line="240" w:lineRule="auto"/>
        <w:jc w:val="both"/>
        <w:rPr>
          <w:rFonts w:ascii="Times New Roman" w:eastAsia="Calibri" w:hAnsi="Times New Roman" w:cs="Times New Roman"/>
          <w:sz w:val="12"/>
          <w:szCs w:val="12"/>
        </w:rPr>
      </w:pPr>
    </w:p>
    <w:p w:rsidR="00F95E6F" w:rsidRPr="00575A44" w:rsidRDefault="00F95E6F" w:rsidP="00F95E6F">
      <w:pPr>
        <w:tabs>
          <w:tab w:val="left" w:pos="284"/>
          <w:tab w:val="left" w:pos="3828"/>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АДМИНИСТРАЦИЯ</w:t>
      </w:r>
    </w:p>
    <w:p w:rsidR="00F95E6F" w:rsidRPr="00575A44" w:rsidRDefault="00F95E6F" w:rsidP="00F95E6F">
      <w:pPr>
        <w:tabs>
          <w:tab w:val="left" w:pos="284"/>
          <w:tab w:val="left" w:pos="3828"/>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СЕРНОВОДСК</w:t>
      </w:r>
    </w:p>
    <w:p w:rsidR="00F95E6F" w:rsidRPr="00575A44" w:rsidRDefault="00F95E6F" w:rsidP="00F95E6F">
      <w:pPr>
        <w:tabs>
          <w:tab w:val="left" w:pos="284"/>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МУНИЦИПАЛЬНОГО РАЙОНА СЕРГИЕВСКИЙ</w:t>
      </w:r>
    </w:p>
    <w:p w:rsidR="00F95E6F" w:rsidRPr="00575A44" w:rsidRDefault="00F95E6F" w:rsidP="00F95E6F">
      <w:pPr>
        <w:tabs>
          <w:tab w:val="left" w:pos="284"/>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САМАРСКОЙ ОБЛАСТИ</w:t>
      </w:r>
    </w:p>
    <w:p w:rsidR="00F95E6F" w:rsidRPr="00575A44" w:rsidRDefault="00F95E6F" w:rsidP="00F95E6F">
      <w:pPr>
        <w:tabs>
          <w:tab w:val="left" w:pos="284"/>
        </w:tabs>
        <w:spacing w:after="0" w:line="240" w:lineRule="auto"/>
        <w:jc w:val="center"/>
        <w:rPr>
          <w:rFonts w:ascii="Times New Roman" w:eastAsia="Calibri" w:hAnsi="Times New Roman" w:cs="Times New Roman"/>
          <w:sz w:val="12"/>
          <w:szCs w:val="12"/>
        </w:rPr>
      </w:pPr>
    </w:p>
    <w:p w:rsidR="00F95E6F" w:rsidRPr="00575A44" w:rsidRDefault="00F95E6F" w:rsidP="00F95E6F">
      <w:pPr>
        <w:tabs>
          <w:tab w:val="left" w:pos="284"/>
        </w:tabs>
        <w:spacing w:after="0" w:line="240" w:lineRule="auto"/>
        <w:jc w:val="center"/>
        <w:rPr>
          <w:rFonts w:ascii="Times New Roman" w:eastAsia="Calibri" w:hAnsi="Times New Roman" w:cs="Times New Roman"/>
          <w:sz w:val="12"/>
          <w:szCs w:val="12"/>
        </w:rPr>
      </w:pPr>
      <w:r w:rsidRPr="00575A44">
        <w:rPr>
          <w:rFonts w:ascii="Times New Roman" w:eastAsia="Calibri" w:hAnsi="Times New Roman" w:cs="Times New Roman"/>
          <w:sz w:val="12"/>
          <w:szCs w:val="12"/>
        </w:rPr>
        <w:t>ПОСТАНОВЛЕНИЕ</w:t>
      </w:r>
    </w:p>
    <w:p w:rsidR="00F95E6F" w:rsidRPr="00575A44" w:rsidRDefault="00F95E6F" w:rsidP="00F95E6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sidRPr="00575A44">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575A44">
        <w:rPr>
          <w:rFonts w:ascii="Times New Roman" w:eastAsia="Calibri" w:hAnsi="Times New Roman" w:cs="Times New Roman"/>
          <w:sz w:val="12"/>
          <w:szCs w:val="12"/>
        </w:rPr>
        <w:t xml:space="preserve"> 2024г.                                                                                                                                                                                         </w:t>
      </w:r>
      <w:r w:rsidR="002B2E0A">
        <w:rPr>
          <w:rFonts w:ascii="Times New Roman" w:eastAsia="Calibri" w:hAnsi="Times New Roman" w:cs="Times New Roman"/>
          <w:sz w:val="12"/>
          <w:szCs w:val="12"/>
        </w:rPr>
        <w:t xml:space="preserve">                             №24</w:t>
      </w:r>
    </w:p>
    <w:p w:rsidR="002B2E0A" w:rsidRDefault="002B2E0A" w:rsidP="002B2E0A">
      <w:pPr>
        <w:tabs>
          <w:tab w:val="left" w:pos="284"/>
        </w:tabs>
        <w:spacing w:after="0" w:line="240" w:lineRule="auto"/>
        <w:jc w:val="center"/>
        <w:rPr>
          <w:rFonts w:ascii="Times New Roman" w:eastAsia="Calibri" w:hAnsi="Times New Roman" w:cs="Times New Roman"/>
          <w:b/>
          <w:sz w:val="12"/>
          <w:szCs w:val="12"/>
        </w:rPr>
      </w:pPr>
      <w:r w:rsidRPr="002B2E0A">
        <w:rPr>
          <w:rFonts w:ascii="Times New Roman" w:eastAsia="Calibri" w:hAnsi="Times New Roman" w:cs="Times New Roman"/>
          <w:b/>
          <w:sz w:val="12"/>
          <w:szCs w:val="12"/>
        </w:rPr>
        <w:t>О внесении изменений в Приложение №1 к постановлению администрации сельского поселения Серноводск</w:t>
      </w:r>
    </w:p>
    <w:p w:rsidR="002B2E0A" w:rsidRPr="002B2E0A" w:rsidRDefault="002B2E0A" w:rsidP="002B2E0A">
      <w:pPr>
        <w:tabs>
          <w:tab w:val="left" w:pos="284"/>
        </w:tabs>
        <w:spacing w:after="0" w:line="240" w:lineRule="auto"/>
        <w:jc w:val="center"/>
        <w:rPr>
          <w:rFonts w:ascii="Times New Roman" w:eastAsia="Calibri" w:hAnsi="Times New Roman" w:cs="Times New Roman"/>
          <w:b/>
          <w:sz w:val="12"/>
          <w:szCs w:val="12"/>
        </w:rPr>
      </w:pPr>
      <w:r w:rsidRPr="002B2E0A">
        <w:rPr>
          <w:rFonts w:ascii="Times New Roman" w:eastAsia="Calibri" w:hAnsi="Times New Roman" w:cs="Times New Roman"/>
          <w:b/>
          <w:sz w:val="12"/>
          <w:szCs w:val="12"/>
        </w:rPr>
        <w:t xml:space="preserve"> муниципального района Сергиевский  № 77 от 30.12.2022 года «Об утверждении муниципальной программы «Содержание улично-дорожной сети сельского поселения Серноводск муниципального района Сергиевский»  на 2023-2026г.»</w:t>
      </w:r>
    </w:p>
    <w:p w:rsidR="002B2E0A" w:rsidRPr="002B2E0A" w:rsidRDefault="002B2E0A" w:rsidP="002B2E0A">
      <w:pPr>
        <w:tabs>
          <w:tab w:val="left" w:pos="284"/>
        </w:tabs>
        <w:spacing w:after="0" w:line="240" w:lineRule="auto"/>
        <w:jc w:val="both"/>
        <w:rPr>
          <w:rFonts w:ascii="Times New Roman" w:eastAsia="Calibri" w:hAnsi="Times New Roman" w:cs="Times New Roman"/>
          <w:sz w:val="12"/>
          <w:szCs w:val="12"/>
        </w:rPr>
      </w:pPr>
    </w:p>
    <w:p w:rsidR="002B2E0A" w:rsidRPr="002B2E0A" w:rsidRDefault="002B2E0A" w:rsidP="002B2E0A">
      <w:pPr>
        <w:tabs>
          <w:tab w:val="left" w:pos="284"/>
        </w:tabs>
        <w:spacing w:after="0" w:line="240" w:lineRule="auto"/>
        <w:ind w:firstLine="284"/>
        <w:jc w:val="both"/>
        <w:rPr>
          <w:rFonts w:ascii="Times New Roman" w:eastAsia="Calibri" w:hAnsi="Times New Roman" w:cs="Times New Roman"/>
          <w:sz w:val="12"/>
          <w:szCs w:val="12"/>
        </w:rPr>
      </w:pPr>
      <w:r w:rsidRPr="002B2E0A">
        <w:rPr>
          <w:rFonts w:ascii="Times New Roman" w:eastAsia="Calibri" w:hAnsi="Times New Roman" w:cs="Times New Roman"/>
          <w:sz w:val="12"/>
          <w:szCs w:val="12"/>
        </w:rPr>
        <w:lastRenderedPageBreak/>
        <w:t>В целях развития транспортной инфраструктуры, приведения в нормативное состояние улично-дорожной сети на территории сельского поселения Серноводск муниципального района Сергиевский, обеспечения транспортной доступности, в соответствии с Федеральным законом от 06.10.2003 № 131-ФЗ «Об общих принципах организации местного самоуправления в Российской Федерации», статьей 179 Бюджетного кодекса Российской Федерации, руководствуясь Уставом сельского поселения Серноводск муниципального района Сергиевский Самарской области, Администрация сельского поселения Серноводск  муниципального района Сергиевский</w:t>
      </w:r>
    </w:p>
    <w:p w:rsidR="002B2E0A" w:rsidRPr="002B2E0A" w:rsidRDefault="002B2E0A" w:rsidP="002B2E0A">
      <w:pPr>
        <w:tabs>
          <w:tab w:val="left" w:pos="284"/>
        </w:tabs>
        <w:spacing w:after="0" w:line="240" w:lineRule="auto"/>
        <w:ind w:firstLine="284"/>
        <w:jc w:val="both"/>
        <w:rPr>
          <w:rFonts w:ascii="Times New Roman" w:eastAsia="Calibri" w:hAnsi="Times New Roman" w:cs="Times New Roman"/>
          <w:b/>
          <w:sz w:val="12"/>
          <w:szCs w:val="12"/>
        </w:rPr>
      </w:pPr>
      <w:r w:rsidRPr="002B2E0A">
        <w:rPr>
          <w:rFonts w:ascii="Times New Roman" w:eastAsia="Calibri" w:hAnsi="Times New Roman" w:cs="Times New Roman"/>
          <w:b/>
          <w:sz w:val="12"/>
          <w:szCs w:val="12"/>
        </w:rPr>
        <w:t>ПОСТАНОВЛЯЕТ:</w:t>
      </w:r>
    </w:p>
    <w:p w:rsidR="002B2E0A" w:rsidRPr="002B2E0A" w:rsidRDefault="002B2E0A" w:rsidP="002B2E0A">
      <w:pPr>
        <w:tabs>
          <w:tab w:val="left" w:pos="284"/>
        </w:tabs>
        <w:spacing w:after="0" w:line="240" w:lineRule="auto"/>
        <w:ind w:firstLine="284"/>
        <w:jc w:val="both"/>
        <w:rPr>
          <w:rFonts w:ascii="Times New Roman" w:eastAsia="Calibri" w:hAnsi="Times New Roman" w:cs="Times New Roman"/>
          <w:sz w:val="12"/>
          <w:szCs w:val="12"/>
        </w:rPr>
      </w:pPr>
      <w:r w:rsidRPr="002B2E0A">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2B2E0A">
        <w:rPr>
          <w:rFonts w:ascii="Times New Roman" w:eastAsia="Calibri" w:hAnsi="Times New Roman" w:cs="Times New Roman"/>
          <w:sz w:val="12"/>
          <w:szCs w:val="12"/>
        </w:rPr>
        <w:t>Внести изменения в Приложение № 1 к постановлению администрации сельского поселения Серноводск муниципального района Сергиевский № 77 от 30.12.2022 года «Об утверждении муниципальной программы «Содержание улично-дорожной сети сельского поселения Серноводск муниципального района Сергиевский» на 2023-2026 гг.» (далее- Программа) следующего содержания:</w:t>
      </w:r>
    </w:p>
    <w:p w:rsidR="002B2E0A" w:rsidRPr="002B2E0A" w:rsidRDefault="002B2E0A" w:rsidP="002B2E0A">
      <w:pPr>
        <w:tabs>
          <w:tab w:val="left" w:pos="284"/>
        </w:tabs>
        <w:spacing w:after="0" w:line="240" w:lineRule="auto"/>
        <w:ind w:firstLine="284"/>
        <w:jc w:val="both"/>
        <w:rPr>
          <w:rFonts w:ascii="Times New Roman" w:eastAsia="Calibri" w:hAnsi="Times New Roman" w:cs="Times New Roman"/>
          <w:sz w:val="12"/>
          <w:szCs w:val="12"/>
        </w:rPr>
      </w:pPr>
      <w:r w:rsidRPr="002B2E0A">
        <w:rPr>
          <w:rFonts w:ascii="Times New Roman" w:eastAsia="Calibri" w:hAnsi="Times New Roman" w:cs="Times New Roman"/>
          <w:sz w:val="12"/>
          <w:szCs w:val="12"/>
        </w:rPr>
        <w:t>1.1. В паспорте Программы раздел «Объемы и источники финансирования Программы» изложить в следующей редакции:</w:t>
      </w:r>
    </w:p>
    <w:p w:rsidR="002B2E0A" w:rsidRPr="002B2E0A" w:rsidRDefault="002B2E0A" w:rsidP="002B2E0A">
      <w:pPr>
        <w:tabs>
          <w:tab w:val="left" w:pos="284"/>
        </w:tabs>
        <w:spacing w:after="0" w:line="240" w:lineRule="auto"/>
        <w:ind w:firstLine="284"/>
        <w:jc w:val="both"/>
        <w:rPr>
          <w:rFonts w:ascii="Times New Roman" w:eastAsia="Calibri" w:hAnsi="Times New Roman" w:cs="Times New Roman"/>
          <w:sz w:val="12"/>
          <w:szCs w:val="12"/>
        </w:rPr>
      </w:pPr>
      <w:r w:rsidRPr="002B2E0A">
        <w:rPr>
          <w:rFonts w:ascii="Times New Roman" w:eastAsia="Calibri" w:hAnsi="Times New Roman" w:cs="Times New Roman"/>
          <w:sz w:val="12"/>
          <w:szCs w:val="12"/>
        </w:rPr>
        <w:t>«Общая сумма на календарный год планируемых затрат уточняется бюджетом муниципального образования сельского поселения Серноводск. Финансирование мероприятий Программы осуществляется за счет средств бюджета сельского поселения Серноводск. Планируемый общий объем финансирования Программы составит 9 599 864,00(*) рублей, в том числе:</w:t>
      </w:r>
    </w:p>
    <w:p w:rsidR="002B2E0A" w:rsidRPr="002B2E0A" w:rsidRDefault="002B2E0A" w:rsidP="002B2E0A">
      <w:pPr>
        <w:tabs>
          <w:tab w:val="left" w:pos="284"/>
        </w:tabs>
        <w:spacing w:after="0" w:line="240" w:lineRule="auto"/>
        <w:ind w:firstLine="284"/>
        <w:jc w:val="both"/>
        <w:rPr>
          <w:rFonts w:ascii="Times New Roman" w:eastAsia="Calibri" w:hAnsi="Times New Roman" w:cs="Times New Roman"/>
          <w:sz w:val="12"/>
          <w:szCs w:val="12"/>
        </w:rPr>
      </w:pPr>
      <w:r w:rsidRPr="002B2E0A">
        <w:rPr>
          <w:rFonts w:ascii="Times New Roman" w:eastAsia="Calibri" w:hAnsi="Times New Roman" w:cs="Times New Roman"/>
          <w:sz w:val="12"/>
          <w:szCs w:val="12"/>
        </w:rPr>
        <w:t>2023 г. – 3 186 369,28 рублей;</w:t>
      </w:r>
    </w:p>
    <w:p w:rsidR="002B2E0A" w:rsidRPr="002B2E0A" w:rsidRDefault="002B2E0A" w:rsidP="002B2E0A">
      <w:pPr>
        <w:tabs>
          <w:tab w:val="left" w:pos="284"/>
        </w:tabs>
        <w:spacing w:after="0" w:line="240" w:lineRule="auto"/>
        <w:ind w:firstLine="284"/>
        <w:jc w:val="both"/>
        <w:rPr>
          <w:rFonts w:ascii="Times New Roman" w:eastAsia="Calibri" w:hAnsi="Times New Roman" w:cs="Times New Roman"/>
          <w:sz w:val="12"/>
          <w:szCs w:val="12"/>
        </w:rPr>
      </w:pPr>
      <w:r w:rsidRPr="002B2E0A">
        <w:rPr>
          <w:rFonts w:ascii="Times New Roman" w:eastAsia="Calibri" w:hAnsi="Times New Roman" w:cs="Times New Roman"/>
          <w:sz w:val="12"/>
          <w:szCs w:val="12"/>
        </w:rPr>
        <w:t>2024 г. – 3 403 036,42   рублей;</w:t>
      </w:r>
    </w:p>
    <w:p w:rsidR="002B2E0A" w:rsidRPr="002B2E0A" w:rsidRDefault="002B2E0A" w:rsidP="002B2E0A">
      <w:pPr>
        <w:tabs>
          <w:tab w:val="left" w:pos="284"/>
        </w:tabs>
        <w:spacing w:after="0" w:line="240" w:lineRule="auto"/>
        <w:ind w:firstLine="284"/>
        <w:jc w:val="both"/>
        <w:rPr>
          <w:rFonts w:ascii="Times New Roman" w:eastAsia="Calibri" w:hAnsi="Times New Roman" w:cs="Times New Roman"/>
          <w:sz w:val="12"/>
          <w:szCs w:val="12"/>
        </w:rPr>
      </w:pPr>
      <w:r w:rsidRPr="002B2E0A">
        <w:rPr>
          <w:rFonts w:ascii="Times New Roman" w:eastAsia="Calibri" w:hAnsi="Times New Roman" w:cs="Times New Roman"/>
          <w:sz w:val="12"/>
          <w:szCs w:val="12"/>
        </w:rPr>
        <w:t>2025 г. – 1 488 092,60 рублей;</w:t>
      </w:r>
    </w:p>
    <w:p w:rsidR="002B2E0A" w:rsidRPr="002B2E0A" w:rsidRDefault="002B2E0A" w:rsidP="002B2E0A">
      <w:pPr>
        <w:tabs>
          <w:tab w:val="left" w:pos="284"/>
        </w:tabs>
        <w:spacing w:after="0" w:line="240" w:lineRule="auto"/>
        <w:ind w:firstLine="284"/>
        <w:jc w:val="both"/>
        <w:rPr>
          <w:rFonts w:ascii="Times New Roman" w:eastAsia="Calibri" w:hAnsi="Times New Roman" w:cs="Times New Roman"/>
          <w:sz w:val="12"/>
          <w:szCs w:val="12"/>
        </w:rPr>
      </w:pPr>
      <w:r w:rsidRPr="002B2E0A">
        <w:rPr>
          <w:rFonts w:ascii="Times New Roman" w:eastAsia="Calibri" w:hAnsi="Times New Roman" w:cs="Times New Roman"/>
          <w:sz w:val="12"/>
          <w:szCs w:val="12"/>
        </w:rPr>
        <w:t>2026 г. – 1 522 365,70 рублей».</w:t>
      </w:r>
    </w:p>
    <w:p w:rsidR="002B2E0A" w:rsidRPr="002B2E0A" w:rsidRDefault="002B2E0A" w:rsidP="002B2E0A">
      <w:pPr>
        <w:tabs>
          <w:tab w:val="left" w:pos="284"/>
        </w:tabs>
        <w:spacing w:after="0" w:line="240" w:lineRule="auto"/>
        <w:ind w:firstLine="284"/>
        <w:jc w:val="both"/>
        <w:rPr>
          <w:rFonts w:ascii="Times New Roman" w:eastAsia="Calibri" w:hAnsi="Times New Roman" w:cs="Times New Roman"/>
          <w:sz w:val="12"/>
          <w:szCs w:val="12"/>
        </w:rPr>
      </w:pPr>
      <w:r w:rsidRPr="002B2E0A">
        <w:rPr>
          <w:rFonts w:ascii="Times New Roman" w:eastAsia="Calibri" w:hAnsi="Times New Roman" w:cs="Times New Roman"/>
          <w:sz w:val="12"/>
          <w:szCs w:val="12"/>
        </w:rPr>
        <w:t>1.2.</w:t>
      </w:r>
      <w:r>
        <w:rPr>
          <w:rFonts w:ascii="Times New Roman" w:eastAsia="Calibri" w:hAnsi="Times New Roman" w:cs="Times New Roman"/>
          <w:sz w:val="12"/>
          <w:szCs w:val="12"/>
        </w:rPr>
        <w:t xml:space="preserve"> </w:t>
      </w:r>
      <w:r w:rsidRPr="002B2E0A">
        <w:rPr>
          <w:rFonts w:ascii="Times New Roman" w:eastAsia="Calibri" w:hAnsi="Times New Roman" w:cs="Times New Roman"/>
          <w:sz w:val="12"/>
          <w:szCs w:val="12"/>
        </w:rPr>
        <w:t>В Программе раздел 5 «Обоснование ресурсного обеспечения Программы» изложить в следующей редакции:</w:t>
      </w:r>
    </w:p>
    <w:p w:rsidR="002B2E0A" w:rsidRPr="002B2E0A" w:rsidRDefault="002B2E0A" w:rsidP="002B2E0A">
      <w:pPr>
        <w:tabs>
          <w:tab w:val="left" w:pos="284"/>
        </w:tabs>
        <w:spacing w:after="0" w:line="240" w:lineRule="auto"/>
        <w:ind w:firstLine="284"/>
        <w:jc w:val="both"/>
        <w:rPr>
          <w:rFonts w:ascii="Times New Roman" w:eastAsia="Calibri" w:hAnsi="Times New Roman" w:cs="Times New Roman"/>
          <w:sz w:val="12"/>
          <w:szCs w:val="12"/>
        </w:rPr>
      </w:pPr>
      <w:r w:rsidRPr="002B2E0A">
        <w:rPr>
          <w:rFonts w:ascii="Times New Roman" w:eastAsia="Calibri" w:hAnsi="Times New Roman" w:cs="Times New Roman"/>
          <w:sz w:val="12"/>
          <w:szCs w:val="12"/>
        </w:rPr>
        <w:t>«Общая сумма на календарный год планируемых затрат уточняется бюджетом муниципального образования сельского поселения Серноводск. Финансирование мероприятий Программы осуществляется за счет средств бюджета сельского поселения Серноводск. Планируемый общий объем финансирования Программы составит 9 599 864,00(*) рублей, в том числе:</w:t>
      </w:r>
    </w:p>
    <w:p w:rsidR="002B2E0A" w:rsidRPr="002B2E0A" w:rsidRDefault="002B2E0A" w:rsidP="002B2E0A">
      <w:pPr>
        <w:tabs>
          <w:tab w:val="left" w:pos="284"/>
        </w:tabs>
        <w:spacing w:after="0" w:line="240" w:lineRule="auto"/>
        <w:ind w:firstLine="284"/>
        <w:jc w:val="both"/>
        <w:rPr>
          <w:rFonts w:ascii="Times New Roman" w:eastAsia="Calibri" w:hAnsi="Times New Roman" w:cs="Times New Roman"/>
          <w:sz w:val="12"/>
          <w:szCs w:val="12"/>
        </w:rPr>
      </w:pPr>
      <w:r w:rsidRPr="002B2E0A">
        <w:rPr>
          <w:rFonts w:ascii="Times New Roman" w:eastAsia="Calibri" w:hAnsi="Times New Roman" w:cs="Times New Roman"/>
          <w:sz w:val="12"/>
          <w:szCs w:val="12"/>
        </w:rPr>
        <w:t>2023 г. – 3 186 369,28 рублей;</w:t>
      </w:r>
    </w:p>
    <w:p w:rsidR="002B2E0A" w:rsidRPr="002B2E0A" w:rsidRDefault="002B2E0A" w:rsidP="002B2E0A">
      <w:pPr>
        <w:tabs>
          <w:tab w:val="left" w:pos="284"/>
        </w:tabs>
        <w:spacing w:after="0" w:line="240" w:lineRule="auto"/>
        <w:ind w:firstLine="284"/>
        <w:jc w:val="both"/>
        <w:rPr>
          <w:rFonts w:ascii="Times New Roman" w:eastAsia="Calibri" w:hAnsi="Times New Roman" w:cs="Times New Roman"/>
          <w:sz w:val="12"/>
          <w:szCs w:val="12"/>
        </w:rPr>
      </w:pPr>
      <w:r w:rsidRPr="002B2E0A">
        <w:rPr>
          <w:rFonts w:ascii="Times New Roman" w:eastAsia="Calibri" w:hAnsi="Times New Roman" w:cs="Times New Roman"/>
          <w:sz w:val="12"/>
          <w:szCs w:val="12"/>
        </w:rPr>
        <w:t>2024 г. – 3 403 036,42   рублей;</w:t>
      </w:r>
    </w:p>
    <w:p w:rsidR="002B2E0A" w:rsidRPr="002B2E0A" w:rsidRDefault="002B2E0A" w:rsidP="002B2E0A">
      <w:pPr>
        <w:tabs>
          <w:tab w:val="left" w:pos="284"/>
        </w:tabs>
        <w:spacing w:after="0" w:line="240" w:lineRule="auto"/>
        <w:ind w:firstLine="284"/>
        <w:jc w:val="both"/>
        <w:rPr>
          <w:rFonts w:ascii="Times New Roman" w:eastAsia="Calibri" w:hAnsi="Times New Roman" w:cs="Times New Roman"/>
          <w:sz w:val="12"/>
          <w:szCs w:val="12"/>
        </w:rPr>
      </w:pPr>
      <w:r w:rsidRPr="002B2E0A">
        <w:rPr>
          <w:rFonts w:ascii="Times New Roman" w:eastAsia="Calibri" w:hAnsi="Times New Roman" w:cs="Times New Roman"/>
          <w:sz w:val="12"/>
          <w:szCs w:val="12"/>
        </w:rPr>
        <w:t>2025 г. – 1 488 092,60 рублей;</w:t>
      </w:r>
    </w:p>
    <w:p w:rsidR="002B2E0A" w:rsidRPr="002B2E0A" w:rsidRDefault="002B2E0A" w:rsidP="002B2E0A">
      <w:pPr>
        <w:tabs>
          <w:tab w:val="left" w:pos="284"/>
        </w:tabs>
        <w:spacing w:after="0" w:line="240" w:lineRule="auto"/>
        <w:ind w:firstLine="284"/>
        <w:jc w:val="both"/>
        <w:rPr>
          <w:rFonts w:ascii="Times New Roman" w:eastAsia="Calibri" w:hAnsi="Times New Roman" w:cs="Times New Roman"/>
          <w:sz w:val="12"/>
          <w:szCs w:val="12"/>
        </w:rPr>
      </w:pPr>
      <w:r w:rsidRPr="002B2E0A">
        <w:rPr>
          <w:rFonts w:ascii="Times New Roman" w:eastAsia="Calibri" w:hAnsi="Times New Roman" w:cs="Times New Roman"/>
          <w:sz w:val="12"/>
          <w:szCs w:val="12"/>
        </w:rPr>
        <w:t>2026 г. – 1 522 365,70 рублей».</w:t>
      </w:r>
    </w:p>
    <w:p w:rsidR="002B2E0A" w:rsidRPr="002B2E0A" w:rsidRDefault="002B2E0A" w:rsidP="002B2E0A">
      <w:pPr>
        <w:tabs>
          <w:tab w:val="left" w:pos="284"/>
        </w:tabs>
        <w:spacing w:after="0" w:line="240" w:lineRule="auto"/>
        <w:ind w:firstLine="284"/>
        <w:jc w:val="both"/>
        <w:rPr>
          <w:rFonts w:ascii="Times New Roman" w:eastAsia="Calibri" w:hAnsi="Times New Roman" w:cs="Times New Roman"/>
          <w:sz w:val="12"/>
          <w:szCs w:val="12"/>
        </w:rPr>
      </w:pPr>
      <w:r w:rsidRPr="002B2E0A">
        <w:rPr>
          <w:rFonts w:ascii="Times New Roman" w:eastAsia="Calibri" w:hAnsi="Times New Roman" w:cs="Times New Roman"/>
          <w:sz w:val="12"/>
          <w:szCs w:val="12"/>
        </w:rPr>
        <w:t>2. Приложение № 2 к Программе изложить в редакции согласно приложению № 1 к настоящему постановлению.</w:t>
      </w:r>
    </w:p>
    <w:p w:rsidR="002B2E0A" w:rsidRPr="002B2E0A" w:rsidRDefault="002B2E0A" w:rsidP="002B2E0A">
      <w:pPr>
        <w:tabs>
          <w:tab w:val="left" w:pos="284"/>
        </w:tabs>
        <w:spacing w:after="0" w:line="240" w:lineRule="auto"/>
        <w:ind w:firstLine="284"/>
        <w:jc w:val="both"/>
        <w:rPr>
          <w:rFonts w:ascii="Times New Roman" w:eastAsia="Calibri" w:hAnsi="Times New Roman" w:cs="Times New Roman"/>
          <w:sz w:val="12"/>
          <w:szCs w:val="12"/>
        </w:rPr>
      </w:pPr>
      <w:r w:rsidRPr="002B2E0A">
        <w:rPr>
          <w:rFonts w:ascii="Times New Roman" w:eastAsia="Calibri" w:hAnsi="Times New Roman" w:cs="Times New Roman"/>
          <w:sz w:val="12"/>
          <w:szCs w:val="12"/>
        </w:rPr>
        <w:t>3. Опубликовать настоящее постановление в газете «Сергиевский вестник».</w:t>
      </w:r>
    </w:p>
    <w:p w:rsidR="002B2E0A" w:rsidRPr="002B2E0A" w:rsidRDefault="002B2E0A" w:rsidP="002B2E0A">
      <w:pPr>
        <w:tabs>
          <w:tab w:val="left" w:pos="284"/>
        </w:tabs>
        <w:spacing w:after="0" w:line="240" w:lineRule="auto"/>
        <w:ind w:firstLine="284"/>
        <w:jc w:val="both"/>
        <w:rPr>
          <w:rFonts w:ascii="Times New Roman" w:eastAsia="Calibri" w:hAnsi="Times New Roman" w:cs="Times New Roman"/>
          <w:sz w:val="12"/>
          <w:szCs w:val="12"/>
        </w:rPr>
      </w:pPr>
      <w:r w:rsidRPr="002B2E0A">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2B2E0A" w:rsidRPr="002B2E0A" w:rsidRDefault="002B2E0A" w:rsidP="002B2E0A">
      <w:pPr>
        <w:tabs>
          <w:tab w:val="left" w:pos="284"/>
        </w:tabs>
        <w:spacing w:after="0" w:line="240" w:lineRule="auto"/>
        <w:ind w:firstLine="284"/>
        <w:jc w:val="both"/>
        <w:rPr>
          <w:rFonts w:ascii="Times New Roman" w:eastAsia="Calibri" w:hAnsi="Times New Roman" w:cs="Times New Roman"/>
          <w:sz w:val="12"/>
          <w:szCs w:val="12"/>
        </w:rPr>
      </w:pPr>
      <w:r w:rsidRPr="002B2E0A">
        <w:rPr>
          <w:rFonts w:ascii="Times New Roman" w:eastAsia="Calibri" w:hAnsi="Times New Roman" w:cs="Times New Roman"/>
          <w:sz w:val="12"/>
          <w:szCs w:val="12"/>
        </w:rPr>
        <w:t>5. Контроль за выполнением настоящего постановления оставляю за собой.</w:t>
      </w:r>
    </w:p>
    <w:p w:rsidR="002B2E0A" w:rsidRPr="002B2E0A" w:rsidRDefault="002B2E0A" w:rsidP="002B2E0A">
      <w:pPr>
        <w:tabs>
          <w:tab w:val="left" w:pos="284"/>
        </w:tabs>
        <w:spacing w:after="0" w:line="240" w:lineRule="auto"/>
        <w:jc w:val="right"/>
        <w:rPr>
          <w:rFonts w:ascii="Times New Roman" w:eastAsia="Calibri" w:hAnsi="Times New Roman" w:cs="Times New Roman"/>
          <w:sz w:val="12"/>
          <w:szCs w:val="12"/>
        </w:rPr>
      </w:pPr>
      <w:r w:rsidRPr="002B2E0A">
        <w:rPr>
          <w:rFonts w:ascii="Times New Roman" w:eastAsia="Calibri" w:hAnsi="Times New Roman" w:cs="Times New Roman"/>
          <w:sz w:val="12"/>
          <w:szCs w:val="12"/>
        </w:rPr>
        <w:t>Глава сельского поселения Серноводск</w:t>
      </w:r>
    </w:p>
    <w:p w:rsidR="002B2E0A" w:rsidRDefault="002B2E0A" w:rsidP="002B2E0A">
      <w:pPr>
        <w:tabs>
          <w:tab w:val="left" w:pos="284"/>
        </w:tabs>
        <w:spacing w:after="0" w:line="240" w:lineRule="auto"/>
        <w:jc w:val="right"/>
        <w:rPr>
          <w:rFonts w:ascii="Times New Roman" w:eastAsia="Calibri" w:hAnsi="Times New Roman" w:cs="Times New Roman"/>
          <w:sz w:val="12"/>
          <w:szCs w:val="12"/>
        </w:rPr>
      </w:pPr>
      <w:r w:rsidRPr="002B2E0A">
        <w:rPr>
          <w:rFonts w:ascii="Times New Roman" w:eastAsia="Calibri" w:hAnsi="Times New Roman" w:cs="Times New Roman"/>
          <w:sz w:val="12"/>
          <w:szCs w:val="12"/>
        </w:rPr>
        <w:t>муниципального района Сергиевский</w:t>
      </w:r>
    </w:p>
    <w:p w:rsidR="002B2E0A" w:rsidRPr="002B2E0A" w:rsidRDefault="002B2E0A" w:rsidP="002B2E0A">
      <w:pPr>
        <w:tabs>
          <w:tab w:val="left" w:pos="284"/>
        </w:tabs>
        <w:spacing w:after="0" w:line="240" w:lineRule="auto"/>
        <w:jc w:val="right"/>
        <w:rPr>
          <w:rFonts w:ascii="Times New Roman" w:eastAsia="Calibri" w:hAnsi="Times New Roman" w:cs="Times New Roman"/>
          <w:sz w:val="12"/>
          <w:szCs w:val="12"/>
        </w:rPr>
      </w:pPr>
      <w:r w:rsidRPr="002B2E0A">
        <w:rPr>
          <w:rFonts w:ascii="Times New Roman" w:eastAsia="Calibri" w:hAnsi="Times New Roman" w:cs="Times New Roman"/>
          <w:sz w:val="12"/>
          <w:szCs w:val="12"/>
        </w:rPr>
        <w:t>В.В.Тулгаев</w:t>
      </w:r>
    </w:p>
    <w:p w:rsidR="00F95E6F" w:rsidRDefault="00F95E6F" w:rsidP="00F95E6F">
      <w:pPr>
        <w:tabs>
          <w:tab w:val="left" w:pos="284"/>
        </w:tabs>
        <w:spacing w:after="0" w:line="240" w:lineRule="auto"/>
        <w:jc w:val="both"/>
        <w:rPr>
          <w:rFonts w:ascii="Times New Roman" w:eastAsia="Calibri" w:hAnsi="Times New Roman" w:cs="Times New Roman"/>
          <w:sz w:val="12"/>
          <w:szCs w:val="12"/>
        </w:rPr>
      </w:pPr>
    </w:p>
    <w:p w:rsidR="00F95E6F" w:rsidRPr="00575A44" w:rsidRDefault="00F95E6F" w:rsidP="00F95E6F">
      <w:pPr>
        <w:spacing w:after="0" w:line="240" w:lineRule="auto"/>
        <w:jc w:val="right"/>
        <w:rPr>
          <w:rFonts w:ascii="Times New Roman" w:eastAsia="Calibri" w:hAnsi="Times New Roman" w:cs="Times New Roman"/>
          <w:i/>
          <w:sz w:val="12"/>
          <w:szCs w:val="12"/>
        </w:rPr>
      </w:pPr>
      <w:r w:rsidRPr="00575A44">
        <w:rPr>
          <w:rFonts w:ascii="Times New Roman" w:eastAsia="Calibri" w:hAnsi="Times New Roman" w:cs="Times New Roman"/>
          <w:i/>
          <w:sz w:val="12"/>
          <w:szCs w:val="12"/>
        </w:rPr>
        <w:t>Приложение №1</w:t>
      </w:r>
    </w:p>
    <w:p w:rsidR="00F95E6F" w:rsidRPr="00575A44" w:rsidRDefault="00F95E6F" w:rsidP="00F95E6F">
      <w:pPr>
        <w:spacing w:after="0" w:line="240" w:lineRule="auto"/>
        <w:jc w:val="right"/>
        <w:rPr>
          <w:rFonts w:ascii="Times New Roman" w:eastAsia="Calibri" w:hAnsi="Times New Roman" w:cs="Times New Roman"/>
          <w:i/>
          <w:sz w:val="12"/>
          <w:szCs w:val="12"/>
        </w:rPr>
      </w:pPr>
      <w:r w:rsidRPr="00575A44">
        <w:rPr>
          <w:rFonts w:ascii="Times New Roman" w:eastAsia="Calibri" w:hAnsi="Times New Roman" w:cs="Times New Roman"/>
          <w:i/>
          <w:sz w:val="12"/>
          <w:szCs w:val="12"/>
        </w:rPr>
        <w:t xml:space="preserve">к постановлению администрации сельского поселения </w:t>
      </w:r>
      <w:r w:rsidR="002B2E0A" w:rsidRPr="002B2E0A">
        <w:rPr>
          <w:rFonts w:ascii="Times New Roman" w:eastAsia="Calibri" w:hAnsi="Times New Roman" w:cs="Times New Roman"/>
          <w:i/>
          <w:sz w:val="12"/>
          <w:szCs w:val="12"/>
        </w:rPr>
        <w:t>Серноводск</w:t>
      </w:r>
    </w:p>
    <w:p w:rsidR="00F95E6F" w:rsidRPr="00575A44" w:rsidRDefault="00F95E6F" w:rsidP="00F95E6F">
      <w:pPr>
        <w:spacing w:after="0" w:line="240" w:lineRule="auto"/>
        <w:jc w:val="right"/>
        <w:rPr>
          <w:rFonts w:ascii="Times New Roman" w:eastAsia="Calibri" w:hAnsi="Times New Roman" w:cs="Times New Roman"/>
          <w:i/>
          <w:sz w:val="12"/>
          <w:szCs w:val="12"/>
        </w:rPr>
      </w:pPr>
      <w:r w:rsidRPr="00575A44">
        <w:rPr>
          <w:rFonts w:ascii="Times New Roman" w:eastAsia="Calibri" w:hAnsi="Times New Roman" w:cs="Times New Roman"/>
          <w:i/>
          <w:sz w:val="12"/>
          <w:szCs w:val="12"/>
        </w:rPr>
        <w:t>муниципального района Сергиевский</w:t>
      </w:r>
    </w:p>
    <w:p w:rsidR="00F95E6F" w:rsidRPr="00575A44" w:rsidRDefault="00F95E6F" w:rsidP="00F95E6F">
      <w:pPr>
        <w:tabs>
          <w:tab w:val="left" w:pos="284"/>
        </w:tabs>
        <w:spacing w:after="0" w:line="240" w:lineRule="auto"/>
        <w:jc w:val="right"/>
        <w:rPr>
          <w:rFonts w:ascii="Times New Roman" w:eastAsia="Calibri" w:hAnsi="Times New Roman" w:cs="Times New Roman"/>
          <w:sz w:val="12"/>
          <w:szCs w:val="12"/>
        </w:rPr>
      </w:pPr>
      <w:r w:rsidRPr="00575A44">
        <w:rPr>
          <w:rFonts w:ascii="Times New Roman" w:eastAsia="Calibri" w:hAnsi="Times New Roman" w:cs="Times New Roman"/>
          <w:i/>
          <w:sz w:val="12"/>
          <w:szCs w:val="12"/>
        </w:rPr>
        <w:t>№</w:t>
      </w:r>
      <w:r>
        <w:rPr>
          <w:rFonts w:ascii="Times New Roman" w:eastAsia="Calibri" w:hAnsi="Times New Roman" w:cs="Times New Roman"/>
          <w:i/>
          <w:sz w:val="12"/>
          <w:szCs w:val="12"/>
        </w:rPr>
        <w:t>2</w:t>
      </w:r>
      <w:r w:rsidR="002B2E0A">
        <w:rPr>
          <w:rFonts w:ascii="Times New Roman" w:eastAsia="Calibri" w:hAnsi="Times New Roman" w:cs="Times New Roman"/>
          <w:i/>
          <w:sz w:val="12"/>
          <w:szCs w:val="12"/>
        </w:rPr>
        <w:t>4</w:t>
      </w:r>
      <w:r w:rsidRPr="00575A44">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24</w:t>
      </w:r>
      <w:r w:rsidRPr="00575A44">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575A44">
        <w:rPr>
          <w:rFonts w:ascii="Times New Roman" w:eastAsia="Calibri" w:hAnsi="Times New Roman" w:cs="Times New Roman"/>
          <w:i/>
          <w:sz w:val="12"/>
          <w:szCs w:val="12"/>
        </w:rPr>
        <w:t xml:space="preserve"> 2024 г.</w:t>
      </w:r>
    </w:p>
    <w:p w:rsidR="00F95E6F" w:rsidRPr="002B2E0A" w:rsidRDefault="002B2E0A" w:rsidP="002B2E0A">
      <w:pPr>
        <w:tabs>
          <w:tab w:val="left" w:pos="284"/>
        </w:tabs>
        <w:spacing w:after="0" w:line="240" w:lineRule="auto"/>
        <w:jc w:val="center"/>
        <w:rPr>
          <w:rFonts w:ascii="Times New Roman" w:eastAsia="Calibri" w:hAnsi="Times New Roman" w:cs="Times New Roman"/>
          <w:b/>
          <w:sz w:val="12"/>
          <w:szCs w:val="12"/>
        </w:rPr>
      </w:pPr>
      <w:r w:rsidRPr="002B2E0A">
        <w:rPr>
          <w:rFonts w:ascii="Times New Roman" w:eastAsia="Calibri" w:hAnsi="Times New Roman" w:cs="Times New Roman"/>
          <w:b/>
          <w:sz w:val="12"/>
          <w:szCs w:val="12"/>
        </w:rPr>
        <w:t>Перечень программных мероприятий, предусмотренных для реализации целей и решения задач муниципальной программы «Содержание улично-дорожной сети сельского поселения Серноводск муниципального района Сергиевский на 2023-2026 гг.»</w:t>
      </w:r>
    </w:p>
    <w:tbl>
      <w:tblPr>
        <w:tblStyle w:val="af1"/>
        <w:tblW w:w="5000" w:type="pct"/>
        <w:tblLayout w:type="fixed"/>
        <w:tblCellMar>
          <w:left w:w="0" w:type="dxa"/>
          <w:right w:w="0" w:type="dxa"/>
        </w:tblCellMar>
        <w:tblLook w:val="04A0" w:firstRow="1" w:lastRow="0" w:firstColumn="1" w:lastColumn="0" w:noHBand="0" w:noVBand="1"/>
      </w:tblPr>
      <w:tblGrid>
        <w:gridCol w:w="365"/>
        <w:gridCol w:w="3610"/>
        <w:gridCol w:w="709"/>
        <w:gridCol w:w="709"/>
        <w:gridCol w:w="700"/>
        <w:gridCol w:w="642"/>
        <w:gridCol w:w="788"/>
      </w:tblGrid>
      <w:tr w:rsidR="00EE2ADB" w:rsidRPr="002B2E0A" w:rsidTr="00EE2ADB">
        <w:trPr>
          <w:trHeight w:val="20"/>
        </w:trPr>
        <w:tc>
          <w:tcPr>
            <w:tcW w:w="243" w:type="pct"/>
            <w:vMerge w:val="restart"/>
            <w:hideMark/>
          </w:tcPr>
          <w:p w:rsidR="002B2E0A" w:rsidRPr="00EE2ADB" w:rsidRDefault="002B2E0A"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 п/п</w:t>
            </w:r>
          </w:p>
        </w:tc>
        <w:tc>
          <w:tcPr>
            <w:tcW w:w="2399" w:type="pct"/>
            <w:vMerge w:val="restart"/>
            <w:hideMark/>
          </w:tcPr>
          <w:p w:rsidR="002B2E0A" w:rsidRPr="00EE2ADB" w:rsidRDefault="002B2E0A"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Наименование мероприятия</w:t>
            </w:r>
          </w:p>
        </w:tc>
        <w:tc>
          <w:tcPr>
            <w:tcW w:w="1834" w:type="pct"/>
            <w:gridSpan w:val="4"/>
            <w:hideMark/>
          </w:tcPr>
          <w:p w:rsidR="002B2E0A" w:rsidRPr="00EE2ADB" w:rsidRDefault="002B2E0A"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Объем финансирования, руб.(*)</w:t>
            </w:r>
          </w:p>
        </w:tc>
        <w:tc>
          <w:tcPr>
            <w:tcW w:w="525" w:type="pct"/>
            <w:vMerge w:val="restart"/>
            <w:hideMark/>
          </w:tcPr>
          <w:p w:rsidR="002B2E0A" w:rsidRPr="00EE2ADB" w:rsidRDefault="002B2E0A"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Срок исполнения</w:t>
            </w:r>
          </w:p>
        </w:tc>
      </w:tr>
      <w:tr w:rsidR="00EE2ADB" w:rsidRPr="002B2E0A" w:rsidTr="00EE2ADB">
        <w:trPr>
          <w:trHeight w:val="20"/>
        </w:trPr>
        <w:tc>
          <w:tcPr>
            <w:tcW w:w="243" w:type="pct"/>
            <w:vMerge/>
            <w:hideMark/>
          </w:tcPr>
          <w:p w:rsidR="002B2E0A" w:rsidRPr="00EE2ADB" w:rsidRDefault="002B2E0A" w:rsidP="00EE2ADB">
            <w:pPr>
              <w:tabs>
                <w:tab w:val="left" w:pos="284"/>
              </w:tabs>
              <w:rPr>
                <w:rFonts w:ascii="Times New Roman" w:eastAsia="Calibri" w:hAnsi="Times New Roman" w:cs="Times New Roman"/>
                <w:sz w:val="12"/>
                <w:szCs w:val="12"/>
              </w:rPr>
            </w:pPr>
          </w:p>
        </w:tc>
        <w:tc>
          <w:tcPr>
            <w:tcW w:w="2399" w:type="pct"/>
            <w:vMerge/>
            <w:hideMark/>
          </w:tcPr>
          <w:p w:rsidR="002B2E0A" w:rsidRPr="00EE2ADB" w:rsidRDefault="002B2E0A" w:rsidP="00EE2ADB">
            <w:pPr>
              <w:tabs>
                <w:tab w:val="left" w:pos="284"/>
              </w:tabs>
              <w:rPr>
                <w:rFonts w:ascii="Times New Roman" w:eastAsia="Calibri" w:hAnsi="Times New Roman" w:cs="Times New Roman"/>
                <w:sz w:val="12"/>
                <w:szCs w:val="12"/>
              </w:rPr>
            </w:pPr>
          </w:p>
        </w:tc>
        <w:tc>
          <w:tcPr>
            <w:tcW w:w="471" w:type="pct"/>
            <w:hideMark/>
          </w:tcPr>
          <w:p w:rsidR="002B2E0A" w:rsidRPr="00EE2ADB" w:rsidRDefault="002B2E0A"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2023г.</w:t>
            </w:r>
          </w:p>
        </w:tc>
        <w:tc>
          <w:tcPr>
            <w:tcW w:w="471" w:type="pct"/>
            <w:hideMark/>
          </w:tcPr>
          <w:p w:rsidR="002B2E0A" w:rsidRPr="00EE2ADB" w:rsidRDefault="002B2E0A"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2024 г.</w:t>
            </w:r>
          </w:p>
        </w:tc>
        <w:tc>
          <w:tcPr>
            <w:tcW w:w="465" w:type="pct"/>
            <w:hideMark/>
          </w:tcPr>
          <w:p w:rsidR="002B2E0A" w:rsidRPr="00EE2ADB" w:rsidRDefault="002B2E0A"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2025 г.</w:t>
            </w:r>
          </w:p>
        </w:tc>
        <w:tc>
          <w:tcPr>
            <w:tcW w:w="426" w:type="pct"/>
            <w:hideMark/>
          </w:tcPr>
          <w:p w:rsidR="002B2E0A" w:rsidRPr="00EE2ADB" w:rsidRDefault="002B2E0A"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2026 г.</w:t>
            </w:r>
          </w:p>
        </w:tc>
        <w:tc>
          <w:tcPr>
            <w:tcW w:w="525" w:type="pct"/>
            <w:vMerge/>
            <w:hideMark/>
          </w:tcPr>
          <w:p w:rsidR="002B2E0A" w:rsidRPr="00EE2ADB" w:rsidRDefault="002B2E0A" w:rsidP="00EE2ADB">
            <w:pPr>
              <w:tabs>
                <w:tab w:val="left" w:pos="284"/>
              </w:tabs>
              <w:rPr>
                <w:rFonts w:ascii="Times New Roman" w:eastAsia="Calibri" w:hAnsi="Times New Roman" w:cs="Times New Roman"/>
                <w:sz w:val="12"/>
                <w:szCs w:val="12"/>
              </w:rPr>
            </w:pPr>
          </w:p>
        </w:tc>
      </w:tr>
      <w:tr w:rsidR="002B2E0A" w:rsidRPr="002B2E0A" w:rsidTr="00EE2ADB">
        <w:trPr>
          <w:trHeight w:val="20"/>
        </w:trPr>
        <w:tc>
          <w:tcPr>
            <w:tcW w:w="5000" w:type="pct"/>
            <w:gridSpan w:val="7"/>
            <w:hideMark/>
          </w:tcPr>
          <w:p w:rsidR="002B2E0A" w:rsidRPr="00EE2ADB" w:rsidRDefault="002B2E0A"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Текущий ремонт</w:t>
            </w:r>
          </w:p>
        </w:tc>
      </w:tr>
      <w:tr w:rsidR="00EE2ADB" w:rsidRPr="002B2E0A" w:rsidTr="00EE2ADB">
        <w:trPr>
          <w:trHeight w:val="20"/>
        </w:trPr>
        <w:tc>
          <w:tcPr>
            <w:tcW w:w="243" w:type="pct"/>
            <w:hideMark/>
          </w:tcPr>
          <w:p w:rsidR="002B2E0A" w:rsidRPr="00EE2ADB" w:rsidRDefault="002B2E0A"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1</w:t>
            </w:r>
          </w:p>
        </w:tc>
        <w:tc>
          <w:tcPr>
            <w:tcW w:w="2399" w:type="pct"/>
            <w:hideMark/>
          </w:tcPr>
          <w:p w:rsidR="002B2E0A" w:rsidRPr="00EE2ADB" w:rsidRDefault="002B2E0A"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Текущий ремонт улично-дорожной сети</w:t>
            </w:r>
          </w:p>
        </w:tc>
        <w:tc>
          <w:tcPr>
            <w:tcW w:w="471" w:type="pct"/>
            <w:noWrap/>
            <w:hideMark/>
          </w:tcPr>
          <w:p w:rsidR="002B2E0A" w:rsidRPr="00EE2ADB" w:rsidRDefault="002B2E0A"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495 572,40</w:t>
            </w:r>
          </w:p>
        </w:tc>
        <w:tc>
          <w:tcPr>
            <w:tcW w:w="471" w:type="pct"/>
            <w:noWrap/>
            <w:hideMark/>
          </w:tcPr>
          <w:p w:rsidR="002B2E0A" w:rsidRPr="00EE2ADB" w:rsidRDefault="002B2E0A"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150 079,31</w:t>
            </w:r>
          </w:p>
        </w:tc>
        <w:tc>
          <w:tcPr>
            <w:tcW w:w="465" w:type="pct"/>
            <w:noWrap/>
            <w:hideMark/>
          </w:tcPr>
          <w:p w:rsidR="002B2E0A" w:rsidRPr="00EE2ADB" w:rsidRDefault="002B2E0A"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0,00</w:t>
            </w:r>
          </w:p>
        </w:tc>
        <w:tc>
          <w:tcPr>
            <w:tcW w:w="426" w:type="pct"/>
            <w:noWrap/>
            <w:hideMark/>
          </w:tcPr>
          <w:p w:rsidR="002B2E0A" w:rsidRPr="00EE2ADB" w:rsidRDefault="002B2E0A"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0,00</w:t>
            </w:r>
          </w:p>
        </w:tc>
        <w:tc>
          <w:tcPr>
            <w:tcW w:w="525" w:type="pct"/>
            <w:hideMark/>
          </w:tcPr>
          <w:p w:rsidR="002B2E0A" w:rsidRPr="00EE2ADB" w:rsidRDefault="002B2E0A"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2023-2026г</w:t>
            </w:r>
          </w:p>
        </w:tc>
      </w:tr>
      <w:tr w:rsidR="00EE2ADB" w:rsidRPr="002B2E0A" w:rsidTr="00EE2ADB">
        <w:trPr>
          <w:trHeight w:val="20"/>
        </w:trPr>
        <w:tc>
          <w:tcPr>
            <w:tcW w:w="243" w:type="pct"/>
            <w:hideMark/>
          </w:tcPr>
          <w:p w:rsidR="002B2E0A" w:rsidRPr="00EE2ADB" w:rsidRDefault="002B2E0A"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2</w:t>
            </w:r>
          </w:p>
        </w:tc>
        <w:tc>
          <w:tcPr>
            <w:tcW w:w="2399" w:type="pct"/>
            <w:hideMark/>
          </w:tcPr>
          <w:p w:rsidR="002B2E0A" w:rsidRPr="00EE2ADB" w:rsidRDefault="002B2E0A"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Зимнее содержание улично-дорожной сети</w:t>
            </w:r>
          </w:p>
        </w:tc>
        <w:tc>
          <w:tcPr>
            <w:tcW w:w="471" w:type="pct"/>
            <w:noWrap/>
            <w:hideMark/>
          </w:tcPr>
          <w:p w:rsidR="002B2E0A" w:rsidRPr="00EE2ADB" w:rsidRDefault="002B2E0A"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1 632 773,12</w:t>
            </w:r>
          </w:p>
        </w:tc>
        <w:tc>
          <w:tcPr>
            <w:tcW w:w="471" w:type="pct"/>
            <w:noWrap/>
            <w:hideMark/>
          </w:tcPr>
          <w:p w:rsidR="002B2E0A" w:rsidRPr="00EE2ADB" w:rsidRDefault="002B2E0A"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2 089 146,68</w:t>
            </w:r>
          </w:p>
        </w:tc>
        <w:tc>
          <w:tcPr>
            <w:tcW w:w="465" w:type="pct"/>
            <w:noWrap/>
            <w:hideMark/>
          </w:tcPr>
          <w:p w:rsidR="002B2E0A" w:rsidRPr="00EE2ADB" w:rsidRDefault="002B2E0A"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1 488 092,60</w:t>
            </w:r>
          </w:p>
        </w:tc>
        <w:tc>
          <w:tcPr>
            <w:tcW w:w="426" w:type="pct"/>
            <w:noWrap/>
            <w:hideMark/>
          </w:tcPr>
          <w:p w:rsidR="002B2E0A" w:rsidRPr="00EE2ADB" w:rsidRDefault="002B2E0A"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1 522 365,70</w:t>
            </w:r>
          </w:p>
        </w:tc>
        <w:tc>
          <w:tcPr>
            <w:tcW w:w="525" w:type="pct"/>
            <w:hideMark/>
          </w:tcPr>
          <w:p w:rsidR="002B2E0A" w:rsidRPr="00EE2ADB" w:rsidRDefault="002B2E0A"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2023-2026г</w:t>
            </w:r>
          </w:p>
        </w:tc>
      </w:tr>
      <w:tr w:rsidR="00EE2ADB" w:rsidRPr="002B2E0A" w:rsidTr="00EE2ADB">
        <w:trPr>
          <w:trHeight w:val="20"/>
        </w:trPr>
        <w:tc>
          <w:tcPr>
            <w:tcW w:w="243" w:type="pct"/>
            <w:hideMark/>
          </w:tcPr>
          <w:p w:rsidR="002B2E0A" w:rsidRPr="00EE2ADB" w:rsidRDefault="002B2E0A"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3</w:t>
            </w:r>
          </w:p>
        </w:tc>
        <w:tc>
          <w:tcPr>
            <w:tcW w:w="2399" w:type="pct"/>
            <w:hideMark/>
          </w:tcPr>
          <w:p w:rsidR="002B2E0A" w:rsidRPr="00EE2ADB" w:rsidRDefault="002B2E0A"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Летнее содержание улично-дорожной сети</w:t>
            </w:r>
          </w:p>
        </w:tc>
        <w:tc>
          <w:tcPr>
            <w:tcW w:w="471" w:type="pct"/>
            <w:noWrap/>
            <w:hideMark/>
          </w:tcPr>
          <w:p w:rsidR="002B2E0A" w:rsidRPr="00EE2ADB" w:rsidRDefault="002B2E0A"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577 872,30</w:t>
            </w:r>
          </w:p>
        </w:tc>
        <w:tc>
          <w:tcPr>
            <w:tcW w:w="471" w:type="pct"/>
            <w:noWrap/>
            <w:hideMark/>
          </w:tcPr>
          <w:p w:rsidR="002B2E0A" w:rsidRPr="00EE2ADB" w:rsidRDefault="002B2E0A"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619 475,37</w:t>
            </w:r>
          </w:p>
        </w:tc>
        <w:tc>
          <w:tcPr>
            <w:tcW w:w="465" w:type="pct"/>
            <w:hideMark/>
          </w:tcPr>
          <w:p w:rsidR="002B2E0A" w:rsidRPr="00EE2ADB" w:rsidRDefault="002B2E0A"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0,00</w:t>
            </w:r>
          </w:p>
        </w:tc>
        <w:tc>
          <w:tcPr>
            <w:tcW w:w="426" w:type="pct"/>
            <w:hideMark/>
          </w:tcPr>
          <w:p w:rsidR="002B2E0A" w:rsidRPr="00EE2ADB" w:rsidRDefault="002B2E0A"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0,00</w:t>
            </w:r>
          </w:p>
        </w:tc>
        <w:tc>
          <w:tcPr>
            <w:tcW w:w="525" w:type="pct"/>
            <w:hideMark/>
          </w:tcPr>
          <w:p w:rsidR="002B2E0A" w:rsidRPr="00EE2ADB" w:rsidRDefault="002B2E0A"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2023-2026г</w:t>
            </w:r>
          </w:p>
        </w:tc>
      </w:tr>
      <w:tr w:rsidR="00EE2ADB" w:rsidRPr="002B2E0A" w:rsidTr="00EE2ADB">
        <w:trPr>
          <w:trHeight w:val="20"/>
        </w:trPr>
        <w:tc>
          <w:tcPr>
            <w:tcW w:w="243" w:type="pct"/>
            <w:hideMark/>
          </w:tcPr>
          <w:p w:rsidR="002B2E0A" w:rsidRPr="00EE2ADB" w:rsidRDefault="002B2E0A"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4</w:t>
            </w:r>
          </w:p>
        </w:tc>
        <w:tc>
          <w:tcPr>
            <w:tcW w:w="2399" w:type="pct"/>
            <w:hideMark/>
          </w:tcPr>
          <w:p w:rsidR="002B2E0A" w:rsidRPr="00EE2ADB" w:rsidRDefault="002B2E0A"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Работы по озеленению</w:t>
            </w:r>
          </w:p>
        </w:tc>
        <w:tc>
          <w:tcPr>
            <w:tcW w:w="471" w:type="pct"/>
            <w:hideMark/>
          </w:tcPr>
          <w:p w:rsidR="002B2E0A" w:rsidRPr="00EE2ADB" w:rsidRDefault="002B2E0A"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404 051,46</w:t>
            </w:r>
          </w:p>
        </w:tc>
        <w:tc>
          <w:tcPr>
            <w:tcW w:w="471" w:type="pct"/>
            <w:noWrap/>
            <w:hideMark/>
          </w:tcPr>
          <w:p w:rsidR="002B2E0A" w:rsidRPr="00EE2ADB" w:rsidRDefault="002B2E0A"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432 335,06</w:t>
            </w:r>
          </w:p>
        </w:tc>
        <w:tc>
          <w:tcPr>
            <w:tcW w:w="465" w:type="pct"/>
            <w:noWrap/>
            <w:hideMark/>
          </w:tcPr>
          <w:p w:rsidR="002B2E0A" w:rsidRPr="00EE2ADB" w:rsidRDefault="002B2E0A"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0,00</w:t>
            </w:r>
          </w:p>
        </w:tc>
        <w:tc>
          <w:tcPr>
            <w:tcW w:w="426" w:type="pct"/>
            <w:noWrap/>
            <w:hideMark/>
          </w:tcPr>
          <w:p w:rsidR="002B2E0A" w:rsidRPr="00EE2ADB" w:rsidRDefault="002B2E0A"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0,00</w:t>
            </w:r>
          </w:p>
        </w:tc>
        <w:tc>
          <w:tcPr>
            <w:tcW w:w="525" w:type="pct"/>
            <w:hideMark/>
          </w:tcPr>
          <w:p w:rsidR="002B2E0A" w:rsidRPr="00EE2ADB" w:rsidRDefault="002B2E0A"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2023-2026г</w:t>
            </w:r>
          </w:p>
        </w:tc>
      </w:tr>
      <w:tr w:rsidR="00EE2ADB" w:rsidRPr="002B2E0A" w:rsidTr="00EE2ADB">
        <w:trPr>
          <w:trHeight w:val="20"/>
        </w:trPr>
        <w:tc>
          <w:tcPr>
            <w:tcW w:w="243" w:type="pct"/>
            <w:hideMark/>
          </w:tcPr>
          <w:p w:rsidR="002B2E0A" w:rsidRPr="00EE2ADB" w:rsidRDefault="002B2E0A"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5</w:t>
            </w:r>
          </w:p>
        </w:tc>
        <w:tc>
          <w:tcPr>
            <w:tcW w:w="2399" w:type="pct"/>
            <w:hideMark/>
          </w:tcPr>
          <w:p w:rsidR="002B2E0A" w:rsidRPr="00EE2ADB" w:rsidRDefault="002B2E0A"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Мероприятия по содержанию автомобильных дорог и элементов благоустройства</w:t>
            </w:r>
          </w:p>
        </w:tc>
        <w:tc>
          <w:tcPr>
            <w:tcW w:w="471" w:type="pct"/>
            <w:hideMark/>
          </w:tcPr>
          <w:p w:rsidR="002B2E0A" w:rsidRPr="00EE2ADB" w:rsidRDefault="002B2E0A"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0</w:t>
            </w:r>
          </w:p>
        </w:tc>
        <w:tc>
          <w:tcPr>
            <w:tcW w:w="471" w:type="pct"/>
            <w:hideMark/>
          </w:tcPr>
          <w:p w:rsidR="002B2E0A" w:rsidRPr="00EE2ADB" w:rsidRDefault="002B2E0A"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0,00</w:t>
            </w:r>
          </w:p>
        </w:tc>
        <w:tc>
          <w:tcPr>
            <w:tcW w:w="465" w:type="pct"/>
            <w:hideMark/>
          </w:tcPr>
          <w:p w:rsidR="002B2E0A" w:rsidRPr="00EE2ADB" w:rsidRDefault="002B2E0A"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0,00</w:t>
            </w:r>
          </w:p>
        </w:tc>
        <w:tc>
          <w:tcPr>
            <w:tcW w:w="426" w:type="pct"/>
            <w:hideMark/>
          </w:tcPr>
          <w:p w:rsidR="002B2E0A" w:rsidRPr="00EE2ADB" w:rsidRDefault="002B2E0A"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0,00</w:t>
            </w:r>
          </w:p>
        </w:tc>
        <w:tc>
          <w:tcPr>
            <w:tcW w:w="525" w:type="pct"/>
            <w:hideMark/>
          </w:tcPr>
          <w:p w:rsidR="002B2E0A" w:rsidRPr="00EE2ADB" w:rsidRDefault="002B2E0A"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2023-2026г</w:t>
            </w:r>
          </w:p>
        </w:tc>
      </w:tr>
      <w:tr w:rsidR="00EE2ADB" w:rsidRPr="002B2E0A" w:rsidTr="00EE2ADB">
        <w:trPr>
          <w:trHeight w:val="20"/>
        </w:trPr>
        <w:tc>
          <w:tcPr>
            <w:tcW w:w="243" w:type="pct"/>
            <w:hideMark/>
          </w:tcPr>
          <w:p w:rsidR="002B2E0A" w:rsidRPr="00EE2ADB" w:rsidRDefault="002B2E0A"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6</w:t>
            </w:r>
          </w:p>
        </w:tc>
        <w:tc>
          <w:tcPr>
            <w:tcW w:w="2399" w:type="pct"/>
            <w:hideMark/>
          </w:tcPr>
          <w:p w:rsidR="002B2E0A" w:rsidRPr="00EE2ADB" w:rsidRDefault="002B2E0A"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Установка дорожных знаков</w:t>
            </w:r>
          </w:p>
        </w:tc>
        <w:tc>
          <w:tcPr>
            <w:tcW w:w="471" w:type="pct"/>
            <w:noWrap/>
            <w:hideMark/>
          </w:tcPr>
          <w:p w:rsidR="002B2E0A" w:rsidRPr="00EE2ADB" w:rsidRDefault="002B2E0A"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76 100,00</w:t>
            </w:r>
          </w:p>
        </w:tc>
        <w:tc>
          <w:tcPr>
            <w:tcW w:w="471" w:type="pct"/>
            <w:noWrap/>
            <w:hideMark/>
          </w:tcPr>
          <w:p w:rsidR="002B2E0A" w:rsidRPr="00EE2ADB" w:rsidRDefault="002B2E0A"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112 000,00</w:t>
            </w:r>
          </w:p>
        </w:tc>
        <w:tc>
          <w:tcPr>
            <w:tcW w:w="465" w:type="pct"/>
            <w:noWrap/>
            <w:hideMark/>
          </w:tcPr>
          <w:p w:rsidR="002B2E0A" w:rsidRPr="00EE2ADB" w:rsidRDefault="002B2E0A"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0,00</w:t>
            </w:r>
          </w:p>
        </w:tc>
        <w:tc>
          <w:tcPr>
            <w:tcW w:w="426" w:type="pct"/>
            <w:noWrap/>
            <w:hideMark/>
          </w:tcPr>
          <w:p w:rsidR="002B2E0A" w:rsidRPr="00EE2ADB" w:rsidRDefault="002B2E0A"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0,00</w:t>
            </w:r>
          </w:p>
        </w:tc>
        <w:tc>
          <w:tcPr>
            <w:tcW w:w="525" w:type="pct"/>
            <w:hideMark/>
          </w:tcPr>
          <w:p w:rsidR="002B2E0A" w:rsidRPr="00EE2ADB" w:rsidRDefault="002B2E0A"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2023-2026г</w:t>
            </w:r>
          </w:p>
        </w:tc>
      </w:tr>
      <w:tr w:rsidR="00EE2ADB" w:rsidRPr="002B2E0A" w:rsidTr="00EE2ADB">
        <w:trPr>
          <w:trHeight w:val="20"/>
        </w:trPr>
        <w:tc>
          <w:tcPr>
            <w:tcW w:w="2641" w:type="pct"/>
            <w:gridSpan w:val="2"/>
            <w:hideMark/>
          </w:tcPr>
          <w:p w:rsidR="002B2E0A" w:rsidRPr="00EE2ADB" w:rsidRDefault="002B2E0A" w:rsidP="00EE2ADB">
            <w:pPr>
              <w:tabs>
                <w:tab w:val="left" w:pos="284"/>
              </w:tabs>
              <w:rPr>
                <w:rFonts w:ascii="Times New Roman" w:eastAsia="Calibri" w:hAnsi="Times New Roman" w:cs="Times New Roman"/>
                <w:bCs/>
                <w:sz w:val="12"/>
                <w:szCs w:val="12"/>
              </w:rPr>
            </w:pPr>
            <w:r w:rsidRPr="00EE2ADB">
              <w:rPr>
                <w:rFonts w:ascii="Times New Roman" w:eastAsia="Calibri" w:hAnsi="Times New Roman" w:cs="Times New Roman"/>
                <w:bCs/>
                <w:sz w:val="12"/>
                <w:szCs w:val="12"/>
              </w:rPr>
              <w:t>Итого по Программе:</w:t>
            </w:r>
          </w:p>
        </w:tc>
        <w:tc>
          <w:tcPr>
            <w:tcW w:w="471" w:type="pct"/>
            <w:hideMark/>
          </w:tcPr>
          <w:p w:rsidR="002B2E0A" w:rsidRPr="00EE2ADB" w:rsidRDefault="002B2E0A"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3 186 369,28</w:t>
            </w:r>
          </w:p>
        </w:tc>
        <w:tc>
          <w:tcPr>
            <w:tcW w:w="471" w:type="pct"/>
            <w:hideMark/>
          </w:tcPr>
          <w:p w:rsidR="002B2E0A" w:rsidRPr="00EE2ADB" w:rsidRDefault="002B2E0A"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3 403 036,42</w:t>
            </w:r>
          </w:p>
        </w:tc>
        <w:tc>
          <w:tcPr>
            <w:tcW w:w="465" w:type="pct"/>
            <w:hideMark/>
          </w:tcPr>
          <w:p w:rsidR="002B2E0A" w:rsidRPr="00EE2ADB" w:rsidRDefault="002B2E0A"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1 488 092,60</w:t>
            </w:r>
          </w:p>
        </w:tc>
        <w:tc>
          <w:tcPr>
            <w:tcW w:w="426" w:type="pct"/>
            <w:hideMark/>
          </w:tcPr>
          <w:p w:rsidR="002B2E0A" w:rsidRPr="00EE2ADB" w:rsidRDefault="002B2E0A"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1 522 365,70</w:t>
            </w:r>
          </w:p>
        </w:tc>
        <w:tc>
          <w:tcPr>
            <w:tcW w:w="525" w:type="pct"/>
            <w:hideMark/>
          </w:tcPr>
          <w:p w:rsidR="002B2E0A" w:rsidRPr="00EE2ADB" w:rsidRDefault="002B2E0A" w:rsidP="00EE2ADB">
            <w:pPr>
              <w:tabs>
                <w:tab w:val="left" w:pos="284"/>
              </w:tabs>
              <w:rPr>
                <w:rFonts w:ascii="Times New Roman" w:eastAsia="Calibri" w:hAnsi="Times New Roman" w:cs="Times New Roman"/>
                <w:bCs/>
                <w:sz w:val="12"/>
                <w:szCs w:val="12"/>
              </w:rPr>
            </w:pPr>
          </w:p>
        </w:tc>
      </w:tr>
    </w:tbl>
    <w:p w:rsidR="00F95E6F" w:rsidRDefault="002B2E0A" w:rsidP="002B2E0A">
      <w:pPr>
        <w:tabs>
          <w:tab w:val="left" w:pos="284"/>
        </w:tabs>
        <w:spacing w:after="0" w:line="240" w:lineRule="auto"/>
        <w:ind w:firstLine="284"/>
        <w:jc w:val="both"/>
        <w:rPr>
          <w:rFonts w:ascii="Times New Roman" w:eastAsia="Calibri" w:hAnsi="Times New Roman" w:cs="Times New Roman"/>
          <w:sz w:val="12"/>
          <w:szCs w:val="12"/>
        </w:rPr>
      </w:pPr>
      <w:r w:rsidRPr="002B2E0A">
        <w:rPr>
          <w:rFonts w:ascii="Times New Roman" w:eastAsia="Calibri"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F95E6F" w:rsidRDefault="00F95E6F" w:rsidP="006D4521">
      <w:pPr>
        <w:tabs>
          <w:tab w:val="left" w:pos="284"/>
        </w:tabs>
        <w:spacing w:after="0" w:line="240" w:lineRule="auto"/>
        <w:jc w:val="both"/>
        <w:rPr>
          <w:rFonts w:ascii="Times New Roman" w:eastAsia="Calibri" w:hAnsi="Times New Roman" w:cs="Times New Roman"/>
          <w:sz w:val="12"/>
          <w:szCs w:val="12"/>
        </w:rPr>
      </w:pPr>
    </w:p>
    <w:p w:rsidR="00F95E6F" w:rsidRPr="00575A44" w:rsidRDefault="00F95E6F" w:rsidP="00F95E6F">
      <w:pPr>
        <w:tabs>
          <w:tab w:val="left" w:pos="284"/>
          <w:tab w:val="left" w:pos="3828"/>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АДМИНИСТРАЦИЯ</w:t>
      </w:r>
    </w:p>
    <w:p w:rsidR="00F95E6F" w:rsidRPr="00575A44" w:rsidRDefault="00F95E6F" w:rsidP="00F95E6F">
      <w:pPr>
        <w:tabs>
          <w:tab w:val="left" w:pos="284"/>
          <w:tab w:val="left" w:pos="3828"/>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СУРГУТ</w:t>
      </w:r>
    </w:p>
    <w:p w:rsidR="00F95E6F" w:rsidRPr="00575A44" w:rsidRDefault="00F95E6F" w:rsidP="00F95E6F">
      <w:pPr>
        <w:tabs>
          <w:tab w:val="left" w:pos="284"/>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МУНИЦИПАЛЬНОГО РАЙОНА СЕРГИЕВСКИЙ</w:t>
      </w:r>
    </w:p>
    <w:p w:rsidR="00F95E6F" w:rsidRPr="00575A44" w:rsidRDefault="00F95E6F" w:rsidP="00F95E6F">
      <w:pPr>
        <w:tabs>
          <w:tab w:val="left" w:pos="284"/>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САМАРСКОЙ ОБЛАСТИ</w:t>
      </w:r>
    </w:p>
    <w:p w:rsidR="00F95E6F" w:rsidRPr="00575A44" w:rsidRDefault="00F95E6F" w:rsidP="00F95E6F">
      <w:pPr>
        <w:tabs>
          <w:tab w:val="left" w:pos="284"/>
        </w:tabs>
        <w:spacing w:after="0" w:line="240" w:lineRule="auto"/>
        <w:jc w:val="center"/>
        <w:rPr>
          <w:rFonts w:ascii="Times New Roman" w:eastAsia="Calibri" w:hAnsi="Times New Roman" w:cs="Times New Roman"/>
          <w:sz w:val="12"/>
          <w:szCs w:val="12"/>
        </w:rPr>
      </w:pPr>
    </w:p>
    <w:p w:rsidR="00F95E6F" w:rsidRPr="00575A44" w:rsidRDefault="00F95E6F" w:rsidP="00F95E6F">
      <w:pPr>
        <w:tabs>
          <w:tab w:val="left" w:pos="284"/>
        </w:tabs>
        <w:spacing w:after="0" w:line="240" w:lineRule="auto"/>
        <w:jc w:val="center"/>
        <w:rPr>
          <w:rFonts w:ascii="Times New Roman" w:eastAsia="Calibri" w:hAnsi="Times New Roman" w:cs="Times New Roman"/>
          <w:sz w:val="12"/>
          <w:szCs w:val="12"/>
        </w:rPr>
      </w:pPr>
      <w:r w:rsidRPr="00575A44">
        <w:rPr>
          <w:rFonts w:ascii="Times New Roman" w:eastAsia="Calibri" w:hAnsi="Times New Roman" w:cs="Times New Roman"/>
          <w:sz w:val="12"/>
          <w:szCs w:val="12"/>
        </w:rPr>
        <w:t>ПОСТАНОВЛЕНИЕ</w:t>
      </w:r>
    </w:p>
    <w:p w:rsidR="00F95E6F" w:rsidRPr="00575A44" w:rsidRDefault="00F95E6F" w:rsidP="00F95E6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sidRPr="00575A44">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575A44">
        <w:rPr>
          <w:rFonts w:ascii="Times New Roman" w:eastAsia="Calibri" w:hAnsi="Times New Roman" w:cs="Times New Roman"/>
          <w:sz w:val="12"/>
          <w:szCs w:val="12"/>
        </w:rPr>
        <w:t xml:space="preserve"> 2024г.                                                                                                                                                                                         </w:t>
      </w:r>
      <w:r w:rsidR="00EE2ADB">
        <w:rPr>
          <w:rFonts w:ascii="Times New Roman" w:eastAsia="Calibri" w:hAnsi="Times New Roman" w:cs="Times New Roman"/>
          <w:sz w:val="12"/>
          <w:szCs w:val="12"/>
        </w:rPr>
        <w:t xml:space="preserve">                             №24</w:t>
      </w:r>
    </w:p>
    <w:p w:rsidR="00EE2ADB" w:rsidRDefault="00EE2ADB" w:rsidP="00EE2ADB">
      <w:pPr>
        <w:tabs>
          <w:tab w:val="left" w:pos="284"/>
        </w:tabs>
        <w:spacing w:after="0" w:line="240" w:lineRule="auto"/>
        <w:jc w:val="center"/>
        <w:rPr>
          <w:rFonts w:ascii="Times New Roman" w:eastAsia="Calibri" w:hAnsi="Times New Roman" w:cs="Times New Roman"/>
          <w:b/>
          <w:sz w:val="12"/>
          <w:szCs w:val="12"/>
        </w:rPr>
      </w:pPr>
      <w:r w:rsidRPr="00EE2ADB">
        <w:rPr>
          <w:rFonts w:ascii="Times New Roman" w:eastAsia="Calibri" w:hAnsi="Times New Roman" w:cs="Times New Roman"/>
          <w:b/>
          <w:sz w:val="12"/>
          <w:szCs w:val="12"/>
        </w:rPr>
        <w:t xml:space="preserve">О внесении изменений в Приложение №1 к постановлению администрации сельского поселения Сургут </w:t>
      </w:r>
    </w:p>
    <w:p w:rsidR="00EE2ADB" w:rsidRPr="00EE2ADB" w:rsidRDefault="00EE2ADB" w:rsidP="00EE2ADB">
      <w:pPr>
        <w:tabs>
          <w:tab w:val="left" w:pos="284"/>
        </w:tabs>
        <w:spacing w:after="0" w:line="240" w:lineRule="auto"/>
        <w:jc w:val="center"/>
        <w:rPr>
          <w:rFonts w:ascii="Times New Roman" w:eastAsia="Calibri" w:hAnsi="Times New Roman" w:cs="Times New Roman"/>
          <w:b/>
          <w:sz w:val="12"/>
          <w:szCs w:val="12"/>
        </w:rPr>
      </w:pPr>
      <w:r w:rsidRPr="00EE2ADB">
        <w:rPr>
          <w:rFonts w:ascii="Times New Roman" w:eastAsia="Calibri" w:hAnsi="Times New Roman" w:cs="Times New Roman"/>
          <w:b/>
          <w:sz w:val="12"/>
          <w:szCs w:val="12"/>
        </w:rPr>
        <w:t>муниципального района Сергиевский  № 89 от 30.12.2022 года «Об утверждении муниципальной программы «Содержание улично-дорожной сети сельского поселения Сургут  муниципального района Сергиевский»  на 2023-2026г.»</w:t>
      </w:r>
    </w:p>
    <w:p w:rsidR="00EE2ADB" w:rsidRPr="00EE2ADB" w:rsidRDefault="00EE2ADB" w:rsidP="00EE2ADB">
      <w:pPr>
        <w:tabs>
          <w:tab w:val="left" w:pos="284"/>
        </w:tabs>
        <w:spacing w:after="0" w:line="240" w:lineRule="auto"/>
        <w:jc w:val="both"/>
        <w:rPr>
          <w:rFonts w:ascii="Times New Roman" w:eastAsia="Calibri" w:hAnsi="Times New Roman" w:cs="Times New Roman"/>
          <w:sz w:val="12"/>
          <w:szCs w:val="12"/>
        </w:rPr>
      </w:pPr>
    </w:p>
    <w:p w:rsidR="00EE2ADB" w:rsidRPr="00EE2ADB" w:rsidRDefault="00EE2ADB" w:rsidP="00EE2ADB">
      <w:pPr>
        <w:tabs>
          <w:tab w:val="left" w:pos="284"/>
        </w:tabs>
        <w:spacing w:after="0" w:line="240" w:lineRule="auto"/>
        <w:ind w:firstLine="284"/>
        <w:jc w:val="both"/>
        <w:rPr>
          <w:rFonts w:ascii="Times New Roman" w:eastAsia="Calibri" w:hAnsi="Times New Roman" w:cs="Times New Roman"/>
          <w:sz w:val="12"/>
          <w:szCs w:val="12"/>
        </w:rPr>
      </w:pPr>
      <w:r w:rsidRPr="00EE2ADB">
        <w:rPr>
          <w:rFonts w:ascii="Times New Roman" w:eastAsia="Calibri" w:hAnsi="Times New Roman" w:cs="Times New Roman"/>
          <w:sz w:val="12"/>
          <w:szCs w:val="12"/>
        </w:rPr>
        <w:t>В целях развития транспортной инфраструктуры, приведения в нормативное состояние улично-дорожной сети на территории сельского поселения Сургут муниципального района Сергиевский, обеспечения транспортной доступности, в соответствии с Федеральным законом от 06.10.2003 № 131-ФЗ «Об общих принципах организации местного самоуправления в Российской Федерации», статьей 179 Бюджетного кодекса Российской Федерации, руководствуясь Уставом сельского поселения Сургут муниципального района Сергиевский Самарской области, Администрация сельского поселения Сургут муниципального района Сергиевский</w:t>
      </w:r>
    </w:p>
    <w:p w:rsidR="00EE2ADB" w:rsidRPr="00EE2ADB" w:rsidRDefault="00EE2ADB" w:rsidP="00EE2ADB">
      <w:pPr>
        <w:tabs>
          <w:tab w:val="left" w:pos="284"/>
        </w:tabs>
        <w:spacing w:after="0" w:line="240" w:lineRule="auto"/>
        <w:ind w:firstLine="284"/>
        <w:jc w:val="both"/>
        <w:rPr>
          <w:rFonts w:ascii="Times New Roman" w:eastAsia="Calibri" w:hAnsi="Times New Roman" w:cs="Times New Roman"/>
          <w:b/>
          <w:sz w:val="12"/>
          <w:szCs w:val="12"/>
        </w:rPr>
      </w:pPr>
      <w:r w:rsidRPr="00EE2ADB">
        <w:rPr>
          <w:rFonts w:ascii="Times New Roman" w:eastAsia="Calibri" w:hAnsi="Times New Roman" w:cs="Times New Roman"/>
          <w:b/>
          <w:sz w:val="12"/>
          <w:szCs w:val="12"/>
        </w:rPr>
        <w:t>ПОСТАНОВЛЯЕТ:</w:t>
      </w:r>
    </w:p>
    <w:p w:rsidR="00EE2ADB" w:rsidRPr="00EE2ADB" w:rsidRDefault="00EE2ADB" w:rsidP="00EE2ADB">
      <w:pPr>
        <w:tabs>
          <w:tab w:val="left" w:pos="284"/>
        </w:tabs>
        <w:spacing w:after="0" w:line="240" w:lineRule="auto"/>
        <w:ind w:firstLine="284"/>
        <w:jc w:val="both"/>
        <w:rPr>
          <w:rFonts w:ascii="Times New Roman" w:eastAsia="Calibri" w:hAnsi="Times New Roman" w:cs="Times New Roman"/>
          <w:sz w:val="12"/>
          <w:szCs w:val="12"/>
        </w:rPr>
      </w:pPr>
      <w:r w:rsidRPr="00EE2ADB">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EE2ADB">
        <w:rPr>
          <w:rFonts w:ascii="Times New Roman" w:eastAsia="Calibri" w:hAnsi="Times New Roman" w:cs="Times New Roman"/>
          <w:sz w:val="12"/>
          <w:szCs w:val="12"/>
        </w:rPr>
        <w:t>Внести изменения в Приложение № 1 к постановлению администрации сельского поселения Сургут муниципального района Сергиевский № 89 от 30.12.2022 года «Об утверждении муниципальной программы «Содержание улично-дорожной сети сельского поселения Сургут муниципального района Сергиевский» на 2023-2026 г.» (далее- Программа) следующего содержания:</w:t>
      </w:r>
    </w:p>
    <w:p w:rsidR="00EE2ADB" w:rsidRPr="00EE2ADB" w:rsidRDefault="00EE2ADB" w:rsidP="00EE2ADB">
      <w:pPr>
        <w:tabs>
          <w:tab w:val="left" w:pos="284"/>
        </w:tabs>
        <w:spacing w:after="0" w:line="240" w:lineRule="auto"/>
        <w:ind w:firstLine="284"/>
        <w:jc w:val="both"/>
        <w:rPr>
          <w:rFonts w:ascii="Times New Roman" w:eastAsia="Calibri" w:hAnsi="Times New Roman" w:cs="Times New Roman"/>
          <w:sz w:val="12"/>
          <w:szCs w:val="12"/>
        </w:rPr>
      </w:pPr>
      <w:r w:rsidRPr="00EE2ADB">
        <w:rPr>
          <w:rFonts w:ascii="Times New Roman" w:eastAsia="Calibri" w:hAnsi="Times New Roman" w:cs="Times New Roman"/>
          <w:sz w:val="12"/>
          <w:szCs w:val="12"/>
        </w:rPr>
        <w:t>1.1. В паспорте Программы раздел «Объемы и источники финансирования Программы» изложить в следующей редакции:</w:t>
      </w:r>
    </w:p>
    <w:p w:rsidR="00EE2ADB" w:rsidRPr="00EE2ADB" w:rsidRDefault="00EE2ADB" w:rsidP="00EE2ADB">
      <w:pPr>
        <w:tabs>
          <w:tab w:val="left" w:pos="284"/>
        </w:tabs>
        <w:spacing w:after="0" w:line="240" w:lineRule="auto"/>
        <w:ind w:firstLine="284"/>
        <w:jc w:val="both"/>
        <w:rPr>
          <w:rFonts w:ascii="Times New Roman" w:eastAsia="Calibri" w:hAnsi="Times New Roman" w:cs="Times New Roman"/>
          <w:sz w:val="12"/>
          <w:szCs w:val="12"/>
        </w:rPr>
      </w:pPr>
      <w:r w:rsidRPr="00EE2ADB">
        <w:rPr>
          <w:rFonts w:ascii="Times New Roman" w:eastAsia="Calibri" w:hAnsi="Times New Roman" w:cs="Times New Roman"/>
          <w:sz w:val="12"/>
          <w:szCs w:val="12"/>
        </w:rPr>
        <w:lastRenderedPageBreak/>
        <w:t>«Общая сумма на календарный год планируемых затрат уточняется бюджетом муниципального образования сельского поселения Сургут. Финансирование мероприятий Программы осуществляется за счет средств бюджета сельского поселения Сургут. Планируемый общий объем финансирования Программы составит 22 207 808,74(*) рублей, в том числе:</w:t>
      </w:r>
    </w:p>
    <w:p w:rsidR="00EE2ADB" w:rsidRPr="00EE2ADB" w:rsidRDefault="00EE2ADB" w:rsidP="00EE2ADB">
      <w:pPr>
        <w:tabs>
          <w:tab w:val="left" w:pos="284"/>
        </w:tabs>
        <w:spacing w:after="0" w:line="240" w:lineRule="auto"/>
        <w:ind w:firstLine="284"/>
        <w:jc w:val="both"/>
        <w:rPr>
          <w:rFonts w:ascii="Times New Roman" w:eastAsia="Calibri" w:hAnsi="Times New Roman" w:cs="Times New Roman"/>
          <w:sz w:val="12"/>
          <w:szCs w:val="12"/>
        </w:rPr>
      </w:pPr>
      <w:r w:rsidRPr="00EE2ADB">
        <w:rPr>
          <w:rFonts w:ascii="Times New Roman" w:eastAsia="Calibri" w:hAnsi="Times New Roman" w:cs="Times New Roman"/>
          <w:sz w:val="12"/>
          <w:szCs w:val="12"/>
        </w:rPr>
        <w:t>2023 г. – 7 662 453,32 рублей;</w:t>
      </w:r>
    </w:p>
    <w:p w:rsidR="00EE2ADB" w:rsidRPr="00EE2ADB" w:rsidRDefault="00EE2ADB" w:rsidP="00EE2ADB">
      <w:pPr>
        <w:tabs>
          <w:tab w:val="left" w:pos="284"/>
        </w:tabs>
        <w:spacing w:after="0" w:line="240" w:lineRule="auto"/>
        <w:ind w:firstLine="284"/>
        <w:jc w:val="both"/>
        <w:rPr>
          <w:rFonts w:ascii="Times New Roman" w:eastAsia="Calibri" w:hAnsi="Times New Roman" w:cs="Times New Roman"/>
          <w:sz w:val="12"/>
          <w:szCs w:val="12"/>
        </w:rPr>
      </w:pPr>
      <w:r w:rsidRPr="00EE2ADB">
        <w:rPr>
          <w:rFonts w:ascii="Times New Roman" w:eastAsia="Calibri" w:hAnsi="Times New Roman" w:cs="Times New Roman"/>
          <w:sz w:val="12"/>
          <w:szCs w:val="12"/>
        </w:rPr>
        <w:t>2024 г. – 8 290868,80рублей;</w:t>
      </w:r>
    </w:p>
    <w:p w:rsidR="00EE2ADB" w:rsidRPr="00EE2ADB" w:rsidRDefault="00EE2ADB" w:rsidP="00EE2ADB">
      <w:pPr>
        <w:tabs>
          <w:tab w:val="left" w:pos="284"/>
        </w:tabs>
        <w:spacing w:after="0" w:line="240" w:lineRule="auto"/>
        <w:ind w:firstLine="284"/>
        <w:jc w:val="both"/>
        <w:rPr>
          <w:rFonts w:ascii="Times New Roman" w:eastAsia="Calibri" w:hAnsi="Times New Roman" w:cs="Times New Roman"/>
          <w:sz w:val="12"/>
          <w:szCs w:val="12"/>
        </w:rPr>
      </w:pPr>
      <w:r w:rsidRPr="00EE2ADB">
        <w:rPr>
          <w:rFonts w:ascii="Times New Roman" w:eastAsia="Calibri" w:hAnsi="Times New Roman" w:cs="Times New Roman"/>
          <w:sz w:val="12"/>
          <w:szCs w:val="12"/>
        </w:rPr>
        <w:t>2025 г. – 3 091 640,67 рублей</w:t>
      </w:r>
    </w:p>
    <w:p w:rsidR="00EE2ADB" w:rsidRPr="00EE2ADB" w:rsidRDefault="00EE2ADB" w:rsidP="00EE2ADB">
      <w:pPr>
        <w:tabs>
          <w:tab w:val="left" w:pos="284"/>
        </w:tabs>
        <w:spacing w:after="0" w:line="240" w:lineRule="auto"/>
        <w:ind w:firstLine="284"/>
        <w:jc w:val="both"/>
        <w:rPr>
          <w:rFonts w:ascii="Times New Roman" w:eastAsia="Calibri" w:hAnsi="Times New Roman" w:cs="Times New Roman"/>
          <w:sz w:val="12"/>
          <w:szCs w:val="12"/>
        </w:rPr>
      </w:pPr>
      <w:r w:rsidRPr="00EE2ADB">
        <w:rPr>
          <w:rFonts w:ascii="Times New Roman" w:eastAsia="Calibri" w:hAnsi="Times New Roman" w:cs="Times New Roman"/>
          <w:sz w:val="12"/>
          <w:szCs w:val="12"/>
        </w:rPr>
        <w:t>2026 г. – 3 162 845,95 рублей».</w:t>
      </w:r>
    </w:p>
    <w:p w:rsidR="00EE2ADB" w:rsidRPr="00EE2ADB" w:rsidRDefault="00EE2ADB" w:rsidP="00EE2ADB">
      <w:pPr>
        <w:tabs>
          <w:tab w:val="left" w:pos="284"/>
        </w:tabs>
        <w:spacing w:after="0" w:line="240" w:lineRule="auto"/>
        <w:ind w:firstLine="284"/>
        <w:jc w:val="both"/>
        <w:rPr>
          <w:rFonts w:ascii="Times New Roman" w:eastAsia="Calibri" w:hAnsi="Times New Roman" w:cs="Times New Roman"/>
          <w:sz w:val="12"/>
          <w:szCs w:val="12"/>
        </w:rPr>
      </w:pPr>
      <w:r w:rsidRPr="00EE2ADB">
        <w:rPr>
          <w:rFonts w:ascii="Times New Roman" w:eastAsia="Calibri" w:hAnsi="Times New Roman" w:cs="Times New Roman"/>
          <w:sz w:val="12"/>
          <w:szCs w:val="12"/>
        </w:rPr>
        <w:t>1.2.</w:t>
      </w:r>
      <w:r>
        <w:rPr>
          <w:rFonts w:ascii="Times New Roman" w:eastAsia="Calibri" w:hAnsi="Times New Roman" w:cs="Times New Roman"/>
          <w:sz w:val="12"/>
          <w:szCs w:val="12"/>
        </w:rPr>
        <w:t xml:space="preserve"> </w:t>
      </w:r>
      <w:r w:rsidRPr="00EE2ADB">
        <w:rPr>
          <w:rFonts w:ascii="Times New Roman" w:eastAsia="Calibri" w:hAnsi="Times New Roman" w:cs="Times New Roman"/>
          <w:sz w:val="12"/>
          <w:szCs w:val="12"/>
        </w:rPr>
        <w:t>В Программе раздел 5 «Обоснование ресурсного обеспечения Программы» изложить в следующей редакции:</w:t>
      </w:r>
    </w:p>
    <w:p w:rsidR="00EE2ADB" w:rsidRPr="00EE2ADB" w:rsidRDefault="00EE2ADB" w:rsidP="00EE2ADB">
      <w:pPr>
        <w:tabs>
          <w:tab w:val="left" w:pos="284"/>
        </w:tabs>
        <w:spacing w:after="0" w:line="240" w:lineRule="auto"/>
        <w:ind w:firstLine="284"/>
        <w:jc w:val="both"/>
        <w:rPr>
          <w:rFonts w:ascii="Times New Roman" w:eastAsia="Calibri" w:hAnsi="Times New Roman" w:cs="Times New Roman"/>
          <w:sz w:val="12"/>
          <w:szCs w:val="12"/>
        </w:rPr>
      </w:pPr>
      <w:r w:rsidRPr="00EE2ADB">
        <w:rPr>
          <w:rFonts w:ascii="Times New Roman" w:eastAsia="Calibri" w:hAnsi="Times New Roman" w:cs="Times New Roman"/>
          <w:sz w:val="12"/>
          <w:szCs w:val="12"/>
        </w:rPr>
        <w:t>«Общая сумма на календарный год планируемых затрат уточняется бюджетом муниципального образования сельского поселения Сургут. Финансирование мероприятий Программы осуществляется за счет средств бюджета сельского поселения Сургут. Планируемый общий объем финансирования Программы составит 22 207 808,74(*) рублей, в том числе:</w:t>
      </w:r>
    </w:p>
    <w:p w:rsidR="00EE2ADB" w:rsidRPr="00EE2ADB" w:rsidRDefault="00EE2ADB" w:rsidP="00EE2ADB">
      <w:pPr>
        <w:tabs>
          <w:tab w:val="left" w:pos="284"/>
        </w:tabs>
        <w:spacing w:after="0" w:line="240" w:lineRule="auto"/>
        <w:ind w:firstLine="284"/>
        <w:jc w:val="both"/>
        <w:rPr>
          <w:rFonts w:ascii="Times New Roman" w:eastAsia="Calibri" w:hAnsi="Times New Roman" w:cs="Times New Roman"/>
          <w:sz w:val="12"/>
          <w:szCs w:val="12"/>
        </w:rPr>
      </w:pPr>
      <w:r w:rsidRPr="00EE2ADB">
        <w:rPr>
          <w:rFonts w:ascii="Times New Roman" w:eastAsia="Calibri" w:hAnsi="Times New Roman" w:cs="Times New Roman"/>
          <w:sz w:val="12"/>
          <w:szCs w:val="12"/>
        </w:rPr>
        <w:t>2023 г. – 7 662 453,32 рублей;</w:t>
      </w:r>
    </w:p>
    <w:p w:rsidR="00EE2ADB" w:rsidRPr="00EE2ADB" w:rsidRDefault="00EE2ADB" w:rsidP="00EE2ADB">
      <w:pPr>
        <w:tabs>
          <w:tab w:val="left" w:pos="284"/>
        </w:tabs>
        <w:spacing w:after="0" w:line="240" w:lineRule="auto"/>
        <w:ind w:firstLine="284"/>
        <w:jc w:val="both"/>
        <w:rPr>
          <w:rFonts w:ascii="Times New Roman" w:eastAsia="Calibri" w:hAnsi="Times New Roman" w:cs="Times New Roman"/>
          <w:sz w:val="12"/>
          <w:szCs w:val="12"/>
        </w:rPr>
      </w:pPr>
      <w:r w:rsidRPr="00EE2ADB">
        <w:rPr>
          <w:rFonts w:ascii="Times New Roman" w:eastAsia="Calibri" w:hAnsi="Times New Roman" w:cs="Times New Roman"/>
          <w:sz w:val="12"/>
          <w:szCs w:val="12"/>
        </w:rPr>
        <w:t>2024 г. – 8 290868,8 рублей;</w:t>
      </w:r>
    </w:p>
    <w:p w:rsidR="00EE2ADB" w:rsidRPr="00EE2ADB" w:rsidRDefault="00EE2ADB" w:rsidP="00EE2ADB">
      <w:pPr>
        <w:tabs>
          <w:tab w:val="left" w:pos="284"/>
        </w:tabs>
        <w:spacing w:after="0" w:line="240" w:lineRule="auto"/>
        <w:ind w:firstLine="284"/>
        <w:jc w:val="both"/>
        <w:rPr>
          <w:rFonts w:ascii="Times New Roman" w:eastAsia="Calibri" w:hAnsi="Times New Roman" w:cs="Times New Roman"/>
          <w:sz w:val="12"/>
          <w:szCs w:val="12"/>
        </w:rPr>
      </w:pPr>
      <w:r w:rsidRPr="00EE2ADB">
        <w:rPr>
          <w:rFonts w:ascii="Times New Roman" w:eastAsia="Calibri" w:hAnsi="Times New Roman" w:cs="Times New Roman"/>
          <w:sz w:val="12"/>
          <w:szCs w:val="12"/>
        </w:rPr>
        <w:t>2025 г. – 3 091 640,67 рублей</w:t>
      </w:r>
    </w:p>
    <w:p w:rsidR="00EE2ADB" w:rsidRPr="00EE2ADB" w:rsidRDefault="00EE2ADB" w:rsidP="00EE2ADB">
      <w:pPr>
        <w:tabs>
          <w:tab w:val="left" w:pos="284"/>
        </w:tabs>
        <w:spacing w:after="0" w:line="240" w:lineRule="auto"/>
        <w:ind w:firstLine="284"/>
        <w:jc w:val="both"/>
        <w:rPr>
          <w:rFonts w:ascii="Times New Roman" w:eastAsia="Calibri" w:hAnsi="Times New Roman" w:cs="Times New Roman"/>
          <w:sz w:val="12"/>
          <w:szCs w:val="12"/>
        </w:rPr>
      </w:pPr>
      <w:r w:rsidRPr="00EE2ADB">
        <w:rPr>
          <w:rFonts w:ascii="Times New Roman" w:eastAsia="Calibri" w:hAnsi="Times New Roman" w:cs="Times New Roman"/>
          <w:sz w:val="12"/>
          <w:szCs w:val="12"/>
        </w:rPr>
        <w:t>2026 г. – 3 162 845,95 рублей».</w:t>
      </w:r>
    </w:p>
    <w:p w:rsidR="00EE2ADB" w:rsidRPr="00EE2ADB" w:rsidRDefault="00EE2ADB" w:rsidP="00EE2ADB">
      <w:pPr>
        <w:tabs>
          <w:tab w:val="left" w:pos="284"/>
        </w:tabs>
        <w:spacing w:after="0" w:line="240" w:lineRule="auto"/>
        <w:ind w:firstLine="284"/>
        <w:jc w:val="both"/>
        <w:rPr>
          <w:rFonts w:ascii="Times New Roman" w:eastAsia="Calibri" w:hAnsi="Times New Roman" w:cs="Times New Roman"/>
          <w:sz w:val="12"/>
          <w:szCs w:val="12"/>
        </w:rPr>
      </w:pPr>
      <w:r w:rsidRPr="00EE2ADB">
        <w:rPr>
          <w:rFonts w:ascii="Times New Roman" w:eastAsia="Calibri" w:hAnsi="Times New Roman" w:cs="Times New Roman"/>
          <w:sz w:val="12"/>
          <w:szCs w:val="12"/>
        </w:rPr>
        <w:t>2. Приложение № 2 к Программе изложить в редакции согласно приложению № 1 к настоящему постановлению.</w:t>
      </w:r>
    </w:p>
    <w:p w:rsidR="00EE2ADB" w:rsidRPr="00EE2ADB" w:rsidRDefault="00EE2ADB" w:rsidP="00EE2ADB">
      <w:pPr>
        <w:tabs>
          <w:tab w:val="left" w:pos="284"/>
        </w:tabs>
        <w:spacing w:after="0" w:line="240" w:lineRule="auto"/>
        <w:ind w:firstLine="284"/>
        <w:jc w:val="both"/>
        <w:rPr>
          <w:rFonts w:ascii="Times New Roman" w:eastAsia="Calibri" w:hAnsi="Times New Roman" w:cs="Times New Roman"/>
          <w:sz w:val="12"/>
          <w:szCs w:val="12"/>
        </w:rPr>
      </w:pPr>
      <w:r w:rsidRPr="00EE2ADB">
        <w:rPr>
          <w:rFonts w:ascii="Times New Roman" w:eastAsia="Calibri" w:hAnsi="Times New Roman" w:cs="Times New Roman"/>
          <w:sz w:val="12"/>
          <w:szCs w:val="12"/>
        </w:rPr>
        <w:t>3.Опубликовать настоящее постановление в газете «Сергиевский вестник».</w:t>
      </w:r>
    </w:p>
    <w:p w:rsidR="00EE2ADB" w:rsidRPr="00EE2ADB" w:rsidRDefault="00EE2ADB" w:rsidP="00EE2ADB">
      <w:pPr>
        <w:tabs>
          <w:tab w:val="left" w:pos="284"/>
        </w:tabs>
        <w:spacing w:after="0" w:line="240" w:lineRule="auto"/>
        <w:ind w:firstLine="284"/>
        <w:jc w:val="both"/>
        <w:rPr>
          <w:rFonts w:ascii="Times New Roman" w:eastAsia="Calibri" w:hAnsi="Times New Roman" w:cs="Times New Roman"/>
          <w:sz w:val="12"/>
          <w:szCs w:val="12"/>
        </w:rPr>
      </w:pPr>
      <w:r w:rsidRPr="00EE2ADB">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EE2ADB" w:rsidRPr="00EE2ADB" w:rsidRDefault="00EE2ADB" w:rsidP="00EE2ADB">
      <w:pPr>
        <w:tabs>
          <w:tab w:val="left" w:pos="284"/>
        </w:tabs>
        <w:spacing w:after="0" w:line="240" w:lineRule="auto"/>
        <w:ind w:firstLine="284"/>
        <w:jc w:val="both"/>
        <w:rPr>
          <w:rFonts w:ascii="Times New Roman" w:eastAsia="Calibri" w:hAnsi="Times New Roman" w:cs="Times New Roman"/>
          <w:sz w:val="12"/>
          <w:szCs w:val="12"/>
        </w:rPr>
      </w:pPr>
      <w:r w:rsidRPr="00EE2ADB">
        <w:rPr>
          <w:rFonts w:ascii="Times New Roman" w:eastAsia="Calibri" w:hAnsi="Times New Roman" w:cs="Times New Roman"/>
          <w:sz w:val="12"/>
          <w:szCs w:val="12"/>
        </w:rPr>
        <w:t>5. Контроль за выполнением настоящего постановления оставляю за собой.</w:t>
      </w:r>
    </w:p>
    <w:p w:rsidR="00EE2ADB" w:rsidRPr="00EE2ADB" w:rsidRDefault="00EE2ADB" w:rsidP="00EE2ADB">
      <w:pPr>
        <w:tabs>
          <w:tab w:val="left" w:pos="284"/>
        </w:tabs>
        <w:spacing w:after="0" w:line="240" w:lineRule="auto"/>
        <w:jc w:val="right"/>
        <w:rPr>
          <w:rFonts w:ascii="Times New Roman" w:eastAsia="Calibri" w:hAnsi="Times New Roman" w:cs="Times New Roman"/>
          <w:sz w:val="12"/>
          <w:szCs w:val="12"/>
        </w:rPr>
      </w:pPr>
      <w:r w:rsidRPr="00EE2ADB">
        <w:rPr>
          <w:rFonts w:ascii="Times New Roman" w:eastAsia="Calibri" w:hAnsi="Times New Roman" w:cs="Times New Roman"/>
          <w:sz w:val="12"/>
          <w:szCs w:val="12"/>
        </w:rPr>
        <w:t>Глава сельского поселения Сургут</w:t>
      </w:r>
    </w:p>
    <w:p w:rsidR="00EE2ADB" w:rsidRDefault="00EE2ADB" w:rsidP="00EE2ADB">
      <w:pPr>
        <w:tabs>
          <w:tab w:val="left" w:pos="284"/>
        </w:tabs>
        <w:spacing w:after="0" w:line="240" w:lineRule="auto"/>
        <w:jc w:val="right"/>
        <w:rPr>
          <w:rFonts w:ascii="Times New Roman" w:eastAsia="Calibri" w:hAnsi="Times New Roman" w:cs="Times New Roman"/>
          <w:sz w:val="12"/>
          <w:szCs w:val="12"/>
        </w:rPr>
      </w:pPr>
      <w:r w:rsidRPr="00EE2ADB">
        <w:rPr>
          <w:rFonts w:ascii="Times New Roman" w:eastAsia="Calibri" w:hAnsi="Times New Roman" w:cs="Times New Roman"/>
          <w:sz w:val="12"/>
          <w:szCs w:val="12"/>
        </w:rPr>
        <w:t>муниципального района Сергиевский</w:t>
      </w:r>
    </w:p>
    <w:p w:rsidR="00EE2ADB" w:rsidRPr="00EE2ADB" w:rsidRDefault="00EE2ADB" w:rsidP="00EE2ADB">
      <w:pPr>
        <w:tabs>
          <w:tab w:val="left" w:pos="284"/>
        </w:tabs>
        <w:spacing w:after="0" w:line="240" w:lineRule="auto"/>
        <w:jc w:val="right"/>
        <w:rPr>
          <w:rFonts w:ascii="Times New Roman" w:eastAsia="Calibri" w:hAnsi="Times New Roman" w:cs="Times New Roman"/>
          <w:sz w:val="12"/>
          <w:szCs w:val="12"/>
        </w:rPr>
      </w:pPr>
      <w:r w:rsidRPr="00EE2ADB">
        <w:rPr>
          <w:rFonts w:ascii="Times New Roman" w:eastAsia="Calibri" w:hAnsi="Times New Roman" w:cs="Times New Roman"/>
          <w:sz w:val="12"/>
          <w:szCs w:val="12"/>
        </w:rPr>
        <w:t>С.А. Содомов</w:t>
      </w:r>
    </w:p>
    <w:p w:rsidR="00F95E6F" w:rsidRDefault="00F95E6F" w:rsidP="00F95E6F">
      <w:pPr>
        <w:tabs>
          <w:tab w:val="left" w:pos="284"/>
        </w:tabs>
        <w:spacing w:after="0" w:line="240" w:lineRule="auto"/>
        <w:jc w:val="both"/>
        <w:rPr>
          <w:rFonts w:ascii="Times New Roman" w:eastAsia="Calibri" w:hAnsi="Times New Roman" w:cs="Times New Roman"/>
          <w:sz w:val="12"/>
          <w:szCs w:val="12"/>
        </w:rPr>
      </w:pPr>
    </w:p>
    <w:p w:rsidR="00F95E6F" w:rsidRPr="00575A44" w:rsidRDefault="00F95E6F" w:rsidP="00F95E6F">
      <w:pPr>
        <w:spacing w:after="0" w:line="240" w:lineRule="auto"/>
        <w:jc w:val="right"/>
        <w:rPr>
          <w:rFonts w:ascii="Times New Roman" w:eastAsia="Calibri" w:hAnsi="Times New Roman" w:cs="Times New Roman"/>
          <w:i/>
          <w:sz w:val="12"/>
          <w:szCs w:val="12"/>
        </w:rPr>
      </w:pPr>
      <w:r w:rsidRPr="00575A44">
        <w:rPr>
          <w:rFonts w:ascii="Times New Roman" w:eastAsia="Calibri" w:hAnsi="Times New Roman" w:cs="Times New Roman"/>
          <w:i/>
          <w:sz w:val="12"/>
          <w:szCs w:val="12"/>
        </w:rPr>
        <w:t>Приложение №1</w:t>
      </w:r>
    </w:p>
    <w:p w:rsidR="00F95E6F" w:rsidRPr="00575A44" w:rsidRDefault="00F95E6F" w:rsidP="00F95E6F">
      <w:pPr>
        <w:spacing w:after="0" w:line="240" w:lineRule="auto"/>
        <w:jc w:val="right"/>
        <w:rPr>
          <w:rFonts w:ascii="Times New Roman" w:eastAsia="Calibri" w:hAnsi="Times New Roman" w:cs="Times New Roman"/>
          <w:i/>
          <w:sz w:val="12"/>
          <w:szCs w:val="12"/>
        </w:rPr>
      </w:pPr>
      <w:r w:rsidRPr="00575A44">
        <w:rPr>
          <w:rFonts w:ascii="Times New Roman" w:eastAsia="Calibri" w:hAnsi="Times New Roman" w:cs="Times New Roman"/>
          <w:i/>
          <w:sz w:val="12"/>
          <w:szCs w:val="12"/>
        </w:rPr>
        <w:t xml:space="preserve">к постановлению администрации сельского поселения </w:t>
      </w:r>
      <w:r w:rsidR="00EE2ADB" w:rsidRPr="00EE2ADB">
        <w:rPr>
          <w:rFonts w:ascii="Times New Roman" w:eastAsia="Calibri" w:hAnsi="Times New Roman" w:cs="Times New Roman"/>
          <w:i/>
          <w:sz w:val="12"/>
          <w:szCs w:val="12"/>
        </w:rPr>
        <w:t>Сургут</w:t>
      </w:r>
    </w:p>
    <w:p w:rsidR="00F95E6F" w:rsidRPr="00575A44" w:rsidRDefault="00F95E6F" w:rsidP="00F95E6F">
      <w:pPr>
        <w:spacing w:after="0" w:line="240" w:lineRule="auto"/>
        <w:jc w:val="right"/>
        <w:rPr>
          <w:rFonts w:ascii="Times New Roman" w:eastAsia="Calibri" w:hAnsi="Times New Roman" w:cs="Times New Roman"/>
          <w:i/>
          <w:sz w:val="12"/>
          <w:szCs w:val="12"/>
        </w:rPr>
      </w:pPr>
      <w:r w:rsidRPr="00575A44">
        <w:rPr>
          <w:rFonts w:ascii="Times New Roman" w:eastAsia="Calibri" w:hAnsi="Times New Roman" w:cs="Times New Roman"/>
          <w:i/>
          <w:sz w:val="12"/>
          <w:szCs w:val="12"/>
        </w:rPr>
        <w:t>муниципального района Сергиевский</w:t>
      </w:r>
    </w:p>
    <w:p w:rsidR="00F95E6F" w:rsidRPr="00575A44" w:rsidRDefault="00F95E6F" w:rsidP="00F95E6F">
      <w:pPr>
        <w:tabs>
          <w:tab w:val="left" w:pos="284"/>
        </w:tabs>
        <w:spacing w:after="0" w:line="240" w:lineRule="auto"/>
        <w:jc w:val="right"/>
        <w:rPr>
          <w:rFonts w:ascii="Times New Roman" w:eastAsia="Calibri" w:hAnsi="Times New Roman" w:cs="Times New Roman"/>
          <w:sz w:val="12"/>
          <w:szCs w:val="12"/>
        </w:rPr>
      </w:pPr>
      <w:r w:rsidRPr="00575A44">
        <w:rPr>
          <w:rFonts w:ascii="Times New Roman" w:eastAsia="Calibri" w:hAnsi="Times New Roman" w:cs="Times New Roman"/>
          <w:i/>
          <w:sz w:val="12"/>
          <w:szCs w:val="12"/>
        </w:rPr>
        <w:t>№</w:t>
      </w:r>
      <w:r>
        <w:rPr>
          <w:rFonts w:ascii="Times New Roman" w:eastAsia="Calibri" w:hAnsi="Times New Roman" w:cs="Times New Roman"/>
          <w:i/>
          <w:sz w:val="12"/>
          <w:szCs w:val="12"/>
        </w:rPr>
        <w:t>2</w:t>
      </w:r>
      <w:r w:rsidR="00EE2ADB">
        <w:rPr>
          <w:rFonts w:ascii="Times New Roman" w:eastAsia="Calibri" w:hAnsi="Times New Roman" w:cs="Times New Roman"/>
          <w:i/>
          <w:sz w:val="12"/>
          <w:szCs w:val="12"/>
        </w:rPr>
        <w:t>4</w:t>
      </w:r>
      <w:r w:rsidRPr="00575A44">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24</w:t>
      </w:r>
      <w:r w:rsidRPr="00575A44">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575A44">
        <w:rPr>
          <w:rFonts w:ascii="Times New Roman" w:eastAsia="Calibri" w:hAnsi="Times New Roman" w:cs="Times New Roman"/>
          <w:i/>
          <w:sz w:val="12"/>
          <w:szCs w:val="12"/>
        </w:rPr>
        <w:t xml:space="preserve"> 2024 г.</w:t>
      </w:r>
    </w:p>
    <w:p w:rsidR="00F95E6F" w:rsidRPr="00EE2ADB" w:rsidRDefault="00EE2ADB" w:rsidP="00EE2ADB">
      <w:pPr>
        <w:tabs>
          <w:tab w:val="left" w:pos="284"/>
        </w:tabs>
        <w:spacing w:after="0" w:line="240" w:lineRule="auto"/>
        <w:jc w:val="center"/>
        <w:rPr>
          <w:rFonts w:ascii="Times New Roman" w:eastAsia="Calibri" w:hAnsi="Times New Roman" w:cs="Times New Roman"/>
          <w:b/>
          <w:sz w:val="12"/>
          <w:szCs w:val="12"/>
        </w:rPr>
      </w:pPr>
      <w:r w:rsidRPr="00EE2ADB">
        <w:rPr>
          <w:rFonts w:ascii="Times New Roman" w:eastAsia="Calibri" w:hAnsi="Times New Roman" w:cs="Times New Roman"/>
          <w:b/>
          <w:sz w:val="12"/>
          <w:szCs w:val="12"/>
        </w:rPr>
        <w:t>Перечень программных мероприятий, предусмотренных для реализации целей и решения задач муниципальной программы «Содержание улично-дорожной сети сельского поселения Сургут муниципального района Сергиевский на 2023-2026 гг.»</w:t>
      </w:r>
    </w:p>
    <w:tbl>
      <w:tblPr>
        <w:tblStyle w:val="af1"/>
        <w:tblW w:w="5000" w:type="pct"/>
        <w:tblLayout w:type="fixed"/>
        <w:tblCellMar>
          <w:left w:w="0" w:type="dxa"/>
          <w:right w:w="0" w:type="dxa"/>
        </w:tblCellMar>
        <w:tblLook w:val="04A0" w:firstRow="1" w:lastRow="0" w:firstColumn="1" w:lastColumn="0" w:noHBand="0" w:noVBand="1"/>
      </w:tblPr>
      <w:tblGrid>
        <w:gridCol w:w="366"/>
        <w:gridCol w:w="3610"/>
        <w:gridCol w:w="712"/>
        <w:gridCol w:w="710"/>
        <w:gridCol w:w="710"/>
        <w:gridCol w:w="651"/>
        <w:gridCol w:w="764"/>
      </w:tblGrid>
      <w:tr w:rsidR="00EE2ADB" w:rsidRPr="00EE2ADB" w:rsidTr="00EE2ADB">
        <w:trPr>
          <w:trHeight w:val="20"/>
        </w:trPr>
        <w:tc>
          <w:tcPr>
            <w:tcW w:w="243" w:type="pct"/>
            <w:vMerge w:val="restart"/>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 п/п</w:t>
            </w:r>
          </w:p>
        </w:tc>
        <w:tc>
          <w:tcPr>
            <w:tcW w:w="2399" w:type="pct"/>
            <w:vMerge w:val="restart"/>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Наименование мероприятия</w:t>
            </w:r>
          </w:p>
        </w:tc>
        <w:tc>
          <w:tcPr>
            <w:tcW w:w="1850" w:type="pct"/>
            <w:gridSpan w:val="4"/>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Объем финансирования, руб.</w:t>
            </w:r>
          </w:p>
        </w:tc>
        <w:tc>
          <w:tcPr>
            <w:tcW w:w="509" w:type="pct"/>
            <w:vMerge w:val="restart"/>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Срок исполнения</w:t>
            </w:r>
          </w:p>
        </w:tc>
      </w:tr>
      <w:tr w:rsidR="00EE2ADB" w:rsidRPr="00EE2ADB" w:rsidTr="00EE2ADB">
        <w:trPr>
          <w:trHeight w:val="20"/>
        </w:trPr>
        <w:tc>
          <w:tcPr>
            <w:tcW w:w="243" w:type="pct"/>
            <w:vMerge/>
            <w:hideMark/>
          </w:tcPr>
          <w:p w:rsidR="00EE2ADB" w:rsidRPr="00EE2ADB" w:rsidRDefault="00EE2ADB" w:rsidP="00EE2ADB">
            <w:pPr>
              <w:tabs>
                <w:tab w:val="left" w:pos="284"/>
              </w:tabs>
              <w:rPr>
                <w:rFonts w:ascii="Times New Roman" w:eastAsia="Calibri" w:hAnsi="Times New Roman" w:cs="Times New Roman"/>
                <w:sz w:val="12"/>
                <w:szCs w:val="12"/>
              </w:rPr>
            </w:pPr>
          </w:p>
        </w:tc>
        <w:tc>
          <w:tcPr>
            <w:tcW w:w="2399" w:type="pct"/>
            <w:vMerge/>
            <w:hideMark/>
          </w:tcPr>
          <w:p w:rsidR="00EE2ADB" w:rsidRPr="00EE2ADB" w:rsidRDefault="00EE2ADB" w:rsidP="00EE2ADB">
            <w:pPr>
              <w:tabs>
                <w:tab w:val="left" w:pos="284"/>
              </w:tabs>
              <w:rPr>
                <w:rFonts w:ascii="Times New Roman" w:eastAsia="Calibri" w:hAnsi="Times New Roman" w:cs="Times New Roman"/>
                <w:sz w:val="12"/>
                <w:szCs w:val="12"/>
              </w:rPr>
            </w:pPr>
          </w:p>
        </w:tc>
        <w:tc>
          <w:tcPr>
            <w:tcW w:w="473" w:type="pct"/>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2023г.</w:t>
            </w:r>
          </w:p>
        </w:tc>
        <w:tc>
          <w:tcPr>
            <w:tcW w:w="472" w:type="pct"/>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2024 г.</w:t>
            </w:r>
          </w:p>
        </w:tc>
        <w:tc>
          <w:tcPr>
            <w:tcW w:w="472" w:type="pct"/>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2025 г.</w:t>
            </w:r>
          </w:p>
        </w:tc>
        <w:tc>
          <w:tcPr>
            <w:tcW w:w="433" w:type="pct"/>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2026 г.</w:t>
            </w:r>
          </w:p>
        </w:tc>
        <w:tc>
          <w:tcPr>
            <w:tcW w:w="509" w:type="pct"/>
            <w:vMerge/>
            <w:hideMark/>
          </w:tcPr>
          <w:p w:rsidR="00EE2ADB" w:rsidRPr="00EE2ADB" w:rsidRDefault="00EE2ADB" w:rsidP="00EE2ADB">
            <w:pPr>
              <w:tabs>
                <w:tab w:val="left" w:pos="284"/>
              </w:tabs>
              <w:rPr>
                <w:rFonts w:ascii="Times New Roman" w:eastAsia="Calibri" w:hAnsi="Times New Roman" w:cs="Times New Roman"/>
                <w:sz w:val="12"/>
                <w:szCs w:val="12"/>
              </w:rPr>
            </w:pPr>
          </w:p>
        </w:tc>
      </w:tr>
      <w:tr w:rsidR="00EE2ADB" w:rsidRPr="00EE2ADB" w:rsidTr="00EE2ADB">
        <w:trPr>
          <w:trHeight w:val="20"/>
        </w:trPr>
        <w:tc>
          <w:tcPr>
            <w:tcW w:w="5000" w:type="pct"/>
            <w:gridSpan w:val="7"/>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Текущий ремонт</w:t>
            </w:r>
          </w:p>
        </w:tc>
      </w:tr>
      <w:tr w:rsidR="00EE2ADB" w:rsidRPr="00EE2ADB" w:rsidTr="00EE2ADB">
        <w:trPr>
          <w:trHeight w:val="20"/>
        </w:trPr>
        <w:tc>
          <w:tcPr>
            <w:tcW w:w="243" w:type="pct"/>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1</w:t>
            </w:r>
          </w:p>
        </w:tc>
        <w:tc>
          <w:tcPr>
            <w:tcW w:w="2399" w:type="pct"/>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Текущий ремонт улично-дорожной сети</w:t>
            </w:r>
          </w:p>
        </w:tc>
        <w:tc>
          <w:tcPr>
            <w:tcW w:w="473" w:type="pct"/>
            <w:noWrap/>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624 967,14</w:t>
            </w:r>
          </w:p>
        </w:tc>
        <w:tc>
          <w:tcPr>
            <w:tcW w:w="472" w:type="pct"/>
            <w:noWrap/>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131 783,90</w:t>
            </w:r>
          </w:p>
        </w:tc>
        <w:tc>
          <w:tcPr>
            <w:tcW w:w="472" w:type="pct"/>
            <w:noWrap/>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0,00</w:t>
            </w:r>
          </w:p>
        </w:tc>
        <w:tc>
          <w:tcPr>
            <w:tcW w:w="433" w:type="pct"/>
            <w:noWrap/>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0,00</w:t>
            </w:r>
          </w:p>
        </w:tc>
        <w:tc>
          <w:tcPr>
            <w:tcW w:w="509" w:type="pct"/>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2023-2026г</w:t>
            </w:r>
          </w:p>
        </w:tc>
      </w:tr>
      <w:tr w:rsidR="00EE2ADB" w:rsidRPr="00EE2ADB" w:rsidTr="00EE2ADB">
        <w:trPr>
          <w:trHeight w:val="20"/>
        </w:trPr>
        <w:tc>
          <w:tcPr>
            <w:tcW w:w="243" w:type="pct"/>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2</w:t>
            </w:r>
          </w:p>
        </w:tc>
        <w:tc>
          <w:tcPr>
            <w:tcW w:w="2399" w:type="pct"/>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Зимнее содержание улично-дорожной сети</w:t>
            </w:r>
          </w:p>
        </w:tc>
        <w:tc>
          <w:tcPr>
            <w:tcW w:w="473" w:type="pct"/>
            <w:noWrap/>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3 799 226,85</w:t>
            </w:r>
          </w:p>
        </w:tc>
        <w:tc>
          <w:tcPr>
            <w:tcW w:w="472" w:type="pct"/>
            <w:noWrap/>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4 699 747,42</w:t>
            </w:r>
          </w:p>
        </w:tc>
        <w:tc>
          <w:tcPr>
            <w:tcW w:w="472" w:type="pct"/>
            <w:noWrap/>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3 091 640,67</w:t>
            </w:r>
          </w:p>
        </w:tc>
        <w:tc>
          <w:tcPr>
            <w:tcW w:w="433" w:type="pct"/>
            <w:noWrap/>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3 162 845,95</w:t>
            </w:r>
          </w:p>
        </w:tc>
        <w:tc>
          <w:tcPr>
            <w:tcW w:w="509" w:type="pct"/>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2023-2026г</w:t>
            </w:r>
          </w:p>
        </w:tc>
      </w:tr>
      <w:tr w:rsidR="00EE2ADB" w:rsidRPr="00EE2ADB" w:rsidTr="00EE2ADB">
        <w:trPr>
          <w:trHeight w:val="20"/>
        </w:trPr>
        <w:tc>
          <w:tcPr>
            <w:tcW w:w="243" w:type="pct"/>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3</w:t>
            </w:r>
          </w:p>
        </w:tc>
        <w:tc>
          <w:tcPr>
            <w:tcW w:w="2399" w:type="pct"/>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Летнее содержание улично-дорожной сети</w:t>
            </w:r>
          </w:p>
        </w:tc>
        <w:tc>
          <w:tcPr>
            <w:tcW w:w="473" w:type="pct"/>
            <w:noWrap/>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1 161 700,78</w:t>
            </w:r>
          </w:p>
        </w:tc>
        <w:tc>
          <w:tcPr>
            <w:tcW w:w="472" w:type="pct"/>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1 243 019,83</w:t>
            </w:r>
          </w:p>
        </w:tc>
        <w:tc>
          <w:tcPr>
            <w:tcW w:w="472" w:type="pct"/>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0,00</w:t>
            </w:r>
          </w:p>
        </w:tc>
        <w:tc>
          <w:tcPr>
            <w:tcW w:w="433" w:type="pct"/>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0,00</w:t>
            </w:r>
          </w:p>
        </w:tc>
        <w:tc>
          <w:tcPr>
            <w:tcW w:w="509" w:type="pct"/>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2023-2026г</w:t>
            </w:r>
          </w:p>
        </w:tc>
      </w:tr>
      <w:tr w:rsidR="00EE2ADB" w:rsidRPr="00EE2ADB" w:rsidTr="00EE2ADB">
        <w:trPr>
          <w:trHeight w:val="20"/>
        </w:trPr>
        <w:tc>
          <w:tcPr>
            <w:tcW w:w="243" w:type="pct"/>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4</w:t>
            </w:r>
          </w:p>
        </w:tc>
        <w:tc>
          <w:tcPr>
            <w:tcW w:w="2399" w:type="pct"/>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Работы по озеленению</w:t>
            </w:r>
          </w:p>
        </w:tc>
        <w:tc>
          <w:tcPr>
            <w:tcW w:w="473" w:type="pct"/>
            <w:noWrap/>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1 996 558,55</w:t>
            </w:r>
          </w:p>
        </w:tc>
        <w:tc>
          <w:tcPr>
            <w:tcW w:w="472" w:type="pct"/>
            <w:noWrap/>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2 136 317,65</w:t>
            </w:r>
          </w:p>
        </w:tc>
        <w:tc>
          <w:tcPr>
            <w:tcW w:w="472" w:type="pct"/>
            <w:noWrap/>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0,00</w:t>
            </w:r>
          </w:p>
        </w:tc>
        <w:tc>
          <w:tcPr>
            <w:tcW w:w="433" w:type="pct"/>
            <w:noWrap/>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0,00</w:t>
            </w:r>
          </w:p>
        </w:tc>
        <w:tc>
          <w:tcPr>
            <w:tcW w:w="509" w:type="pct"/>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2023-2026г</w:t>
            </w:r>
          </w:p>
        </w:tc>
      </w:tr>
      <w:tr w:rsidR="00EE2ADB" w:rsidRPr="00EE2ADB" w:rsidTr="00EE2ADB">
        <w:trPr>
          <w:trHeight w:val="20"/>
        </w:trPr>
        <w:tc>
          <w:tcPr>
            <w:tcW w:w="243" w:type="pct"/>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5</w:t>
            </w:r>
          </w:p>
        </w:tc>
        <w:tc>
          <w:tcPr>
            <w:tcW w:w="2399" w:type="pct"/>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Мероприятия по содержанию автомобильных дорог и элементов благоустройства</w:t>
            </w:r>
          </w:p>
        </w:tc>
        <w:tc>
          <w:tcPr>
            <w:tcW w:w="473" w:type="pct"/>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0,00</w:t>
            </w:r>
          </w:p>
        </w:tc>
        <w:tc>
          <w:tcPr>
            <w:tcW w:w="472" w:type="pct"/>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0,00</w:t>
            </w:r>
          </w:p>
        </w:tc>
        <w:tc>
          <w:tcPr>
            <w:tcW w:w="472" w:type="pct"/>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0,00</w:t>
            </w:r>
          </w:p>
        </w:tc>
        <w:tc>
          <w:tcPr>
            <w:tcW w:w="433" w:type="pct"/>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0,00</w:t>
            </w:r>
          </w:p>
        </w:tc>
        <w:tc>
          <w:tcPr>
            <w:tcW w:w="509" w:type="pct"/>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2023-2026г</w:t>
            </w:r>
          </w:p>
        </w:tc>
      </w:tr>
      <w:tr w:rsidR="00EE2ADB" w:rsidRPr="00EE2ADB" w:rsidTr="00EE2ADB">
        <w:trPr>
          <w:trHeight w:val="20"/>
        </w:trPr>
        <w:tc>
          <w:tcPr>
            <w:tcW w:w="243" w:type="pct"/>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6</w:t>
            </w:r>
          </w:p>
        </w:tc>
        <w:tc>
          <w:tcPr>
            <w:tcW w:w="2399" w:type="pct"/>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Установка дорожных знаков</w:t>
            </w:r>
          </w:p>
        </w:tc>
        <w:tc>
          <w:tcPr>
            <w:tcW w:w="473" w:type="pct"/>
            <w:noWrap/>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80 000,00</w:t>
            </w:r>
          </w:p>
        </w:tc>
        <w:tc>
          <w:tcPr>
            <w:tcW w:w="472" w:type="pct"/>
            <w:noWrap/>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80 000,00</w:t>
            </w:r>
          </w:p>
        </w:tc>
        <w:tc>
          <w:tcPr>
            <w:tcW w:w="472" w:type="pct"/>
            <w:noWrap/>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0,00</w:t>
            </w:r>
          </w:p>
        </w:tc>
        <w:tc>
          <w:tcPr>
            <w:tcW w:w="433" w:type="pct"/>
            <w:noWrap/>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0,00</w:t>
            </w:r>
          </w:p>
        </w:tc>
        <w:tc>
          <w:tcPr>
            <w:tcW w:w="509" w:type="pct"/>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2023-2026г</w:t>
            </w:r>
          </w:p>
        </w:tc>
      </w:tr>
      <w:tr w:rsidR="00EE2ADB" w:rsidRPr="00EE2ADB" w:rsidTr="00EE2ADB">
        <w:trPr>
          <w:trHeight w:val="20"/>
        </w:trPr>
        <w:tc>
          <w:tcPr>
            <w:tcW w:w="2641" w:type="pct"/>
            <w:gridSpan w:val="2"/>
            <w:hideMark/>
          </w:tcPr>
          <w:p w:rsidR="00EE2ADB" w:rsidRPr="00EE2ADB" w:rsidRDefault="00EE2ADB" w:rsidP="00EE2ADB">
            <w:pPr>
              <w:tabs>
                <w:tab w:val="left" w:pos="284"/>
              </w:tabs>
              <w:rPr>
                <w:rFonts w:ascii="Times New Roman" w:eastAsia="Calibri" w:hAnsi="Times New Roman" w:cs="Times New Roman"/>
                <w:bCs/>
                <w:sz w:val="12"/>
                <w:szCs w:val="12"/>
              </w:rPr>
            </w:pPr>
            <w:r w:rsidRPr="00EE2ADB">
              <w:rPr>
                <w:rFonts w:ascii="Times New Roman" w:eastAsia="Calibri" w:hAnsi="Times New Roman" w:cs="Times New Roman"/>
                <w:bCs/>
                <w:sz w:val="12"/>
                <w:szCs w:val="12"/>
              </w:rPr>
              <w:t>Итого по Программе:</w:t>
            </w:r>
          </w:p>
        </w:tc>
        <w:tc>
          <w:tcPr>
            <w:tcW w:w="473" w:type="pct"/>
            <w:hideMark/>
          </w:tcPr>
          <w:p w:rsidR="00EE2ADB" w:rsidRPr="00EE2ADB" w:rsidRDefault="00EE2ADB" w:rsidP="00EE2ADB">
            <w:pPr>
              <w:tabs>
                <w:tab w:val="left" w:pos="284"/>
              </w:tabs>
              <w:rPr>
                <w:rFonts w:ascii="Times New Roman" w:eastAsia="Calibri" w:hAnsi="Times New Roman" w:cs="Times New Roman"/>
                <w:bCs/>
                <w:sz w:val="12"/>
                <w:szCs w:val="12"/>
              </w:rPr>
            </w:pPr>
            <w:r w:rsidRPr="00EE2ADB">
              <w:rPr>
                <w:rFonts w:ascii="Times New Roman" w:eastAsia="Calibri" w:hAnsi="Times New Roman" w:cs="Times New Roman"/>
                <w:bCs/>
                <w:sz w:val="12"/>
                <w:szCs w:val="12"/>
              </w:rPr>
              <w:t>7 662 453,32</w:t>
            </w:r>
          </w:p>
        </w:tc>
        <w:tc>
          <w:tcPr>
            <w:tcW w:w="472" w:type="pct"/>
            <w:hideMark/>
          </w:tcPr>
          <w:p w:rsidR="00EE2ADB" w:rsidRPr="00EE2ADB" w:rsidRDefault="00EE2ADB" w:rsidP="00EE2ADB">
            <w:pPr>
              <w:tabs>
                <w:tab w:val="left" w:pos="284"/>
              </w:tabs>
              <w:rPr>
                <w:rFonts w:ascii="Times New Roman" w:eastAsia="Calibri" w:hAnsi="Times New Roman" w:cs="Times New Roman"/>
                <w:bCs/>
                <w:sz w:val="12"/>
                <w:szCs w:val="12"/>
              </w:rPr>
            </w:pPr>
            <w:r w:rsidRPr="00EE2ADB">
              <w:rPr>
                <w:rFonts w:ascii="Times New Roman" w:eastAsia="Calibri" w:hAnsi="Times New Roman" w:cs="Times New Roman"/>
                <w:bCs/>
                <w:sz w:val="12"/>
                <w:szCs w:val="12"/>
              </w:rPr>
              <w:t>8 290 868,80</w:t>
            </w:r>
          </w:p>
        </w:tc>
        <w:tc>
          <w:tcPr>
            <w:tcW w:w="472" w:type="pct"/>
            <w:hideMark/>
          </w:tcPr>
          <w:p w:rsidR="00EE2ADB" w:rsidRPr="00EE2ADB" w:rsidRDefault="00EE2ADB" w:rsidP="00EE2ADB">
            <w:pPr>
              <w:tabs>
                <w:tab w:val="left" w:pos="284"/>
              </w:tabs>
              <w:rPr>
                <w:rFonts w:ascii="Times New Roman" w:eastAsia="Calibri" w:hAnsi="Times New Roman" w:cs="Times New Roman"/>
                <w:bCs/>
                <w:sz w:val="12"/>
                <w:szCs w:val="12"/>
              </w:rPr>
            </w:pPr>
            <w:r w:rsidRPr="00EE2ADB">
              <w:rPr>
                <w:rFonts w:ascii="Times New Roman" w:eastAsia="Calibri" w:hAnsi="Times New Roman" w:cs="Times New Roman"/>
                <w:bCs/>
                <w:sz w:val="12"/>
                <w:szCs w:val="12"/>
              </w:rPr>
              <w:t>3 091 640,67</w:t>
            </w:r>
          </w:p>
        </w:tc>
        <w:tc>
          <w:tcPr>
            <w:tcW w:w="433" w:type="pct"/>
            <w:hideMark/>
          </w:tcPr>
          <w:p w:rsidR="00EE2ADB" w:rsidRPr="00EE2ADB" w:rsidRDefault="00EE2ADB" w:rsidP="00EE2ADB">
            <w:pPr>
              <w:tabs>
                <w:tab w:val="left" w:pos="284"/>
              </w:tabs>
              <w:rPr>
                <w:rFonts w:ascii="Times New Roman" w:eastAsia="Calibri" w:hAnsi="Times New Roman" w:cs="Times New Roman"/>
                <w:bCs/>
                <w:sz w:val="12"/>
                <w:szCs w:val="12"/>
              </w:rPr>
            </w:pPr>
            <w:r w:rsidRPr="00EE2ADB">
              <w:rPr>
                <w:rFonts w:ascii="Times New Roman" w:eastAsia="Calibri" w:hAnsi="Times New Roman" w:cs="Times New Roman"/>
                <w:bCs/>
                <w:sz w:val="12"/>
                <w:szCs w:val="12"/>
              </w:rPr>
              <w:t>3 162 845,95</w:t>
            </w:r>
          </w:p>
        </w:tc>
        <w:tc>
          <w:tcPr>
            <w:tcW w:w="509" w:type="pct"/>
            <w:hideMark/>
          </w:tcPr>
          <w:p w:rsidR="00EE2ADB" w:rsidRPr="00EE2ADB" w:rsidRDefault="00EE2ADB" w:rsidP="00EE2ADB">
            <w:pPr>
              <w:tabs>
                <w:tab w:val="left" w:pos="284"/>
              </w:tabs>
              <w:rPr>
                <w:rFonts w:ascii="Times New Roman" w:eastAsia="Calibri" w:hAnsi="Times New Roman" w:cs="Times New Roman"/>
                <w:bCs/>
                <w:sz w:val="12"/>
                <w:szCs w:val="12"/>
              </w:rPr>
            </w:pPr>
          </w:p>
        </w:tc>
      </w:tr>
    </w:tbl>
    <w:p w:rsidR="00F95E6F" w:rsidRDefault="00EE2ADB" w:rsidP="00EE2ADB">
      <w:pPr>
        <w:tabs>
          <w:tab w:val="left" w:pos="284"/>
        </w:tabs>
        <w:spacing w:after="0" w:line="240" w:lineRule="auto"/>
        <w:ind w:firstLine="284"/>
        <w:jc w:val="both"/>
        <w:rPr>
          <w:rFonts w:ascii="Times New Roman" w:eastAsia="Calibri" w:hAnsi="Times New Roman" w:cs="Times New Roman"/>
          <w:sz w:val="12"/>
          <w:szCs w:val="12"/>
        </w:rPr>
      </w:pPr>
      <w:r w:rsidRPr="00EE2ADB">
        <w:rPr>
          <w:rFonts w:ascii="Times New Roman" w:eastAsia="Calibri"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F95E6F" w:rsidRDefault="00F95E6F" w:rsidP="006D4521">
      <w:pPr>
        <w:tabs>
          <w:tab w:val="left" w:pos="284"/>
        </w:tabs>
        <w:spacing w:after="0" w:line="240" w:lineRule="auto"/>
        <w:jc w:val="both"/>
        <w:rPr>
          <w:rFonts w:ascii="Times New Roman" w:eastAsia="Calibri" w:hAnsi="Times New Roman" w:cs="Times New Roman"/>
          <w:sz w:val="12"/>
          <w:szCs w:val="12"/>
        </w:rPr>
      </w:pPr>
    </w:p>
    <w:p w:rsidR="00F95E6F" w:rsidRPr="00575A44" w:rsidRDefault="00F95E6F" w:rsidP="00F95E6F">
      <w:pPr>
        <w:tabs>
          <w:tab w:val="left" w:pos="284"/>
          <w:tab w:val="left" w:pos="3828"/>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АДМИНИСТРАЦИЯ</w:t>
      </w:r>
    </w:p>
    <w:p w:rsidR="00F95E6F" w:rsidRPr="00575A44" w:rsidRDefault="00F95E6F" w:rsidP="00F95E6F">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w:t>
      </w:r>
      <w:r w:rsidRPr="00575A44">
        <w:rPr>
          <w:rFonts w:ascii="Times New Roman" w:eastAsia="Calibri" w:hAnsi="Times New Roman" w:cs="Times New Roman"/>
          <w:b/>
          <w:sz w:val="12"/>
          <w:szCs w:val="12"/>
        </w:rPr>
        <w:t xml:space="preserve">СКОГО ПОСЕЛЕНИЯ </w:t>
      </w:r>
      <w:r>
        <w:rPr>
          <w:rFonts w:ascii="Times New Roman" w:eastAsia="Calibri" w:hAnsi="Times New Roman" w:cs="Times New Roman"/>
          <w:b/>
          <w:sz w:val="12"/>
          <w:szCs w:val="12"/>
        </w:rPr>
        <w:t>СУХОДОЛ</w:t>
      </w:r>
    </w:p>
    <w:p w:rsidR="00F95E6F" w:rsidRPr="00575A44" w:rsidRDefault="00F95E6F" w:rsidP="00F95E6F">
      <w:pPr>
        <w:tabs>
          <w:tab w:val="left" w:pos="284"/>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МУНИЦИПАЛЬНОГО РАЙОНА СЕРГИЕВСКИЙ</w:t>
      </w:r>
    </w:p>
    <w:p w:rsidR="00F95E6F" w:rsidRPr="00575A44" w:rsidRDefault="00F95E6F" w:rsidP="00F95E6F">
      <w:pPr>
        <w:tabs>
          <w:tab w:val="left" w:pos="284"/>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САМАРСКОЙ ОБЛАСТИ</w:t>
      </w:r>
    </w:p>
    <w:p w:rsidR="00F95E6F" w:rsidRPr="00575A44" w:rsidRDefault="00F95E6F" w:rsidP="00F95E6F">
      <w:pPr>
        <w:tabs>
          <w:tab w:val="left" w:pos="284"/>
        </w:tabs>
        <w:spacing w:after="0" w:line="240" w:lineRule="auto"/>
        <w:jc w:val="center"/>
        <w:rPr>
          <w:rFonts w:ascii="Times New Roman" w:eastAsia="Calibri" w:hAnsi="Times New Roman" w:cs="Times New Roman"/>
          <w:sz w:val="12"/>
          <w:szCs w:val="12"/>
        </w:rPr>
      </w:pPr>
    </w:p>
    <w:p w:rsidR="00F95E6F" w:rsidRPr="00575A44" w:rsidRDefault="00F95E6F" w:rsidP="00F95E6F">
      <w:pPr>
        <w:tabs>
          <w:tab w:val="left" w:pos="284"/>
        </w:tabs>
        <w:spacing w:after="0" w:line="240" w:lineRule="auto"/>
        <w:jc w:val="center"/>
        <w:rPr>
          <w:rFonts w:ascii="Times New Roman" w:eastAsia="Calibri" w:hAnsi="Times New Roman" w:cs="Times New Roman"/>
          <w:sz w:val="12"/>
          <w:szCs w:val="12"/>
        </w:rPr>
      </w:pPr>
      <w:r w:rsidRPr="00575A44">
        <w:rPr>
          <w:rFonts w:ascii="Times New Roman" w:eastAsia="Calibri" w:hAnsi="Times New Roman" w:cs="Times New Roman"/>
          <w:sz w:val="12"/>
          <w:szCs w:val="12"/>
        </w:rPr>
        <w:t>ПОСТАНОВЛЕНИЕ</w:t>
      </w:r>
    </w:p>
    <w:p w:rsidR="00F95E6F" w:rsidRPr="00575A44" w:rsidRDefault="00F95E6F" w:rsidP="00F95E6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sidRPr="00575A44">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575A44">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w:t>
      </w:r>
      <w:r w:rsidR="00EE2ADB">
        <w:rPr>
          <w:rFonts w:ascii="Times New Roman" w:eastAsia="Calibri" w:hAnsi="Times New Roman" w:cs="Times New Roman"/>
          <w:sz w:val="12"/>
          <w:szCs w:val="12"/>
        </w:rPr>
        <w:t xml:space="preserve">                  №67</w:t>
      </w:r>
    </w:p>
    <w:p w:rsidR="00EE2ADB" w:rsidRDefault="00EE2ADB" w:rsidP="00EE2ADB">
      <w:pPr>
        <w:tabs>
          <w:tab w:val="left" w:pos="284"/>
        </w:tabs>
        <w:spacing w:after="0" w:line="240" w:lineRule="auto"/>
        <w:jc w:val="center"/>
        <w:rPr>
          <w:rFonts w:ascii="Times New Roman" w:eastAsia="Calibri" w:hAnsi="Times New Roman" w:cs="Times New Roman"/>
          <w:b/>
          <w:sz w:val="12"/>
          <w:szCs w:val="12"/>
        </w:rPr>
      </w:pPr>
      <w:r w:rsidRPr="00EE2ADB">
        <w:rPr>
          <w:rFonts w:ascii="Times New Roman" w:eastAsia="Calibri" w:hAnsi="Times New Roman" w:cs="Times New Roman"/>
          <w:b/>
          <w:sz w:val="12"/>
          <w:szCs w:val="12"/>
        </w:rPr>
        <w:t>О внесении изменений в Приложение №1 к постановлению администрации городского поселения Суходол</w:t>
      </w:r>
    </w:p>
    <w:p w:rsidR="00EE2ADB" w:rsidRPr="00EE2ADB" w:rsidRDefault="00EE2ADB" w:rsidP="00EE2ADB">
      <w:pPr>
        <w:tabs>
          <w:tab w:val="left" w:pos="284"/>
        </w:tabs>
        <w:spacing w:after="0" w:line="240" w:lineRule="auto"/>
        <w:jc w:val="center"/>
        <w:rPr>
          <w:rFonts w:ascii="Times New Roman" w:eastAsia="Calibri" w:hAnsi="Times New Roman" w:cs="Times New Roman"/>
          <w:b/>
          <w:sz w:val="12"/>
          <w:szCs w:val="12"/>
        </w:rPr>
      </w:pPr>
      <w:r w:rsidRPr="00EE2ADB">
        <w:rPr>
          <w:rFonts w:ascii="Times New Roman" w:eastAsia="Calibri" w:hAnsi="Times New Roman" w:cs="Times New Roman"/>
          <w:b/>
          <w:sz w:val="12"/>
          <w:szCs w:val="12"/>
        </w:rPr>
        <w:t xml:space="preserve"> муниципального района Сергиевский  № 147 от 31.10.2022 года «Об утверждении муниципальной программы «Содержание улично-дорожной сети городского поселения Суходол  муниципального района Сергиевский»  на 2023-2026 гг.»</w:t>
      </w:r>
    </w:p>
    <w:p w:rsidR="00EE2ADB" w:rsidRPr="00EE2ADB" w:rsidRDefault="00EE2ADB" w:rsidP="00EE2ADB">
      <w:pPr>
        <w:tabs>
          <w:tab w:val="left" w:pos="284"/>
        </w:tabs>
        <w:spacing w:after="0" w:line="240" w:lineRule="auto"/>
        <w:jc w:val="both"/>
        <w:rPr>
          <w:rFonts w:ascii="Times New Roman" w:eastAsia="Calibri" w:hAnsi="Times New Roman" w:cs="Times New Roman"/>
          <w:sz w:val="12"/>
          <w:szCs w:val="12"/>
        </w:rPr>
      </w:pPr>
    </w:p>
    <w:p w:rsidR="00EE2ADB" w:rsidRPr="00EE2ADB" w:rsidRDefault="00EE2ADB" w:rsidP="00EE2ADB">
      <w:pPr>
        <w:tabs>
          <w:tab w:val="left" w:pos="284"/>
        </w:tabs>
        <w:spacing w:after="0" w:line="240" w:lineRule="auto"/>
        <w:ind w:firstLine="284"/>
        <w:jc w:val="both"/>
        <w:rPr>
          <w:rFonts w:ascii="Times New Roman" w:eastAsia="Calibri" w:hAnsi="Times New Roman" w:cs="Times New Roman"/>
          <w:sz w:val="12"/>
          <w:szCs w:val="12"/>
        </w:rPr>
      </w:pPr>
      <w:r w:rsidRPr="00EE2ADB">
        <w:rPr>
          <w:rFonts w:ascii="Times New Roman" w:eastAsia="Calibri" w:hAnsi="Times New Roman" w:cs="Times New Roman"/>
          <w:sz w:val="12"/>
          <w:szCs w:val="12"/>
        </w:rPr>
        <w:t>В целях развития транспортной инфраструктуры, приведения в нормативное состояние улично-дорожной сети на территории городского поселения Суходол муниципального района Сергиевский, обеспечения транспортной доступности, в соответствии с Федеральным законом от 06.10.2003 № 131-ФЗ «Об общих принципах организации местного самоуправления в Российской Федерации», статьей 179 Бюджетного кодекса Российской Федерации, руководствуясь Уставом городского поселения Суходол муниципального района Сергиевский Самарской области, Администрация городского поселения Суходол  муниципального района Сергиевский</w:t>
      </w:r>
    </w:p>
    <w:p w:rsidR="00EE2ADB" w:rsidRPr="00EE2ADB" w:rsidRDefault="00EE2ADB" w:rsidP="00EE2ADB">
      <w:pPr>
        <w:tabs>
          <w:tab w:val="left" w:pos="284"/>
        </w:tabs>
        <w:spacing w:after="0" w:line="240" w:lineRule="auto"/>
        <w:ind w:firstLine="284"/>
        <w:jc w:val="both"/>
        <w:rPr>
          <w:rFonts w:ascii="Times New Roman" w:eastAsia="Calibri" w:hAnsi="Times New Roman" w:cs="Times New Roman"/>
          <w:sz w:val="12"/>
          <w:szCs w:val="12"/>
        </w:rPr>
      </w:pPr>
      <w:r w:rsidRPr="00EE2ADB">
        <w:rPr>
          <w:rFonts w:ascii="Times New Roman" w:eastAsia="Calibri" w:hAnsi="Times New Roman" w:cs="Times New Roman"/>
          <w:b/>
          <w:sz w:val="12"/>
          <w:szCs w:val="12"/>
        </w:rPr>
        <w:t>ПОСТАНОВЛЯЕТ</w:t>
      </w:r>
      <w:r w:rsidRPr="00EE2ADB">
        <w:rPr>
          <w:rFonts w:ascii="Times New Roman" w:eastAsia="Calibri" w:hAnsi="Times New Roman" w:cs="Times New Roman"/>
          <w:sz w:val="12"/>
          <w:szCs w:val="12"/>
        </w:rPr>
        <w:t>:</w:t>
      </w:r>
    </w:p>
    <w:p w:rsidR="00EE2ADB" w:rsidRPr="00EE2ADB" w:rsidRDefault="00EE2ADB" w:rsidP="00EE2ADB">
      <w:pPr>
        <w:tabs>
          <w:tab w:val="left" w:pos="284"/>
        </w:tabs>
        <w:spacing w:after="0" w:line="240" w:lineRule="auto"/>
        <w:ind w:firstLine="284"/>
        <w:jc w:val="both"/>
        <w:rPr>
          <w:rFonts w:ascii="Times New Roman" w:eastAsia="Calibri" w:hAnsi="Times New Roman" w:cs="Times New Roman"/>
          <w:sz w:val="12"/>
          <w:szCs w:val="12"/>
        </w:rPr>
      </w:pPr>
      <w:r w:rsidRPr="00EE2ADB">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EE2ADB">
        <w:rPr>
          <w:rFonts w:ascii="Times New Roman" w:eastAsia="Calibri" w:hAnsi="Times New Roman" w:cs="Times New Roman"/>
          <w:sz w:val="12"/>
          <w:szCs w:val="12"/>
        </w:rPr>
        <w:t>Внести изменения в Приложение № 1 к постановлению администрации сельского поселения Суходол муниципального района Сергиевский № 147 от 31.10.2022 года «Об утверждении муниципальной программы «Содержание улично-дорожной сети сельского поселения Суходол муниципального района Сергиевский» на 2023-2026 гг.» (далее- Программа) следующего содержания:</w:t>
      </w:r>
    </w:p>
    <w:p w:rsidR="00EE2ADB" w:rsidRPr="00EE2ADB" w:rsidRDefault="00EE2ADB" w:rsidP="00EE2ADB">
      <w:pPr>
        <w:tabs>
          <w:tab w:val="left" w:pos="284"/>
        </w:tabs>
        <w:spacing w:after="0" w:line="240" w:lineRule="auto"/>
        <w:ind w:firstLine="284"/>
        <w:jc w:val="both"/>
        <w:rPr>
          <w:rFonts w:ascii="Times New Roman" w:eastAsia="Calibri" w:hAnsi="Times New Roman" w:cs="Times New Roman"/>
          <w:sz w:val="12"/>
          <w:szCs w:val="12"/>
        </w:rPr>
      </w:pPr>
      <w:r w:rsidRPr="00EE2ADB">
        <w:rPr>
          <w:rFonts w:ascii="Times New Roman" w:eastAsia="Calibri" w:hAnsi="Times New Roman" w:cs="Times New Roman"/>
          <w:sz w:val="12"/>
          <w:szCs w:val="12"/>
        </w:rPr>
        <w:t>1.1. В паспорте Программы раздел «Объемы и источники финансирования Программы» изложить в следующей редакции:</w:t>
      </w:r>
    </w:p>
    <w:p w:rsidR="00EE2ADB" w:rsidRPr="00EE2ADB" w:rsidRDefault="00EE2ADB" w:rsidP="00EE2ADB">
      <w:pPr>
        <w:tabs>
          <w:tab w:val="left" w:pos="284"/>
        </w:tabs>
        <w:spacing w:after="0" w:line="240" w:lineRule="auto"/>
        <w:ind w:firstLine="284"/>
        <w:jc w:val="both"/>
        <w:rPr>
          <w:rFonts w:ascii="Times New Roman" w:eastAsia="Calibri" w:hAnsi="Times New Roman" w:cs="Times New Roman"/>
          <w:sz w:val="12"/>
          <w:szCs w:val="12"/>
        </w:rPr>
      </w:pPr>
      <w:r w:rsidRPr="00EE2ADB">
        <w:rPr>
          <w:rFonts w:ascii="Times New Roman" w:eastAsia="Calibri" w:hAnsi="Times New Roman" w:cs="Times New Roman"/>
          <w:sz w:val="12"/>
          <w:szCs w:val="12"/>
        </w:rPr>
        <w:t>«Общая сумма на календарный год планируемых затрат уточняется бюджетом муниципального образования сельского поселения Суходол. Финансирование мероприятий Программы осуществляется за счет средств бюджета сельского поселения Суходол. Планируемый общий объем финансирования Программы составит 56 513 111,62(*) рублей, в том числе:</w:t>
      </w:r>
    </w:p>
    <w:p w:rsidR="00EE2ADB" w:rsidRPr="00EE2ADB" w:rsidRDefault="00EE2ADB" w:rsidP="00EE2ADB">
      <w:pPr>
        <w:tabs>
          <w:tab w:val="left" w:pos="284"/>
        </w:tabs>
        <w:spacing w:after="0" w:line="240" w:lineRule="auto"/>
        <w:ind w:firstLine="284"/>
        <w:jc w:val="both"/>
        <w:rPr>
          <w:rFonts w:ascii="Times New Roman" w:eastAsia="Calibri" w:hAnsi="Times New Roman" w:cs="Times New Roman"/>
          <w:sz w:val="12"/>
          <w:szCs w:val="12"/>
        </w:rPr>
      </w:pPr>
      <w:r w:rsidRPr="00EE2ADB">
        <w:rPr>
          <w:rFonts w:ascii="Times New Roman" w:eastAsia="Calibri" w:hAnsi="Times New Roman" w:cs="Times New Roman"/>
          <w:sz w:val="12"/>
          <w:szCs w:val="12"/>
        </w:rPr>
        <w:t>2023 г.-  22 199 419,07 рублей;</w:t>
      </w:r>
    </w:p>
    <w:p w:rsidR="00EE2ADB" w:rsidRPr="00EE2ADB" w:rsidRDefault="00EE2ADB" w:rsidP="00EE2ADB">
      <w:pPr>
        <w:tabs>
          <w:tab w:val="left" w:pos="284"/>
        </w:tabs>
        <w:spacing w:after="0" w:line="240" w:lineRule="auto"/>
        <w:ind w:firstLine="284"/>
        <w:jc w:val="both"/>
        <w:rPr>
          <w:rFonts w:ascii="Times New Roman" w:eastAsia="Calibri" w:hAnsi="Times New Roman" w:cs="Times New Roman"/>
          <w:sz w:val="12"/>
          <w:szCs w:val="12"/>
        </w:rPr>
      </w:pPr>
      <w:r w:rsidRPr="00EE2ADB">
        <w:rPr>
          <w:rFonts w:ascii="Times New Roman" w:eastAsia="Calibri" w:hAnsi="Times New Roman" w:cs="Times New Roman"/>
          <w:sz w:val="12"/>
          <w:szCs w:val="12"/>
        </w:rPr>
        <w:t>2024 г.– 21 986 384,91   рублей;</w:t>
      </w:r>
    </w:p>
    <w:p w:rsidR="00EE2ADB" w:rsidRPr="00EE2ADB" w:rsidRDefault="00EE2ADB" w:rsidP="00EE2ADB">
      <w:pPr>
        <w:tabs>
          <w:tab w:val="left" w:pos="284"/>
        </w:tabs>
        <w:spacing w:after="0" w:line="240" w:lineRule="auto"/>
        <w:ind w:firstLine="284"/>
        <w:jc w:val="both"/>
        <w:rPr>
          <w:rFonts w:ascii="Times New Roman" w:eastAsia="Calibri" w:hAnsi="Times New Roman" w:cs="Times New Roman"/>
          <w:sz w:val="12"/>
          <w:szCs w:val="12"/>
        </w:rPr>
      </w:pPr>
      <w:r w:rsidRPr="00EE2ADB">
        <w:rPr>
          <w:rFonts w:ascii="Times New Roman" w:eastAsia="Calibri" w:hAnsi="Times New Roman" w:cs="Times New Roman"/>
          <w:sz w:val="12"/>
          <w:szCs w:val="12"/>
        </w:rPr>
        <w:t>2025 г.-  6 093 482,64 рублей;</w:t>
      </w:r>
    </w:p>
    <w:p w:rsidR="00EE2ADB" w:rsidRPr="00EE2ADB" w:rsidRDefault="00EE2ADB" w:rsidP="00EE2ADB">
      <w:pPr>
        <w:tabs>
          <w:tab w:val="left" w:pos="284"/>
        </w:tabs>
        <w:spacing w:after="0" w:line="240" w:lineRule="auto"/>
        <w:ind w:firstLine="284"/>
        <w:jc w:val="both"/>
        <w:rPr>
          <w:rFonts w:ascii="Times New Roman" w:eastAsia="Calibri" w:hAnsi="Times New Roman" w:cs="Times New Roman"/>
          <w:sz w:val="12"/>
          <w:szCs w:val="12"/>
        </w:rPr>
      </w:pPr>
      <w:r w:rsidRPr="00EE2ADB">
        <w:rPr>
          <w:rFonts w:ascii="Times New Roman" w:eastAsia="Calibri" w:hAnsi="Times New Roman" w:cs="Times New Roman"/>
          <w:sz w:val="12"/>
          <w:szCs w:val="12"/>
        </w:rPr>
        <w:t>2026 г. – 6 233 825,00 рублей».</w:t>
      </w:r>
    </w:p>
    <w:p w:rsidR="00EE2ADB" w:rsidRPr="00EE2ADB" w:rsidRDefault="00EE2ADB" w:rsidP="00EE2ADB">
      <w:pPr>
        <w:tabs>
          <w:tab w:val="left" w:pos="284"/>
        </w:tabs>
        <w:spacing w:after="0" w:line="240" w:lineRule="auto"/>
        <w:ind w:firstLine="284"/>
        <w:jc w:val="both"/>
        <w:rPr>
          <w:rFonts w:ascii="Times New Roman" w:eastAsia="Calibri" w:hAnsi="Times New Roman" w:cs="Times New Roman"/>
          <w:sz w:val="12"/>
          <w:szCs w:val="12"/>
        </w:rPr>
      </w:pPr>
      <w:r w:rsidRPr="00EE2ADB">
        <w:rPr>
          <w:rFonts w:ascii="Times New Roman" w:eastAsia="Calibri" w:hAnsi="Times New Roman" w:cs="Times New Roman"/>
          <w:sz w:val="12"/>
          <w:szCs w:val="12"/>
        </w:rPr>
        <w:t>1.2.</w:t>
      </w:r>
      <w:r>
        <w:rPr>
          <w:rFonts w:ascii="Times New Roman" w:eastAsia="Calibri" w:hAnsi="Times New Roman" w:cs="Times New Roman"/>
          <w:sz w:val="12"/>
          <w:szCs w:val="12"/>
        </w:rPr>
        <w:t xml:space="preserve"> </w:t>
      </w:r>
      <w:r w:rsidRPr="00EE2ADB">
        <w:rPr>
          <w:rFonts w:ascii="Times New Roman" w:eastAsia="Calibri" w:hAnsi="Times New Roman" w:cs="Times New Roman"/>
          <w:sz w:val="12"/>
          <w:szCs w:val="12"/>
        </w:rPr>
        <w:t>В Программе раздел 5 «Обоснование ресурсного обеспечения Программы» изложить в следующей редакции:</w:t>
      </w:r>
    </w:p>
    <w:p w:rsidR="00EE2ADB" w:rsidRPr="00EE2ADB" w:rsidRDefault="00EE2ADB" w:rsidP="00EE2ADB">
      <w:pPr>
        <w:tabs>
          <w:tab w:val="left" w:pos="284"/>
        </w:tabs>
        <w:spacing w:after="0" w:line="240" w:lineRule="auto"/>
        <w:ind w:firstLine="284"/>
        <w:jc w:val="both"/>
        <w:rPr>
          <w:rFonts w:ascii="Times New Roman" w:eastAsia="Calibri" w:hAnsi="Times New Roman" w:cs="Times New Roman"/>
          <w:sz w:val="12"/>
          <w:szCs w:val="12"/>
        </w:rPr>
      </w:pPr>
      <w:r w:rsidRPr="00EE2ADB">
        <w:rPr>
          <w:rFonts w:ascii="Times New Roman" w:eastAsia="Calibri" w:hAnsi="Times New Roman" w:cs="Times New Roman"/>
          <w:sz w:val="12"/>
          <w:szCs w:val="12"/>
        </w:rPr>
        <w:lastRenderedPageBreak/>
        <w:t>«Общая сумма на календарный год планируемых затрат уточняется бюджетом муниципального образования сельского поселения Суходол. Финансирование мероприятий Программы осуществляется за счет средств бюджета сельского поселения Суходол. Планируемый общий объем финансирования Программы составит 56 513 111,62(*) рублей, в том числе:</w:t>
      </w:r>
    </w:p>
    <w:p w:rsidR="00EE2ADB" w:rsidRPr="00EE2ADB" w:rsidRDefault="00EE2ADB" w:rsidP="00EE2ADB">
      <w:pPr>
        <w:tabs>
          <w:tab w:val="left" w:pos="284"/>
        </w:tabs>
        <w:spacing w:after="0" w:line="240" w:lineRule="auto"/>
        <w:ind w:firstLine="284"/>
        <w:jc w:val="both"/>
        <w:rPr>
          <w:rFonts w:ascii="Times New Roman" w:eastAsia="Calibri" w:hAnsi="Times New Roman" w:cs="Times New Roman"/>
          <w:sz w:val="12"/>
          <w:szCs w:val="12"/>
        </w:rPr>
      </w:pPr>
      <w:r w:rsidRPr="00EE2ADB">
        <w:rPr>
          <w:rFonts w:ascii="Times New Roman" w:eastAsia="Calibri" w:hAnsi="Times New Roman" w:cs="Times New Roman"/>
          <w:sz w:val="12"/>
          <w:szCs w:val="12"/>
        </w:rPr>
        <w:t>2023 г.-  22 199 419,07 рублей;</w:t>
      </w:r>
    </w:p>
    <w:p w:rsidR="00EE2ADB" w:rsidRPr="00EE2ADB" w:rsidRDefault="00EE2ADB" w:rsidP="00EE2ADB">
      <w:pPr>
        <w:tabs>
          <w:tab w:val="left" w:pos="284"/>
        </w:tabs>
        <w:spacing w:after="0" w:line="240" w:lineRule="auto"/>
        <w:ind w:firstLine="284"/>
        <w:jc w:val="both"/>
        <w:rPr>
          <w:rFonts w:ascii="Times New Roman" w:eastAsia="Calibri" w:hAnsi="Times New Roman" w:cs="Times New Roman"/>
          <w:sz w:val="12"/>
          <w:szCs w:val="12"/>
        </w:rPr>
      </w:pPr>
      <w:r w:rsidRPr="00EE2ADB">
        <w:rPr>
          <w:rFonts w:ascii="Times New Roman" w:eastAsia="Calibri" w:hAnsi="Times New Roman" w:cs="Times New Roman"/>
          <w:sz w:val="12"/>
          <w:szCs w:val="12"/>
        </w:rPr>
        <w:t>2024 г.– 21 986 384,91   рублей;</w:t>
      </w:r>
    </w:p>
    <w:p w:rsidR="00EE2ADB" w:rsidRPr="00EE2ADB" w:rsidRDefault="00EE2ADB" w:rsidP="00EE2ADB">
      <w:pPr>
        <w:tabs>
          <w:tab w:val="left" w:pos="284"/>
        </w:tabs>
        <w:spacing w:after="0" w:line="240" w:lineRule="auto"/>
        <w:ind w:firstLine="284"/>
        <w:jc w:val="both"/>
        <w:rPr>
          <w:rFonts w:ascii="Times New Roman" w:eastAsia="Calibri" w:hAnsi="Times New Roman" w:cs="Times New Roman"/>
          <w:sz w:val="12"/>
          <w:szCs w:val="12"/>
        </w:rPr>
      </w:pPr>
      <w:r w:rsidRPr="00EE2ADB">
        <w:rPr>
          <w:rFonts w:ascii="Times New Roman" w:eastAsia="Calibri" w:hAnsi="Times New Roman" w:cs="Times New Roman"/>
          <w:sz w:val="12"/>
          <w:szCs w:val="12"/>
        </w:rPr>
        <w:t>2025 г.-  6 093 482,64 рублей;</w:t>
      </w:r>
    </w:p>
    <w:p w:rsidR="00EE2ADB" w:rsidRPr="00EE2ADB" w:rsidRDefault="00EE2ADB" w:rsidP="00EE2ADB">
      <w:pPr>
        <w:tabs>
          <w:tab w:val="left" w:pos="284"/>
        </w:tabs>
        <w:spacing w:after="0" w:line="240" w:lineRule="auto"/>
        <w:ind w:firstLine="284"/>
        <w:jc w:val="both"/>
        <w:rPr>
          <w:rFonts w:ascii="Times New Roman" w:eastAsia="Calibri" w:hAnsi="Times New Roman" w:cs="Times New Roman"/>
          <w:sz w:val="12"/>
          <w:szCs w:val="12"/>
        </w:rPr>
      </w:pPr>
      <w:r w:rsidRPr="00EE2ADB">
        <w:rPr>
          <w:rFonts w:ascii="Times New Roman" w:eastAsia="Calibri" w:hAnsi="Times New Roman" w:cs="Times New Roman"/>
          <w:sz w:val="12"/>
          <w:szCs w:val="12"/>
        </w:rPr>
        <w:t>2026 г. – 6 233 825,00 рублей».</w:t>
      </w:r>
    </w:p>
    <w:p w:rsidR="00EE2ADB" w:rsidRPr="00EE2ADB" w:rsidRDefault="00EE2ADB" w:rsidP="00EE2ADB">
      <w:pPr>
        <w:tabs>
          <w:tab w:val="left" w:pos="284"/>
        </w:tabs>
        <w:spacing w:after="0" w:line="240" w:lineRule="auto"/>
        <w:ind w:firstLine="284"/>
        <w:jc w:val="both"/>
        <w:rPr>
          <w:rFonts w:ascii="Times New Roman" w:eastAsia="Calibri" w:hAnsi="Times New Roman" w:cs="Times New Roman"/>
          <w:sz w:val="12"/>
          <w:szCs w:val="12"/>
        </w:rPr>
      </w:pPr>
      <w:r w:rsidRPr="00EE2ADB">
        <w:rPr>
          <w:rFonts w:ascii="Times New Roman" w:eastAsia="Calibri" w:hAnsi="Times New Roman" w:cs="Times New Roman"/>
          <w:sz w:val="12"/>
          <w:szCs w:val="12"/>
        </w:rPr>
        <w:t>2. Приложение № 2 к Программе изложить в редакции согласно приложению № 1 к настоящему постановлению.</w:t>
      </w:r>
    </w:p>
    <w:p w:rsidR="00EE2ADB" w:rsidRPr="00EE2ADB" w:rsidRDefault="00EE2ADB" w:rsidP="00EE2ADB">
      <w:pPr>
        <w:tabs>
          <w:tab w:val="left" w:pos="284"/>
        </w:tabs>
        <w:spacing w:after="0" w:line="240" w:lineRule="auto"/>
        <w:ind w:firstLine="284"/>
        <w:jc w:val="both"/>
        <w:rPr>
          <w:rFonts w:ascii="Times New Roman" w:eastAsia="Calibri" w:hAnsi="Times New Roman" w:cs="Times New Roman"/>
          <w:sz w:val="12"/>
          <w:szCs w:val="12"/>
        </w:rPr>
      </w:pPr>
      <w:r w:rsidRPr="00EE2ADB">
        <w:rPr>
          <w:rFonts w:ascii="Times New Roman" w:eastAsia="Calibri" w:hAnsi="Times New Roman" w:cs="Times New Roman"/>
          <w:sz w:val="12"/>
          <w:szCs w:val="12"/>
        </w:rPr>
        <w:t>3. Опубликовать настоящее постановление в газете «Сергиевский вестник».</w:t>
      </w:r>
    </w:p>
    <w:p w:rsidR="00EE2ADB" w:rsidRPr="00EE2ADB" w:rsidRDefault="00EE2ADB" w:rsidP="00EE2ADB">
      <w:pPr>
        <w:tabs>
          <w:tab w:val="left" w:pos="284"/>
        </w:tabs>
        <w:spacing w:after="0" w:line="240" w:lineRule="auto"/>
        <w:ind w:firstLine="284"/>
        <w:jc w:val="both"/>
        <w:rPr>
          <w:rFonts w:ascii="Times New Roman" w:eastAsia="Calibri" w:hAnsi="Times New Roman" w:cs="Times New Roman"/>
          <w:sz w:val="12"/>
          <w:szCs w:val="12"/>
        </w:rPr>
      </w:pPr>
      <w:r w:rsidRPr="00EE2ADB">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EE2ADB" w:rsidRPr="00EE2ADB" w:rsidRDefault="00EE2ADB" w:rsidP="00EE2ADB">
      <w:pPr>
        <w:tabs>
          <w:tab w:val="left" w:pos="284"/>
        </w:tabs>
        <w:spacing w:after="0" w:line="240" w:lineRule="auto"/>
        <w:ind w:firstLine="284"/>
        <w:jc w:val="both"/>
        <w:rPr>
          <w:rFonts w:ascii="Times New Roman" w:eastAsia="Calibri" w:hAnsi="Times New Roman" w:cs="Times New Roman"/>
          <w:sz w:val="12"/>
          <w:szCs w:val="12"/>
        </w:rPr>
      </w:pPr>
      <w:r w:rsidRPr="00EE2ADB">
        <w:rPr>
          <w:rFonts w:ascii="Times New Roman" w:eastAsia="Calibri" w:hAnsi="Times New Roman" w:cs="Times New Roman"/>
          <w:sz w:val="12"/>
          <w:szCs w:val="12"/>
        </w:rPr>
        <w:t>5. Контроль за выполнением настоящего постановления оставляю за собой.</w:t>
      </w:r>
    </w:p>
    <w:p w:rsidR="00EE2ADB" w:rsidRPr="00EE2ADB" w:rsidRDefault="00EE2ADB" w:rsidP="00EE2ADB">
      <w:pPr>
        <w:tabs>
          <w:tab w:val="left" w:pos="284"/>
        </w:tabs>
        <w:spacing w:after="0" w:line="240" w:lineRule="auto"/>
        <w:jc w:val="right"/>
        <w:rPr>
          <w:rFonts w:ascii="Times New Roman" w:eastAsia="Calibri" w:hAnsi="Times New Roman" w:cs="Times New Roman"/>
          <w:sz w:val="12"/>
          <w:szCs w:val="12"/>
        </w:rPr>
      </w:pPr>
      <w:r w:rsidRPr="00EE2ADB">
        <w:rPr>
          <w:rFonts w:ascii="Times New Roman" w:eastAsia="Calibri" w:hAnsi="Times New Roman" w:cs="Times New Roman"/>
          <w:sz w:val="12"/>
          <w:szCs w:val="12"/>
        </w:rPr>
        <w:t>Глава городского поселения Суходол</w:t>
      </w:r>
    </w:p>
    <w:p w:rsidR="00EE2ADB" w:rsidRDefault="00EE2ADB" w:rsidP="00EE2ADB">
      <w:pPr>
        <w:tabs>
          <w:tab w:val="left" w:pos="284"/>
        </w:tabs>
        <w:spacing w:after="0" w:line="240" w:lineRule="auto"/>
        <w:jc w:val="right"/>
        <w:rPr>
          <w:rFonts w:ascii="Times New Roman" w:eastAsia="Calibri" w:hAnsi="Times New Roman" w:cs="Times New Roman"/>
          <w:sz w:val="12"/>
          <w:szCs w:val="12"/>
        </w:rPr>
      </w:pPr>
      <w:r w:rsidRPr="00EE2ADB">
        <w:rPr>
          <w:rFonts w:ascii="Times New Roman" w:eastAsia="Calibri" w:hAnsi="Times New Roman" w:cs="Times New Roman"/>
          <w:sz w:val="12"/>
          <w:szCs w:val="12"/>
        </w:rPr>
        <w:t>муниципального района Сергиевский</w:t>
      </w:r>
    </w:p>
    <w:p w:rsidR="00EE2ADB" w:rsidRPr="00EE2ADB" w:rsidRDefault="00EE2ADB" w:rsidP="00EE2ADB">
      <w:pPr>
        <w:tabs>
          <w:tab w:val="left" w:pos="284"/>
        </w:tabs>
        <w:spacing w:after="0" w:line="240" w:lineRule="auto"/>
        <w:jc w:val="right"/>
        <w:rPr>
          <w:rFonts w:ascii="Times New Roman" w:eastAsia="Calibri" w:hAnsi="Times New Roman" w:cs="Times New Roman"/>
          <w:sz w:val="12"/>
          <w:szCs w:val="12"/>
        </w:rPr>
      </w:pPr>
      <w:r w:rsidRPr="00EE2ADB">
        <w:rPr>
          <w:rFonts w:ascii="Times New Roman" w:eastAsia="Calibri" w:hAnsi="Times New Roman" w:cs="Times New Roman"/>
          <w:sz w:val="12"/>
          <w:szCs w:val="12"/>
        </w:rPr>
        <w:t>И. О. Беседин</w:t>
      </w:r>
    </w:p>
    <w:p w:rsidR="00F95E6F" w:rsidRDefault="00F95E6F" w:rsidP="00EE2ADB">
      <w:pPr>
        <w:tabs>
          <w:tab w:val="left" w:pos="284"/>
        </w:tabs>
        <w:spacing w:after="0" w:line="240" w:lineRule="auto"/>
        <w:jc w:val="right"/>
        <w:rPr>
          <w:rFonts w:ascii="Times New Roman" w:eastAsia="Calibri" w:hAnsi="Times New Roman" w:cs="Times New Roman"/>
          <w:sz w:val="12"/>
          <w:szCs w:val="12"/>
        </w:rPr>
      </w:pPr>
    </w:p>
    <w:p w:rsidR="00F95E6F" w:rsidRPr="00575A44" w:rsidRDefault="00F95E6F" w:rsidP="00F95E6F">
      <w:pPr>
        <w:spacing w:after="0" w:line="240" w:lineRule="auto"/>
        <w:jc w:val="right"/>
        <w:rPr>
          <w:rFonts w:ascii="Times New Roman" w:eastAsia="Calibri" w:hAnsi="Times New Roman" w:cs="Times New Roman"/>
          <w:i/>
          <w:sz w:val="12"/>
          <w:szCs w:val="12"/>
        </w:rPr>
      </w:pPr>
      <w:r w:rsidRPr="00575A44">
        <w:rPr>
          <w:rFonts w:ascii="Times New Roman" w:eastAsia="Calibri" w:hAnsi="Times New Roman" w:cs="Times New Roman"/>
          <w:i/>
          <w:sz w:val="12"/>
          <w:szCs w:val="12"/>
        </w:rPr>
        <w:t>Приложение №1</w:t>
      </w:r>
    </w:p>
    <w:p w:rsidR="00F95E6F" w:rsidRPr="00575A44" w:rsidRDefault="00F95E6F" w:rsidP="00F95E6F">
      <w:pPr>
        <w:spacing w:after="0" w:line="240" w:lineRule="auto"/>
        <w:jc w:val="right"/>
        <w:rPr>
          <w:rFonts w:ascii="Times New Roman" w:eastAsia="Calibri" w:hAnsi="Times New Roman" w:cs="Times New Roman"/>
          <w:i/>
          <w:sz w:val="12"/>
          <w:szCs w:val="12"/>
        </w:rPr>
      </w:pPr>
      <w:r w:rsidRPr="00575A44">
        <w:rPr>
          <w:rFonts w:ascii="Times New Roman" w:eastAsia="Calibri" w:hAnsi="Times New Roman" w:cs="Times New Roman"/>
          <w:i/>
          <w:sz w:val="12"/>
          <w:szCs w:val="12"/>
        </w:rPr>
        <w:t xml:space="preserve">к постановлению администрации </w:t>
      </w:r>
      <w:r w:rsidR="00EE2ADB" w:rsidRPr="00EE2ADB">
        <w:rPr>
          <w:rFonts w:ascii="Times New Roman" w:eastAsia="Calibri" w:hAnsi="Times New Roman" w:cs="Times New Roman"/>
          <w:i/>
          <w:sz w:val="12"/>
          <w:szCs w:val="12"/>
        </w:rPr>
        <w:t>городского поселения Суходол</w:t>
      </w:r>
    </w:p>
    <w:p w:rsidR="00F95E6F" w:rsidRPr="00575A44" w:rsidRDefault="00F95E6F" w:rsidP="00F95E6F">
      <w:pPr>
        <w:spacing w:after="0" w:line="240" w:lineRule="auto"/>
        <w:jc w:val="right"/>
        <w:rPr>
          <w:rFonts w:ascii="Times New Roman" w:eastAsia="Calibri" w:hAnsi="Times New Roman" w:cs="Times New Roman"/>
          <w:i/>
          <w:sz w:val="12"/>
          <w:szCs w:val="12"/>
        </w:rPr>
      </w:pPr>
      <w:r w:rsidRPr="00575A44">
        <w:rPr>
          <w:rFonts w:ascii="Times New Roman" w:eastAsia="Calibri" w:hAnsi="Times New Roman" w:cs="Times New Roman"/>
          <w:i/>
          <w:sz w:val="12"/>
          <w:szCs w:val="12"/>
        </w:rPr>
        <w:t>муниципального района Сергиевский</w:t>
      </w:r>
    </w:p>
    <w:p w:rsidR="00F95E6F" w:rsidRPr="00575A44" w:rsidRDefault="00F95E6F" w:rsidP="00F95E6F">
      <w:pPr>
        <w:tabs>
          <w:tab w:val="left" w:pos="284"/>
        </w:tabs>
        <w:spacing w:after="0" w:line="240" w:lineRule="auto"/>
        <w:jc w:val="right"/>
        <w:rPr>
          <w:rFonts w:ascii="Times New Roman" w:eastAsia="Calibri" w:hAnsi="Times New Roman" w:cs="Times New Roman"/>
          <w:sz w:val="12"/>
          <w:szCs w:val="12"/>
        </w:rPr>
      </w:pPr>
      <w:r w:rsidRPr="00575A44">
        <w:rPr>
          <w:rFonts w:ascii="Times New Roman" w:eastAsia="Calibri" w:hAnsi="Times New Roman" w:cs="Times New Roman"/>
          <w:i/>
          <w:sz w:val="12"/>
          <w:szCs w:val="12"/>
        </w:rPr>
        <w:t>№</w:t>
      </w:r>
      <w:r w:rsidR="00EE2ADB">
        <w:rPr>
          <w:rFonts w:ascii="Times New Roman" w:eastAsia="Calibri" w:hAnsi="Times New Roman" w:cs="Times New Roman"/>
          <w:i/>
          <w:sz w:val="12"/>
          <w:szCs w:val="12"/>
        </w:rPr>
        <w:t>67</w:t>
      </w:r>
      <w:r w:rsidRPr="00575A44">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24</w:t>
      </w:r>
      <w:r w:rsidRPr="00575A44">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575A44">
        <w:rPr>
          <w:rFonts w:ascii="Times New Roman" w:eastAsia="Calibri" w:hAnsi="Times New Roman" w:cs="Times New Roman"/>
          <w:i/>
          <w:sz w:val="12"/>
          <w:szCs w:val="12"/>
        </w:rPr>
        <w:t xml:space="preserve"> 2024 г.</w:t>
      </w:r>
    </w:p>
    <w:p w:rsidR="00F95E6F" w:rsidRPr="00EE2ADB" w:rsidRDefault="00EE2ADB" w:rsidP="00EE2ADB">
      <w:pPr>
        <w:tabs>
          <w:tab w:val="left" w:pos="284"/>
        </w:tabs>
        <w:spacing w:after="0" w:line="240" w:lineRule="auto"/>
        <w:jc w:val="center"/>
        <w:rPr>
          <w:rFonts w:ascii="Times New Roman" w:eastAsia="Calibri" w:hAnsi="Times New Roman" w:cs="Times New Roman"/>
          <w:b/>
          <w:sz w:val="12"/>
          <w:szCs w:val="12"/>
        </w:rPr>
      </w:pPr>
      <w:r w:rsidRPr="00EE2ADB">
        <w:rPr>
          <w:rFonts w:ascii="Times New Roman" w:eastAsia="Calibri" w:hAnsi="Times New Roman" w:cs="Times New Roman"/>
          <w:b/>
          <w:sz w:val="12"/>
          <w:szCs w:val="12"/>
        </w:rPr>
        <w:t>Перечень программных мероприятий, предусмотренных для реализации целей и решения задач муниципальной программы «Содержание улично-дорожной сети городского поселения Суходол муниципального района Сергиевский на 2023-2026 гг.»</w:t>
      </w:r>
    </w:p>
    <w:tbl>
      <w:tblPr>
        <w:tblW w:w="5000" w:type="pct"/>
        <w:tblCellMar>
          <w:left w:w="0" w:type="dxa"/>
          <w:right w:w="0" w:type="dxa"/>
        </w:tblCellMar>
        <w:tblLook w:val="04A0" w:firstRow="1" w:lastRow="0" w:firstColumn="1" w:lastColumn="0" w:noHBand="0" w:noVBand="1"/>
      </w:tblPr>
      <w:tblGrid>
        <w:gridCol w:w="483"/>
        <w:gridCol w:w="2886"/>
        <w:gridCol w:w="825"/>
        <w:gridCol w:w="764"/>
        <w:gridCol w:w="764"/>
        <w:gridCol w:w="915"/>
        <w:gridCol w:w="886"/>
      </w:tblGrid>
      <w:tr w:rsidR="00EE2ADB" w:rsidRPr="00EE2ADB" w:rsidTr="00EE2ADB">
        <w:trPr>
          <w:trHeight w:val="20"/>
        </w:trPr>
        <w:tc>
          <w:tcPr>
            <w:tcW w:w="32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E2ADB" w:rsidRPr="00EE2ADB" w:rsidRDefault="00EE2ADB" w:rsidP="00EE2ADB">
            <w:pPr>
              <w:tabs>
                <w:tab w:val="left" w:pos="284"/>
              </w:tabs>
              <w:spacing w:after="0" w:line="240" w:lineRule="auto"/>
              <w:rPr>
                <w:rFonts w:ascii="Times New Roman" w:eastAsia="Calibri" w:hAnsi="Times New Roman" w:cs="Times New Roman"/>
                <w:sz w:val="12"/>
                <w:szCs w:val="12"/>
              </w:rPr>
            </w:pPr>
            <w:r w:rsidRPr="00EE2ADB">
              <w:rPr>
                <w:rFonts w:ascii="Times New Roman" w:eastAsia="Calibri" w:hAnsi="Times New Roman" w:cs="Times New Roman"/>
                <w:sz w:val="12"/>
                <w:szCs w:val="12"/>
              </w:rPr>
              <w:t>№ п/п</w:t>
            </w:r>
          </w:p>
        </w:tc>
        <w:tc>
          <w:tcPr>
            <w:tcW w:w="19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E2ADB" w:rsidRPr="00EE2ADB" w:rsidRDefault="00EE2ADB" w:rsidP="00EE2ADB">
            <w:pPr>
              <w:tabs>
                <w:tab w:val="left" w:pos="284"/>
              </w:tabs>
              <w:spacing w:after="0" w:line="240" w:lineRule="auto"/>
              <w:rPr>
                <w:rFonts w:ascii="Times New Roman" w:eastAsia="Calibri" w:hAnsi="Times New Roman" w:cs="Times New Roman"/>
                <w:sz w:val="12"/>
                <w:szCs w:val="12"/>
              </w:rPr>
            </w:pPr>
            <w:r w:rsidRPr="00EE2ADB">
              <w:rPr>
                <w:rFonts w:ascii="Times New Roman" w:eastAsia="Calibri" w:hAnsi="Times New Roman" w:cs="Times New Roman"/>
                <w:sz w:val="12"/>
                <w:szCs w:val="12"/>
              </w:rPr>
              <w:t>Наименование мероприятия</w:t>
            </w:r>
          </w:p>
        </w:tc>
        <w:tc>
          <w:tcPr>
            <w:tcW w:w="2172" w:type="pct"/>
            <w:gridSpan w:val="4"/>
            <w:tcBorders>
              <w:top w:val="single" w:sz="4" w:space="0" w:color="auto"/>
              <w:left w:val="nil"/>
              <w:bottom w:val="single" w:sz="4" w:space="0" w:color="auto"/>
              <w:right w:val="single" w:sz="4" w:space="0" w:color="auto"/>
            </w:tcBorders>
            <w:shd w:val="clear" w:color="auto" w:fill="auto"/>
            <w:hideMark/>
          </w:tcPr>
          <w:p w:rsidR="00EE2ADB" w:rsidRPr="00EE2ADB" w:rsidRDefault="00EE2ADB" w:rsidP="00EE2ADB">
            <w:pPr>
              <w:tabs>
                <w:tab w:val="left" w:pos="284"/>
              </w:tabs>
              <w:spacing w:after="0" w:line="240" w:lineRule="auto"/>
              <w:rPr>
                <w:rFonts w:ascii="Times New Roman" w:eastAsia="Calibri" w:hAnsi="Times New Roman" w:cs="Times New Roman"/>
                <w:sz w:val="12"/>
                <w:szCs w:val="12"/>
              </w:rPr>
            </w:pPr>
            <w:r w:rsidRPr="00EE2ADB">
              <w:rPr>
                <w:rFonts w:ascii="Times New Roman" w:eastAsia="Calibri" w:hAnsi="Times New Roman" w:cs="Times New Roman"/>
                <w:sz w:val="12"/>
                <w:szCs w:val="12"/>
              </w:rPr>
              <w:t>Объем финансирования, руб.(*)</w:t>
            </w:r>
          </w:p>
        </w:tc>
        <w:tc>
          <w:tcPr>
            <w:tcW w:w="588"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E2ADB" w:rsidRPr="00EE2ADB" w:rsidRDefault="00EE2ADB" w:rsidP="00EE2ADB">
            <w:pPr>
              <w:tabs>
                <w:tab w:val="left" w:pos="284"/>
              </w:tabs>
              <w:spacing w:after="0" w:line="240" w:lineRule="auto"/>
              <w:jc w:val="both"/>
              <w:rPr>
                <w:rFonts w:ascii="Times New Roman" w:eastAsia="Calibri" w:hAnsi="Times New Roman" w:cs="Times New Roman"/>
                <w:sz w:val="12"/>
                <w:szCs w:val="12"/>
              </w:rPr>
            </w:pPr>
            <w:r w:rsidRPr="00EE2ADB">
              <w:rPr>
                <w:rFonts w:ascii="Times New Roman" w:eastAsia="Calibri" w:hAnsi="Times New Roman" w:cs="Times New Roman"/>
                <w:sz w:val="12"/>
                <w:szCs w:val="12"/>
              </w:rPr>
              <w:t>Срок исполнения</w:t>
            </w:r>
          </w:p>
        </w:tc>
      </w:tr>
      <w:tr w:rsidR="00EE2ADB" w:rsidRPr="00EE2ADB" w:rsidTr="00EE2ADB">
        <w:trPr>
          <w:trHeight w:val="20"/>
        </w:trPr>
        <w:tc>
          <w:tcPr>
            <w:tcW w:w="321" w:type="pct"/>
            <w:vMerge/>
            <w:tcBorders>
              <w:top w:val="single" w:sz="4" w:space="0" w:color="auto"/>
              <w:left w:val="single" w:sz="4" w:space="0" w:color="auto"/>
              <w:bottom w:val="single" w:sz="4" w:space="0" w:color="auto"/>
              <w:right w:val="single" w:sz="4" w:space="0" w:color="auto"/>
            </w:tcBorders>
            <w:hideMark/>
          </w:tcPr>
          <w:p w:rsidR="00EE2ADB" w:rsidRPr="00EE2ADB" w:rsidRDefault="00EE2ADB" w:rsidP="00EE2ADB">
            <w:pPr>
              <w:tabs>
                <w:tab w:val="left" w:pos="284"/>
              </w:tabs>
              <w:spacing w:after="0" w:line="240" w:lineRule="auto"/>
              <w:rPr>
                <w:rFonts w:ascii="Times New Roman" w:eastAsia="Calibri" w:hAnsi="Times New Roman" w:cs="Times New Roman"/>
                <w:sz w:val="12"/>
                <w:szCs w:val="12"/>
              </w:rPr>
            </w:pPr>
          </w:p>
        </w:tc>
        <w:tc>
          <w:tcPr>
            <w:tcW w:w="1918" w:type="pct"/>
            <w:vMerge/>
            <w:tcBorders>
              <w:top w:val="single" w:sz="4" w:space="0" w:color="auto"/>
              <w:left w:val="single" w:sz="4" w:space="0" w:color="auto"/>
              <w:bottom w:val="single" w:sz="4" w:space="0" w:color="auto"/>
              <w:right w:val="single" w:sz="4" w:space="0" w:color="auto"/>
            </w:tcBorders>
            <w:hideMark/>
          </w:tcPr>
          <w:p w:rsidR="00EE2ADB" w:rsidRPr="00EE2ADB" w:rsidRDefault="00EE2ADB" w:rsidP="00EE2ADB">
            <w:pPr>
              <w:tabs>
                <w:tab w:val="left" w:pos="284"/>
              </w:tabs>
              <w:spacing w:after="0" w:line="240" w:lineRule="auto"/>
              <w:rPr>
                <w:rFonts w:ascii="Times New Roman" w:eastAsia="Calibri" w:hAnsi="Times New Roman" w:cs="Times New Roman"/>
                <w:sz w:val="12"/>
                <w:szCs w:val="12"/>
              </w:rPr>
            </w:pPr>
          </w:p>
        </w:tc>
        <w:tc>
          <w:tcPr>
            <w:tcW w:w="548" w:type="pct"/>
            <w:tcBorders>
              <w:top w:val="nil"/>
              <w:left w:val="nil"/>
              <w:bottom w:val="single" w:sz="4" w:space="0" w:color="auto"/>
              <w:right w:val="single" w:sz="4" w:space="0" w:color="auto"/>
            </w:tcBorders>
            <w:shd w:val="clear" w:color="auto" w:fill="auto"/>
            <w:hideMark/>
          </w:tcPr>
          <w:p w:rsidR="00EE2ADB" w:rsidRPr="00EE2ADB" w:rsidRDefault="00EE2ADB" w:rsidP="00EE2ADB">
            <w:pPr>
              <w:tabs>
                <w:tab w:val="left" w:pos="284"/>
              </w:tabs>
              <w:spacing w:after="0" w:line="240" w:lineRule="auto"/>
              <w:rPr>
                <w:rFonts w:ascii="Times New Roman" w:eastAsia="Calibri" w:hAnsi="Times New Roman" w:cs="Times New Roman"/>
                <w:sz w:val="12"/>
                <w:szCs w:val="12"/>
              </w:rPr>
            </w:pPr>
            <w:r w:rsidRPr="00EE2ADB">
              <w:rPr>
                <w:rFonts w:ascii="Times New Roman" w:eastAsia="Calibri" w:hAnsi="Times New Roman" w:cs="Times New Roman"/>
                <w:sz w:val="12"/>
                <w:szCs w:val="12"/>
              </w:rPr>
              <w:t>2023 г.</w:t>
            </w:r>
          </w:p>
        </w:tc>
        <w:tc>
          <w:tcPr>
            <w:tcW w:w="508" w:type="pct"/>
            <w:tcBorders>
              <w:top w:val="nil"/>
              <w:left w:val="nil"/>
              <w:bottom w:val="single" w:sz="4" w:space="0" w:color="auto"/>
              <w:right w:val="single" w:sz="4" w:space="0" w:color="auto"/>
            </w:tcBorders>
            <w:shd w:val="clear" w:color="auto" w:fill="auto"/>
            <w:hideMark/>
          </w:tcPr>
          <w:p w:rsidR="00EE2ADB" w:rsidRPr="00EE2ADB" w:rsidRDefault="00EE2ADB" w:rsidP="00EE2ADB">
            <w:pPr>
              <w:tabs>
                <w:tab w:val="left" w:pos="284"/>
              </w:tabs>
              <w:spacing w:after="0" w:line="240" w:lineRule="auto"/>
              <w:rPr>
                <w:rFonts w:ascii="Times New Roman" w:eastAsia="Calibri" w:hAnsi="Times New Roman" w:cs="Times New Roman"/>
                <w:sz w:val="12"/>
                <w:szCs w:val="12"/>
              </w:rPr>
            </w:pPr>
            <w:r w:rsidRPr="00EE2ADB">
              <w:rPr>
                <w:rFonts w:ascii="Times New Roman" w:eastAsia="Calibri" w:hAnsi="Times New Roman" w:cs="Times New Roman"/>
                <w:sz w:val="12"/>
                <w:szCs w:val="12"/>
              </w:rPr>
              <w:t>2024 г.</w:t>
            </w:r>
          </w:p>
        </w:tc>
        <w:tc>
          <w:tcPr>
            <w:tcW w:w="508" w:type="pct"/>
            <w:tcBorders>
              <w:top w:val="nil"/>
              <w:left w:val="nil"/>
              <w:bottom w:val="single" w:sz="4" w:space="0" w:color="auto"/>
              <w:right w:val="single" w:sz="4" w:space="0" w:color="auto"/>
            </w:tcBorders>
            <w:shd w:val="clear" w:color="auto" w:fill="auto"/>
            <w:hideMark/>
          </w:tcPr>
          <w:p w:rsidR="00EE2ADB" w:rsidRPr="00EE2ADB" w:rsidRDefault="00EE2ADB" w:rsidP="00EE2ADB">
            <w:pPr>
              <w:tabs>
                <w:tab w:val="left" w:pos="284"/>
              </w:tabs>
              <w:spacing w:after="0" w:line="240" w:lineRule="auto"/>
              <w:rPr>
                <w:rFonts w:ascii="Times New Roman" w:eastAsia="Calibri" w:hAnsi="Times New Roman" w:cs="Times New Roman"/>
                <w:sz w:val="12"/>
                <w:szCs w:val="12"/>
              </w:rPr>
            </w:pPr>
            <w:r w:rsidRPr="00EE2ADB">
              <w:rPr>
                <w:rFonts w:ascii="Times New Roman" w:eastAsia="Calibri" w:hAnsi="Times New Roman" w:cs="Times New Roman"/>
                <w:sz w:val="12"/>
                <w:szCs w:val="12"/>
              </w:rPr>
              <w:t>2025 г.</w:t>
            </w:r>
          </w:p>
        </w:tc>
        <w:tc>
          <w:tcPr>
            <w:tcW w:w="608" w:type="pct"/>
            <w:tcBorders>
              <w:top w:val="nil"/>
              <w:left w:val="nil"/>
              <w:bottom w:val="single" w:sz="4" w:space="0" w:color="auto"/>
              <w:right w:val="single" w:sz="4" w:space="0" w:color="auto"/>
            </w:tcBorders>
            <w:shd w:val="clear" w:color="auto" w:fill="auto"/>
            <w:hideMark/>
          </w:tcPr>
          <w:p w:rsidR="00EE2ADB" w:rsidRPr="00EE2ADB" w:rsidRDefault="00EE2ADB" w:rsidP="00EE2ADB">
            <w:pPr>
              <w:tabs>
                <w:tab w:val="left" w:pos="284"/>
              </w:tabs>
              <w:spacing w:after="0" w:line="240" w:lineRule="auto"/>
              <w:rPr>
                <w:rFonts w:ascii="Times New Roman" w:eastAsia="Calibri" w:hAnsi="Times New Roman" w:cs="Times New Roman"/>
                <w:sz w:val="12"/>
                <w:szCs w:val="12"/>
              </w:rPr>
            </w:pPr>
            <w:r w:rsidRPr="00EE2ADB">
              <w:rPr>
                <w:rFonts w:ascii="Times New Roman" w:eastAsia="Calibri" w:hAnsi="Times New Roman" w:cs="Times New Roman"/>
                <w:sz w:val="12"/>
                <w:szCs w:val="12"/>
              </w:rPr>
              <w:t>2026 г.</w:t>
            </w:r>
          </w:p>
        </w:tc>
        <w:tc>
          <w:tcPr>
            <w:tcW w:w="588" w:type="pct"/>
            <w:vMerge/>
            <w:tcBorders>
              <w:top w:val="single" w:sz="4" w:space="0" w:color="auto"/>
              <w:left w:val="single" w:sz="4" w:space="0" w:color="auto"/>
              <w:bottom w:val="single" w:sz="4" w:space="0" w:color="auto"/>
              <w:right w:val="single" w:sz="4" w:space="0" w:color="auto"/>
            </w:tcBorders>
            <w:vAlign w:val="center"/>
            <w:hideMark/>
          </w:tcPr>
          <w:p w:rsidR="00EE2ADB" w:rsidRPr="00EE2ADB" w:rsidRDefault="00EE2ADB" w:rsidP="00EE2ADB">
            <w:pPr>
              <w:tabs>
                <w:tab w:val="left" w:pos="284"/>
              </w:tabs>
              <w:spacing w:after="0" w:line="240" w:lineRule="auto"/>
              <w:jc w:val="both"/>
              <w:rPr>
                <w:rFonts w:ascii="Times New Roman" w:eastAsia="Calibri" w:hAnsi="Times New Roman" w:cs="Times New Roman"/>
                <w:sz w:val="12"/>
                <w:szCs w:val="12"/>
              </w:rPr>
            </w:pPr>
          </w:p>
        </w:tc>
      </w:tr>
      <w:tr w:rsidR="00EE2ADB" w:rsidRPr="00EE2ADB" w:rsidTr="00EE2ADB">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hideMark/>
          </w:tcPr>
          <w:p w:rsidR="00EE2ADB" w:rsidRPr="00EE2ADB" w:rsidRDefault="00EE2ADB" w:rsidP="00EE2ADB">
            <w:pPr>
              <w:tabs>
                <w:tab w:val="left" w:pos="284"/>
              </w:tabs>
              <w:spacing w:after="0" w:line="240" w:lineRule="auto"/>
              <w:rPr>
                <w:rFonts w:ascii="Times New Roman" w:eastAsia="Calibri" w:hAnsi="Times New Roman" w:cs="Times New Roman"/>
                <w:sz w:val="12"/>
                <w:szCs w:val="12"/>
              </w:rPr>
            </w:pPr>
            <w:r w:rsidRPr="00EE2ADB">
              <w:rPr>
                <w:rFonts w:ascii="Times New Roman" w:eastAsia="Calibri" w:hAnsi="Times New Roman" w:cs="Times New Roman"/>
                <w:sz w:val="12"/>
                <w:szCs w:val="12"/>
              </w:rPr>
              <w:t>Текущий ремонт</w:t>
            </w:r>
          </w:p>
        </w:tc>
      </w:tr>
      <w:tr w:rsidR="00EE2ADB" w:rsidRPr="00EE2ADB" w:rsidTr="00EE2ADB">
        <w:trPr>
          <w:trHeight w:val="20"/>
        </w:trPr>
        <w:tc>
          <w:tcPr>
            <w:tcW w:w="321" w:type="pct"/>
            <w:tcBorders>
              <w:top w:val="nil"/>
              <w:left w:val="single" w:sz="4" w:space="0" w:color="auto"/>
              <w:bottom w:val="single" w:sz="4" w:space="0" w:color="auto"/>
              <w:right w:val="single" w:sz="4" w:space="0" w:color="auto"/>
            </w:tcBorders>
            <w:shd w:val="clear" w:color="auto" w:fill="auto"/>
            <w:hideMark/>
          </w:tcPr>
          <w:p w:rsidR="00EE2ADB" w:rsidRPr="00EE2ADB" w:rsidRDefault="00EE2ADB" w:rsidP="00EE2ADB">
            <w:pPr>
              <w:tabs>
                <w:tab w:val="left" w:pos="284"/>
              </w:tabs>
              <w:spacing w:after="0" w:line="240" w:lineRule="auto"/>
              <w:rPr>
                <w:rFonts w:ascii="Times New Roman" w:eastAsia="Calibri" w:hAnsi="Times New Roman" w:cs="Times New Roman"/>
                <w:sz w:val="12"/>
                <w:szCs w:val="12"/>
              </w:rPr>
            </w:pPr>
            <w:r w:rsidRPr="00EE2ADB">
              <w:rPr>
                <w:rFonts w:ascii="Times New Roman" w:eastAsia="Calibri" w:hAnsi="Times New Roman" w:cs="Times New Roman"/>
                <w:sz w:val="12"/>
                <w:szCs w:val="12"/>
              </w:rPr>
              <w:t>1</w:t>
            </w:r>
          </w:p>
        </w:tc>
        <w:tc>
          <w:tcPr>
            <w:tcW w:w="1918" w:type="pct"/>
            <w:tcBorders>
              <w:top w:val="nil"/>
              <w:left w:val="nil"/>
              <w:bottom w:val="single" w:sz="4" w:space="0" w:color="auto"/>
              <w:right w:val="single" w:sz="4" w:space="0" w:color="auto"/>
            </w:tcBorders>
            <w:shd w:val="clear" w:color="auto" w:fill="auto"/>
            <w:hideMark/>
          </w:tcPr>
          <w:p w:rsidR="00EE2ADB" w:rsidRPr="00EE2ADB" w:rsidRDefault="00EE2ADB" w:rsidP="00EE2ADB">
            <w:pPr>
              <w:tabs>
                <w:tab w:val="left" w:pos="284"/>
              </w:tabs>
              <w:spacing w:after="0" w:line="240" w:lineRule="auto"/>
              <w:rPr>
                <w:rFonts w:ascii="Times New Roman" w:eastAsia="Calibri" w:hAnsi="Times New Roman" w:cs="Times New Roman"/>
                <w:sz w:val="12"/>
                <w:szCs w:val="12"/>
              </w:rPr>
            </w:pPr>
            <w:r w:rsidRPr="00EE2ADB">
              <w:rPr>
                <w:rFonts w:ascii="Times New Roman" w:eastAsia="Calibri" w:hAnsi="Times New Roman" w:cs="Times New Roman"/>
                <w:sz w:val="12"/>
                <w:szCs w:val="12"/>
              </w:rPr>
              <w:t>Текущий ремонт улично-дорожной сети</w:t>
            </w:r>
          </w:p>
        </w:tc>
        <w:tc>
          <w:tcPr>
            <w:tcW w:w="548" w:type="pct"/>
            <w:tcBorders>
              <w:top w:val="nil"/>
              <w:left w:val="nil"/>
              <w:bottom w:val="single" w:sz="4" w:space="0" w:color="auto"/>
              <w:right w:val="single" w:sz="4" w:space="0" w:color="auto"/>
            </w:tcBorders>
            <w:shd w:val="clear" w:color="auto" w:fill="auto"/>
            <w:noWrap/>
            <w:hideMark/>
          </w:tcPr>
          <w:p w:rsidR="00EE2ADB" w:rsidRPr="00EE2ADB" w:rsidRDefault="00EE2ADB" w:rsidP="00EE2ADB">
            <w:pPr>
              <w:tabs>
                <w:tab w:val="left" w:pos="284"/>
              </w:tabs>
              <w:spacing w:after="0" w:line="240" w:lineRule="auto"/>
              <w:rPr>
                <w:rFonts w:ascii="Times New Roman" w:eastAsia="Calibri" w:hAnsi="Times New Roman" w:cs="Times New Roman"/>
                <w:sz w:val="12"/>
                <w:szCs w:val="12"/>
              </w:rPr>
            </w:pPr>
            <w:r w:rsidRPr="00EE2ADB">
              <w:rPr>
                <w:rFonts w:ascii="Times New Roman" w:eastAsia="Calibri" w:hAnsi="Times New Roman" w:cs="Times New Roman"/>
                <w:sz w:val="12"/>
                <w:szCs w:val="12"/>
              </w:rPr>
              <w:t>3 399 735,58</w:t>
            </w:r>
          </w:p>
        </w:tc>
        <w:tc>
          <w:tcPr>
            <w:tcW w:w="508" w:type="pct"/>
            <w:tcBorders>
              <w:top w:val="nil"/>
              <w:left w:val="nil"/>
              <w:bottom w:val="single" w:sz="4" w:space="0" w:color="auto"/>
              <w:right w:val="single" w:sz="4" w:space="0" w:color="auto"/>
            </w:tcBorders>
            <w:shd w:val="clear" w:color="auto" w:fill="auto"/>
            <w:noWrap/>
            <w:hideMark/>
          </w:tcPr>
          <w:p w:rsidR="00EE2ADB" w:rsidRPr="00EE2ADB" w:rsidRDefault="00EE2ADB" w:rsidP="00EE2ADB">
            <w:pPr>
              <w:tabs>
                <w:tab w:val="left" w:pos="284"/>
              </w:tabs>
              <w:spacing w:after="0" w:line="240" w:lineRule="auto"/>
              <w:rPr>
                <w:rFonts w:ascii="Times New Roman" w:eastAsia="Calibri" w:hAnsi="Times New Roman" w:cs="Times New Roman"/>
                <w:sz w:val="12"/>
                <w:szCs w:val="12"/>
              </w:rPr>
            </w:pPr>
            <w:r w:rsidRPr="00EE2ADB">
              <w:rPr>
                <w:rFonts w:ascii="Times New Roman" w:eastAsia="Calibri" w:hAnsi="Times New Roman" w:cs="Times New Roman"/>
                <w:sz w:val="12"/>
                <w:szCs w:val="12"/>
              </w:rPr>
              <w:t>1 661 106,87</w:t>
            </w:r>
          </w:p>
        </w:tc>
        <w:tc>
          <w:tcPr>
            <w:tcW w:w="508" w:type="pct"/>
            <w:tcBorders>
              <w:top w:val="nil"/>
              <w:left w:val="nil"/>
              <w:bottom w:val="single" w:sz="4" w:space="0" w:color="auto"/>
              <w:right w:val="single" w:sz="4" w:space="0" w:color="auto"/>
            </w:tcBorders>
            <w:shd w:val="clear" w:color="auto" w:fill="auto"/>
            <w:hideMark/>
          </w:tcPr>
          <w:p w:rsidR="00EE2ADB" w:rsidRPr="00EE2ADB" w:rsidRDefault="00EE2ADB" w:rsidP="00EE2ADB">
            <w:pPr>
              <w:tabs>
                <w:tab w:val="left" w:pos="284"/>
              </w:tabs>
              <w:spacing w:after="0" w:line="240" w:lineRule="auto"/>
              <w:rPr>
                <w:rFonts w:ascii="Times New Roman" w:eastAsia="Calibri" w:hAnsi="Times New Roman" w:cs="Times New Roman"/>
                <w:sz w:val="12"/>
                <w:szCs w:val="12"/>
              </w:rPr>
            </w:pPr>
            <w:r w:rsidRPr="00EE2ADB">
              <w:rPr>
                <w:rFonts w:ascii="Times New Roman" w:eastAsia="Calibri" w:hAnsi="Times New Roman" w:cs="Times New Roman"/>
                <w:sz w:val="12"/>
                <w:szCs w:val="12"/>
              </w:rPr>
              <w:t>0,00</w:t>
            </w:r>
          </w:p>
        </w:tc>
        <w:tc>
          <w:tcPr>
            <w:tcW w:w="608" w:type="pct"/>
            <w:tcBorders>
              <w:top w:val="nil"/>
              <w:left w:val="nil"/>
              <w:bottom w:val="single" w:sz="4" w:space="0" w:color="auto"/>
              <w:right w:val="single" w:sz="4" w:space="0" w:color="auto"/>
            </w:tcBorders>
            <w:shd w:val="clear" w:color="auto" w:fill="auto"/>
            <w:noWrap/>
            <w:hideMark/>
          </w:tcPr>
          <w:p w:rsidR="00EE2ADB" w:rsidRPr="00EE2ADB" w:rsidRDefault="00EE2ADB" w:rsidP="00EE2ADB">
            <w:pPr>
              <w:tabs>
                <w:tab w:val="left" w:pos="284"/>
              </w:tabs>
              <w:spacing w:after="0" w:line="240" w:lineRule="auto"/>
              <w:rPr>
                <w:rFonts w:ascii="Times New Roman" w:eastAsia="Calibri" w:hAnsi="Times New Roman" w:cs="Times New Roman"/>
                <w:sz w:val="12"/>
                <w:szCs w:val="12"/>
              </w:rPr>
            </w:pPr>
            <w:r w:rsidRPr="00EE2ADB">
              <w:rPr>
                <w:rFonts w:ascii="Times New Roman" w:eastAsia="Calibri" w:hAnsi="Times New Roman" w:cs="Times New Roman"/>
                <w:sz w:val="12"/>
                <w:szCs w:val="12"/>
              </w:rPr>
              <w:t>6 233 825,00</w:t>
            </w:r>
          </w:p>
        </w:tc>
        <w:tc>
          <w:tcPr>
            <w:tcW w:w="588" w:type="pct"/>
            <w:tcBorders>
              <w:top w:val="nil"/>
              <w:left w:val="nil"/>
              <w:bottom w:val="single" w:sz="4" w:space="0" w:color="auto"/>
              <w:right w:val="single" w:sz="4" w:space="0" w:color="auto"/>
            </w:tcBorders>
            <w:shd w:val="clear" w:color="auto" w:fill="auto"/>
            <w:vAlign w:val="bottom"/>
            <w:hideMark/>
          </w:tcPr>
          <w:p w:rsidR="00EE2ADB" w:rsidRPr="00EE2ADB" w:rsidRDefault="00EE2ADB" w:rsidP="00EE2ADB">
            <w:pPr>
              <w:tabs>
                <w:tab w:val="left" w:pos="284"/>
              </w:tabs>
              <w:spacing w:after="0" w:line="240" w:lineRule="auto"/>
              <w:jc w:val="both"/>
              <w:rPr>
                <w:rFonts w:ascii="Times New Roman" w:eastAsia="Calibri" w:hAnsi="Times New Roman" w:cs="Times New Roman"/>
                <w:sz w:val="12"/>
                <w:szCs w:val="12"/>
              </w:rPr>
            </w:pPr>
            <w:r w:rsidRPr="00EE2ADB">
              <w:rPr>
                <w:rFonts w:ascii="Times New Roman" w:eastAsia="Calibri" w:hAnsi="Times New Roman" w:cs="Times New Roman"/>
                <w:sz w:val="12"/>
                <w:szCs w:val="12"/>
              </w:rPr>
              <w:t>2023-2026г</w:t>
            </w:r>
          </w:p>
        </w:tc>
      </w:tr>
      <w:tr w:rsidR="00EE2ADB" w:rsidRPr="00EE2ADB" w:rsidTr="00EE2ADB">
        <w:trPr>
          <w:trHeight w:val="20"/>
        </w:trPr>
        <w:tc>
          <w:tcPr>
            <w:tcW w:w="321" w:type="pct"/>
            <w:tcBorders>
              <w:top w:val="nil"/>
              <w:left w:val="single" w:sz="4" w:space="0" w:color="auto"/>
              <w:bottom w:val="single" w:sz="4" w:space="0" w:color="auto"/>
              <w:right w:val="single" w:sz="4" w:space="0" w:color="auto"/>
            </w:tcBorders>
            <w:shd w:val="clear" w:color="auto" w:fill="auto"/>
            <w:hideMark/>
          </w:tcPr>
          <w:p w:rsidR="00EE2ADB" w:rsidRPr="00EE2ADB" w:rsidRDefault="00EE2ADB" w:rsidP="00EE2ADB">
            <w:pPr>
              <w:tabs>
                <w:tab w:val="left" w:pos="284"/>
              </w:tabs>
              <w:spacing w:after="0" w:line="240" w:lineRule="auto"/>
              <w:rPr>
                <w:rFonts w:ascii="Times New Roman" w:eastAsia="Calibri" w:hAnsi="Times New Roman" w:cs="Times New Roman"/>
                <w:sz w:val="12"/>
                <w:szCs w:val="12"/>
              </w:rPr>
            </w:pPr>
            <w:r w:rsidRPr="00EE2ADB">
              <w:rPr>
                <w:rFonts w:ascii="Times New Roman" w:eastAsia="Calibri" w:hAnsi="Times New Roman" w:cs="Times New Roman"/>
                <w:sz w:val="12"/>
                <w:szCs w:val="12"/>
              </w:rPr>
              <w:t>2</w:t>
            </w:r>
          </w:p>
        </w:tc>
        <w:tc>
          <w:tcPr>
            <w:tcW w:w="1918" w:type="pct"/>
            <w:tcBorders>
              <w:top w:val="nil"/>
              <w:left w:val="nil"/>
              <w:bottom w:val="single" w:sz="4" w:space="0" w:color="auto"/>
              <w:right w:val="single" w:sz="4" w:space="0" w:color="auto"/>
            </w:tcBorders>
            <w:shd w:val="clear" w:color="auto" w:fill="auto"/>
            <w:hideMark/>
          </w:tcPr>
          <w:p w:rsidR="00EE2ADB" w:rsidRPr="00EE2ADB" w:rsidRDefault="00EE2ADB" w:rsidP="00EE2ADB">
            <w:pPr>
              <w:tabs>
                <w:tab w:val="left" w:pos="284"/>
              </w:tabs>
              <w:spacing w:after="0" w:line="240" w:lineRule="auto"/>
              <w:rPr>
                <w:rFonts w:ascii="Times New Roman" w:eastAsia="Calibri" w:hAnsi="Times New Roman" w:cs="Times New Roman"/>
                <w:sz w:val="12"/>
                <w:szCs w:val="12"/>
              </w:rPr>
            </w:pPr>
            <w:r w:rsidRPr="00EE2ADB">
              <w:rPr>
                <w:rFonts w:ascii="Times New Roman" w:eastAsia="Calibri" w:hAnsi="Times New Roman" w:cs="Times New Roman"/>
                <w:sz w:val="12"/>
                <w:szCs w:val="12"/>
              </w:rPr>
              <w:t>Зимнее содержание улично-дорожной сети</w:t>
            </w:r>
          </w:p>
        </w:tc>
        <w:tc>
          <w:tcPr>
            <w:tcW w:w="548" w:type="pct"/>
            <w:tcBorders>
              <w:top w:val="nil"/>
              <w:left w:val="nil"/>
              <w:bottom w:val="single" w:sz="4" w:space="0" w:color="auto"/>
              <w:right w:val="single" w:sz="4" w:space="0" w:color="auto"/>
            </w:tcBorders>
            <w:shd w:val="clear" w:color="auto" w:fill="auto"/>
            <w:noWrap/>
            <w:hideMark/>
          </w:tcPr>
          <w:p w:rsidR="00EE2ADB" w:rsidRPr="00EE2ADB" w:rsidRDefault="00EE2ADB" w:rsidP="00EE2ADB">
            <w:pPr>
              <w:tabs>
                <w:tab w:val="left" w:pos="284"/>
              </w:tabs>
              <w:spacing w:after="0" w:line="240" w:lineRule="auto"/>
              <w:rPr>
                <w:rFonts w:ascii="Times New Roman" w:eastAsia="Calibri" w:hAnsi="Times New Roman" w:cs="Times New Roman"/>
                <w:sz w:val="12"/>
                <w:szCs w:val="12"/>
              </w:rPr>
            </w:pPr>
            <w:r w:rsidRPr="00EE2ADB">
              <w:rPr>
                <w:rFonts w:ascii="Times New Roman" w:eastAsia="Calibri" w:hAnsi="Times New Roman" w:cs="Times New Roman"/>
                <w:sz w:val="12"/>
                <w:szCs w:val="12"/>
              </w:rPr>
              <w:t>8 665 939,12</w:t>
            </w:r>
          </w:p>
        </w:tc>
        <w:tc>
          <w:tcPr>
            <w:tcW w:w="508" w:type="pct"/>
            <w:tcBorders>
              <w:top w:val="nil"/>
              <w:left w:val="nil"/>
              <w:bottom w:val="single" w:sz="4" w:space="0" w:color="auto"/>
              <w:right w:val="single" w:sz="4" w:space="0" w:color="auto"/>
            </w:tcBorders>
            <w:shd w:val="clear" w:color="auto" w:fill="auto"/>
            <w:noWrap/>
            <w:hideMark/>
          </w:tcPr>
          <w:p w:rsidR="00EE2ADB" w:rsidRPr="00EE2ADB" w:rsidRDefault="00EE2ADB" w:rsidP="00EE2ADB">
            <w:pPr>
              <w:tabs>
                <w:tab w:val="left" w:pos="284"/>
              </w:tabs>
              <w:spacing w:after="0" w:line="240" w:lineRule="auto"/>
              <w:rPr>
                <w:rFonts w:ascii="Times New Roman" w:eastAsia="Calibri" w:hAnsi="Times New Roman" w:cs="Times New Roman"/>
                <w:sz w:val="12"/>
                <w:szCs w:val="12"/>
              </w:rPr>
            </w:pPr>
            <w:r w:rsidRPr="00EE2ADB">
              <w:rPr>
                <w:rFonts w:ascii="Times New Roman" w:eastAsia="Calibri" w:hAnsi="Times New Roman" w:cs="Times New Roman"/>
                <w:sz w:val="12"/>
                <w:szCs w:val="12"/>
              </w:rPr>
              <w:t>9 502 282,32</w:t>
            </w:r>
          </w:p>
        </w:tc>
        <w:tc>
          <w:tcPr>
            <w:tcW w:w="508" w:type="pct"/>
            <w:tcBorders>
              <w:top w:val="nil"/>
              <w:left w:val="nil"/>
              <w:bottom w:val="single" w:sz="4" w:space="0" w:color="auto"/>
              <w:right w:val="single" w:sz="4" w:space="0" w:color="auto"/>
            </w:tcBorders>
            <w:shd w:val="clear" w:color="auto" w:fill="auto"/>
            <w:noWrap/>
            <w:hideMark/>
          </w:tcPr>
          <w:p w:rsidR="00EE2ADB" w:rsidRPr="00EE2ADB" w:rsidRDefault="00EE2ADB" w:rsidP="00EE2ADB">
            <w:pPr>
              <w:tabs>
                <w:tab w:val="left" w:pos="284"/>
              </w:tabs>
              <w:spacing w:after="0" w:line="240" w:lineRule="auto"/>
              <w:rPr>
                <w:rFonts w:ascii="Times New Roman" w:eastAsia="Calibri" w:hAnsi="Times New Roman" w:cs="Times New Roman"/>
                <w:sz w:val="12"/>
                <w:szCs w:val="12"/>
              </w:rPr>
            </w:pPr>
            <w:r w:rsidRPr="00EE2ADB">
              <w:rPr>
                <w:rFonts w:ascii="Times New Roman" w:eastAsia="Calibri" w:hAnsi="Times New Roman" w:cs="Times New Roman"/>
                <w:sz w:val="12"/>
                <w:szCs w:val="12"/>
              </w:rPr>
              <w:t>6 093 482,64</w:t>
            </w:r>
          </w:p>
        </w:tc>
        <w:tc>
          <w:tcPr>
            <w:tcW w:w="608" w:type="pct"/>
            <w:tcBorders>
              <w:top w:val="nil"/>
              <w:left w:val="nil"/>
              <w:bottom w:val="single" w:sz="4" w:space="0" w:color="auto"/>
              <w:right w:val="single" w:sz="4" w:space="0" w:color="auto"/>
            </w:tcBorders>
            <w:shd w:val="clear" w:color="auto" w:fill="auto"/>
            <w:hideMark/>
          </w:tcPr>
          <w:p w:rsidR="00EE2ADB" w:rsidRPr="00EE2ADB" w:rsidRDefault="00EE2ADB" w:rsidP="00EE2ADB">
            <w:pPr>
              <w:tabs>
                <w:tab w:val="left" w:pos="284"/>
              </w:tabs>
              <w:spacing w:after="0" w:line="240" w:lineRule="auto"/>
              <w:rPr>
                <w:rFonts w:ascii="Times New Roman" w:eastAsia="Calibri" w:hAnsi="Times New Roman" w:cs="Times New Roman"/>
                <w:sz w:val="12"/>
                <w:szCs w:val="12"/>
              </w:rPr>
            </w:pPr>
            <w:r w:rsidRPr="00EE2ADB">
              <w:rPr>
                <w:rFonts w:ascii="Times New Roman" w:eastAsia="Calibri" w:hAnsi="Times New Roman" w:cs="Times New Roman"/>
                <w:sz w:val="12"/>
                <w:szCs w:val="12"/>
              </w:rPr>
              <w:t>0,00</w:t>
            </w:r>
          </w:p>
        </w:tc>
        <w:tc>
          <w:tcPr>
            <w:tcW w:w="588" w:type="pct"/>
            <w:tcBorders>
              <w:top w:val="nil"/>
              <w:left w:val="nil"/>
              <w:bottom w:val="single" w:sz="4" w:space="0" w:color="auto"/>
              <w:right w:val="single" w:sz="4" w:space="0" w:color="auto"/>
            </w:tcBorders>
            <w:shd w:val="clear" w:color="auto" w:fill="auto"/>
            <w:vAlign w:val="bottom"/>
            <w:hideMark/>
          </w:tcPr>
          <w:p w:rsidR="00EE2ADB" w:rsidRPr="00EE2ADB" w:rsidRDefault="00EE2ADB" w:rsidP="00EE2ADB">
            <w:pPr>
              <w:tabs>
                <w:tab w:val="left" w:pos="284"/>
              </w:tabs>
              <w:spacing w:after="0" w:line="240" w:lineRule="auto"/>
              <w:jc w:val="both"/>
              <w:rPr>
                <w:rFonts w:ascii="Times New Roman" w:eastAsia="Calibri" w:hAnsi="Times New Roman" w:cs="Times New Roman"/>
                <w:sz w:val="12"/>
                <w:szCs w:val="12"/>
              </w:rPr>
            </w:pPr>
            <w:r w:rsidRPr="00EE2ADB">
              <w:rPr>
                <w:rFonts w:ascii="Times New Roman" w:eastAsia="Calibri" w:hAnsi="Times New Roman" w:cs="Times New Roman"/>
                <w:sz w:val="12"/>
                <w:szCs w:val="12"/>
              </w:rPr>
              <w:t>2023-2026г</w:t>
            </w:r>
          </w:p>
        </w:tc>
      </w:tr>
      <w:tr w:rsidR="00EE2ADB" w:rsidRPr="00EE2ADB" w:rsidTr="00EE2ADB">
        <w:trPr>
          <w:trHeight w:val="20"/>
        </w:trPr>
        <w:tc>
          <w:tcPr>
            <w:tcW w:w="321" w:type="pct"/>
            <w:tcBorders>
              <w:top w:val="nil"/>
              <w:left w:val="single" w:sz="4" w:space="0" w:color="auto"/>
              <w:bottom w:val="single" w:sz="4" w:space="0" w:color="auto"/>
              <w:right w:val="single" w:sz="4" w:space="0" w:color="auto"/>
            </w:tcBorders>
            <w:shd w:val="clear" w:color="auto" w:fill="auto"/>
            <w:hideMark/>
          </w:tcPr>
          <w:p w:rsidR="00EE2ADB" w:rsidRPr="00EE2ADB" w:rsidRDefault="00EE2ADB" w:rsidP="00EE2ADB">
            <w:pPr>
              <w:tabs>
                <w:tab w:val="left" w:pos="284"/>
              </w:tabs>
              <w:spacing w:after="0" w:line="240" w:lineRule="auto"/>
              <w:rPr>
                <w:rFonts w:ascii="Times New Roman" w:eastAsia="Calibri" w:hAnsi="Times New Roman" w:cs="Times New Roman"/>
                <w:sz w:val="12"/>
                <w:szCs w:val="12"/>
              </w:rPr>
            </w:pPr>
            <w:r w:rsidRPr="00EE2ADB">
              <w:rPr>
                <w:rFonts w:ascii="Times New Roman" w:eastAsia="Calibri" w:hAnsi="Times New Roman" w:cs="Times New Roman"/>
                <w:sz w:val="12"/>
                <w:szCs w:val="12"/>
              </w:rPr>
              <w:t>3</w:t>
            </w:r>
          </w:p>
        </w:tc>
        <w:tc>
          <w:tcPr>
            <w:tcW w:w="1918" w:type="pct"/>
            <w:tcBorders>
              <w:top w:val="nil"/>
              <w:left w:val="nil"/>
              <w:bottom w:val="single" w:sz="4" w:space="0" w:color="auto"/>
              <w:right w:val="single" w:sz="4" w:space="0" w:color="auto"/>
            </w:tcBorders>
            <w:shd w:val="clear" w:color="auto" w:fill="auto"/>
            <w:hideMark/>
          </w:tcPr>
          <w:p w:rsidR="00EE2ADB" w:rsidRPr="00EE2ADB" w:rsidRDefault="00EE2ADB" w:rsidP="00EE2ADB">
            <w:pPr>
              <w:tabs>
                <w:tab w:val="left" w:pos="284"/>
              </w:tabs>
              <w:spacing w:after="0" w:line="240" w:lineRule="auto"/>
              <w:rPr>
                <w:rFonts w:ascii="Times New Roman" w:eastAsia="Calibri" w:hAnsi="Times New Roman" w:cs="Times New Roman"/>
                <w:sz w:val="12"/>
                <w:szCs w:val="12"/>
              </w:rPr>
            </w:pPr>
            <w:r w:rsidRPr="00EE2ADB">
              <w:rPr>
                <w:rFonts w:ascii="Times New Roman" w:eastAsia="Calibri" w:hAnsi="Times New Roman" w:cs="Times New Roman"/>
                <w:sz w:val="12"/>
                <w:szCs w:val="12"/>
              </w:rPr>
              <w:t>Летнее содержание улично-дорожной сети</w:t>
            </w:r>
          </w:p>
        </w:tc>
        <w:tc>
          <w:tcPr>
            <w:tcW w:w="548" w:type="pct"/>
            <w:tcBorders>
              <w:top w:val="nil"/>
              <w:left w:val="nil"/>
              <w:bottom w:val="single" w:sz="4" w:space="0" w:color="auto"/>
              <w:right w:val="single" w:sz="4" w:space="0" w:color="auto"/>
            </w:tcBorders>
            <w:shd w:val="clear" w:color="auto" w:fill="auto"/>
            <w:noWrap/>
            <w:hideMark/>
          </w:tcPr>
          <w:p w:rsidR="00EE2ADB" w:rsidRPr="00EE2ADB" w:rsidRDefault="00EE2ADB" w:rsidP="00EE2ADB">
            <w:pPr>
              <w:tabs>
                <w:tab w:val="left" w:pos="284"/>
              </w:tabs>
              <w:spacing w:after="0" w:line="240" w:lineRule="auto"/>
              <w:rPr>
                <w:rFonts w:ascii="Times New Roman" w:eastAsia="Calibri" w:hAnsi="Times New Roman" w:cs="Times New Roman"/>
                <w:sz w:val="12"/>
                <w:szCs w:val="12"/>
              </w:rPr>
            </w:pPr>
            <w:r w:rsidRPr="00EE2ADB">
              <w:rPr>
                <w:rFonts w:ascii="Times New Roman" w:eastAsia="Calibri" w:hAnsi="Times New Roman" w:cs="Times New Roman"/>
                <w:sz w:val="12"/>
                <w:szCs w:val="12"/>
              </w:rPr>
              <w:t>2 711 622,10</w:t>
            </w:r>
          </w:p>
        </w:tc>
        <w:tc>
          <w:tcPr>
            <w:tcW w:w="508" w:type="pct"/>
            <w:tcBorders>
              <w:top w:val="nil"/>
              <w:left w:val="nil"/>
              <w:bottom w:val="single" w:sz="4" w:space="0" w:color="auto"/>
              <w:right w:val="single" w:sz="4" w:space="0" w:color="auto"/>
            </w:tcBorders>
            <w:shd w:val="clear" w:color="auto" w:fill="auto"/>
            <w:noWrap/>
            <w:hideMark/>
          </w:tcPr>
          <w:p w:rsidR="00EE2ADB" w:rsidRPr="00EE2ADB" w:rsidRDefault="00EE2ADB" w:rsidP="00EE2ADB">
            <w:pPr>
              <w:tabs>
                <w:tab w:val="left" w:pos="284"/>
              </w:tabs>
              <w:spacing w:after="0" w:line="240" w:lineRule="auto"/>
              <w:rPr>
                <w:rFonts w:ascii="Times New Roman" w:eastAsia="Calibri" w:hAnsi="Times New Roman" w:cs="Times New Roman"/>
                <w:sz w:val="12"/>
                <w:szCs w:val="12"/>
              </w:rPr>
            </w:pPr>
            <w:r w:rsidRPr="00EE2ADB">
              <w:rPr>
                <w:rFonts w:ascii="Times New Roman" w:eastAsia="Calibri" w:hAnsi="Times New Roman" w:cs="Times New Roman"/>
                <w:sz w:val="12"/>
                <w:szCs w:val="12"/>
              </w:rPr>
              <w:t>2 901 435,65</w:t>
            </w:r>
          </w:p>
        </w:tc>
        <w:tc>
          <w:tcPr>
            <w:tcW w:w="508" w:type="pct"/>
            <w:tcBorders>
              <w:top w:val="nil"/>
              <w:left w:val="nil"/>
              <w:bottom w:val="single" w:sz="4" w:space="0" w:color="auto"/>
              <w:right w:val="single" w:sz="4" w:space="0" w:color="auto"/>
            </w:tcBorders>
            <w:shd w:val="clear" w:color="auto" w:fill="auto"/>
            <w:hideMark/>
          </w:tcPr>
          <w:p w:rsidR="00EE2ADB" w:rsidRPr="00EE2ADB" w:rsidRDefault="00EE2ADB" w:rsidP="00EE2ADB">
            <w:pPr>
              <w:tabs>
                <w:tab w:val="left" w:pos="284"/>
              </w:tabs>
              <w:spacing w:after="0" w:line="240" w:lineRule="auto"/>
              <w:rPr>
                <w:rFonts w:ascii="Times New Roman" w:eastAsia="Calibri" w:hAnsi="Times New Roman" w:cs="Times New Roman"/>
                <w:sz w:val="12"/>
                <w:szCs w:val="12"/>
              </w:rPr>
            </w:pPr>
            <w:r w:rsidRPr="00EE2ADB">
              <w:rPr>
                <w:rFonts w:ascii="Times New Roman" w:eastAsia="Calibri" w:hAnsi="Times New Roman" w:cs="Times New Roman"/>
                <w:sz w:val="12"/>
                <w:szCs w:val="12"/>
              </w:rPr>
              <w:t>0,00</w:t>
            </w:r>
          </w:p>
        </w:tc>
        <w:tc>
          <w:tcPr>
            <w:tcW w:w="608" w:type="pct"/>
            <w:tcBorders>
              <w:top w:val="nil"/>
              <w:left w:val="nil"/>
              <w:bottom w:val="single" w:sz="4" w:space="0" w:color="auto"/>
              <w:right w:val="single" w:sz="4" w:space="0" w:color="auto"/>
            </w:tcBorders>
            <w:shd w:val="clear" w:color="auto" w:fill="auto"/>
            <w:hideMark/>
          </w:tcPr>
          <w:p w:rsidR="00EE2ADB" w:rsidRPr="00EE2ADB" w:rsidRDefault="00EE2ADB" w:rsidP="00EE2ADB">
            <w:pPr>
              <w:tabs>
                <w:tab w:val="left" w:pos="284"/>
              </w:tabs>
              <w:spacing w:after="0" w:line="240" w:lineRule="auto"/>
              <w:rPr>
                <w:rFonts w:ascii="Times New Roman" w:eastAsia="Calibri" w:hAnsi="Times New Roman" w:cs="Times New Roman"/>
                <w:sz w:val="12"/>
                <w:szCs w:val="12"/>
              </w:rPr>
            </w:pPr>
            <w:r w:rsidRPr="00EE2ADB">
              <w:rPr>
                <w:rFonts w:ascii="Times New Roman" w:eastAsia="Calibri" w:hAnsi="Times New Roman" w:cs="Times New Roman"/>
                <w:sz w:val="12"/>
                <w:szCs w:val="12"/>
              </w:rPr>
              <w:t>0,00</w:t>
            </w:r>
          </w:p>
        </w:tc>
        <w:tc>
          <w:tcPr>
            <w:tcW w:w="588" w:type="pct"/>
            <w:tcBorders>
              <w:top w:val="nil"/>
              <w:left w:val="nil"/>
              <w:bottom w:val="single" w:sz="4" w:space="0" w:color="auto"/>
              <w:right w:val="single" w:sz="4" w:space="0" w:color="auto"/>
            </w:tcBorders>
            <w:shd w:val="clear" w:color="auto" w:fill="auto"/>
            <w:vAlign w:val="bottom"/>
            <w:hideMark/>
          </w:tcPr>
          <w:p w:rsidR="00EE2ADB" w:rsidRPr="00EE2ADB" w:rsidRDefault="00EE2ADB" w:rsidP="00EE2ADB">
            <w:pPr>
              <w:tabs>
                <w:tab w:val="left" w:pos="284"/>
              </w:tabs>
              <w:spacing w:after="0" w:line="240" w:lineRule="auto"/>
              <w:jc w:val="both"/>
              <w:rPr>
                <w:rFonts w:ascii="Times New Roman" w:eastAsia="Calibri" w:hAnsi="Times New Roman" w:cs="Times New Roman"/>
                <w:sz w:val="12"/>
                <w:szCs w:val="12"/>
              </w:rPr>
            </w:pPr>
            <w:r w:rsidRPr="00EE2ADB">
              <w:rPr>
                <w:rFonts w:ascii="Times New Roman" w:eastAsia="Calibri" w:hAnsi="Times New Roman" w:cs="Times New Roman"/>
                <w:sz w:val="12"/>
                <w:szCs w:val="12"/>
              </w:rPr>
              <w:t>2023-2026г</w:t>
            </w:r>
          </w:p>
        </w:tc>
      </w:tr>
      <w:tr w:rsidR="00EE2ADB" w:rsidRPr="00EE2ADB" w:rsidTr="00EE2ADB">
        <w:trPr>
          <w:trHeight w:val="20"/>
        </w:trPr>
        <w:tc>
          <w:tcPr>
            <w:tcW w:w="321" w:type="pct"/>
            <w:tcBorders>
              <w:top w:val="nil"/>
              <w:left w:val="single" w:sz="4" w:space="0" w:color="auto"/>
              <w:bottom w:val="single" w:sz="4" w:space="0" w:color="auto"/>
              <w:right w:val="single" w:sz="4" w:space="0" w:color="auto"/>
            </w:tcBorders>
            <w:shd w:val="clear" w:color="auto" w:fill="auto"/>
            <w:hideMark/>
          </w:tcPr>
          <w:p w:rsidR="00EE2ADB" w:rsidRPr="00EE2ADB" w:rsidRDefault="00EE2ADB" w:rsidP="00EE2ADB">
            <w:pPr>
              <w:tabs>
                <w:tab w:val="left" w:pos="284"/>
              </w:tabs>
              <w:spacing w:after="0" w:line="240" w:lineRule="auto"/>
              <w:rPr>
                <w:rFonts w:ascii="Times New Roman" w:eastAsia="Calibri" w:hAnsi="Times New Roman" w:cs="Times New Roman"/>
                <w:sz w:val="12"/>
                <w:szCs w:val="12"/>
              </w:rPr>
            </w:pPr>
            <w:r w:rsidRPr="00EE2ADB">
              <w:rPr>
                <w:rFonts w:ascii="Times New Roman" w:eastAsia="Calibri" w:hAnsi="Times New Roman" w:cs="Times New Roman"/>
                <w:sz w:val="12"/>
                <w:szCs w:val="12"/>
              </w:rPr>
              <w:t>4</w:t>
            </w:r>
          </w:p>
        </w:tc>
        <w:tc>
          <w:tcPr>
            <w:tcW w:w="1918" w:type="pct"/>
            <w:tcBorders>
              <w:top w:val="nil"/>
              <w:left w:val="nil"/>
              <w:bottom w:val="single" w:sz="4" w:space="0" w:color="auto"/>
              <w:right w:val="single" w:sz="4" w:space="0" w:color="auto"/>
            </w:tcBorders>
            <w:shd w:val="clear" w:color="auto" w:fill="auto"/>
            <w:hideMark/>
          </w:tcPr>
          <w:p w:rsidR="00EE2ADB" w:rsidRPr="00EE2ADB" w:rsidRDefault="00EE2ADB" w:rsidP="00EE2ADB">
            <w:pPr>
              <w:tabs>
                <w:tab w:val="left" w:pos="284"/>
              </w:tabs>
              <w:spacing w:after="0" w:line="240" w:lineRule="auto"/>
              <w:rPr>
                <w:rFonts w:ascii="Times New Roman" w:eastAsia="Calibri" w:hAnsi="Times New Roman" w:cs="Times New Roman"/>
                <w:sz w:val="12"/>
                <w:szCs w:val="12"/>
              </w:rPr>
            </w:pPr>
            <w:r w:rsidRPr="00EE2ADB">
              <w:rPr>
                <w:rFonts w:ascii="Times New Roman" w:eastAsia="Calibri" w:hAnsi="Times New Roman" w:cs="Times New Roman"/>
                <w:sz w:val="12"/>
                <w:szCs w:val="12"/>
              </w:rPr>
              <w:t>Работы по озеленению</w:t>
            </w:r>
          </w:p>
        </w:tc>
        <w:tc>
          <w:tcPr>
            <w:tcW w:w="548" w:type="pct"/>
            <w:tcBorders>
              <w:top w:val="nil"/>
              <w:left w:val="nil"/>
              <w:bottom w:val="single" w:sz="4" w:space="0" w:color="auto"/>
              <w:right w:val="single" w:sz="4" w:space="0" w:color="auto"/>
            </w:tcBorders>
            <w:shd w:val="clear" w:color="auto" w:fill="auto"/>
            <w:noWrap/>
            <w:hideMark/>
          </w:tcPr>
          <w:p w:rsidR="00EE2ADB" w:rsidRPr="00EE2ADB" w:rsidRDefault="00EE2ADB" w:rsidP="00EE2ADB">
            <w:pPr>
              <w:tabs>
                <w:tab w:val="left" w:pos="284"/>
              </w:tabs>
              <w:spacing w:after="0" w:line="240" w:lineRule="auto"/>
              <w:rPr>
                <w:rFonts w:ascii="Times New Roman" w:eastAsia="Calibri" w:hAnsi="Times New Roman" w:cs="Times New Roman"/>
                <w:sz w:val="12"/>
                <w:szCs w:val="12"/>
              </w:rPr>
            </w:pPr>
            <w:r w:rsidRPr="00EE2ADB">
              <w:rPr>
                <w:rFonts w:ascii="Times New Roman" w:eastAsia="Calibri" w:hAnsi="Times New Roman" w:cs="Times New Roman"/>
                <w:sz w:val="12"/>
                <w:szCs w:val="12"/>
              </w:rPr>
              <w:t>7 059 401,93</w:t>
            </w:r>
          </w:p>
        </w:tc>
        <w:tc>
          <w:tcPr>
            <w:tcW w:w="508" w:type="pct"/>
            <w:tcBorders>
              <w:top w:val="nil"/>
              <w:left w:val="nil"/>
              <w:bottom w:val="single" w:sz="4" w:space="0" w:color="auto"/>
              <w:right w:val="single" w:sz="4" w:space="0" w:color="auto"/>
            </w:tcBorders>
            <w:shd w:val="clear" w:color="auto" w:fill="auto"/>
            <w:noWrap/>
            <w:hideMark/>
          </w:tcPr>
          <w:p w:rsidR="00EE2ADB" w:rsidRPr="00EE2ADB" w:rsidRDefault="00EE2ADB" w:rsidP="00EE2ADB">
            <w:pPr>
              <w:tabs>
                <w:tab w:val="left" w:pos="284"/>
              </w:tabs>
              <w:spacing w:after="0" w:line="240" w:lineRule="auto"/>
              <w:rPr>
                <w:rFonts w:ascii="Times New Roman" w:eastAsia="Calibri" w:hAnsi="Times New Roman" w:cs="Times New Roman"/>
                <w:sz w:val="12"/>
                <w:szCs w:val="12"/>
              </w:rPr>
            </w:pPr>
            <w:r w:rsidRPr="00EE2ADB">
              <w:rPr>
                <w:rFonts w:ascii="Times New Roman" w:eastAsia="Calibri" w:hAnsi="Times New Roman" w:cs="Times New Roman"/>
                <w:sz w:val="12"/>
                <w:szCs w:val="12"/>
              </w:rPr>
              <w:t>7 553 560,07</w:t>
            </w:r>
          </w:p>
        </w:tc>
        <w:tc>
          <w:tcPr>
            <w:tcW w:w="508" w:type="pct"/>
            <w:tcBorders>
              <w:top w:val="nil"/>
              <w:left w:val="nil"/>
              <w:bottom w:val="single" w:sz="4" w:space="0" w:color="auto"/>
              <w:right w:val="single" w:sz="4" w:space="0" w:color="auto"/>
            </w:tcBorders>
            <w:shd w:val="clear" w:color="auto" w:fill="auto"/>
            <w:hideMark/>
          </w:tcPr>
          <w:p w:rsidR="00EE2ADB" w:rsidRPr="00EE2ADB" w:rsidRDefault="00EE2ADB" w:rsidP="00EE2ADB">
            <w:pPr>
              <w:tabs>
                <w:tab w:val="left" w:pos="284"/>
              </w:tabs>
              <w:spacing w:after="0" w:line="240" w:lineRule="auto"/>
              <w:rPr>
                <w:rFonts w:ascii="Times New Roman" w:eastAsia="Calibri" w:hAnsi="Times New Roman" w:cs="Times New Roman"/>
                <w:sz w:val="12"/>
                <w:szCs w:val="12"/>
              </w:rPr>
            </w:pPr>
            <w:r w:rsidRPr="00EE2ADB">
              <w:rPr>
                <w:rFonts w:ascii="Times New Roman" w:eastAsia="Calibri" w:hAnsi="Times New Roman" w:cs="Times New Roman"/>
                <w:sz w:val="12"/>
                <w:szCs w:val="12"/>
              </w:rPr>
              <w:t>0,00</w:t>
            </w:r>
          </w:p>
        </w:tc>
        <w:tc>
          <w:tcPr>
            <w:tcW w:w="608" w:type="pct"/>
            <w:tcBorders>
              <w:top w:val="nil"/>
              <w:left w:val="nil"/>
              <w:bottom w:val="single" w:sz="4" w:space="0" w:color="auto"/>
              <w:right w:val="single" w:sz="4" w:space="0" w:color="auto"/>
            </w:tcBorders>
            <w:shd w:val="clear" w:color="auto" w:fill="auto"/>
            <w:hideMark/>
          </w:tcPr>
          <w:p w:rsidR="00EE2ADB" w:rsidRPr="00EE2ADB" w:rsidRDefault="00EE2ADB" w:rsidP="00EE2ADB">
            <w:pPr>
              <w:tabs>
                <w:tab w:val="left" w:pos="284"/>
              </w:tabs>
              <w:spacing w:after="0" w:line="240" w:lineRule="auto"/>
              <w:rPr>
                <w:rFonts w:ascii="Times New Roman" w:eastAsia="Calibri" w:hAnsi="Times New Roman" w:cs="Times New Roman"/>
                <w:sz w:val="12"/>
                <w:szCs w:val="12"/>
              </w:rPr>
            </w:pPr>
            <w:r w:rsidRPr="00EE2ADB">
              <w:rPr>
                <w:rFonts w:ascii="Times New Roman" w:eastAsia="Calibri" w:hAnsi="Times New Roman" w:cs="Times New Roman"/>
                <w:sz w:val="12"/>
                <w:szCs w:val="12"/>
              </w:rPr>
              <w:t>0,00</w:t>
            </w:r>
          </w:p>
        </w:tc>
        <w:tc>
          <w:tcPr>
            <w:tcW w:w="588" w:type="pct"/>
            <w:tcBorders>
              <w:top w:val="nil"/>
              <w:left w:val="nil"/>
              <w:bottom w:val="single" w:sz="4" w:space="0" w:color="auto"/>
              <w:right w:val="single" w:sz="4" w:space="0" w:color="auto"/>
            </w:tcBorders>
            <w:shd w:val="clear" w:color="auto" w:fill="auto"/>
            <w:vAlign w:val="bottom"/>
            <w:hideMark/>
          </w:tcPr>
          <w:p w:rsidR="00EE2ADB" w:rsidRPr="00EE2ADB" w:rsidRDefault="00EE2ADB" w:rsidP="00EE2ADB">
            <w:pPr>
              <w:tabs>
                <w:tab w:val="left" w:pos="284"/>
              </w:tabs>
              <w:spacing w:after="0" w:line="240" w:lineRule="auto"/>
              <w:jc w:val="both"/>
              <w:rPr>
                <w:rFonts w:ascii="Times New Roman" w:eastAsia="Calibri" w:hAnsi="Times New Roman" w:cs="Times New Roman"/>
                <w:sz w:val="12"/>
                <w:szCs w:val="12"/>
              </w:rPr>
            </w:pPr>
            <w:r w:rsidRPr="00EE2ADB">
              <w:rPr>
                <w:rFonts w:ascii="Times New Roman" w:eastAsia="Calibri" w:hAnsi="Times New Roman" w:cs="Times New Roman"/>
                <w:sz w:val="12"/>
                <w:szCs w:val="12"/>
              </w:rPr>
              <w:t>2023-2026г</w:t>
            </w:r>
          </w:p>
        </w:tc>
      </w:tr>
      <w:tr w:rsidR="00EE2ADB" w:rsidRPr="00EE2ADB" w:rsidTr="00EE2ADB">
        <w:trPr>
          <w:trHeight w:val="20"/>
        </w:trPr>
        <w:tc>
          <w:tcPr>
            <w:tcW w:w="321" w:type="pct"/>
            <w:tcBorders>
              <w:top w:val="nil"/>
              <w:left w:val="single" w:sz="4" w:space="0" w:color="auto"/>
              <w:bottom w:val="single" w:sz="4" w:space="0" w:color="auto"/>
              <w:right w:val="single" w:sz="4" w:space="0" w:color="auto"/>
            </w:tcBorders>
            <w:shd w:val="clear" w:color="auto" w:fill="auto"/>
            <w:hideMark/>
          </w:tcPr>
          <w:p w:rsidR="00EE2ADB" w:rsidRPr="00EE2ADB" w:rsidRDefault="00EE2ADB" w:rsidP="00EE2ADB">
            <w:pPr>
              <w:tabs>
                <w:tab w:val="left" w:pos="284"/>
              </w:tabs>
              <w:spacing w:after="0" w:line="240" w:lineRule="auto"/>
              <w:rPr>
                <w:rFonts w:ascii="Times New Roman" w:eastAsia="Calibri" w:hAnsi="Times New Roman" w:cs="Times New Roman"/>
                <w:sz w:val="12"/>
                <w:szCs w:val="12"/>
              </w:rPr>
            </w:pPr>
            <w:r w:rsidRPr="00EE2ADB">
              <w:rPr>
                <w:rFonts w:ascii="Times New Roman" w:eastAsia="Calibri" w:hAnsi="Times New Roman" w:cs="Times New Roman"/>
                <w:sz w:val="12"/>
                <w:szCs w:val="12"/>
              </w:rPr>
              <w:t>5</w:t>
            </w:r>
          </w:p>
        </w:tc>
        <w:tc>
          <w:tcPr>
            <w:tcW w:w="1918" w:type="pct"/>
            <w:tcBorders>
              <w:top w:val="nil"/>
              <w:left w:val="nil"/>
              <w:bottom w:val="single" w:sz="4" w:space="0" w:color="auto"/>
              <w:right w:val="single" w:sz="4" w:space="0" w:color="auto"/>
            </w:tcBorders>
            <w:shd w:val="clear" w:color="auto" w:fill="auto"/>
            <w:hideMark/>
          </w:tcPr>
          <w:p w:rsidR="00EE2ADB" w:rsidRPr="00EE2ADB" w:rsidRDefault="00EE2ADB" w:rsidP="00EE2ADB">
            <w:pPr>
              <w:tabs>
                <w:tab w:val="left" w:pos="284"/>
              </w:tabs>
              <w:spacing w:after="0" w:line="240" w:lineRule="auto"/>
              <w:rPr>
                <w:rFonts w:ascii="Times New Roman" w:eastAsia="Calibri" w:hAnsi="Times New Roman" w:cs="Times New Roman"/>
                <w:sz w:val="12"/>
                <w:szCs w:val="12"/>
              </w:rPr>
            </w:pPr>
            <w:r w:rsidRPr="00EE2ADB">
              <w:rPr>
                <w:rFonts w:ascii="Times New Roman" w:eastAsia="Calibri" w:hAnsi="Times New Roman" w:cs="Times New Roman"/>
                <w:sz w:val="12"/>
                <w:szCs w:val="12"/>
              </w:rPr>
              <w:t>Мероприятия по содержанию автомобильных дорог и элементов благоустройства</w:t>
            </w:r>
          </w:p>
        </w:tc>
        <w:tc>
          <w:tcPr>
            <w:tcW w:w="548" w:type="pct"/>
            <w:tcBorders>
              <w:top w:val="nil"/>
              <w:left w:val="nil"/>
              <w:bottom w:val="single" w:sz="4" w:space="0" w:color="auto"/>
              <w:right w:val="single" w:sz="4" w:space="0" w:color="auto"/>
            </w:tcBorders>
            <w:shd w:val="clear" w:color="auto" w:fill="auto"/>
            <w:hideMark/>
          </w:tcPr>
          <w:p w:rsidR="00EE2ADB" w:rsidRPr="00EE2ADB" w:rsidRDefault="00EE2ADB" w:rsidP="00EE2ADB">
            <w:pPr>
              <w:tabs>
                <w:tab w:val="left" w:pos="284"/>
              </w:tabs>
              <w:spacing w:after="0" w:line="240" w:lineRule="auto"/>
              <w:rPr>
                <w:rFonts w:ascii="Times New Roman" w:eastAsia="Calibri" w:hAnsi="Times New Roman" w:cs="Times New Roman"/>
                <w:sz w:val="12"/>
                <w:szCs w:val="12"/>
              </w:rPr>
            </w:pPr>
            <w:r w:rsidRPr="00EE2ADB">
              <w:rPr>
                <w:rFonts w:ascii="Times New Roman" w:eastAsia="Calibri" w:hAnsi="Times New Roman" w:cs="Times New Roman"/>
                <w:sz w:val="12"/>
                <w:szCs w:val="12"/>
              </w:rPr>
              <w:t>0,00</w:t>
            </w:r>
          </w:p>
        </w:tc>
        <w:tc>
          <w:tcPr>
            <w:tcW w:w="508" w:type="pct"/>
            <w:tcBorders>
              <w:top w:val="nil"/>
              <w:left w:val="nil"/>
              <w:bottom w:val="single" w:sz="4" w:space="0" w:color="auto"/>
              <w:right w:val="single" w:sz="4" w:space="0" w:color="auto"/>
            </w:tcBorders>
            <w:shd w:val="clear" w:color="auto" w:fill="auto"/>
            <w:hideMark/>
          </w:tcPr>
          <w:p w:rsidR="00EE2ADB" w:rsidRPr="00EE2ADB" w:rsidRDefault="00EE2ADB" w:rsidP="00EE2ADB">
            <w:pPr>
              <w:tabs>
                <w:tab w:val="left" w:pos="284"/>
              </w:tabs>
              <w:spacing w:after="0" w:line="240" w:lineRule="auto"/>
              <w:rPr>
                <w:rFonts w:ascii="Times New Roman" w:eastAsia="Calibri" w:hAnsi="Times New Roman" w:cs="Times New Roman"/>
                <w:sz w:val="12"/>
                <w:szCs w:val="12"/>
              </w:rPr>
            </w:pPr>
            <w:r w:rsidRPr="00EE2ADB">
              <w:rPr>
                <w:rFonts w:ascii="Times New Roman" w:eastAsia="Calibri" w:hAnsi="Times New Roman" w:cs="Times New Roman"/>
                <w:sz w:val="12"/>
                <w:szCs w:val="12"/>
              </w:rPr>
              <w:t>0,00</w:t>
            </w:r>
          </w:p>
        </w:tc>
        <w:tc>
          <w:tcPr>
            <w:tcW w:w="508" w:type="pct"/>
            <w:tcBorders>
              <w:top w:val="nil"/>
              <w:left w:val="nil"/>
              <w:bottom w:val="single" w:sz="4" w:space="0" w:color="auto"/>
              <w:right w:val="single" w:sz="4" w:space="0" w:color="auto"/>
            </w:tcBorders>
            <w:shd w:val="clear" w:color="auto" w:fill="auto"/>
            <w:hideMark/>
          </w:tcPr>
          <w:p w:rsidR="00EE2ADB" w:rsidRPr="00EE2ADB" w:rsidRDefault="00EE2ADB" w:rsidP="00EE2ADB">
            <w:pPr>
              <w:tabs>
                <w:tab w:val="left" w:pos="284"/>
              </w:tabs>
              <w:spacing w:after="0" w:line="240" w:lineRule="auto"/>
              <w:rPr>
                <w:rFonts w:ascii="Times New Roman" w:eastAsia="Calibri" w:hAnsi="Times New Roman" w:cs="Times New Roman"/>
                <w:sz w:val="12"/>
                <w:szCs w:val="12"/>
              </w:rPr>
            </w:pPr>
            <w:r w:rsidRPr="00EE2ADB">
              <w:rPr>
                <w:rFonts w:ascii="Times New Roman" w:eastAsia="Calibri" w:hAnsi="Times New Roman" w:cs="Times New Roman"/>
                <w:sz w:val="12"/>
                <w:szCs w:val="12"/>
              </w:rPr>
              <w:t>0,00</w:t>
            </w:r>
          </w:p>
        </w:tc>
        <w:tc>
          <w:tcPr>
            <w:tcW w:w="608" w:type="pct"/>
            <w:tcBorders>
              <w:top w:val="nil"/>
              <w:left w:val="nil"/>
              <w:bottom w:val="single" w:sz="4" w:space="0" w:color="auto"/>
              <w:right w:val="single" w:sz="4" w:space="0" w:color="auto"/>
            </w:tcBorders>
            <w:shd w:val="clear" w:color="auto" w:fill="auto"/>
            <w:hideMark/>
          </w:tcPr>
          <w:p w:rsidR="00EE2ADB" w:rsidRPr="00EE2ADB" w:rsidRDefault="00EE2ADB" w:rsidP="00EE2ADB">
            <w:pPr>
              <w:tabs>
                <w:tab w:val="left" w:pos="284"/>
              </w:tabs>
              <w:spacing w:after="0" w:line="240" w:lineRule="auto"/>
              <w:rPr>
                <w:rFonts w:ascii="Times New Roman" w:eastAsia="Calibri" w:hAnsi="Times New Roman" w:cs="Times New Roman"/>
                <w:sz w:val="12"/>
                <w:szCs w:val="12"/>
              </w:rPr>
            </w:pPr>
            <w:r w:rsidRPr="00EE2ADB">
              <w:rPr>
                <w:rFonts w:ascii="Times New Roman" w:eastAsia="Calibri" w:hAnsi="Times New Roman" w:cs="Times New Roman"/>
                <w:sz w:val="12"/>
                <w:szCs w:val="12"/>
              </w:rPr>
              <w:t>0,00</w:t>
            </w:r>
          </w:p>
        </w:tc>
        <w:tc>
          <w:tcPr>
            <w:tcW w:w="588" w:type="pct"/>
            <w:tcBorders>
              <w:top w:val="nil"/>
              <w:left w:val="nil"/>
              <w:bottom w:val="single" w:sz="4" w:space="0" w:color="auto"/>
              <w:right w:val="single" w:sz="4" w:space="0" w:color="auto"/>
            </w:tcBorders>
            <w:shd w:val="clear" w:color="auto" w:fill="auto"/>
            <w:vAlign w:val="bottom"/>
            <w:hideMark/>
          </w:tcPr>
          <w:p w:rsidR="00EE2ADB" w:rsidRPr="00EE2ADB" w:rsidRDefault="00EE2ADB" w:rsidP="00EE2ADB">
            <w:pPr>
              <w:tabs>
                <w:tab w:val="left" w:pos="284"/>
              </w:tabs>
              <w:spacing w:after="0" w:line="240" w:lineRule="auto"/>
              <w:jc w:val="both"/>
              <w:rPr>
                <w:rFonts w:ascii="Times New Roman" w:eastAsia="Calibri" w:hAnsi="Times New Roman" w:cs="Times New Roman"/>
                <w:sz w:val="12"/>
                <w:szCs w:val="12"/>
              </w:rPr>
            </w:pPr>
            <w:r w:rsidRPr="00EE2ADB">
              <w:rPr>
                <w:rFonts w:ascii="Times New Roman" w:eastAsia="Calibri" w:hAnsi="Times New Roman" w:cs="Times New Roman"/>
                <w:sz w:val="12"/>
                <w:szCs w:val="12"/>
              </w:rPr>
              <w:t>2023-2026г</w:t>
            </w:r>
          </w:p>
        </w:tc>
      </w:tr>
      <w:tr w:rsidR="00EE2ADB" w:rsidRPr="00EE2ADB" w:rsidTr="00EE2ADB">
        <w:trPr>
          <w:trHeight w:val="20"/>
        </w:trPr>
        <w:tc>
          <w:tcPr>
            <w:tcW w:w="321" w:type="pct"/>
            <w:tcBorders>
              <w:top w:val="nil"/>
              <w:left w:val="single" w:sz="4" w:space="0" w:color="auto"/>
              <w:bottom w:val="single" w:sz="4" w:space="0" w:color="auto"/>
              <w:right w:val="single" w:sz="4" w:space="0" w:color="auto"/>
            </w:tcBorders>
            <w:shd w:val="clear" w:color="auto" w:fill="auto"/>
            <w:hideMark/>
          </w:tcPr>
          <w:p w:rsidR="00EE2ADB" w:rsidRPr="00EE2ADB" w:rsidRDefault="00EE2ADB" w:rsidP="00EE2ADB">
            <w:pPr>
              <w:tabs>
                <w:tab w:val="left" w:pos="284"/>
              </w:tabs>
              <w:spacing w:after="0" w:line="240" w:lineRule="auto"/>
              <w:rPr>
                <w:rFonts w:ascii="Times New Roman" w:eastAsia="Calibri" w:hAnsi="Times New Roman" w:cs="Times New Roman"/>
                <w:sz w:val="12"/>
                <w:szCs w:val="12"/>
              </w:rPr>
            </w:pPr>
            <w:r w:rsidRPr="00EE2ADB">
              <w:rPr>
                <w:rFonts w:ascii="Times New Roman" w:eastAsia="Calibri" w:hAnsi="Times New Roman" w:cs="Times New Roman"/>
                <w:sz w:val="12"/>
                <w:szCs w:val="12"/>
              </w:rPr>
              <w:t>6</w:t>
            </w:r>
          </w:p>
        </w:tc>
        <w:tc>
          <w:tcPr>
            <w:tcW w:w="1918" w:type="pct"/>
            <w:tcBorders>
              <w:top w:val="nil"/>
              <w:left w:val="nil"/>
              <w:bottom w:val="single" w:sz="4" w:space="0" w:color="auto"/>
              <w:right w:val="single" w:sz="4" w:space="0" w:color="auto"/>
            </w:tcBorders>
            <w:shd w:val="clear" w:color="auto" w:fill="auto"/>
            <w:hideMark/>
          </w:tcPr>
          <w:p w:rsidR="00EE2ADB" w:rsidRPr="00EE2ADB" w:rsidRDefault="00EE2ADB" w:rsidP="00EE2ADB">
            <w:pPr>
              <w:tabs>
                <w:tab w:val="left" w:pos="284"/>
              </w:tabs>
              <w:spacing w:after="0" w:line="240" w:lineRule="auto"/>
              <w:rPr>
                <w:rFonts w:ascii="Times New Roman" w:eastAsia="Calibri" w:hAnsi="Times New Roman" w:cs="Times New Roman"/>
                <w:sz w:val="12"/>
                <w:szCs w:val="12"/>
              </w:rPr>
            </w:pPr>
            <w:r w:rsidRPr="00EE2ADB">
              <w:rPr>
                <w:rFonts w:ascii="Times New Roman" w:eastAsia="Calibri" w:hAnsi="Times New Roman" w:cs="Times New Roman"/>
                <w:sz w:val="12"/>
                <w:szCs w:val="12"/>
              </w:rPr>
              <w:t>Установка дорожных знаков</w:t>
            </w:r>
          </w:p>
        </w:tc>
        <w:tc>
          <w:tcPr>
            <w:tcW w:w="548" w:type="pct"/>
            <w:tcBorders>
              <w:top w:val="nil"/>
              <w:left w:val="nil"/>
              <w:bottom w:val="single" w:sz="4" w:space="0" w:color="auto"/>
              <w:right w:val="single" w:sz="4" w:space="0" w:color="auto"/>
            </w:tcBorders>
            <w:shd w:val="clear" w:color="auto" w:fill="auto"/>
            <w:noWrap/>
            <w:hideMark/>
          </w:tcPr>
          <w:p w:rsidR="00EE2ADB" w:rsidRPr="00EE2ADB" w:rsidRDefault="00EE2ADB" w:rsidP="00EE2ADB">
            <w:pPr>
              <w:tabs>
                <w:tab w:val="left" w:pos="284"/>
              </w:tabs>
              <w:spacing w:after="0" w:line="240" w:lineRule="auto"/>
              <w:rPr>
                <w:rFonts w:ascii="Times New Roman" w:eastAsia="Calibri" w:hAnsi="Times New Roman" w:cs="Times New Roman"/>
                <w:sz w:val="12"/>
                <w:szCs w:val="12"/>
              </w:rPr>
            </w:pPr>
            <w:r w:rsidRPr="00EE2ADB">
              <w:rPr>
                <w:rFonts w:ascii="Times New Roman" w:eastAsia="Calibri" w:hAnsi="Times New Roman" w:cs="Times New Roman"/>
                <w:sz w:val="12"/>
                <w:szCs w:val="12"/>
              </w:rPr>
              <w:t>362 720,34</w:t>
            </w:r>
          </w:p>
        </w:tc>
        <w:tc>
          <w:tcPr>
            <w:tcW w:w="508" w:type="pct"/>
            <w:tcBorders>
              <w:top w:val="nil"/>
              <w:left w:val="nil"/>
              <w:bottom w:val="single" w:sz="4" w:space="0" w:color="auto"/>
              <w:right w:val="single" w:sz="4" w:space="0" w:color="auto"/>
            </w:tcBorders>
            <w:shd w:val="clear" w:color="auto" w:fill="auto"/>
            <w:noWrap/>
            <w:hideMark/>
          </w:tcPr>
          <w:p w:rsidR="00EE2ADB" w:rsidRPr="00EE2ADB" w:rsidRDefault="00EE2ADB" w:rsidP="00EE2ADB">
            <w:pPr>
              <w:tabs>
                <w:tab w:val="left" w:pos="284"/>
              </w:tabs>
              <w:spacing w:after="0" w:line="240" w:lineRule="auto"/>
              <w:rPr>
                <w:rFonts w:ascii="Times New Roman" w:eastAsia="Calibri" w:hAnsi="Times New Roman" w:cs="Times New Roman"/>
                <w:sz w:val="12"/>
                <w:szCs w:val="12"/>
              </w:rPr>
            </w:pPr>
            <w:r w:rsidRPr="00EE2ADB">
              <w:rPr>
                <w:rFonts w:ascii="Times New Roman" w:eastAsia="Calibri" w:hAnsi="Times New Roman" w:cs="Times New Roman"/>
                <w:sz w:val="12"/>
                <w:szCs w:val="12"/>
              </w:rPr>
              <w:t>368 000,00</w:t>
            </w:r>
          </w:p>
        </w:tc>
        <w:tc>
          <w:tcPr>
            <w:tcW w:w="508" w:type="pct"/>
            <w:tcBorders>
              <w:top w:val="nil"/>
              <w:left w:val="nil"/>
              <w:bottom w:val="single" w:sz="4" w:space="0" w:color="auto"/>
              <w:right w:val="single" w:sz="4" w:space="0" w:color="auto"/>
            </w:tcBorders>
            <w:shd w:val="clear" w:color="auto" w:fill="auto"/>
            <w:hideMark/>
          </w:tcPr>
          <w:p w:rsidR="00EE2ADB" w:rsidRPr="00EE2ADB" w:rsidRDefault="00EE2ADB" w:rsidP="00EE2ADB">
            <w:pPr>
              <w:tabs>
                <w:tab w:val="left" w:pos="284"/>
              </w:tabs>
              <w:spacing w:after="0" w:line="240" w:lineRule="auto"/>
              <w:rPr>
                <w:rFonts w:ascii="Times New Roman" w:eastAsia="Calibri" w:hAnsi="Times New Roman" w:cs="Times New Roman"/>
                <w:sz w:val="12"/>
                <w:szCs w:val="12"/>
              </w:rPr>
            </w:pPr>
            <w:r w:rsidRPr="00EE2ADB">
              <w:rPr>
                <w:rFonts w:ascii="Times New Roman" w:eastAsia="Calibri" w:hAnsi="Times New Roman" w:cs="Times New Roman"/>
                <w:sz w:val="12"/>
                <w:szCs w:val="12"/>
              </w:rPr>
              <w:t>0,00</w:t>
            </w:r>
          </w:p>
        </w:tc>
        <w:tc>
          <w:tcPr>
            <w:tcW w:w="608" w:type="pct"/>
            <w:tcBorders>
              <w:top w:val="nil"/>
              <w:left w:val="nil"/>
              <w:bottom w:val="single" w:sz="4" w:space="0" w:color="auto"/>
              <w:right w:val="single" w:sz="4" w:space="0" w:color="auto"/>
            </w:tcBorders>
            <w:shd w:val="clear" w:color="auto" w:fill="auto"/>
            <w:hideMark/>
          </w:tcPr>
          <w:p w:rsidR="00EE2ADB" w:rsidRPr="00EE2ADB" w:rsidRDefault="00EE2ADB" w:rsidP="00EE2ADB">
            <w:pPr>
              <w:tabs>
                <w:tab w:val="left" w:pos="284"/>
              </w:tabs>
              <w:spacing w:after="0" w:line="240" w:lineRule="auto"/>
              <w:rPr>
                <w:rFonts w:ascii="Times New Roman" w:eastAsia="Calibri" w:hAnsi="Times New Roman" w:cs="Times New Roman"/>
                <w:sz w:val="12"/>
                <w:szCs w:val="12"/>
              </w:rPr>
            </w:pPr>
            <w:r w:rsidRPr="00EE2ADB">
              <w:rPr>
                <w:rFonts w:ascii="Times New Roman" w:eastAsia="Calibri" w:hAnsi="Times New Roman" w:cs="Times New Roman"/>
                <w:sz w:val="12"/>
                <w:szCs w:val="12"/>
              </w:rPr>
              <w:t>0,00</w:t>
            </w:r>
          </w:p>
        </w:tc>
        <w:tc>
          <w:tcPr>
            <w:tcW w:w="588" w:type="pct"/>
            <w:tcBorders>
              <w:top w:val="nil"/>
              <w:left w:val="nil"/>
              <w:bottom w:val="single" w:sz="4" w:space="0" w:color="auto"/>
              <w:right w:val="single" w:sz="4" w:space="0" w:color="auto"/>
            </w:tcBorders>
            <w:shd w:val="clear" w:color="auto" w:fill="auto"/>
            <w:vAlign w:val="bottom"/>
            <w:hideMark/>
          </w:tcPr>
          <w:p w:rsidR="00EE2ADB" w:rsidRPr="00EE2ADB" w:rsidRDefault="00EE2ADB" w:rsidP="00EE2ADB">
            <w:pPr>
              <w:tabs>
                <w:tab w:val="left" w:pos="284"/>
              </w:tabs>
              <w:spacing w:after="0" w:line="240" w:lineRule="auto"/>
              <w:jc w:val="both"/>
              <w:rPr>
                <w:rFonts w:ascii="Times New Roman" w:eastAsia="Calibri" w:hAnsi="Times New Roman" w:cs="Times New Roman"/>
                <w:sz w:val="12"/>
                <w:szCs w:val="12"/>
              </w:rPr>
            </w:pPr>
            <w:r w:rsidRPr="00EE2ADB">
              <w:rPr>
                <w:rFonts w:ascii="Times New Roman" w:eastAsia="Calibri" w:hAnsi="Times New Roman" w:cs="Times New Roman"/>
                <w:sz w:val="12"/>
                <w:szCs w:val="12"/>
              </w:rPr>
              <w:t>2023-2026г</w:t>
            </w:r>
          </w:p>
        </w:tc>
      </w:tr>
      <w:tr w:rsidR="00EE2ADB" w:rsidRPr="00EE2ADB" w:rsidTr="00EE2ADB">
        <w:trPr>
          <w:trHeight w:val="20"/>
        </w:trPr>
        <w:tc>
          <w:tcPr>
            <w:tcW w:w="2239" w:type="pct"/>
            <w:gridSpan w:val="2"/>
            <w:tcBorders>
              <w:top w:val="single" w:sz="4" w:space="0" w:color="auto"/>
              <w:left w:val="single" w:sz="4" w:space="0" w:color="auto"/>
              <w:bottom w:val="single" w:sz="4" w:space="0" w:color="auto"/>
              <w:right w:val="single" w:sz="4" w:space="0" w:color="auto"/>
            </w:tcBorders>
            <w:shd w:val="clear" w:color="auto" w:fill="auto"/>
            <w:hideMark/>
          </w:tcPr>
          <w:p w:rsidR="00EE2ADB" w:rsidRPr="00EE2ADB" w:rsidRDefault="00EE2ADB" w:rsidP="00EE2ADB">
            <w:pPr>
              <w:tabs>
                <w:tab w:val="left" w:pos="284"/>
              </w:tabs>
              <w:spacing w:after="0" w:line="240" w:lineRule="auto"/>
              <w:rPr>
                <w:rFonts w:ascii="Times New Roman" w:eastAsia="Calibri" w:hAnsi="Times New Roman" w:cs="Times New Roman"/>
                <w:bCs/>
                <w:sz w:val="12"/>
                <w:szCs w:val="12"/>
              </w:rPr>
            </w:pPr>
            <w:r w:rsidRPr="00EE2ADB">
              <w:rPr>
                <w:rFonts w:ascii="Times New Roman" w:eastAsia="Calibri" w:hAnsi="Times New Roman" w:cs="Times New Roman"/>
                <w:bCs/>
                <w:sz w:val="12"/>
                <w:szCs w:val="12"/>
              </w:rPr>
              <w:t>Итого по Программе:</w:t>
            </w:r>
          </w:p>
        </w:tc>
        <w:tc>
          <w:tcPr>
            <w:tcW w:w="548" w:type="pct"/>
            <w:tcBorders>
              <w:top w:val="nil"/>
              <w:left w:val="nil"/>
              <w:bottom w:val="single" w:sz="4" w:space="0" w:color="auto"/>
              <w:right w:val="single" w:sz="4" w:space="0" w:color="auto"/>
            </w:tcBorders>
            <w:shd w:val="clear" w:color="auto" w:fill="auto"/>
            <w:hideMark/>
          </w:tcPr>
          <w:p w:rsidR="00EE2ADB" w:rsidRPr="00EE2ADB" w:rsidRDefault="00EE2ADB" w:rsidP="00EE2ADB">
            <w:pPr>
              <w:tabs>
                <w:tab w:val="left" w:pos="284"/>
              </w:tabs>
              <w:spacing w:after="0" w:line="240" w:lineRule="auto"/>
              <w:rPr>
                <w:rFonts w:ascii="Times New Roman" w:eastAsia="Calibri" w:hAnsi="Times New Roman" w:cs="Times New Roman"/>
                <w:bCs/>
                <w:sz w:val="12"/>
                <w:szCs w:val="12"/>
              </w:rPr>
            </w:pPr>
            <w:r w:rsidRPr="00EE2ADB">
              <w:rPr>
                <w:rFonts w:ascii="Times New Roman" w:eastAsia="Calibri" w:hAnsi="Times New Roman" w:cs="Times New Roman"/>
                <w:bCs/>
                <w:sz w:val="12"/>
                <w:szCs w:val="12"/>
              </w:rPr>
              <w:t>22 199 419,07</w:t>
            </w:r>
          </w:p>
        </w:tc>
        <w:tc>
          <w:tcPr>
            <w:tcW w:w="508" w:type="pct"/>
            <w:tcBorders>
              <w:top w:val="nil"/>
              <w:left w:val="nil"/>
              <w:bottom w:val="single" w:sz="4" w:space="0" w:color="auto"/>
              <w:right w:val="single" w:sz="4" w:space="0" w:color="auto"/>
            </w:tcBorders>
            <w:shd w:val="clear" w:color="auto" w:fill="auto"/>
            <w:hideMark/>
          </w:tcPr>
          <w:p w:rsidR="00EE2ADB" w:rsidRPr="00EE2ADB" w:rsidRDefault="00EE2ADB" w:rsidP="00EE2ADB">
            <w:pPr>
              <w:tabs>
                <w:tab w:val="left" w:pos="284"/>
              </w:tabs>
              <w:spacing w:after="0" w:line="240" w:lineRule="auto"/>
              <w:rPr>
                <w:rFonts w:ascii="Times New Roman" w:eastAsia="Calibri" w:hAnsi="Times New Roman" w:cs="Times New Roman"/>
                <w:bCs/>
                <w:sz w:val="12"/>
                <w:szCs w:val="12"/>
              </w:rPr>
            </w:pPr>
            <w:r w:rsidRPr="00EE2ADB">
              <w:rPr>
                <w:rFonts w:ascii="Times New Roman" w:eastAsia="Calibri" w:hAnsi="Times New Roman" w:cs="Times New Roman"/>
                <w:bCs/>
                <w:sz w:val="12"/>
                <w:szCs w:val="12"/>
              </w:rPr>
              <w:t>21 986 384,91</w:t>
            </w:r>
          </w:p>
        </w:tc>
        <w:tc>
          <w:tcPr>
            <w:tcW w:w="508" w:type="pct"/>
            <w:tcBorders>
              <w:top w:val="nil"/>
              <w:left w:val="nil"/>
              <w:bottom w:val="single" w:sz="4" w:space="0" w:color="auto"/>
              <w:right w:val="single" w:sz="4" w:space="0" w:color="auto"/>
            </w:tcBorders>
            <w:shd w:val="clear" w:color="auto" w:fill="auto"/>
            <w:hideMark/>
          </w:tcPr>
          <w:p w:rsidR="00EE2ADB" w:rsidRPr="00EE2ADB" w:rsidRDefault="00EE2ADB" w:rsidP="00EE2ADB">
            <w:pPr>
              <w:tabs>
                <w:tab w:val="left" w:pos="284"/>
              </w:tabs>
              <w:spacing w:after="0" w:line="240" w:lineRule="auto"/>
              <w:rPr>
                <w:rFonts w:ascii="Times New Roman" w:eastAsia="Calibri" w:hAnsi="Times New Roman" w:cs="Times New Roman"/>
                <w:bCs/>
                <w:sz w:val="12"/>
                <w:szCs w:val="12"/>
              </w:rPr>
            </w:pPr>
            <w:r w:rsidRPr="00EE2ADB">
              <w:rPr>
                <w:rFonts w:ascii="Times New Roman" w:eastAsia="Calibri" w:hAnsi="Times New Roman" w:cs="Times New Roman"/>
                <w:bCs/>
                <w:sz w:val="12"/>
                <w:szCs w:val="12"/>
              </w:rPr>
              <w:t>6 093 482,64</w:t>
            </w:r>
          </w:p>
        </w:tc>
        <w:tc>
          <w:tcPr>
            <w:tcW w:w="608" w:type="pct"/>
            <w:tcBorders>
              <w:top w:val="nil"/>
              <w:left w:val="nil"/>
              <w:bottom w:val="single" w:sz="4" w:space="0" w:color="auto"/>
              <w:right w:val="single" w:sz="4" w:space="0" w:color="auto"/>
            </w:tcBorders>
            <w:shd w:val="clear" w:color="auto" w:fill="auto"/>
            <w:hideMark/>
          </w:tcPr>
          <w:p w:rsidR="00EE2ADB" w:rsidRPr="00EE2ADB" w:rsidRDefault="00EE2ADB" w:rsidP="00EE2ADB">
            <w:pPr>
              <w:tabs>
                <w:tab w:val="left" w:pos="284"/>
              </w:tabs>
              <w:spacing w:after="0" w:line="240" w:lineRule="auto"/>
              <w:rPr>
                <w:rFonts w:ascii="Times New Roman" w:eastAsia="Calibri" w:hAnsi="Times New Roman" w:cs="Times New Roman"/>
                <w:bCs/>
                <w:sz w:val="12"/>
                <w:szCs w:val="12"/>
              </w:rPr>
            </w:pPr>
            <w:r w:rsidRPr="00EE2ADB">
              <w:rPr>
                <w:rFonts w:ascii="Times New Roman" w:eastAsia="Calibri" w:hAnsi="Times New Roman" w:cs="Times New Roman"/>
                <w:bCs/>
                <w:sz w:val="12"/>
                <w:szCs w:val="12"/>
              </w:rPr>
              <w:t>6 233 825,00</w:t>
            </w:r>
          </w:p>
        </w:tc>
        <w:tc>
          <w:tcPr>
            <w:tcW w:w="588" w:type="pct"/>
            <w:tcBorders>
              <w:top w:val="nil"/>
              <w:left w:val="nil"/>
              <w:bottom w:val="single" w:sz="4" w:space="0" w:color="auto"/>
              <w:right w:val="single" w:sz="4" w:space="0" w:color="auto"/>
            </w:tcBorders>
            <w:shd w:val="clear" w:color="auto" w:fill="auto"/>
            <w:vAlign w:val="bottom"/>
            <w:hideMark/>
          </w:tcPr>
          <w:p w:rsidR="00EE2ADB" w:rsidRPr="00EE2ADB" w:rsidRDefault="00EE2ADB" w:rsidP="00EE2ADB">
            <w:pPr>
              <w:tabs>
                <w:tab w:val="left" w:pos="284"/>
              </w:tabs>
              <w:spacing w:after="0" w:line="240" w:lineRule="auto"/>
              <w:jc w:val="both"/>
              <w:rPr>
                <w:rFonts w:ascii="Times New Roman" w:eastAsia="Calibri" w:hAnsi="Times New Roman" w:cs="Times New Roman"/>
                <w:b/>
                <w:bCs/>
                <w:sz w:val="12"/>
                <w:szCs w:val="12"/>
              </w:rPr>
            </w:pPr>
            <w:r w:rsidRPr="00EE2ADB">
              <w:rPr>
                <w:rFonts w:ascii="Times New Roman" w:eastAsia="Calibri" w:hAnsi="Times New Roman" w:cs="Times New Roman"/>
                <w:b/>
                <w:bCs/>
                <w:sz w:val="12"/>
                <w:szCs w:val="12"/>
              </w:rPr>
              <w:t> </w:t>
            </w:r>
          </w:p>
        </w:tc>
      </w:tr>
    </w:tbl>
    <w:p w:rsidR="00F95E6F" w:rsidRDefault="00EE2ADB" w:rsidP="00EE2ADB">
      <w:pPr>
        <w:tabs>
          <w:tab w:val="left" w:pos="284"/>
        </w:tabs>
        <w:spacing w:after="0" w:line="240" w:lineRule="auto"/>
        <w:ind w:firstLine="284"/>
        <w:jc w:val="both"/>
        <w:rPr>
          <w:rFonts w:ascii="Times New Roman" w:eastAsia="Calibri" w:hAnsi="Times New Roman" w:cs="Times New Roman"/>
          <w:sz w:val="12"/>
          <w:szCs w:val="12"/>
        </w:rPr>
      </w:pPr>
      <w:r w:rsidRPr="00EE2ADB">
        <w:rPr>
          <w:rFonts w:ascii="Times New Roman" w:eastAsia="Calibri"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F95E6F" w:rsidRDefault="00F95E6F" w:rsidP="006D4521">
      <w:pPr>
        <w:tabs>
          <w:tab w:val="left" w:pos="284"/>
        </w:tabs>
        <w:spacing w:after="0" w:line="240" w:lineRule="auto"/>
        <w:jc w:val="both"/>
        <w:rPr>
          <w:rFonts w:ascii="Times New Roman" w:eastAsia="Calibri" w:hAnsi="Times New Roman" w:cs="Times New Roman"/>
          <w:sz w:val="12"/>
          <w:szCs w:val="12"/>
        </w:rPr>
      </w:pPr>
    </w:p>
    <w:p w:rsidR="00F95E6F" w:rsidRPr="00575A44" w:rsidRDefault="00F95E6F" w:rsidP="00F95E6F">
      <w:pPr>
        <w:tabs>
          <w:tab w:val="left" w:pos="284"/>
          <w:tab w:val="left" w:pos="3828"/>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АДМИНИСТРАЦИЯ</w:t>
      </w:r>
    </w:p>
    <w:p w:rsidR="00F95E6F" w:rsidRPr="00575A44" w:rsidRDefault="00F95E6F" w:rsidP="00F95E6F">
      <w:pPr>
        <w:tabs>
          <w:tab w:val="left" w:pos="284"/>
          <w:tab w:val="left" w:pos="3828"/>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ЧЕРНОВКА</w:t>
      </w:r>
    </w:p>
    <w:p w:rsidR="00F95E6F" w:rsidRPr="00575A44" w:rsidRDefault="00F95E6F" w:rsidP="00F95E6F">
      <w:pPr>
        <w:tabs>
          <w:tab w:val="left" w:pos="284"/>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МУНИЦИПАЛЬНОГО РАЙОНА СЕРГИЕВСКИЙ</w:t>
      </w:r>
    </w:p>
    <w:p w:rsidR="00F95E6F" w:rsidRPr="00575A44" w:rsidRDefault="00F95E6F" w:rsidP="00F95E6F">
      <w:pPr>
        <w:tabs>
          <w:tab w:val="left" w:pos="284"/>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САМАРСКОЙ ОБЛАСТИ</w:t>
      </w:r>
    </w:p>
    <w:p w:rsidR="00F95E6F" w:rsidRPr="00575A44" w:rsidRDefault="00F95E6F" w:rsidP="00F95E6F">
      <w:pPr>
        <w:tabs>
          <w:tab w:val="left" w:pos="284"/>
        </w:tabs>
        <w:spacing w:after="0" w:line="240" w:lineRule="auto"/>
        <w:jc w:val="center"/>
        <w:rPr>
          <w:rFonts w:ascii="Times New Roman" w:eastAsia="Calibri" w:hAnsi="Times New Roman" w:cs="Times New Roman"/>
          <w:sz w:val="12"/>
          <w:szCs w:val="12"/>
        </w:rPr>
      </w:pPr>
    </w:p>
    <w:p w:rsidR="00F95E6F" w:rsidRPr="00575A44" w:rsidRDefault="00F95E6F" w:rsidP="00F95E6F">
      <w:pPr>
        <w:tabs>
          <w:tab w:val="left" w:pos="284"/>
        </w:tabs>
        <w:spacing w:after="0" w:line="240" w:lineRule="auto"/>
        <w:jc w:val="center"/>
        <w:rPr>
          <w:rFonts w:ascii="Times New Roman" w:eastAsia="Calibri" w:hAnsi="Times New Roman" w:cs="Times New Roman"/>
          <w:sz w:val="12"/>
          <w:szCs w:val="12"/>
        </w:rPr>
      </w:pPr>
      <w:r w:rsidRPr="00575A44">
        <w:rPr>
          <w:rFonts w:ascii="Times New Roman" w:eastAsia="Calibri" w:hAnsi="Times New Roman" w:cs="Times New Roman"/>
          <w:sz w:val="12"/>
          <w:szCs w:val="12"/>
        </w:rPr>
        <w:t>ПОСТАНОВЛЕНИЕ</w:t>
      </w:r>
    </w:p>
    <w:p w:rsidR="00F95E6F" w:rsidRPr="00575A44" w:rsidRDefault="00F95E6F" w:rsidP="00F95E6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sidRPr="00575A44">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575A44">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№21</w:t>
      </w:r>
    </w:p>
    <w:p w:rsidR="00EE2ADB" w:rsidRDefault="00EE2ADB" w:rsidP="00EE2ADB">
      <w:pPr>
        <w:tabs>
          <w:tab w:val="left" w:pos="284"/>
        </w:tabs>
        <w:spacing w:after="0" w:line="240" w:lineRule="auto"/>
        <w:jc w:val="center"/>
        <w:rPr>
          <w:rFonts w:ascii="Times New Roman" w:eastAsia="Calibri" w:hAnsi="Times New Roman" w:cs="Times New Roman"/>
          <w:b/>
          <w:sz w:val="12"/>
          <w:szCs w:val="12"/>
        </w:rPr>
      </w:pPr>
      <w:r w:rsidRPr="00EE2ADB">
        <w:rPr>
          <w:rFonts w:ascii="Times New Roman" w:eastAsia="Calibri" w:hAnsi="Times New Roman" w:cs="Times New Roman"/>
          <w:b/>
          <w:sz w:val="12"/>
          <w:szCs w:val="12"/>
        </w:rPr>
        <w:t xml:space="preserve">О внесении изменений в Приложение №1 к постановлению администрации сельского поселения Черновка </w:t>
      </w:r>
    </w:p>
    <w:p w:rsidR="00EE2ADB" w:rsidRPr="00EE2ADB" w:rsidRDefault="00EE2ADB" w:rsidP="00EE2ADB">
      <w:pPr>
        <w:tabs>
          <w:tab w:val="left" w:pos="284"/>
        </w:tabs>
        <w:spacing w:after="0" w:line="240" w:lineRule="auto"/>
        <w:jc w:val="center"/>
        <w:rPr>
          <w:rFonts w:ascii="Times New Roman" w:eastAsia="Calibri" w:hAnsi="Times New Roman" w:cs="Times New Roman"/>
          <w:b/>
          <w:sz w:val="12"/>
          <w:szCs w:val="12"/>
        </w:rPr>
      </w:pPr>
      <w:r w:rsidRPr="00EE2ADB">
        <w:rPr>
          <w:rFonts w:ascii="Times New Roman" w:eastAsia="Calibri" w:hAnsi="Times New Roman" w:cs="Times New Roman"/>
          <w:b/>
          <w:sz w:val="12"/>
          <w:szCs w:val="12"/>
        </w:rPr>
        <w:t>муниципального района Сергиевский  № 67 от 30.12.2022 года «Об утверждении муниципальной программы «Содержание улично-дорожной сети сельского поселения Черновка муниципального района Сергиевский»  на 2023-2026гг.»</w:t>
      </w:r>
    </w:p>
    <w:p w:rsidR="00EE2ADB" w:rsidRPr="00EE2ADB" w:rsidRDefault="00EE2ADB" w:rsidP="00EE2ADB">
      <w:pPr>
        <w:tabs>
          <w:tab w:val="left" w:pos="284"/>
        </w:tabs>
        <w:spacing w:after="0" w:line="240" w:lineRule="auto"/>
        <w:jc w:val="both"/>
        <w:rPr>
          <w:rFonts w:ascii="Times New Roman" w:eastAsia="Calibri" w:hAnsi="Times New Roman" w:cs="Times New Roman"/>
          <w:sz w:val="12"/>
          <w:szCs w:val="12"/>
        </w:rPr>
      </w:pPr>
    </w:p>
    <w:p w:rsidR="00EE2ADB" w:rsidRPr="00EE2ADB" w:rsidRDefault="00EE2ADB" w:rsidP="00EE2ADB">
      <w:pPr>
        <w:tabs>
          <w:tab w:val="left" w:pos="284"/>
        </w:tabs>
        <w:spacing w:after="0" w:line="240" w:lineRule="auto"/>
        <w:ind w:firstLine="284"/>
        <w:jc w:val="both"/>
        <w:rPr>
          <w:rFonts w:ascii="Times New Roman" w:eastAsia="Calibri" w:hAnsi="Times New Roman" w:cs="Times New Roman"/>
          <w:sz w:val="12"/>
          <w:szCs w:val="12"/>
        </w:rPr>
      </w:pPr>
      <w:r w:rsidRPr="00EE2ADB">
        <w:rPr>
          <w:rFonts w:ascii="Times New Roman" w:eastAsia="Calibri" w:hAnsi="Times New Roman" w:cs="Times New Roman"/>
          <w:sz w:val="12"/>
          <w:szCs w:val="12"/>
        </w:rPr>
        <w:t>В целях развития транспортной инфраструктуры, приведения в нормативное состояние улично-дорожной сети на территории сельского поселения Черновка муниципального района Сергиевский, обеспечения транспортной доступности, в соответствии с Федеральным законом от 06.10.2003 № 131-ФЗ «Об общих принципах организации местного самоуправления в Российской Федерации», статьей 179 Бюджетного кодекса Российской Федерации, руководствуясь Уставом сельского поселения Черновка муниципального района Сергиевский Самарской области, Администрация сельского поселения Черновка муниципального района Сергиевский</w:t>
      </w:r>
    </w:p>
    <w:p w:rsidR="00EE2ADB" w:rsidRPr="00EE2ADB" w:rsidRDefault="00EE2ADB" w:rsidP="00EE2ADB">
      <w:pPr>
        <w:tabs>
          <w:tab w:val="left" w:pos="284"/>
        </w:tabs>
        <w:spacing w:after="0" w:line="240" w:lineRule="auto"/>
        <w:ind w:firstLine="284"/>
        <w:jc w:val="both"/>
        <w:rPr>
          <w:rFonts w:ascii="Times New Roman" w:eastAsia="Calibri" w:hAnsi="Times New Roman" w:cs="Times New Roman"/>
          <w:sz w:val="12"/>
          <w:szCs w:val="12"/>
        </w:rPr>
      </w:pPr>
      <w:r w:rsidRPr="00EE2ADB">
        <w:rPr>
          <w:rFonts w:ascii="Times New Roman" w:eastAsia="Calibri" w:hAnsi="Times New Roman" w:cs="Times New Roman"/>
          <w:sz w:val="12"/>
          <w:szCs w:val="12"/>
        </w:rPr>
        <w:t>ПОСТАНОВЛЯЕТ:</w:t>
      </w:r>
    </w:p>
    <w:p w:rsidR="00EE2ADB" w:rsidRPr="00EE2ADB" w:rsidRDefault="00EE2ADB" w:rsidP="00EE2ADB">
      <w:pPr>
        <w:tabs>
          <w:tab w:val="left" w:pos="284"/>
        </w:tabs>
        <w:spacing w:after="0" w:line="240" w:lineRule="auto"/>
        <w:ind w:firstLine="284"/>
        <w:jc w:val="both"/>
        <w:rPr>
          <w:rFonts w:ascii="Times New Roman" w:eastAsia="Calibri" w:hAnsi="Times New Roman" w:cs="Times New Roman"/>
          <w:sz w:val="12"/>
          <w:szCs w:val="12"/>
        </w:rPr>
      </w:pPr>
      <w:r w:rsidRPr="00EE2ADB">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EE2ADB">
        <w:rPr>
          <w:rFonts w:ascii="Times New Roman" w:eastAsia="Calibri" w:hAnsi="Times New Roman" w:cs="Times New Roman"/>
          <w:sz w:val="12"/>
          <w:szCs w:val="12"/>
        </w:rPr>
        <w:t>Внести изменения в Приложение № 1 к постановлению администрации сельского поселения Черновка муниципального района Сергиевский № 67 от 30.12.2022 года «Об утверждении муниципальной программы «Содержание улично-дорожной сети сельского поселения Черновка муниципального района Сергиевский» на 2023-2026 гг.» (далее- Программа) следующего содержания:</w:t>
      </w:r>
    </w:p>
    <w:p w:rsidR="00EE2ADB" w:rsidRPr="00EE2ADB" w:rsidRDefault="00EE2ADB" w:rsidP="00EE2ADB">
      <w:pPr>
        <w:tabs>
          <w:tab w:val="left" w:pos="284"/>
        </w:tabs>
        <w:spacing w:after="0" w:line="240" w:lineRule="auto"/>
        <w:ind w:firstLine="284"/>
        <w:jc w:val="both"/>
        <w:rPr>
          <w:rFonts w:ascii="Times New Roman" w:eastAsia="Calibri" w:hAnsi="Times New Roman" w:cs="Times New Roman"/>
          <w:sz w:val="12"/>
          <w:szCs w:val="12"/>
        </w:rPr>
      </w:pPr>
      <w:r w:rsidRPr="00EE2ADB">
        <w:rPr>
          <w:rFonts w:ascii="Times New Roman" w:eastAsia="Calibri" w:hAnsi="Times New Roman" w:cs="Times New Roman"/>
          <w:sz w:val="12"/>
          <w:szCs w:val="12"/>
        </w:rPr>
        <w:t>1.1. В паспорте Программы раздел «Объемы и источники финансирования Программы» изложить в следующей редакции:</w:t>
      </w:r>
    </w:p>
    <w:p w:rsidR="00EE2ADB" w:rsidRPr="00EE2ADB" w:rsidRDefault="00EE2ADB" w:rsidP="00EE2ADB">
      <w:pPr>
        <w:tabs>
          <w:tab w:val="left" w:pos="284"/>
        </w:tabs>
        <w:spacing w:after="0" w:line="240" w:lineRule="auto"/>
        <w:ind w:firstLine="284"/>
        <w:jc w:val="both"/>
        <w:rPr>
          <w:rFonts w:ascii="Times New Roman" w:eastAsia="Calibri" w:hAnsi="Times New Roman" w:cs="Times New Roman"/>
          <w:sz w:val="12"/>
          <w:szCs w:val="12"/>
        </w:rPr>
      </w:pPr>
      <w:r w:rsidRPr="00EE2ADB">
        <w:rPr>
          <w:rFonts w:ascii="Times New Roman" w:eastAsia="Calibri" w:hAnsi="Times New Roman" w:cs="Times New Roman"/>
          <w:sz w:val="12"/>
          <w:szCs w:val="12"/>
        </w:rPr>
        <w:t>«Общая сумма на календарный год планируемых затрат уточняется бюджетом муниципального образования сельского поселения Черновка. Финансирование мероприятий Программы осуществляется за счет средств бюджета сельского поселения Черновка. Планируемый общий объем финансирования Программы составит 4 855 194,24(*) рублей, в том числе:</w:t>
      </w:r>
    </w:p>
    <w:p w:rsidR="00EE2ADB" w:rsidRPr="00EE2ADB" w:rsidRDefault="00EE2ADB" w:rsidP="00EE2ADB">
      <w:pPr>
        <w:tabs>
          <w:tab w:val="left" w:pos="284"/>
        </w:tabs>
        <w:spacing w:after="0" w:line="240" w:lineRule="auto"/>
        <w:ind w:firstLine="284"/>
        <w:jc w:val="both"/>
        <w:rPr>
          <w:rFonts w:ascii="Times New Roman" w:eastAsia="Calibri" w:hAnsi="Times New Roman" w:cs="Times New Roman"/>
          <w:sz w:val="12"/>
          <w:szCs w:val="12"/>
        </w:rPr>
      </w:pPr>
      <w:r w:rsidRPr="00EE2ADB">
        <w:rPr>
          <w:rFonts w:ascii="Times New Roman" w:eastAsia="Calibri" w:hAnsi="Times New Roman" w:cs="Times New Roman"/>
          <w:sz w:val="12"/>
          <w:szCs w:val="12"/>
        </w:rPr>
        <w:t>2023 г.- 756 199,43 рублей;</w:t>
      </w:r>
    </w:p>
    <w:p w:rsidR="00EE2ADB" w:rsidRPr="00EE2ADB" w:rsidRDefault="00EE2ADB" w:rsidP="00EE2ADB">
      <w:pPr>
        <w:tabs>
          <w:tab w:val="left" w:pos="284"/>
        </w:tabs>
        <w:spacing w:after="0" w:line="240" w:lineRule="auto"/>
        <w:ind w:firstLine="284"/>
        <w:jc w:val="both"/>
        <w:rPr>
          <w:rFonts w:ascii="Times New Roman" w:eastAsia="Calibri" w:hAnsi="Times New Roman" w:cs="Times New Roman"/>
          <w:sz w:val="12"/>
          <w:szCs w:val="12"/>
        </w:rPr>
      </w:pPr>
      <w:r w:rsidRPr="00EE2ADB">
        <w:rPr>
          <w:rFonts w:ascii="Times New Roman" w:eastAsia="Calibri" w:hAnsi="Times New Roman" w:cs="Times New Roman"/>
          <w:sz w:val="12"/>
          <w:szCs w:val="12"/>
        </w:rPr>
        <w:t>2024 г.– 1 503 772,14 рублей;</w:t>
      </w:r>
    </w:p>
    <w:p w:rsidR="00EE2ADB" w:rsidRPr="00EE2ADB" w:rsidRDefault="00EE2ADB" w:rsidP="00EE2ADB">
      <w:pPr>
        <w:tabs>
          <w:tab w:val="left" w:pos="284"/>
        </w:tabs>
        <w:spacing w:after="0" w:line="240" w:lineRule="auto"/>
        <w:ind w:firstLine="284"/>
        <w:jc w:val="both"/>
        <w:rPr>
          <w:rFonts w:ascii="Times New Roman" w:eastAsia="Calibri" w:hAnsi="Times New Roman" w:cs="Times New Roman"/>
          <w:sz w:val="12"/>
          <w:szCs w:val="12"/>
        </w:rPr>
      </w:pPr>
      <w:r w:rsidRPr="00EE2ADB">
        <w:rPr>
          <w:rFonts w:ascii="Times New Roman" w:eastAsia="Calibri" w:hAnsi="Times New Roman" w:cs="Times New Roman"/>
          <w:sz w:val="12"/>
          <w:szCs w:val="12"/>
        </w:rPr>
        <w:t>2025 г.- 1 282 838,46 рублей;</w:t>
      </w:r>
    </w:p>
    <w:p w:rsidR="00EE2ADB" w:rsidRPr="00EE2ADB" w:rsidRDefault="00EE2ADB" w:rsidP="00EE2ADB">
      <w:pPr>
        <w:tabs>
          <w:tab w:val="left" w:pos="284"/>
        </w:tabs>
        <w:spacing w:after="0" w:line="240" w:lineRule="auto"/>
        <w:ind w:firstLine="284"/>
        <w:jc w:val="both"/>
        <w:rPr>
          <w:rFonts w:ascii="Times New Roman" w:eastAsia="Calibri" w:hAnsi="Times New Roman" w:cs="Times New Roman"/>
          <w:sz w:val="12"/>
          <w:szCs w:val="12"/>
        </w:rPr>
      </w:pPr>
      <w:r w:rsidRPr="00EE2ADB">
        <w:rPr>
          <w:rFonts w:ascii="Times New Roman" w:eastAsia="Calibri" w:hAnsi="Times New Roman" w:cs="Times New Roman"/>
          <w:sz w:val="12"/>
          <w:szCs w:val="12"/>
        </w:rPr>
        <w:t>2025 г. – 1 312 384,21 рублей».</w:t>
      </w:r>
    </w:p>
    <w:p w:rsidR="00EE2ADB" w:rsidRPr="00EE2ADB" w:rsidRDefault="00EE2ADB" w:rsidP="00EE2ADB">
      <w:pPr>
        <w:tabs>
          <w:tab w:val="left" w:pos="284"/>
        </w:tabs>
        <w:spacing w:after="0" w:line="240" w:lineRule="auto"/>
        <w:ind w:firstLine="284"/>
        <w:jc w:val="both"/>
        <w:rPr>
          <w:rFonts w:ascii="Times New Roman" w:eastAsia="Calibri" w:hAnsi="Times New Roman" w:cs="Times New Roman"/>
          <w:sz w:val="12"/>
          <w:szCs w:val="12"/>
        </w:rPr>
      </w:pPr>
      <w:r w:rsidRPr="00EE2ADB">
        <w:rPr>
          <w:rFonts w:ascii="Times New Roman" w:eastAsia="Calibri" w:hAnsi="Times New Roman" w:cs="Times New Roman"/>
          <w:sz w:val="12"/>
          <w:szCs w:val="12"/>
        </w:rPr>
        <w:t>1.2.</w:t>
      </w:r>
      <w:r>
        <w:rPr>
          <w:rFonts w:ascii="Times New Roman" w:eastAsia="Calibri" w:hAnsi="Times New Roman" w:cs="Times New Roman"/>
          <w:sz w:val="12"/>
          <w:szCs w:val="12"/>
        </w:rPr>
        <w:t xml:space="preserve"> </w:t>
      </w:r>
      <w:r w:rsidRPr="00EE2ADB">
        <w:rPr>
          <w:rFonts w:ascii="Times New Roman" w:eastAsia="Calibri" w:hAnsi="Times New Roman" w:cs="Times New Roman"/>
          <w:sz w:val="12"/>
          <w:szCs w:val="12"/>
        </w:rPr>
        <w:t>В Программе раздел 5 «Обоснование ресурсного обеспечения Программы» изложить в следующей редакции:</w:t>
      </w:r>
    </w:p>
    <w:p w:rsidR="00EE2ADB" w:rsidRPr="00EE2ADB" w:rsidRDefault="00EE2ADB" w:rsidP="00EE2ADB">
      <w:pPr>
        <w:tabs>
          <w:tab w:val="left" w:pos="284"/>
        </w:tabs>
        <w:spacing w:after="0" w:line="240" w:lineRule="auto"/>
        <w:ind w:firstLine="284"/>
        <w:jc w:val="both"/>
        <w:rPr>
          <w:rFonts w:ascii="Times New Roman" w:eastAsia="Calibri" w:hAnsi="Times New Roman" w:cs="Times New Roman"/>
          <w:sz w:val="12"/>
          <w:szCs w:val="12"/>
        </w:rPr>
      </w:pPr>
      <w:r w:rsidRPr="00EE2ADB">
        <w:rPr>
          <w:rFonts w:ascii="Times New Roman" w:eastAsia="Calibri" w:hAnsi="Times New Roman" w:cs="Times New Roman"/>
          <w:sz w:val="12"/>
          <w:szCs w:val="12"/>
        </w:rPr>
        <w:t>«Общая сумма на календарный год планируемых затрат уточняется бюджетом муниципального образования сельского поселения Черновка. Финансирование мероприятий Программы осуществляется за счет средств бюджета сельского поселения Черновка. Планируемый общий объем финансирования Программы составит 4 855 194,24(*) рублей, в том числе:</w:t>
      </w:r>
    </w:p>
    <w:p w:rsidR="00EE2ADB" w:rsidRPr="00EE2ADB" w:rsidRDefault="00EE2ADB" w:rsidP="00EE2ADB">
      <w:pPr>
        <w:tabs>
          <w:tab w:val="left" w:pos="284"/>
        </w:tabs>
        <w:spacing w:after="0" w:line="240" w:lineRule="auto"/>
        <w:ind w:firstLine="284"/>
        <w:jc w:val="both"/>
        <w:rPr>
          <w:rFonts w:ascii="Times New Roman" w:eastAsia="Calibri" w:hAnsi="Times New Roman" w:cs="Times New Roman"/>
          <w:sz w:val="12"/>
          <w:szCs w:val="12"/>
        </w:rPr>
      </w:pPr>
      <w:r w:rsidRPr="00EE2ADB">
        <w:rPr>
          <w:rFonts w:ascii="Times New Roman" w:eastAsia="Calibri" w:hAnsi="Times New Roman" w:cs="Times New Roman"/>
          <w:sz w:val="12"/>
          <w:szCs w:val="12"/>
        </w:rPr>
        <w:t>2023 г.- 756 199,43 рублей;</w:t>
      </w:r>
    </w:p>
    <w:p w:rsidR="00EE2ADB" w:rsidRPr="00EE2ADB" w:rsidRDefault="00EE2ADB" w:rsidP="00EE2ADB">
      <w:pPr>
        <w:tabs>
          <w:tab w:val="left" w:pos="284"/>
        </w:tabs>
        <w:spacing w:after="0" w:line="240" w:lineRule="auto"/>
        <w:ind w:firstLine="284"/>
        <w:jc w:val="both"/>
        <w:rPr>
          <w:rFonts w:ascii="Times New Roman" w:eastAsia="Calibri" w:hAnsi="Times New Roman" w:cs="Times New Roman"/>
          <w:sz w:val="12"/>
          <w:szCs w:val="12"/>
        </w:rPr>
      </w:pPr>
      <w:r w:rsidRPr="00EE2ADB">
        <w:rPr>
          <w:rFonts w:ascii="Times New Roman" w:eastAsia="Calibri" w:hAnsi="Times New Roman" w:cs="Times New Roman"/>
          <w:sz w:val="12"/>
          <w:szCs w:val="12"/>
        </w:rPr>
        <w:t>2024 г.– 1 503 772,14 рублей;</w:t>
      </w:r>
    </w:p>
    <w:p w:rsidR="00EE2ADB" w:rsidRPr="00EE2ADB" w:rsidRDefault="00EE2ADB" w:rsidP="00EE2ADB">
      <w:pPr>
        <w:tabs>
          <w:tab w:val="left" w:pos="284"/>
        </w:tabs>
        <w:spacing w:after="0" w:line="240" w:lineRule="auto"/>
        <w:ind w:firstLine="284"/>
        <w:jc w:val="both"/>
        <w:rPr>
          <w:rFonts w:ascii="Times New Roman" w:eastAsia="Calibri" w:hAnsi="Times New Roman" w:cs="Times New Roman"/>
          <w:sz w:val="12"/>
          <w:szCs w:val="12"/>
        </w:rPr>
      </w:pPr>
      <w:r w:rsidRPr="00EE2ADB">
        <w:rPr>
          <w:rFonts w:ascii="Times New Roman" w:eastAsia="Calibri" w:hAnsi="Times New Roman" w:cs="Times New Roman"/>
          <w:sz w:val="12"/>
          <w:szCs w:val="12"/>
        </w:rPr>
        <w:t>2025 г.- 1 282 838,46 рублей;</w:t>
      </w:r>
    </w:p>
    <w:p w:rsidR="00EE2ADB" w:rsidRPr="00EE2ADB" w:rsidRDefault="00EE2ADB" w:rsidP="00EE2ADB">
      <w:pPr>
        <w:tabs>
          <w:tab w:val="left" w:pos="284"/>
        </w:tabs>
        <w:spacing w:after="0" w:line="240" w:lineRule="auto"/>
        <w:ind w:firstLine="284"/>
        <w:jc w:val="both"/>
        <w:rPr>
          <w:rFonts w:ascii="Times New Roman" w:eastAsia="Calibri" w:hAnsi="Times New Roman" w:cs="Times New Roman"/>
          <w:sz w:val="12"/>
          <w:szCs w:val="12"/>
        </w:rPr>
      </w:pPr>
      <w:r w:rsidRPr="00EE2ADB">
        <w:rPr>
          <w:rFonts w:ascii="Times New Roman" w:eastAsia="Calibri" w:hAnsi="Times New Roman" w:cs="Times New Roman"/>
          <w:sz w:val="12"/>
          <w:szCs w:val="12"/>
        </w:rPr>
        <w:t>2025 г. – 1 312 384,21 рублей».</w:t>
      </w:r>
    </w:p>
    <w:p w:rsidR="00EE2ADB" w:rsidRPr="00EE2ADB" w:rsidRDefault="00EE2ADB" w:rsidP="00EE2ADB">
      <w:pPr>
        <w:tabs>
          <w:tab w:val="left" w:pos="284"/>
        </w:tabs>
        <w:spacing w:after="0" w:line="240" w:lineRule="auto"/>
        <w:ind w:firstLine="284"/>
        <w:jc w:val="both"/>
        <w:rPr>
          <w:rFonts w:ascii="Times New Roman" w:eastAsia="Calibri" w:hAnsi="Times New Roman" w:cs="Times New Roman"/>
          <w:sz w:val="12"/>
          <w:szCs w:val="12"/>
        </w:rPr>
      </w:pPr>
      <w:r w:rsidRPr="00EE2ADB">
        <w:rPr>
          <w:rFonts w:ascii="Times New Roman" w:eastAsia="Calibri" w:hAnsi="Times New Roman" w:cs="Times New Roman"/>
          <w:sz w:val="12"/>
          <w:szCs w:val="12"/>
        </w:rPr>
        <w:t>2. Приложение № 2 к Программе изложить в редакции согласно приложению № 1 к настоящему постановлению.</w:t>
      </w:r>
    </w:p>
    <w:p w:rsidR="00EE2ADB" w:rsidRPr="00EE2ADB" w:rsidRDefault="00EE2ADB" w:rsidP="00EE2ADB">
      <w:pPr>
        <w:tabs>
          <w:tab w:val="left" w:pos="284"/>
        </w:tabs>
        <w:spacing w:after="0" w:line="240" w:lineRule="auto"/>
        <w:ind w:firstLine="284"/>
        <w:jc w:val="both"/>
        <w:rPr>
          <w:rFonts w:ascii="Times New Roman" w:eastAsia="Calibri" w:hAnsi="Times New Roman" w:cs="Times New Roman"/>
          <w:sz w:val="12"/>
          <w:szCs w:val="12"/>
        </w:rPr>
      </w:pPr>
      <w:r w:rsidRPr="00EE2ADB">
        <w:rPr>
          <w:rFonts w:ascii="Times New Roman" w:eastAsia="Calibri" w:hAnsi="Times New Roman" w:cs="Times New Roman"/>
          <w:sz w:val="12"/>
          <w:szCs w:val="12"/>
        </w:rPr>
        <w:t>3. Опубликовать настоящее постановление в газете «Сергиевский вестник».</w:t>
      </w:r>
    </w:p>
    <w:p w:rsidR="00EE2ADB" w:rsidRPr="00EE2ADB" w:rsidRDefault="00EE2ADB" w:rsidP="00EE2ADB">
      <w:pPr>
        <w:tabs>
          <w:tab w:val="left" w:pos="284"/>
        </w:tabs>
        <w:spacing w:after="0" w:line="240" w:lineRule="auto"/>
        <w:ind w:firstLine="284"/>
        <w:jc w:val="both"/>
        <w:rPr>
          <w:rFonts w:ascii="Times New Roman" w:eastAsia="Calibri" w:hAnsi="Times New Roman" w:cs="Times New Roman"/>
          <w:sz w:val="12"/>
          <w:szCs w:val="12"/>
        </w:rPr>
      </w:pPr>
      <w:r w:rsidRPr="00EE2ADB">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EE2ADB" w:rsidRPr="00EE2ADB" w:rsidRDefault="00EE2ADB" w:rsidP="00EE2ADB">
      <w:pPr>
        <w:tabs>
          <w:tab w:val="left" w:pos="284"/>
        </w:tabs>
        <w:spacing w:after="0" w:line="240" w:lineRule="auto"/>
        <w:ind w:firstLine="284"/>
        <w:jc w:val="both"/>
        <w:rPr>
          <w:rFonts w:ascii="Times New Roman" w:eastAsia="Calibri" w:hAnsi="Times New Roman" w:cs="Times New Roman"/>
          <w:sz w:val="12"/>
          <w:szCs w:val="12"/>
        </w:rPr>
      </w:pPr>
      <w:r w:rsidRPr="00EE2ADB">
        <w:rPr>
          <w:rFonts w:ascii="Times New Roman" w:eastAsia="Calibri" w:hAnsi="Times New Roman" w:cs="Times New Roman"/>
          <w:sz w:val="12"/>
          <w:szCs w:val="12"/>
        </w:rPr>
        <w:lastRenderedPageBreak/>
        <w:t>5. Контроль за выполнением настоящего постановления оставляю за собой.</w:t>
      </w:r>
    </w:p>
    <w:p w:rsidR="00D92295" w:rsidRDefault="00D92295" w:rsidP="00EE2ADB">
      <w:pPr>
        <w:tabs>
          <w:tab w:val="left" w:pos="284"/>
        </w:tabs>
        <w:spacing w:after="0" w:line="240" w:lineRule="auto"/>
        <w:jc w:val="right"/>
        <w:rPr>
          <w:rFonts w:ascii="Times New Roman" w:eastAsia="Calibri" w:hAnsi="Times New Roman" w:cs="Times New Roman"/>
          <w:sz w:val="12"/>
          <w:szCs w:val="12"/>
        </w:rPr>
      </w:pPr>
    </w:p>
    <w:p w:rsidR="00EE2ADB" w:rsidRPr="00EE2ADB" w:rsidRDefault="00EE2ADB" w:rsidP="00EE2ADB">
      <w:pPr>
        <w:tabs>
          <w:tab w:val="left" w:pos="284"/>
        </w:tabs>
        <w:spacing w:after="0" w:line="240" w:lineRule="auto"/>
        <w:jc w:val="right"/>
        <w:rPr>
          <w:rFonts w:ascii="Times New Roman" w:eastAsia="Calibri" w:hAnsi="Times New Roman" w:cs="Times New Roman"/>
          <w:sz w:val="12"/>
          <w:szCs w:val="12"/>
        </w:rPr>
      </w:pPr>
      <w:r w:rsidRPr="00EE2ADB">
        <w:rPr>
          <w:rFonts w:ascii="Times New Roman" w:eastAsia="Calibri" w:hAnsi="Times New Roman" w:cs="Times New Roman"/>
          <w:sz w:val="12"/>
          <w:szCs w:val="12"/>
        </w:rPr>
        <w:t>Глава сельского поселения Черновка</w:t>
      </w:r>
    </w:p>
    <w:p w:rsidR="00EE2ADB" w:rsidRDefault="00EE2ADB" w:rsidP="00EE2ADB">
      <w:pPr>
        <w:tabs>
          <w:tab w:val="left" w:pos="284"/>
        </w:tabs>
        <w:spacing w:after="0" w:line="240" w:lineRule="auto"/>
        <w:jc w:val="right"/>
        <w:rPr>
          <w:rFonts w:ascii="Times New Roman" w:eastAsia="Calibri" w:hAnsi="Times New Roman" w:cs="Times New Roman"/>
          <w:sz w:val="12"/>
          <w:szCs w:val="12"/>
        </w:rPr>
      </w:pPr>
      <w:r w:rsidRPr="00EE2ADB">
        <w:rPr>
          <w:rFonts w:ascii="Times New Roman" w:eastAsia="Calibri" w:hAnsi="Times New Roman" w:cs="Times New Roman"/>
          <w:sz w:val="12"/>
          <w:szCs w:val="12"/>
        </w:rPr>
        <w:t>муниципального района Сергиевский</w:t>
      </w:r>
    </w:p>
    <w:p w:rsidR="00EE2ADB" w:rsidRPr="00EE2ADB" w:rsidRDefault="00EE2ADB" w:rsidP="00EE2ADB">
      <w:pPr>
        <w:tabs>
          <w:tab w:val="left" w:pos="284"/>
        </w:tabs>
        <w:spacing w:after="0" w:line="240" w:lineRule="auto"/>
        <w:jc w:val="right"/>
        <w:rPr>
          <w:rFonts w:ascii="Times New Roman" w:eastAsia="Calibri" w:hAnsi="Times New Roman" w:cs="Times New Roman"/>
          <w:sz w:val="12"/>
          <w:szCs w:val="12"/>
        </w:rPr>
      </w:pPr>
      <w:r w:rsidRPr="00EE2ADB">
        <w:rPr>
          <w:rFonts w:ascii="Times New Roman" w:eastAsia="Calibri" w:hAnsi="Times New Roman" w:cs="Times New Roman"/>
          <w:sz w:val="12"/>
          <w:szCs w:val="12"/>
        </w:rPr>
        <w:t>С.А.Белов</w:t>
      </w:r>
    </w:p>
    <w:p w:rsidR="00F95E6F" w:rsidRDefault="00F95E6F" w:rsidP="00F95E6F">
      <w:pPr>
        <w:tabs>
          <w:tab w:val="left" w:pos="284"/>
        </w:tabs>
        <w:spacing w:after="0" w:line="240" w:lineRule="auto"/>
        <w:jc w:val="both"/>
        <w:rPr>
          <w:rFonts w:ascii="Times New Roman" w:eastAsia="Calibri" w:hAnsi="Times New Roman" w:cs="Times New Roman"/>
          <w:sz w:val="12"/>
          <w:szCs w:val="12"/>
        </w:rPr>
      </w:pPr>
    </w:p>
    <w:p w:rsidR="00D92295" w:rsidRDefault="00D92295" w:rsidP="00F95E6F">
      <w:pPr>
        <w:tabs>
          <w:tab w:val="left" w:pos="284"/>
        </w:tabs>
        <w:spacing w:after="0" w:line="240" w:lineRule="auto"/>
        <w:jc w:val="both"/>
        <w:rPr>
          <w:rFonts w:ascii="Times New Roman" w:eastAsia="Calibri" w:hAnsi="Times New Roman" w:cs="Times New Roman"/>
          <w:sz w:val="12"/>
          <w:szCs w:val="12"/>
        </w:rPr>
      </w:pPr>
    </w:p>
    <w:p w:rsidR="00F95E6F" w:rsidRPr="00575A44" w:rsidRDefault="00F95E6F" w:rsidP="00F95E6F">
      <w:pPr>
        <w:spacing w:after="0" w:line="240" w:lineRule="auto"/>
        <w:jc w:val="right"/>
        <w:rPr>
          <w:rFonts w:ascii="Times New Roman" w:eastAsia="Calibri" w:hAnsi="Times New Roman" w:cs="Times New Roman"/>
          <w:i/>
          <w:sz w:val="12"/>
          <w:szCs w:val="12"/>
        </w:rPr>
      </w:pPr>
      <w:r w:rsidRPr="00575A44">
        <w:rPr>
          <w:rFonts w:ascii="Times New Roman" w:eastAsia="Calibri" w:hAnsi="Times New Roman" w:cs="Times New Roman"/>
          <w:i/>
          <w:sz w:val="12"/>
          <w:szCs w:val="12"/>
        </w:rPr>
        <w:t>Приложение №1</w:t>
      </w:r>
    </w:p>
    <w:p w:rsidR="00F95E6F" w:rsidRPr="00575A44" w:rsidRDefault="00F95E6F" w:rsidP="00F95E6F">
      <w:pPr>
        <w:spacing w:after="0" w:line="240" w:lineRule="auto"/>
        <w:jc w:val="right"/>
        <w:rPr>
          <w:rFonts w:ascii="Times New Roman" w:eastAsia="Calibri" w:hAnsi="Times New Roman" w:cs="Times New Roman"/>
          <w:i/>
          <w:sz w:val="12"/>
          <w:szCs w:val="12"/>
        </w:rPr>
      </w:pPr>
      <w:r w:rsidRPr="00575A44">
        <w:rPr>
          <w:rFonts w:ascii="Times New Roman" w:eastAsia="Calibri" w:hAnsi="Times New Roman" w:cs="Times New Roman"/>
          <w:i/>
          <w:sz w:val="12"/>
          <w:szCs w:val="12"/>
        </w:rPr>
        <w:t xml:space="preserve">к постановлению администрации сельского поселения </w:t>
      </w:r>
      <w:r w:rsidR="00EE2ADB" w:rsidRPr="00EE2ADB">
        <w:rPr>
          <w:rFonts w:ascii="Times New Roman" w:eastAsia="Calibri" w:hAnsi="Times New Roman" w:cs="Times New Roman"/>
          <w:i/>
          <w:sz w:val="12"/>
          <w:szCs w:val="12"/>
        </w:rPr>
        <w:t>Черновка</w:t>
      </w:r>
    </w:p>
    <w:p w:rsidR="00F95E6F" w:rsidRPr="00575A44" w:rsidRDefault="00F95E6F" w:rsidP="00F95E6F">
      <w:pPr>
        <w:spacing w:after="0" w:line="240" w:lineRule="auto"/>
        <w:jc w:val="right"/>
        <w:rPr>
          <w:rFonts w:ascii="Times New Roman" w:eastAsia="Calibri" w:hAnsi="Times New Roman" w:cs="Times New Roman"/>
          <w:i/>
          <w:sz w:val="12"/>
          <w:szCs w:val="12"/>
        </w:rPr>
      </w:pPr>
      <w:r w:rsidRPr="00575A44">
        <w:rPr>
          <w:rFonts w:ascii="Times New Roman" w:eastAsia="Calibri" w:hAnsi="Times New Roman" w:cs="Times New Roman"/>
          <w:i/>
          <w:sz w:val="12"/>
          <w:szCs w:val="12"/>
        </w:rPr>
        <w:t>муниципального района Сергиевский</w:t>
      </w:r>
    </w:p>
    <w:p w:rsidR="00F95E6F" w:rsidRPr="00575A44" w:rsidRDefault="00F95E6F" w:rsidP="00F95E6F">
      <w:pPr>
        <w:tabs>
          <w:tab w:val="left" w:pos="284"/>
        </w:tabs>
        <w:spacing w:after="0" w:line="240" w:lineRule="auto"/>
        <w:jc w:val="right"/>
        <w:rPr>
          <w:rFonts w:ascii="Times New Roman" w:eastAsia="Calibri" w:hAnsi="Times New Roman" w:cs="Times New Roman"/>
          <w:sz w:val="12"/>
          <w:szCs w:val="12"/>
        </w:rPr>
      </w:pPr>
      <w:r w:rsidRPr="00575A44">
        <w:rPr>
          <w:rFonts w:ascii="Times New Roman" w:eastAsia="Calibri" w:hAnsi="Times New Roman" w:cs="Times New Roman"/>
          <w:i/>
          <w:sz w:val="12"/>
          <w:szCs w:val="12"/>
        </w:rPr>
        <w:t>№</w:t>
      </w:r>
      <w:r>
        <w:rPr>
          <w:rFonts w:ascii="Times New Roman" w:eastAsia="Calibri" w:hAnsi="Times New Roman" w:cs="Times New Roman"/>
          <w:i/>
          <w:sz w:val="12"/>
          <w:szCs w:val="12"/>
        </w:rPr>
        <w:t>21</w:t>
      </w:r>
      <w:r w:rsidRPr="00575A44">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24</w:t>
      </w:r>
      <w:r w:rsidRPr="00575A44">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575A44">
        <w:rPr>
          <w:rFonts w:ascii="Times New Roman" w:eastAsia="Calibri" w:hAnsi="Times New Roman" w:cs="Times New Roman"/>
          <w:i/>
          <w:sz w:val="12"/>
          <w:szCs w:val="12"/>
        </w:rPr>
        <w:t xml:space="preserve"> 2024 г.</w:t>
      </w:r>
    </w:p>
    <w:p w:rsidR="00D92295" w:rsidRDefault="00D92295" w:rsidP="00EE2ADB">
      <w:pPr>
        <w:tabs>
          <w:tab w:val="left" w:pos="284"/>
        </w:tabs>
        <w:spacing w:after="0" w:line="240" w:lineRule="auto"/>
        <w:jc w:val="center"/>
        <w:rPr>
          <w:rFonts w:ascii="Times New Roman" w:eastAsia="Calibri" w:hAnsi="Times New Roman" w:cs="Times New Roman"/>
          <w:b/>
          <w:sz w:val="12"/>
          <w:szCs w:val="12"/>
        </w:rPr>
      </w:pPr>
    </w:p>
    <w:p w:rsidR="00F95E6F" w:rsidRPr="00EE2ADB" w:rsidRDefault="00EE2ADB" w:rsidP="00EE2ADB">
      <w:pPr>
        <w:tabs>
          <w:tab w:val="left" w:pos="284"/>
        </w:tabs>
        <w:spacing w:after="0" w:line="240" w:lineRule="auto"/>
        <w:jc w:val="center"/>
        <w:rPr>
          <w:rFonts w:ascii="Times New Roman" w:eastAsia="Calibri" w:hAnsi="Times New Roman" w:cs="Times New Roman"/>
          <w:b/>
          <w:sz w:val="12"/>
          <w:szCs w:val="12"/>
        </w:rPr>
      </w:pPr>
      <w:r w:rsidRPr="00EE2ADB">
        <w:rPr>
          <w:rFonts w:ascii="Times New Roman" w:eastAsia="Calibri" w:hAnsi="Times New Roman" w:cs="Times New Roman"/>
          <w:b/>
          <w:sz w:val="12"/>
          <w:szCs w:val="12"/>
        </w:rPr>
        <w:t>Перечень программных мероприятий, предусмотренных для реализации целей и решения задач муниципальной программы «Содержание улично-дорожной сети сельского поселения Черновка муниципального района Сергиевский на 2023-2026 гг.»</w:t>
      </w:r>
    </w:p>
    <w:tbl>
      <w:tblPr>
        <w:tblStyle w:val="af1"/>
        <w:tblW w:w="0" w:type="auto"/>
        <w:tblCellMar>
          <w:left w:w="0" w:type="dxa"/>
          <w:right w:w="0" w:type="dxa"/>
        </w:tblCellMar>
        <w:tblLook w:val="04A0" w:firstRow="1" w:lastRow="0" w:firstColumn="1" w:lastColumn="0" w:noHBand="0" w:noVBand="1"/>
      </w:tblPr>
      <w:tblGrid>
        <w:gridCol w:w="302"/>
        <w:gridCol w:w="3886"/>
        <w:gridCol w:w="550"/>
        <w:gridCol w:w="631"/>
        <w:gridCol w:w="640"/>
        <w:gridCol w:w="640"/>
        <w:gridCol w:w="874"/>
      </w:tblGrid>
      <w:tr w:rsidR="00EE2ADB" w:rsidRPr="00EE2ADB" w:rsidTr="00EE2ADB">
        <w:trPr>
          <w:trHeight w:val="20"/>
        </w:trPr>
        <w:tc>
          <w:tcPr>
            <w:tcW w:w="0" w:type="auto"/>
            <w:vMerge w:val="restart"/>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 п/п</w:t>
            </w:r>
          </w:p>
        </w:tc>
        <w:tc>
          <w:tcPr>
            <w:tcW w:w="0" w:type="auto"/>
            <w:vMerge w:val="restart"/>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Наименование мероприятия</w:t>
            </w:r>
          </w:p>
        </w:tc>
        <w:tc>
          <w:tcPr>
            <w:tcW w:w="0" w:type="auto"/>
            <w:gridSpan w:val="4"/>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Объем финансирования, руб.</w:t>
            </w:r>
          </w:p>
        </w:tc>
        <w:tc>
          <w:tcPr>
            <w:tcW w:w="0" w:type="auto"/>
            <w:vMerge w:val="restart"/>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Срок исполнения</w:t>
            </w:r>
          </w:p>
        </w:tc>
      </w:tr>
      <w:tr w:rsidR="00EE2ADB" w:rsidRPr="00EE2ADB" w:rsidTr="00EE2ADB">
        <w:trPr>
          <w:trHeight w:val="20"/>
        </w:trPr>
        <w:tc>
          <w:tcPr>
            <w:tcW w:w="0" w:type="auto"/>
            <w:vMerge/>
            <w:hideMark/>
          </w:tcPr>
          <w:p w:rsidR="00EE2ADB" w:rsidRPr="00EE2ADB" w:rsidRDefault="00EE2ADB" w:rsidP="00EE2ADB">
            <w:pPr>
              <w:tabs>
                <w:tab w:val="left" w:pos="284"/>
              </w:tabs>
              <w:rPr>
                <w:rFonts w:ascii="Times New Roman" w:eastAsia="Calibri" w:hAnsi="Times New Roman" w:cs="Times New Roman"/>
                <w:sz w:val="12"/>
                <w:szCs w:val="12"/>
              </w:rPr>
            </w:pPr>
          </w:p>
        </w:tc>
        <w:tc>
          <w:tcPr>
            <w:tcW w:w="0" w:type="auto"/>
            <w:vMerge/>
            <w:hideMark/>
          </w:tcPr>
          <w:p w:rsidR="00EE2ADB" w:rsidRPr="00EE2ADB" w:rsidRDefault="00EE2ADB" w:rsidP="00EE2ADB">
            <w:pPr>
              <w:tabs>
                <w:tab w:val="left" w:pos="284"/>
              </w:tabs>
              <w:rPr>
                <w:rFonts w:ascii="Times New Roman" w:eastAsia="Calibri" w:hAnsi="Times New Roman" w:cs="Times New Roman"/>
                <w:sz w:val="12"/>
                <w:szCs w:val="12"/>
              </w:rPr>
            </w:pPr>
          </w:p>
        </w:tc>
        <w:tc>
          <w:tcPr>
            <w:tcW w:w="0" w:type="auto"/>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2023г.</w:t>
            </w:r>
          </w:p>
        </w:tc>
        <w:tc>
          <w:tcPr>
            <w:tcW w:w="0" w:type="auto"/>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2024 г.</w:t>
            </w:r>
          </w:p>
        </w:tc>
        <w:tc>
          <w:tcPr>
            <w:tcW w:w="0" w:type="auto"/>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2025 г.</w:t>
            </w:r>
          </w:p>
        </w:tc>
        <w:tc>
          <w:tcPr>
            <w:tcW w:w="0" w:type="auto"/>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2026 г.</w:t>
            </w:r>
          </w:p>
        </w:tc>
        <w:tc>
          <w:tcPr>
            <w:tcW w:w="0" w:type="auto"/>
            <w:vMerge/>
            <w:hideMark/>
          </w:tcPr>
          <w:p w:rsidR="00EE2ADB" w:rsidRPr="00EE2ADB" w:rsidRDefault="00EE2ADB" w:rsidP="00EE2ADB">
            <w:pPr>
              <w:tabs>
                <w:tab w:val="left" w:pos="284"/>
              </w:tabs>
              <w:rPr>
                <w:rFonts w:ascii="Times New Roman" w:eastAsia="Calibri" w:hAnsi="Times New Roman" w:cs="Times New Roman"/>
                <w:sz w:val="12"/>
                <w:szCs w:val="12"/>
              </w:rPr>
            </w:pPr>
          </w:p>
        </w:tc>
      </w:tr>
      <w:tr w:rsidR="00EE2ADB" w:rsidRPr="00EE2ADB" w:rsidTr="00EE2ADB">
        <w:trPr>
          <w:trHeight w:val="20"/>
        </w:trPr>
        <w:tc>
          <w:tcPr>
            <w:tcW w:w="0" w:type="auto"/>
            <w:gridSpan w:val="7"/>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Текущий ремонт</w:t>
            </w:r>
          </w:p>
        </w:tc>
      </w:tr>
      <w:tr w:rsidR="00EE2ADB" w:rsidRPr="00EE2ADB" w:rsidTr="00EE2ADB">
        <w:trPr>
          <w:trHeight w:val="20"/>
        </w:trPr>
        <w:tc>
          <w:tcPr>
            <w:tcW w:w="0" w:type="auto"/>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1</w:t>
            </w:r>
          </w:p>
        </w:tc>
        <w:tc>
          <w:tcPr>
            <w:tcW w:w="0" w:type="auto"/>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Текущий ремонт улично-дорожной сети</w:t>
            </w:r>
          </w:p>
        </w:tc>
        <w:tc>
          <w:tcPr>
            <w:tcW w:w="0" w:type="auto"/>
            <w:noWrap/>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0,00</w:t>
            </w:r>
          </w:p>
        </w:tc>
        <w:tc>
          <w:tcPr>
            <w:tcW w:w="0" w:type="auto"/>
            <w:noWrap/>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376 075,48</w:t>
            </w:r>
          </w:p>
        </w:tc>
        <w:tc>
          <w:tcPr>
            <w:tcW w:w="0" w:type="auto"/>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0,00</w:t>
            </w:r>
          </w:p>
        </w:tc>
        <w:tc>
          <w:tcPr>
            <w:tcW w:w="0" w:type="auto"/>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0,00</w:t>
            </w:r>
          </w:p>
        </w:tc>
        <w:tc>
          <w:tcPr>
            <w:tcW w:w="0" w:type="auto"/>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2023-2026г</w:t>
            </w:r>
          </w:p>
        </w:tc>
      </w:tr>
      <w:tr w:rsidR="00EE2ADB" w:rsidRPr="00EE2ADB" w:rsidTr="00EE2ADB">
        <w:trPr>
          <w:trHeight w:val="20"/>
        </w:trPr>
        <w:tc>
          <w:tcPr>
            <w:tcW w:w="0" w:type="auto"/>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2</w:t>
            </w:r>
          </w:p>
        </w:tc>
        <w:tc>
          <w:tcPr>
            <w:tcW w:w="0" w:type="auto"/>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Зимнее содержание улично-дорожной сети</w:t>
            </w:r>
          </w:p>
        </w:tc>
        <w:tc>
          <w:tcPr>
            <w:tcW w:w="0" w:type="auto"/>
            <w:noWrap/>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708 882,08</w:t>
            </w:r>
          </w:p>
        </w:tc>
        <w:tc>
          <w:tcPr>
            <w:tcW w:w="0" w:type="auto"/>
            <w:noWrap/>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966 150,06</w:t>
            </w:r>
          </w:p>
        </w:tc>
        <w:tc>
          <w:tcPr>
            <w:tcW w:w="0" w:type="auto"/>
            <w:noWrap/>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1 282 838,46</w:t>
            </w:r>
          </w:p>
        </w:tc>
        <w:tc>
          <w:tcPr>
            <w:tcW w:w="0" w:type="auto"/>
            <w:noWrap/>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1 312 384,21</w:t>
            </w:r>
          </w:p>
        </w:tc>
        <w:tc>
          <w:tcPr>
            <w:tcW w:w="0" w:type="auto"/>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2023-2026г</w:t>
            </w:r>
          </w:p>
        </w:tc>
      </w:tr>
      <w:tr w:rsidR="00EE2ADB" w:rsidRPr="00EE2ADB" w:rsidTr="00EE2ADB">
        <w:trPr>
          <w:trHeight w:val="20"/>
        </w:trPr>
        <w:tc>
          <w:tcPr>
            <w:tcW w:w="0" w:type="auto"/>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3</w:t>
            </w:r>
          </w:p>
        </w:tc>
        <w:tc>
          <w:tcPr>
            <w:tcW w:w="0" w:type="auto"/>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Вывоз снега за счет ОСТАТКА ДФ</w:t>
            </w:r>
          </w:p>
        </w:tc>
        <w:tc>
          <w:tcPr>
            <w:tcW w:w="0" w:type="auto"/>
            <w:noWrap/>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0,00</w:t>
            </w:r>
          </w:p>
        </w:tc>
        <w:tc>
          <w:tcPr>
            <w:tcW w:w="0" w:type="auto"/>
            <w:noWrap/>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109 094,90</w:t>
            </w:r>
          </w:p>
        </w:tc>
        <w:tc>
          <w:tcPr>
            <w:tcW w:w="0" w:type="auto"/>
            <w:noWrap/>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0,00</w:t>
            </w:r>
          </w:p>
        </w:tc>
        <w:tc>
          <w:tcPr>
            <w:tcW w:w="0" w:type="auto"/>
            <w:noWrap/>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0,00</w:t>
            </w:r>
          </w:p>
        </w:tc>
        <w:tc>
          <w:tcPr>
            <w:tcW w:w="0" w:type="auto"/>
            <w:hideMark/>
          </w:tcPr>
          <w:p w:rsidR="00EE2ADB" w:rsidRPr="00EE2ADB" w:rsidRDefault="00EE2ADB" w:rsidP="00EE2ADB">
            <w:pPr>
              <w:tabs>
                <w:tab w:val="left" w:pos="284"/>
              </w:tabs>
              <w:rPr>
                <w:rFonts w:ascii="Times New Roman" w:eastAsia="Calibri" w:hAnsi="Times New Roman" w:cs="Times New Roman"/>
                <w:sz w:val="12"/>
                <w:szCs w:val="12"/>
              </w:rPr>
            </w:pPr>
          </w:p>
        </w:tc>
      </w:tr>
      <w:tr w:rsidR="00EE2ADB" w:rsidRPr="00EE2ADB" w:rsidTr="00EE2ADB">
        <w:trPr>
          <w:trHeight w:val="20"/>
        </w:trPr>
        <w:tc>
          <w:tcPr>
            <w:tcW w:w="0" w:type="auto"/>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3</w:t>
            </w:r>
          </w:p>
        </w:tc>
        <w:tc>
          <w:tcPr>
            <w:tcW w:w="0" w:type="auto"/>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Летнее содержание улично-дорожной сети</w:t>
            </w:r>
          </w:p>
        </w:tc>
        <w:tc>
          <w:tcPr>
            <w:tcW w:w="0" w:type="auto"/>
            <w:noWrap/>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47 317,35</w:t>
            </w:r>
          </w:p>
        </w:tc>
        <w:tc>
          <w:tcPr>
            <w:tcW w:w="0" w:type="auto"/>
            <w:noWrap/>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52 451,70</w:t>
            </w:r>
          </w:p>
        </w:tc>
        <w:tc>
          <w:tcPr>
            <w:tcW w:w="0" w:type="auto"/>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0,00</w:t>
            </w:r>
          </w:p>
        </w:tc>
        <w:tc>
          <w:tcPr>
            <w:tcW w:w="0" w:type="auto"/>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0,00</w:t>
            </w:r>
          </w:p>
        </w:tc>
        <w:tc>
          <w:tcPr>
            <w:tcW w:w="0" w:type="auto"/>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2023-2026г</w:t>
            </w:r>
          </w:p>
        </w:tc>
      </w:tr>
      <w:tr w:rsidR="00EE2ADB" w:rsidRPr="00EE2ADB" w:rsidTr="00EE2ADB">
        <w:trPr>
          <w:trHeight w:val="20"/>
        </w:trPr>
        <w:tc>
          <w:tcPr>
            <w:tcW w:w="0" w:type="auto"/>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4</w:t>
            </w:r>
          </w:p>
        </w:tc>
        <w:tc>
          <w:tcPr>
            <w:tcW w:w="0" w:type="auto"/>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Работы по озеленению</w:t>
            </w:r>
          </w:p>
        </w:tc>
        <w:tc>
          <w:tcPr>
            <w:tcW w:w="0" w:type="auto"/>
            <w:noWrap/>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0,00</w:t>
            </w:r>
          </w:p>
        </w:tc>
        <w:tc>
          <w:tcPr>
            <w:tcW w:w="0" w:type="auto"/>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0,00</w:t>
            </w:r>
          </w:p>
        </w:tc>
        <w:tc>
          <w:tcPr>
            <w:tcW w:w="0" w:type="auto"/>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0,00</w:t>
            </w:r>
          </w:p>
        </w:tc>
        <w:tc>
          <w:tcPr>
            <w:tcW w:w="0" w:type="auto"/>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0,00</w:t>
            </w:r>
          </w:p>
        </w:tc>
        <w:tc>
          <w:tcPr>
            <w:tcW w:w="0" w:type="auto"/>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2023-2026г</w:t>
            </w:r>
          </w:p>
        </w:tc>
      </w:tr>
      <w:tr w:rsidR="00EE2ADB" w:rsidRPr="00EE2ADB" w:rsidTr="00EE2ADB">
        <w:trPr>
          <w:trHeight w:val="20"/>
        </w:trPr>
        <w:tc>
          <w:tcPr>
            <w:tcW w:w="0" w:type="auto"/>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5</w:t>
            </w:r>
          </w:p>
        </w:tc>
        <w:tc>
          <w:tcPr>
            <w:tcW w:w="0" w:type="auto"/>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Мероприятия по содержанию автомобильных дорог и элементов благоустройства</w:t>
            </w:r>
          </w:p>
        </w:tc>
        <w:tc>
          <w:tcPr>
            <w:tcW w:w="0" w:type="auto"/>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0,00</w:t>
            </w:r>
          </w:p>
        </w:tc>
        <w:tc>
          <w:tcPr>
            <w:tcW w:w="0" w:type="auto"/>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0,00</w:t>
            </w:r>
          </w:p>
        </w:tc>
        <w:tc>
          <w:tcPr>
            <w:tcW w:w="0" w:type="auto"/>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0,00</w:t>
            </w:r>
          </w:p>
        </w:tc>
        <w:tc>
          <w:tcPr>
            <w:tcW w:w="0" w:type="auto"/>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0,00</w:t>
            </w:r>
          </w:p>
        </w:tc>
        <w:tc>
          <w:tcPr>
            <w:tcW w:w="0" w:type="auto"/>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2023-2026г</w:t>
            </w:r>
          </w:p>
        </w:tc>
      </w:tr>
      <w:tr w:rsidR="00EE2ADB" w:rsidRPr="00EE2ADB" w:rsidTr="00EE2ADB">
        <w:trPr>
          <w:trHeight w:val="20"/>
        </w:trPr>
        <w:tc>
          <w:tcPr>
            <w:tcW w:w="0" w:type="auto"/>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6</w:t>
            </w:r>
          </w:p>
        </w:tc>
        <w:tc>
          <w:tcPr>
            <w:tcW w:w="0" w:type="auto"/>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Установка дорожных знаков</w:t>
            </w:r>
          </w:p>
        </w:tc>
        <w:tc>
          <w:tcPr>
            <w:tcW w:w="0" w:type="auto"/>
            <w:noWrap/>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0,00</w:t>
            </w:r>
          </w:p>
        </w:tc>
        <w:tc>
          <w:tcPr>
            <w:tcW w:w="0" w:type="auto"/>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0,00</w:t>
            </w:r>
          </w:p>
        </w:tc>
        <w:tc>
          <w:tcPr>
            <w:tcW w:w="0" w:type="auto"/>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0,00</w:t>
            </w:r>
          </w:p>
        </w:tc>
        <w:tc>
          <w:tcPr>
            <w:tcW w:w="0" w:type="auto"/>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0,00</w:t>
            </w:r>
          </w:p>
        </w:tc>
        <w:tc>
          <w:tcPr>
            <w:tcW w:w="0" w:type="auto"/>
            <w:hideMark/>
          </w:tcPr>
          <w:p w:rsidR="00EE2ADB" w:rsidRPr="00EE2ADB" w:rsidRDefault="00EE2ADB" w:rsidP="00EE2ADB">
            <w:pPr>
              <w:tabs>
                <w:tab w:val="left" w:pos="284"/>
              </w:tabs>
              <w:rPr>
                <w:rFonts w:ascii="Times New Roman" w:eastAsia="Calibri" w:hAnsi="Times New Roman" w:cs="Times New Roman"/>
                <w:sz w:val="12"/>
                <w:szCs w:val="12"/>
              </w:rPr>
            </w:pPr>
            <w:r w:rsidRPr="00EE2ADB">
              <w:rPr>
                <w:rFonts w:ascii="Times New Roman" w:eastAsia="Calibri" w:hAnsi="Times New Roman" w:cs="Times New Roman"/>
                <w:sz w:val="12"/>
                <w:szCs w:val="12"/>
              </w:rPr>
              <w:t>2023-2026г</w:t>
            </w:r>
          </w:p>
        </w:tc>
      </w:tr>
      <w:tr w:rsidR="00EE2ADB" w:rsidRPr="00EE2ADB" w:rsidTr="00EE2ADB">
        <w:trPr>
          <w:trHeight w:val="20"/>
        </w:trPr>
        <w:tc>
          <w:tcPr>
            <w:tcW w:w="0" w:type="auto"/>
            <w:gridSpan w:val="2"/>
            <w:hideMark/>
          </w:tcPr>
          <w:p w:rsidR="00EE2ADB" w:rsidRPr="00EE2ADB" w:rsidRDefault="00EE2ADB" w:rsidP="00EE2ADB">
            <w:pPr>
              <w:tabs>
                <w:tab w:val="left" w:pos="284"/>
              </w:tabs>
              <w:rPr>
                <w:rFonts w:ascii="Times New Roman" w:eastAsia="Calibri" w:hAnsi="Times New Roman" w:cs="Times New Roman"/>
                <w:bCs/>
                <w:sz w:val="12"/>
                <w:szCs w:val="12"/>
              </w:rPr>
            </w:pPr>
            <w:r w:rsidRPr="00EE2ADB">
              <w:rPr>
                <w:rFonts w:ascii="Times New Roman" w:eastAsia="Calibri" w:hAnsi="Times New Roman" w:cs="Times New Roman"/>
                <w:bCs/>
                <w:sz w:val="12"/>
                <w:szCs w:val="12"/>
              </w:rPr>
              <w:t>Итого по Программе:</w:t>
            </w:r>
          </w:p>
        </w:tc>
        <w:tc>
          <w:tcPr>
            <w:tcW w:w="0" w:type="auto"/>
            <w:hideMark/>
          </w:tcPr>
          <w:p w:rsidR="00EE2ADB" w:rsidRPr="00EE2ADB" w:rsidRDefault="00EE2ADB" w:rsidP="00EE2ADB">
            <w:pPr>
              <w:tabs>
                <w:tab w:val="left" w:pos="284"/>
              </w:tabs>
              <w:rPr>
                <w:rFonts w:ascii="Times New Roman" w:eastAsia="Calibri" w:hAnsi="Times New Roman" w:cs="Times New Roman"/>
                <w:bCs/>
                <w:sz w:val="12"/>
                <w:szCs w:val="12"/>
              </w:rPr>
            </w:pPr>
            <w:r w:rsidRPr="00EE2ADB">
              <w:rPr>
                <w:rFonts w:ascii="Times New Roman" w:eastAsia="Calibri" w:hAnsi="Times New Roman" w:cs="Times New Roman"/>
                <w:bCs/>
                <w:sz w:val="12"/>
                <w:szCs w:val="12"/>
              </w:rPr>
              <w:t>756 199,43</w:t>
            </w:r>
          </w:p>
        </w:tc>
        <w:tc>
          <w:tcPr>
            <w:tcW w:w="0" w:type="auto"/>
            <w:hideMark/>
          </w:tcPr>
          <w:p w:rsidR="00EE2ADB" w:rsidRPr="00EE2ADB" w:rsidRDefault="00EE2ADB" w:rsidP="00EE2ADB">
            <w:pPr>
              <w:tabs>
                <w:tab w:val="left" w:pos="284"/>
              </w:tabs>
              <w:rPr>
                <w:rFonts w:ascii="Times New Roman" w:eastAsia="Calibri" w:hAnsi="Times New Roman" w:cs="Times New Roman"/>
                <w:bCs/>
                <w:sz w:val="12"/>
                <w:szCs w:val="12"/>
              </w:rPr>
            </w:pPr>
            <w:r w:rsidRPr="00EE2ADB">
              <w:rPr>
                <w:rFonts w:ascii="Times New Roman" w:eastAsia="Calibri" w:hAnsi="Times New Roman" w:cs="Times New Roman"/>
                <w:bCs/>
                <w:sz w:val="12"/>
                <w:szCs w:val="12"/>
              </w:rPr>
              <w:t>1 503 772,14</w:t>
            </w:r>
          </w:p>
        </w:tc>
        <w:tc>
          <w:tcPr>
            <w:tcW w:w="0" w:type="auto"/>
            <w:hideMark/>
          </w:tcPr>
          <w:p w:rsidR="00EE2ADB" w:rsidRPr="00EE2ADB" w:rsidRDefault="00EE2ADB" w:rsidP="00EE2ADB">
            <w:pPr>
              <w:tabs>
                <w:tab w:val="left" w:pos="284"/>
              </w:tabs>
              <w:rPr>
                <w:rFonts w:ascii="Times New Roman" w:eastAsia="Calibri" w:hAnsi="Times New Roman" w:cs="Times New Roman"/>
                <w:bCs/>
                <w:sz w:val="12"/>
                <w:szCs w:val="12"/>
              </w:rPr>
            </w:pPr>
            <w:r w:rsidRPr="00EE2ADB">
              <w:rPr>
                <w:rFonts w:ascii="Times New Roman" w:eastAsia="Calibri" w:hAnsi="Times New Roman" w:cs="Times New Roman"/>
                <w:bCs/>
                <w:sz w:val="12"/>
                <w:szCs w:val="12"/>
              </w:rPr>
              <w:t>1 282 838,46</w:t>
            </w:r>
          </w:p>
        </w:tc>
        <w:tc>
          <w:tcPr>
            <w:tcW w:w="0" w:type="auto"/>
            <w:hideMark/>
          </w:tcPr>
          <w:p w:rsidR="00EE2ADB" w:rsidRPr="00EE2ADB" w:rsidRDefault="00EE2ADB" w:rsidP="00EE2ADB">
            <w:pPr>
              <w:tabs>
                <w:tab w:val="left" w:pos="284"/>
              </w:tabs>
              <w:rPr>
                <w:rFonts w:ascii="Times New Roman" w:eastAsia="Calibri" w:hAnsi="Times New Roman" w:cs="Times New Roman"/>
                <w:bCs/>
                <w:sz w:val="12"/>
                <w:szCs w:val="12"/>
              </w:rPr>
            </w:pPr>
            <w:r w:rsidRPr="00EE2ADB">
              <w:rPr>
                <w:rFonts w:ascii="Times New Roman" w:eastAsia="Calibri" w:hAnsi="Times New Roman" w:cs="Times New Roman"/>
                <w:bCs/>
                <w:sz w:val="12"/>
                <w:szCs w:val="12"/>
              </w:rPr>
              <w:t>1 312 384,21</w:t>
            </w:r>
          </w:p>
        </w:tc>
        <w:tc>
          <w:tcPr>
            <w:tcW w:w="0" w:type="auto"/>
            <w:hideMark/>
          </w:tcPr>
          <w:p w:rsidR="00EE2ADB" w:rsidRPr="00EE2ADB" w:rsidRDefault="00EE2ADB" w:rsidP="00EE2ADB">
            <w:pPr>
              <w:tabs>
                <w:tab w:val="left" w:pos="284"/>
              </w:tabs>
              <w:rPr>
                <w:rFonts w:ascii="Times New Roman" w:eastAsia="Calibri" w:hAnsi="Times New Roman" w:cs="Times New Roman"/>
                <w:bCs/>
                <w:sz w:val="12"/>
                <w:szCs w:val="12"/>
              </w:rPr>
            </w:pPr>
          </w:p>
        </w:tc>
      </w:tr>
    </w:tbl>
    <w:p w:rsidR="00D92295" w:rsidRDefault="00D92295" w:rsidP="00EE2ADB">
      <w:pPr>
        <w:tabs>
          <w:tab w:val="left" w:pos="284"/>
        </w:tabs>
        <w:spacing w:after="0" w:line="240" w:lineRule="auto"/>
        <w:ind w:firstLine="284"/>
        <w:jc w:val="both"/>
        <w:rPr>
          <w:rFonts w:ascii="Times New Roman" w:eastAsia="Calibri" w:hAnsi="Times New Roman" w:cs="Times New Roman"/>
          <w:sz w:val="12"/>
          <w:szCs w:val="12"/>
        </w:rPr>
      </w:pPr>
    </w:p>
    <w:p w:rsidR="00F95E6F" w:rsidRDefault="00EE2ADB" w:rsidP="00EE2ADB">
      <w:pPr>
        <w:tabs>
          <w:tab w:val="left" w:pos="284"/>
        </w:tabs>
        <w:spacing w:after="0" w:line="240" w:lineRule="auto"/>
        <w:ind w:firstLine="284"/>
        <w:jc w:val="both"/>
        <w:rPr>
          <w:rFonts w:ascii="Times New Roman" w:eastAsia="Calibri" w:hAnsi="Times New Roman" w:cs="Times New Roman"/>
          <w:sz w:val="12"/>
          <w:szCs w:val="12"/>
        </w:rPr>
      </w:pPr>
      <w:r w:rsidRPr="00EE2ADB">
        <w:rPr>
          <w:rFonts w:ascii="Times New Roman" w:eastAsia="Calibri" w:hAnsi="Times New Roman" w:cs="Times New Roman"/>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F95E6F" w:rsidRDefault="00F95E6F" w:rsidP="006D4521">
      <w:pPr>
        <w:tabs>
          <w:tab w:val="left" w:pos="284"/>
        </w:tabs>
        <w:spacing w:after="0" w:line="240" w:lineRule="auto"/>
        <w:jc w:val="both"/>
        <w:rPr>
          <w:rFonts w:ascii="Times New Roman" w:eastAsia="Calibri" w:hAnsi="Times New Roman" w:cs="Times New Roman"/>
          <w:sz w:val="12"/>
          <w:szCs w:val="12"/>
        </w:rPr>
      </w:pPr>
    </w:p>
    <w:p w:rsidR="00D92295" w:rsidRDefault="00D92295" w:rsidP="00B92676">
      <w:pPr>
        <w:tabs>
          <w:tab w:val="left" w:pos="284"/>
          <w:tab w:val="left" w:pos="3828"/>
        </w:tabs>
        <w:spacing w:after="0" w:line="240" w:lineRule="auto"/>
        <w:jc w:val="center"/>
        <w:rPr>
          <w:rFonts w:ascii="Times New Roman" w:eastAsia="Calibri" w:hAnsi="Times New Roman" w:cs="Times New Roman"/>
          <w:b/>
          <w:sz w:val="12"/>
          <w:szCs w:val="12"/>
        </w:rPr>
      </w:pPr>
    </w:p>
    <w:p w:rsidR="00B92676" w:rsidRPr="00575A44" w:rsidRDefault="00B92676" w:rsidP="00B92676">
      <w:pPr>
        <w:tabs>
          <w:tab w:val="left" w:pos="284"/>
          <w:tab w:val="left" w:pos="3828"/>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АДМИНИСТРАЦИЯ</w:t>
      </w:r>
    </w:p>
    <w:p w:rsidR="00B92676" w:rsidRPr="00575A44" w:rsidRDefault="00B92676" w:rsidP="00B92676">
      <w:pPr>
        <w:tabs>
          <w:tab w:val="left" w:pos="284"/>
          <w:tab w:val="left" w:pos="3828"/>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ЧЕРНОВКА</w:t>
      </w:r>
    </w:p>
    <w:p w:rsidR="00B92676" w:rsidRPr="00575A44" w:rsidRDefault="00B92676" w:rsidP="00B92676">
      <w:pPr>
        <w:tabs>
          <w:tab w:val="left" w:pos="284"/>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МУНИЦИПАЛЬНОГО РАЙОНА СЕРГИЕВСКИЙ</w:t>
      </w:r>
    </w:p>
    <w:p w:rsidR="00B92676" w:rsidRPr="00575A44" w:rsidRDefault="00B92676" w:rsidP="00B92676">
      <w:pPr>
        <w:tabs>
          <w:tab w:val="left" w:pos="284"/>
        </w:tabs>
        <w:spacing w:after="0" w:line="240" w:lineRule="auto"/>
        <w:jc w:val="center"/>
        <w:rPr>
          <w:rFonts w:ascii="Times New Roman" w:eastAsia="Calibri" w:hAnsi="Times New Roman" w:cs="Times New Roman"/>
          <w:b/>
          <w:sz w:val="12"/>
          <w:szCs w:val="12"/>
        </w:rPr>
      </w:pPr>
      <w:r w:rsidRPr="00575A44">
        <w:rPr>
          <w:rFonts w:ascii="Times New Roman" w:eastAsia="Calibri" w:hAnsi="Times New Roman" w:cs="Times New Roman"/>
          <w:b/>
          <w:sz w:val="12"/>
          <w:szCs w:val="12"/>
        </w:rPr>
        <w:t>САМАРСКОЙ ОБЛАСТИ</w:t>
      </w:r>
    </w:p>
    <w:p w:rsidR="00B92676" w:rsidRPr="00575A44" w:rsidRDefault="00B92676" w:rsidP="00B92676">
      <w:pPr>
        <w:tabs>
          <w:tab w:val="left" w:pos="284"/>
        </w:tabs>
        <w:spacing w:after="0" w:line="240" w:lineRule="auto"/>
        <w:jc w:val="center"/>
        <w:rPr>
          <w:rFonts w:ascii="Times New Roman" w:eastAsia="Calibri" w:hAnsi="Times New Roman" w:cs="Times New Roman"/>
          <w:sz w:val="12"/>
          <w:szCs w:val="12"/>
        </w:rPr>
      </w:pPr>
    </w:p>
    <w:p w:rsidR="00B92676" w:rsidRPr="00575A44" w:rsidRDefault="00B92676" w:rsidP="00B92676">
      <w:pPr>
        <w:tabs>
          <w:tab w:val="left" w:pos="284"/>
        </w:tabs>
        <w:spacing w:after="0" w:line="240" w:lineRule="auto"/>
        <w:jc w:val="center"/>
        <w:rPr>
          <w:rFonts w:ascii="Times New Roman" w:eastAsia="Calibri" w:hAnsi="Times New Roman" w:cs="Times New Roman"/>
          <w:sz w:val="12"/>
          <w:szCs w:val="12"/>
        </w:rPr>
      </w:pPr>
      <w:r w:rsidRPr="00575A44">
        <w:rPr>
          <w:rFonts w:ascii="Times New Roman" w:eastAsia="Calibri" w:hAnsi="Times New Roman" w:cs="Times New Roman"/>
          <w:sz w:val="12"/>
          <w:szCs w:val="12"/>
        </w:rPr>
        <w:t>ПОСТАНОВЛЕНИЕ</w:t>
      </w:r>
    </w:p>
    <w:p w:rsidR="00B92676" w:rsidRPr="00575A44" w:rsidRDefault="00B92676" w:rsidP="00B9267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26</w:t>
      </w:r>
      <w:r w:rsidRPr="00575A44">
        <w:rPr>
          <w:rFonts w:ascii="Times New Roman" w:eastAsia="Calibri" w:hAnsi="Times New Roman" w:cs="Times New Roman"/>
          <w:sz w:val="12"/>
          <w:szCs w:val="12"/>
        </w:rPr>
        <w:t xml:space="preserve"> </w:t>
      </w:r>
      <w:r>
        <w:rPr>
          <w:rFonts w:ascii="Times New Roman" w:eastAsia="Calibri" w:hAnsi="Times New Roman" w:cs="Times New Roman"/>
          <w:sz w:val="12"/>
          <w:szCs w:val="12"/>
        </w:rPr>
        <w:t>апреля</w:t>
      </w:r>
      <w:r w:rsidRPr="00575A44">
        <w:rPr>
          <w:rFonts w:ascii="Times New Roman" w:eastAsia="Calibri" w:hAnsi="Times New Roman" w:cs="Times New Roman"/>
          <w:sz w:val="12"/>
          <w:szCs w:val="12"/>
        </w:rPr>
        <w:t xml:space="preserve"> 2024г.                                                                                                                                                                                         </w:t>
      </w:r>
      <w:r>
        <w:rPr>
          <w:rFonts w:ascii="Times New Roman" w:eastAsia="Calibri" w:hAnsi="Times New Roman" w:cs="Times New Roman"/>
          <w:sz w:val="12"/>
          <w:szCs w:val="12"/>
        </w:rPr>
        <w:t xml:space="preserve">                             №22</w:t>
      </w:r>
    </w:p>
    <w:p w:rsidR="00B92676" w:rsidRDefault="00B92676" w:rsidP="00B92676">
      <w:pPr>
        <w:tabs>
          <w:tab w:val="left" w:pos="284"/>
        </w:tabs>
        <w:spacing w:after="0" w:line="240" w:lineRule="auto"/>
        <w:jc w:val="center"/>
        <w:rPr>
          <w:rFonts w:ascii="Times New Roman" w:eastAsia="Calibri" w:hAnsi="Times New Roman" w:cs="Times New Roman"/>
          <w:b/>
          <w:sz w:val="12"/>
          <w:szCs w:val="12"/>
        </w:rPr>
      </w:pPr>
      <w:r w:rsidRPr="00B92676">
        <w:rPr>
          <w:rFonts w:ascii="Times New Roman" w:eastAsia="Calibri" w:hAnsi="Times New Roman" w:cs="Times New Roman"/>
          <w:b/>
          <w:sz w:val="12"/>
          <w:szCs w:val="12"/>
        </w:rPr>
        <w:t>О подготовке изменений в проект планировки территории и проект межевания территории объекта</w:t>
      </w:r>
      <w:r>
        <w:rPr>
          <w:rFonts w:ascii="Times New Roman" w:eastAsia="Calibri" w:hAnsi="Times New Roman" w:cs="Times New Roman"/>
          <w:b/>
          <w:sz w:val="12"/>
          <w:szCs w:val="12"/>
        </w:rPr>
        <w:t xml:space="preserve"> </w:t>
      </w:r>
    </w:p>
    <w:p w:rsidR="00B92676" w:rsidRDefault="00B92676" w:rsidP="00B92676">
      <w:pPr>
        <w:tabs>
          <w:tab w:val="left" w:pos="284"/>
        </w:tabs>
        <w:spacing w:after="0" w:line="240" w:lineRule="auto"/>
        <w:jc w:val="center"/>
        <w:rPr>
          <w:rFonts w:ascii="Times New Roman" w:eastAsia="Calibri" w:hAnsi="Times New Roman" w:cs="Times New Roman"/>
          <w:b/>
          <w:sz w:val="12"/>
          <w:szCs w:val="12"/>
        </w:rPr>
      </w:pPr>
      <w:r w:rsidRPr="00B92676">
        <w:rPr>
          <w:rFonts w:ascii="Times New Roman" w:eastAsia="Calibri" w:hAnsi="Times New Roman" w:cs="Times New Roman"/>
          <w:b/>
          <w:sz w:val="12"/>
          <w:szCs w:val="12"/>
        </w:rPr>
        <w:t>АО «Самаранефтегаз»: 8112П «Сбор нефти и газа со скважин №№ 157, 158, 169, 170, 253 Южно-Орловского месторождения»</w:t>
      </w:r>
    </w:p>
    <w:p w:rsidR="00B92676" w:rsidRPr="00B92676" w:rsidRDefault="00B92676" w:rsidP="00B92676">
      <w:pPr>
        <w:tabs>
          <w:tab w:val="left" w:pos="284"/>
        </w:tabs>
        <w:spacing w:after="0" w:line="240" w:lineRule="auto"/>
        <w:jc w:val="center"/>
        <w:rPr>
          <w:rFonts w:ascii="Times New Roman" w:eastAsia="Calibri" w:hAnsi="Times New Roman" w:cs="Times New Roman"/>
          <w:b/>
          <w:sz w:val="12"/>
          <w:szCs w:val="12"/>
        </w:rPr>
      </w:pPr>
      <w:r w:rsidRPr="00B92676">
        <w:rPr>
          <w:rFonts w:ascii="Times New Roman" w:eastAsia="Calibri" w:hAnsi="Times New Roman" w:cs="Times New Roman"/>
          <w:b/>
          <w:sz w:val="12"/>
          <w:szCs w:val="12"/>
        </w:rPr>
        <w:t xml:space="preserve"> в границах сельского поселения Черновка муниципального района Сергиевский Самарской области</w:t>
      </w:r>
    </w:p>
    <w:p w:rsidR="00B92676" w:rsidRPr="00B92676" w:rsidRDefault="00B92676" w:rsidP="00B92676">
      <w:pPr>
        <w:tabs>
          <w:tab w:val="left" w:pos="284"/>
        </w:tabs>
        <w:spacing w:after="0" w:line="240" w:lineRule="auto"/>
        <w:jc w:val="both"/>
        <w:rPr>
          <w:rFonts w:ascii="Times New Roman" w:eastAsia="Calibri" w:hAnsi="Times New Roman" w:cs="Times New Roman"/>
          <w:sz w:val="12"/>
          <w:szCs w:val="12"/>
        </w:rPr>
      </w:pPr>
    </w:p>
    <w:p w:rsidR="00B92676" w:rsidRPr="00B92676" w:rsidRDefault="00B92676" w:rsidP="00B92676">
      <w:pPr>
        <w:tabs>
          <w:tab w:val="left" w:pos="284"/>
        </w:tabs>
        <w:spacing w:after="0" w:line="240" w:lineRule="auto"/>
        <w:jc w:val="both"/>
        <w:rPr>
          <w:rFonts w:ascii="Times New Roman" w:eastAsia="Calibri" w:hAnsi="Times New Roman" w:cs="Times New Roman"/>
          <w:sz w:val="12"/>
          <w:szCs w:val="12"/>
        </w:rPr>
      </w:pPr>
      <w:r w:rsidRPr="00B92676">
        <w:rPr>
          <w:rFonts w:ascii="Times New Roman" w:eastAsia="Calibri" w:hAnsi="Times New Roman" w:cs="Times New Roman"/>
          <w:sz w:val="12"/>
          <w:szCs w:val="12"/>
        </w:rPr>
        <w:t>В соответствии с частью 4 статьи 45 Градостроительного кодекса Российской Федерации, пунктом 9 Порядка подготовки документации по планировке территории, разрабатываемой на основании решений Администрации сельского поселения Черновка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утвержденных Постановлением Администрации сельского поселения Черновка муниципального района Сергиевский Самарской области № 15 от 08.04.2022г., рассмотрев предложение ООО «СамараНИПИнефть» о подготовке проекта планировки территории и проекта межевания территории, Администрация сельского поселения Черновка муниципального района Сергиевский Самарской области</w:t>
      </w:r>
    </w:p>
    <w:p w:rsidR="00B92676" w:rsidRPr="00B92676" w:rsidRDefault="00B92676" w:rsidP="00B92676">
      <w:pPr>
        <w:tabs>
          <w:tab w:val="left" w:pos="284"/>
        </w:tabs>
        <w:spacing w:after="0" w:line="240" w:lineRule="auto"/>
        <w:jc w:val="both"/>
        <w:rPr>
          <w:rFonts w:ascii="Times New Roman" w:eastAsia="Calibri" w:hAnsi="Times New Roman" w:cs="Times New Roman"/>
          <w:b/>
          <w:sz w:val="12"/>
          <w:szCs w:val="12"/>
        </w:rPr>
      </w:pPr>
      <w:r w:rsidRPr="00B92676">
        <w:rPr>
          <w:rFonts w:ascii="Times New Roman" w:eastAsia="Calibri" w:hAnsi="Times New Roman" w:cs="Times New Roman"/>
          <w:b/>
          <w:sz w:val="12"/>
          <w:szCs w:val="12"/>
        </w:rPr>
        <w:t xml:space="preserve">  ПОСТАНОВЛЯЕТ:</w:t>
      </w:r>
    </w:p>
    <w:p w:rsidR="00B92676" w:rsidRPr="00B92676" w:rsidRDefault="00B92676" w:rsidP="00B92676">
      <w:pPr>
        <w:tabs>
          <w:tab w:val="left" w:pos="284"/>
        </w:tabs>
        <w:spacing w:after="0" w:line="240" w:lineRule="auto"/>
        <w:jc w:val="both"/>
        <w:rPr>
          <w:rFonts w:ascii="Times New Roman" w:eastAsia="Calibri" w:hAnsi="Times New Roman" w:cs="Times New Roman"/>
          <w:sz w:val="12"/>
          <w:szCs w:val="12"/>
        </w:rPr>
      </w:pPr>
      <w:r w:rsidRPr="00B92676">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B92676">
        <w:rPr>
          <w:rFonts w:ascii="Times New Roman" w:eastAsia="Calibri" w:hAnsi="Times New Roman" w:cs="Times New Roman"/>
          <w:sz w:val="12"/>
          <w:szCs w:val="12"/>
        </w:rPr>
        <w:t>Подготовить документацию по внесению изменений в проект планировки территории и проект межевания территории объекта АО «Самаранефтегаз»: 8112П «Сбор нефти и газа со скважин №№ 157, 158, 169, 170, 253 Южно-Орловского месторождения», согласно прилагаемой схеме (Приложение № 1).</w:t>
      </w:r>
    </w:p>
    <w:p w:rsidR="00B92676" w:rsidRPr="00B92676" w:rsidRDefault="00B92676" w:rsidP="00B92676">
      <w:pPr>
        <w:tabs>
          <w:tab w:val="left" w:pos="284"/>
        </w:tabs>
        <w:spacing w:after="0" w:line="240" w:lineRule="auto"/>
        <w:jc w:val="both"/>
        <w:rPr>
          <w:rFonts w:ascii="Times New Roman" w:eastAsia="Calibri" w:hAnsi="Times New Roman" w:cs="Times New Roman"/>
          <w:sz w:val="12"/>
          <w:szCs w:val="12"/>
        </w:rPr>
      </w:pPr>
      <w:r w:rsidRPr="00B92676">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B92676">
        <w:rPr>
          <w:rFonts w:ascii="Times New Roman" w:eastAsia="Calibri" w:hAnsi="Times New Roman" w:cs="Times New Roman"/>
          <w:sz w:val="12"/>
          <w:szCs w:val="12"/>
        </w:rPr>
        <w:t>Утвердить прилагаемое задание на подготовку документации по проекту планировки территории и проекту межевания территории, указанные в пункте 1 настоящего Постановления (Приложение № 2).</w:t>
      </w:r>
    </w:p>
    <w:p w:rsidR="00B92676" w:rsidRPr="00B92676" w:rsidRDefault="00B92676" w:rsidP="00B92676">
      <w:pPr>
        <w:tabs>
          <w:tab w:val="left" w:pos="284"/>
        </w:tabs>
        <w:spacing w:after="0" w:line="240" w:lineRule="auto"/>
        <w:jc w:val="both"/>
        <w:rPr>
          <w:rFonts w:ascii="Times New Roman" w:eastAsia="Calibri" w:hAnsi="Times New Roman" w:cs="Times New Roman"/>
          <w:sz w:val="12"/>
          <w:szCs w:val="12"/>
        </w:rPr>
      </w:pPr>
      <w:r w:rsidRPr="00B92676">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B92676">
        <w:rPr>
          <w:rFonts w:ascii="Times New Roman" w:eastAsia="Calibri" w:hAnsi="Times New Roman" w:cs="Times New Roman"/>
          <w:sz w:val="12"/>
          <w:szCs w:val="12"/>
        </w:rPr>
        <w:t>Установить, что подготовленная документация по планировке территории должна быть представлена в Администрацию сельского поселения Черновка муниципального района Сергиевский Самарской области в срок до 23.04.2025 г.</w:t>
      </w:r>
    </w:p>
    <w:p w:rsidR="00B92676" w:rsidRPr="00B92676" w:rsidRDefault="00B92676" w:rsidP="00B92676">
      <w:pPr>
        <w:tabs>
          <w:tab w:val="left" w:pos="284"/>
        </w:tabs>
        <w:spacing w:after="0" w:line="240" w:lineRule="auto"/>
        <w:jc w:val="both"/>
        <w:rPr>
          <w:rFonts w:ascii="Times New Roman" w:eastAsia="Calibri" w:hAnsi="Times New Roman" w:cs="Times New Roman"/>
          <w:sz w:val="12"/>
          <w:szCs w:val="12"/>
        </w:rPr>
      </w:pPr>
      <w:r w:rsidRPr="00B92676">
        <w:rPr>
          <w:rFonts w:ascii="Times New Roman" w:eastAsia="Calibri" w:hAnsi="Times New Roman" w:cs="Times New Roman"/>
          <w:sz w:val="12"/>
          <w:szCs w:val="12"/>
        </w:rPr>
        <w:t>4.</w:t>
      </w:r>
      <w:r>
        <w:rPr>
          <w:rFonts w:ascii="Times New Roman" w:eastAsia="Calibri" w:hAnsi="Times New Roman" w:cs="Times New Roman"/>
          <w:sz w:val="12"/>
          <w:szCs w:val="12"/>
        </w:rPr>
        <w:t xml:space="preserve"> </w:t>
      </w:r>
      <w:r w:rsidRPr="00B92676">
        <w:rPr>
          <w:rFonts w:ascii="Times New Roman" w:eastAsia="Calibri" w:hAnsi="Times New Roman" w:cs="Times New Roman"/>
          <w:sz w:val="12"/>
          <w:szCs w:val="12"/>
        </w:rPr>
        <w:t>Предложения физических и (или)  юридических лиц, касающиеся порядка, сроков подготовки и содержания документации по планировке территории,  указанные в пункте 1 настоящего Постановления, принимаются в письменной форме в адрес Администрации сельского поселения Черновка муниципального района Сергиевский Самарской области по адресу: 446543, Самарская область, муниципальный район Сергиевский, с.Черновка,</w:t>
      </w:r>
      <w:r>
        <w:rPr>
          <w:rFonts w:ascii="Times New Roman" w:eastAsia="Calibri" w:hAnsi="Times New Roman" w:cs="Times New Roman"/>
          <w:sz w:val="12"/>
          <w:szCs w:val="12"/>
        </w:rPr>
        <w:t xml:space="preserve"> </w:t>
      </w:r>
      <w:r w:rsidRPr="00B92676">
        <w:rPr>
          <w:rFonts w:ascii="Times New Roman" w:eastAsia="Calibri" w:hAnsi="Times New Roman" w:cs="Times New Roman"/>
          <w:sz w:val="12"/>
          <w:szCs w:val="12"/>
        </w:rPr>
        <w:t>ул.Новостроевская, 10, в течение 7 календарных дней с момента подписания и опубликования настоящего Постановления.</w:t>
      </w:r>
    </w:p>
    <w:p w:rsidR="00B92676" w:rsidRPr="00B92676" w:rsidRDefault="00B92676" w:rsidP="00B92676">
      <w:pPr>
        <w:tabs>
          <w:tab w:val="left" w:pos="284"/>
        </w:tabs>
        <w:spacing w:after="0" w:line="240" w:lineRule="auto"/>
        <w:jc w:val="both"/>
        <w:rPr>
          <w:rFonts w:ascii="Times New Roman" w:eastAsia="Calibri" w:hAnsi="Times New Roman" w:cs="Times New Roman"/>
          <w:sz w:val="12"/>
          <w:szCs w:val="12"/>
        </w:rPr>
      </w:pPr>
      <w:r w:rsidRPr="00B92676">
        <w:rPr>
          <w:rFonts w:ascii="Times New Roman" w:eastAsia="Calibri" w:hAnsi="Times New Roman" w:cs="Times New Roman"/>
          <w:sz w:val="12"/>
          <w:szCs w:val="12"/>
        </w:rPr>
        <w:t>5.</w:t>
      </w:r>
      <w:r>
        <w:rPr>
          <w:rFonts w:ascii="Times New Roman" w:eastAsia="Calibri" w:hAnsi="Times New Roman" w:cs="Times New Roman"/>
          <w:sz w:val="12"/>
          <w:szCs w:val="12"/>
        </w:rPr>
        <w:t xml:space="preserve"> </w:t>
      </w:r>
      <w:r w:rsidRPr="00B92676">
        <w:rPr>
          <w:rFonts w:ascii="Times New Roman" w:eastAsia="Calibri" w:hAnsi="Times New Roman" w:cs="Times New Roman"/>
          <w:sz w:val="12"/>
          <w:szCs w:val="12"/>
        </w:rPr>
        <w:t>Опубликовать настоящее Постановление в газете «Сергиевский вестник» в течение трех дней со дня принятия настоящего Постановления и разместить на сайте Администрации муниципального района Сергиевский в информационно-телекоммуникационной сети Интернет в разделе «Градостроительство», «сельское поселение Черновка» в подразделе «Проекты планировки и межевания территории».</w:t>
      </w:r>
    </w:p>
    <w:p w:rsidR="00B92676" w:rsidRPr="00B92676" w:rsidRDefault="00B92676" w:rsidP="00B92676">
      <w:pPr>
        <w:tabs>
          <w:tab w:val="left" w:pos="284"/>
        </w:tabs>
        <w:spacing w:after="0" w:line="240" w:lineRule="auto"/>
        <w:jc w:val="both"/>
        <w:rPr>
          <w:rFonts w:ascii="Times New Roman" w:eastAsia="Calibri" w:hAnsi="Times New Roman" w:cs="Times New Roman"/>
          <w:sz w:val="12"/>
          <w:szCs w:val="12"/>
        </w:rPr>
      </w:pPr>
      <w:r w:rsidRPr="00B92676">
        <w:rPr>
          <w:rFonts w:ascii="Times New Roman" w:eastAsia="Calibri" w:hAnsi="Times New Roman" w:cs="Times New Roman"/>
          <w:sz w:val="12"/>
          <w:szCs w:val="12"/>
        </w:rPr>
        <w:t>6.</w:t>
      </w:r>
      <w:r>
        <w:rPr>
          <w:rFonts w:ascii="Times New Roman" w:eastAsia="Calibri" w:hAnsi="Times New Roman" w:cs="Times New Roman"/>
          <w:sz w:val="12"/>
          <w:szCs w:val="12"/>
        </w:rPr>
        <w:t xml:space="preserve"> </w:t>
      </w:r>
      <w:r w:rsidRPr="00B92676">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B92676" w:rsidRPr="00B92676" w:rsidRDefault="00B92676" w:rsidP="00B92676">
      <w:pPr>
        <w:tabs>
          <w:tab w:val="left" w:pos="284"/>
        </w:tabs>
        <w:spacing w:after="0" w:line="240" w:lineRule="auto"/>
        <w:jc w:val="both"/>
        <w:rPr>
          <w:rFonts w:ascii="Times New Roman" w:eastAsia="Calibri" w:hAnsi="Times New Roman" w:cs="Times New Roman"/>
          <w:sz w:val="12"/>
          <w:szCs w:val="12"/>
        </w:rPr>
      </w:pPr>
      <w:r w:rsidRPr="00B92676">
        <w:rPr>
          <w:rFonts w:ascii="Times New Roman" w:eastAsia="Calibri" w:hAnsi="Times New Roman" w:cs="Times New Roman"/>
          <w:sz w:val="12"/>
          <w:szCs w:val="12"/>
        </w:rPr>
        <w:t>7.</w:t>
      </w:r>
      <w:r>
        <w:rPr>
          <w:rFonts w:ascii="Times New Roman" w:eastAsia="Calibri" w:hAnsi="Times New Roman" w:cs="Times New Roman"/>
          <w:sz w:val="12"/>
          <w:szCs w:val="12"/>
        </w:rPr>
        <w:t xml:space="preserve"> </w:t>
      </w:r>
      <w:r w:rsidRPr="00B92676">
        <w:rPr>
          <w:rFonts w:ascii="Times New Roman" w:eastAsia="Calibri" w:hAnsi="Times New Roman" w:cs="Times New Roman"/>
          <w:sz w:val="12"/>
          <w:szCs w:val="12"/>
        </w:rPr>
        <w:t>Контроль за выполнением настоящего Постановления оставляю за собой.</w:t>
      </w:r>
    </w:p>
    <w:p w:rsidR="00D92295" w:rsidRDefault="00D92295" w:rsidP="00B92676">
      <w:pPr>
        <w:tabs>
          <w:tab w:val="left" w:pos="284"/>
        </w:tabs>
        <w:spacing w:after="0" w:line="240" w:lineRule="auto"/>
        <w:jc w:val="right"/>
        <w:rPr>
          <w:rFonts w:ascii="Times New Roman" w:eastAsia="Calibri" w:hAnsi="Times New Roman" w:cs="Times New Roman"/>
          <w:sz w:val="12"/>
          <w:szCs w:val="12"/>
        </w:rPr>
      </w:pPr>
    </w:p>
    <w:p w:rsidR="00B92676" w:rsidRPr="00B92676" w:rsidRDefault="00B92676" w:rsidP="00B92676">
      <w:pPr>
        <w:tabs>
          <w:tab w:val="left" w:pos="284"/>
        </w:tabs>
        <w:spacing w:after="0" w:line="240" w:lineRule="auto"/>
        <w:jc w:val="right"/>
        <w:rPr>
          <w:rFonts w:ascii="Times New Roman" w:eastAsia="Calibri" w:hAnsi="Times New Roman" w:cs="Times New Roman"/>
          <w:sz w:val="12"/>
          <w:szCs w:val="12"/>
        </w:rPr>
      </w:pPr>
      <w:r w:rsidRPr="00B92676">
        <w:rPr>
          <w:rFonts w:ascii="Times New Roman" w:eastAsia="Calibri" w:hAnsi="Times New Roman" w:cs="Times New Roman"/>
          <w:sz w:val="12"/>
          <w:szCs w:val="12"/>
        </w:rPr>
        <w:t>Глава сельского поселения Черновка</w:t>
      </w:r>
    </w:p>
    <w:p w:rsidR="00B92676" w:rsidRDefault="00B92676" w:rsidP="00B92676">
      <w:pPr>
        <w:tabs>
          <w:tab w:val="left" w:pos="284"/>
        </w:tabs>
        <w:spacing w:after="0" w:line="240" w:lineRule="auto"/>
        <w:jc w:val="right"/>
        <w:rPr>
          <w:rFonts w:ascii="Times New Roman" w:eastAsia="Calibri" w:hAnsi="Times New Roman" w:cs="Times New Roman"/>
          <w:sz w:val="12"/>
          <w:szCs w:val="12"/>
        </w:rPr>
      </w:pPr>
      <w:r w:rsidRPr="00B92676">
        <w:rPr>
          <w:rFonts w:ascii="Times New Roman" w:eastAsia="Calibri" w:hAnsi="Times New Roman" w:cs="Times New Roman"/>
          <w:sz w:val="12"/>
          <w:szCs w:val="12"/>
        </w:rPr>
        <w:t>муниципального района Сергиевский</w:t>
      </w:r>
    </w:p>
    <w:p w:rsidR="00B92676" w:rsidRPr="00B92676" w:rsidRDefault="00B92676" w:rsidP="00B92676">
      <w:pPr>
        <w:tabs>
          <w:tab w:val="left" w:pos="284"/>
        </w:tabs>
        <w:spacing w:after="0" w:line="240" w:lineRule="auto"/>
        <w:jc w:val="right"/>
        <w:rPr>
          <w:rFonts w:ascii="Times New Roman" w:eastAsia="Calibri" w:hAnsi="Times New Roman" w:cs="Times New Roman"/>
          <w:sz w:val="12"/>
          <w:szCs w:val="12"/>
        </w:rPr>
      </w:pPr>
      <w:r w:rsidRPr="00B92676">
        <w:rPr>
          <w:rFonts w:ascii="Times New Roman" w:eastAsia="Calibri" w:hAnsi="Times New Roman" w:cs="Times New Roman"/>
          <w:sz w:val="12"/>
          <w:szCs w:val="12"/>
        </w:rPr>
        <w:t>С.А.Белов</w:t>
      </w:r>
    </w:p>
    <w:p w:rsidR="00F95E6F" w:rsidRDefault="00F95E6F" w:rsidP="006D4521">
      <w:pPr>
        <w:tabs>
          <w:tab w:val="left" w:pos="284"/>
        </w:tabs>
        <w:spacing w:after="0" w:line="240" w:lineRule="auto"/>
        <w:jc w:val="both"/>
        <w:rPr>
          <w:rFonts w:ascii="Times New Roman" w:eastAsia="Calibri" w:hAnsi="Times New Roman" w:cs="Times New Roman"/>
          <w:sz w:val="12"/>
          <w:szCs w:val="12"/>
        </w:rPr>
      </w:pPr>
    </w:p>
    <w:p w:rsidR="00D92295" w:rsidRDefault="00D92295" w:rsidP="006D4521">
      <w:pPr>
        <w:tabs>
          <w:tab w:val="left" w:pos="284"/>
        </w:tabs>
        <w:spacing w:after="0" w:line="240" w:lineRule="auto"/>
        <w:jc w:val="both"/>
        <w:rPr>
          <w:rFonts w:ascii="Times New Roman" w:eastAsia="Calibri" w:hAnsi="Times New Roman" w:cs="Times New Roman"/>
          <w:sz w:val="12"/>
          <w:szCs w:val="12"/>
        </w:rPr>
      </w:pPr>
    </w:p>
    <w:p w:rsidR="00B92676" w:rsidRPr="00575A44" w:rsidRDefault="00B92676" w:rsidP="00B92676">
      <w:pPr>
        <w:spacing w:after="0" w:line="240" w:lineRule="auto"/>
        <w:jc w:val="right"/>
        <w:rPr>
          <w:rFonts w:ascii="Times New Roman" w:eastAsia="Calibri" w:hAnsi="Times New Roman" w:cs="Times New Roman"/>
          <w:i/>
          <w:sz w:val="12"/>
          <w:szCs w:val="12"/>
        </w:rPr>
      </w:pPr>
      <w:r w:rsidRPr="00575A44">
        <w:rPr>
          <w:rFonts w:ascii="Times New Roman" w:eastAsia="Calibri" w:hAnsi="Times New Roman" w:cs="Times New Roman"/>
          <w:i/>
          <w:sz w:val="12"/>
          <w:szCs w:val="12"/>
        </w:rPr>
        <w:lastRenderedPageBreak/>
        <w:t>Приложение №1</w:t>
      </w:r>
    </w:p>
    <w:p w:rsidR="00B92676" w:rsidRPr="00575A44" w:rsidRDefault="00B92676" w:rsidP="00B92676">
      <w:pPr>
        <w:spacing w:after="0" w:line="240" w:lineRule="auto"/>
        <w:jc w:val="right"/>
        <w:rPr>
          <w:rFonts w:ascii="Times New Roman" w:eastAsia="Calibri" w:hAnsi="Times New Roman" w:cs="Times New Roman"/>
          <w:i/>
          <w:sz w:val="12"/>
          <w:szCs w:val="12"/>
        </w:rPr>
      </w:pPr>
      <w:r w:rsidRPr="00575A44">
        <w:rPr>
          <w:rFonts w:ascii="Times New Roman" w:eastAsia="Calibri" w:hAnsi="Times New Roman" w:cs="Times New Roman"/>
          <w:i/>
          <w:sz w:val="12"/>
          <w:szCs w:val="12"/>
        </w:rPr>
        <w:t xml:space="preserve">к постановлению администрации сельского поселения </w:t>
      </w:r>
      <w:r w:rsidRPr="00EE2ADB">
        <w:rPr>
          <w:rFonts w:ascii="Times New Roman" w:eastAsia="Calibri" w:hAnsi="Times New Roman" w:cs="Times New Roman"/>
          <w:i/>
          <w:sz w:val="12"/>
          <w:szCs w:val="12"/>
        </w:rPr>
        <w:t>Черновка</w:t>
      </w:r>
    </w:p>
    <w:p w:rsidR="00B92676" w:rsidRPr="00575A44" w:rsidRDefault="00B92676" w:rsidP="00B92676">
      <w:pPr>
        <w:spacing w:after="0" w:line="240" w:lineRule="auto"/>
        <w:jc w:val="right"/>
        <w:rPr>
          <w:rFonts w:ascii="Times New Roman" w:eastAsia="Calibri" w:hAnsi="Times New Roman" w:cs="Times New Roman"/>
          <w:i/>
          <w:sz w:val="12"/>
          <w:szCs w:val="12"/>
        </w:rPr>
      </w:pPr>
      <w:r w:rsidRPr="00575A44">
        <w:rPr>
          <w:rFonts w:ascii="Times New Roman" w:eastAsia="Calibri" w:hAnsi="Times New Roman" w:cs="Times New Roman"/>
          <w:i/>
          <w:sz w:val="12"/>
          <w:szCs w:val="12"/>
        </w:rPr>
        <w:t>муниципального района Сергиевский</w:t>
      </w:r>
    </w:p>
    <w:p w:rsidR="00B92676" w:rsidRPr="00575A44" w:rsidRDefault="00B92676" w:rsidP="00B92676">
      <w:pPr>
        <w:tabs>
          <w:tab w:val="left" w:pos="284"/>
        </w:tabs>
        <w:spacing w:after="0" w:line="240" w:lineRule="auto"/>
        <w:jc w:val="right"/>
        <w:rPr>
          <w:rFonts w:ascii="Times New Roman" w:eastAsia="Calibri" w:hAnsi="Times New Roman" w:cs="Times New Roman"/>
          <w:sz w:val="12"/>
          <w:szCs w:val="12"/>
        </w:rPr>
      </w:pPr>
      <w:r w:rsidRPr="00575A44">
        <w:rPr>
          <w:rFonts w:ascii="Times New Roman" w:eastAsia="Calibri" w:hAnsi="Times New Roman" w:cs="Times New Roman"/>
          <w:i/>
          <w:sz w:val="12"/>
          <w:szCs w:val="12"/>
        </w:rPr>
        <w:t>№</w:t>
      </w:r>
      <w:r>
        <w:rPr>
          <w:rFonts w:ascii="Times New Roman" w:eastAsia="Calibri" w:hAnsi="Times New Roman" w:cs="Times New Roman"/>
          <w:i/>
          <w:sz w:val="12"/>
          <w:szCs w:val="12"/>
        </w:rPr>
        <w:t>22</w:t>
      </w:r>
      <w:r w:rsidRPr="00575A44">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26</w:t>
      </w:r>
      <w:r w:rsidRPr="00575A44">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575A44">
        <w:rPr>
          <w:rFonts w:ascii="Times New Roman" w:eastAsia="Calibri" w:hAnsi="Times New Roman" w:cs="Times New Roman"/>
          <w:i/>
          <w:sz w:val="12"/>
          <w:szCs w:val="12"/>
        </w:rPr>
        <w:t xml:space="preserve"> 2024 г.</w:t>
      </w:r>
    </w:p>
    <w:p w:rsidR="00F95E6F" w:rsidRDefault="00F95E6F" w:rsidP="006D4521">
      <w:pPr>
        <w:tabs>
          <w:tab w:val="left" w:pos="284"/>
        </w:tabs>
        <w:spacing w:after="0" w:line="240" w:lineRule="auto"/>
        <w:jc w:val="both"/>
        <w:rPr>
          <w:rFonts w:ascii="Times New Roman" w:eastAsia="Calibri" w:hAnsi="Times New Roman" w:cs="Times New Roman"/>
          <w:sz w:val="12"/>
          <w:szCs w:val="12"/>
        </w:rPr>
      </w:pPr>
    </w:p>
    <w:p w:rsidR="00F95E6F" w:rsidRDefault="00B92676" w:rsidP="00B92676">
      <w:pPr>
        <w:tabs>
          <w:tab w:val="left" w:pos="284"/>
        </w:tabs>
        <w:spacing w:after="0" w:line="240" w:lineRule="auto"/>
        <w:jc w:val="center"/>
        <w:rPr>
          <w:rFonts w:ascii="Times New Roman" w:eastAsia="Calibri" w:hAnsi="Times New Roman" w:cs="Times New Roman"/>
          <w:sz w:val="12"/>
          <w:szCs w:val="12"/>
        </w:rPr>
      </w:pPr>
      <w:r>
        <w:rPr>
          <w:noProof/>
          <w:lang w:eastAsia="ru-RU"/>
        </w:rPr>
        <w:drawing>
          <wp:inline distT="0" distB="0" distL="0" distR="0">
            <wp:extent cx="3148716" cy="2906719"/>
            <wp:effectExtent l="0" t="0" r="0" b="0"/>
            <wp:docPr id="36" name="Рисунок 36" descr="C:\Users\user\AppData\Local\Microsoft\Windows\Temporary Internet Files\Content.Word\Новый 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Новый рисунок.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51545" cy="2909331"/>
                    </a:xfrm>
                    <a:prstGeom prst="rect">
                      <a:avLst/>
                    </a:prstGeom>
                    <a:noFill/>
                    <a:ln>
                      <a:noFill/>
                    </a:ln>
                  </pic:spPr>
                </pic:pic>
              </a:graphicData>
            </a:graphic>
          </wp:inline>
        </w:drawing>
      </w:r>
    </w:p>
    <w:p w:rsidR="00B92676" w:rsidRPr="00575A44" w:rsidRDefault="00B92676" w:rsidP="00B92676">
      <w:pPr>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 №2</w:t>
      </w:r>
    </w:p>
    <w:p w:rsidR="00B92676" w:rsidRPr="00575A44" w:rsidRDefault="00B92676" w:rsidP="00B92676">
      <w:pPr>
        <w:spacing w:after="0" w:line="240" w:lineRule="auto"/>
        <w:jc w:val="right"/>
        <w:rPr>
          <w:rFonts w:ascii="Times New Roman" w:eastAsia="Calibri" w:hAnsi="Times New Roman" w:cs="Times New Roman"/>
          <w:i/>
          <w:sz w:val="12"/>
          <w:szCs w:val="12"/>
        </w:rPr>
      </w:pPr>
      <w:r w:rsidRPr="00575A44">
        <w:rPr>
          <w:rFonts w:ascii="Times New Roman" w:eastAsia="Calibri" w:hAnsi="Times New Roman" w:cs="Times New Roman"/>
          <w:i/>
          <w:sz w:val="12"/>
          <w:szCs w:val="12"/>
        </w:rPr>
        <w:t xml:space="preserve">к постановлению администрации сельского поселения </w:t>
      </w:r>
      <w:r w:rsidRPr="00EE2ADB">
        <w:rPr>
          <w:rFonts w:ascii="Times New Roman" w:eastAsia="Calibri" w:hAnsi="Times New Roman" w:cs="Times New Roman"/>
          <w:i/>
          <w:sz w:val="12"/>
          <w:szCs w:val="12"/>
        </w:rPr>
        <w:t>Черновка</w:t>
      </w:r>
    </w:p>
    <w:p w:rsidR="00B92676" w:rsidRPr="00575A44" w:rsidRDefault="00B92676" w:rsidP="00B92676">
      <w:pPr>
        <w:spacing w:after="0" w:line="240" w:lineRule="auto"/>
        <w:jc w:val="right"/>
        <w:rPr>
          <w:rFonts w:ascii="Times New Roman" w:eastAsia="Calibri" w:hAnsi="Times New Roman" w:cs="Times New Roman"/>
          <w:i/>
          <w:sz w:val="12"/>
          <w:szCs w:val="12"/>
        </w:rPr>
      </w:pPr>
      <w:r w:rsidRPr="00575A44">
        <w:rPr>
          <w:rFonts w:ascii="Times New Roman" w:eastAsia="Calibri" w:hAnsi="Times New Roman" w:cs="Times New Roman"/>
          <w:i/>
          <w:sz w:val="12"/>
          <w:szCs w:val="12"/>
        </w:rPr>
        <w:t>муниципального района Сергиевский</w:t>
      </w:r>
    </w:p>
    <w:p w:rsidR="00B92676" w:rsidRPr="00575A44" w:rsidRDefault="00B92676" w:rsidP="00B92676">
      <w:pPr>
        <w:tabs>
          <w:tab w:val="left" w:pos="284"/>
        </w:tabs>
        <w:spacing w:after="0" w:line="240" w:lineRule="auto"/>
        <w:jc w:val="right"/>
        <w:rPr>
          <w:rFonts w:ascii="Times New Roman" w:eastAsia="Calibri" w:hAnsi="Times New Roman" w:cs="Times New Roman"/>
          <w:sz w:val="12"/>
          <w:szCs w:val="12"/>
        </w:rPr>
      </w:pPr>
      <w:r w:rsidRPr="00575A44">
        <w:rPr>
          <w:rFonts w:ascii="Times New Roman" w:eastAsia="Calibri" w:hAnsi="Times New Roman" w:cs="Times New Roman"/>
          <w:i/>
          <w:sz w:val="12"/>
          <w:szCs w:val="12"/>
        </w:rPr>
        <w:t>№</w:t>
      </w:r>
      <w:r>
        <w:rPr>
          <w:rFonts w:ascii="Times New Roman" w:eastAsia="Calibri" w:hAnsi="Times New Roman" w:cs="Times New Roman"/>
          <w:i/>
          <w:sz w:val="12"/>
          <w:szCs w:val="12"/>
        </w:rPr>
        <w:t>22</w:t>
      </w:r>
      <w:r w:rsidRPr="00575A44">
        <w:rPr>
          <w:rFonts w:ascii="Times New Roman" w:eastAsia="Calibri" w:hAnsi="Times New Roman" w:cs="Times New Roman"/>
          <w:i/>
          <w:sz w:val="12"/>
          <w:szCs w:val="12"/>
        </w:rPr>
        <w:t xml:space="preserve"> от “</w:t>
      </w:r>
      <w:r>
        <w:rPr>
          <w:rFonts w:ascii="Times New Roman" w:eastAsia="Calibri" w:hAnsi="Times New Roman" w:cs="Times New Roman"/>
          <w:i/>
          <w:sz w:val="12"/>
          <w:szCs w:val="12"/>
        </w:rPr>
        <w:t>26</w:t>
      </w:r>
      <w:r w:rsidRPr="00575A44">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апреля</w:t>
      </w:r>
      <w:r w:rsidRPr="00575A44">
        <w:rPr>
          <w:rFonts w:ascii="Times New Roman" w:eastAsia="Calibri" w:hAnsi="Times New Roman" w:cs="Times New Roman"/>
          <w:i/>
          <w:sz w:val="12"/>
          <w:szCs w:val="12"/>
        </w:rPr>
        <w:t xml:space="preserve"> 2024 г.</w:t>
      </w:r>
    </w:p>
    <w:p w:rsidR="00F95E6F" w:rsidRDefault="00B92676" w:rsidP="006D4521">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extent cx="2520371" cy="2905518"/>
            <wp:effectExtent l="0" t="0" r="0" b="0"/>
            <wp:docPr id="37" name="Рисунок 37" descr="C:\Users\user\AppData\Local\Microsoft\Windows\Temporary Internet Files\Content.Word\Новый 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Новый рисунок.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22545" cy="2908024"/>
                    </a:xfrm>
                    <a:prstGeom prst="rect">
                      <a:avLst/>
                    </a:prstGeom>
                    <a:noFill/>
                    <a:ln>
                      <a:noFill/>
                    </a:ln>
                  </pic:spPr>
                </pic:pic>
              </a:graphicData>
            </a:graphic>
          </wp:inline>
        </w:drawing>
      </w:r>
      <w:r>
        <w:rPr>
          <w:noProof/>
          <w:lang w:eastAsia="ru-RU"/>
        </w:rPr>
        <w:drawing>
          <wp:inline distT="0" distB="0" distL="0" distR="0">
            <wp:extent cx="2123867" cy="2901832"/>
            <wp:effectExtent l="0" t="0" r="0" b="0"/>
            <wp:docPr id="38" name="Рисунок 38" descr="C:\Users\user\AppData\Local\Microsoft\Windows\Temporary Internet Files\Content.Word\Новый 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Новый рисунок.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34411" cy="2916238"/>
                    </a:xfrm>
                    <a:prstGeom prst="rect">
                      <a:avLst/>
                    </a:prstGeom>
                    <a:noFill/>
                    <a:ln>
                      <a:noFill/>
                    </a:ln>
                  </pic:spPr>
                </pic:pic>
              </a:graphicData>
            </a:graphic>
          </wp:inline>
        </w:drawing>
      </w:r>
    </w:p>
    <w:p w:rsidR="00F95E6F" w:rsidRDefault="00B92676" w:rsidP="00B92676">
      <w:pPr>
        <w:tabs>
          <w:tab w:val="left" w:pos="284"/>
        </w:tabs>
        <w:spacing w:after="0" w:line="240" w:lineRule="auto"/>
        <w:jc w:val="center"/>
        <w:rPr>
          <w:rFonts w:ascii="Times New Roman" w:eastAsia="Calibri" w:hAnsi="Times New Roman" w:cs="Times New Roman"/>
          <w:sz w:val="12"/>
          <w:szCs w:val="12"/>
        </w:rPr>
      </w:pPr>
      <w:r>
        <w:rPr>
          <w:noProof/>
          <w:lang w:eastAsia="ru-RU"/>
        </w:rPr>
        <w:lastRenderedPageBreak/>
        <w:drawing>
          <wp:inline distT="0" distB="0" distL="0" distR="0">
            <wp:extent cx="2358785" cy="2170706"/>
            <wp:effectExtent l="0" t="0" r="0" b="0"/>
            <wp:docPr id="39" name="Рисунок 39" descr="C:\Users\user\AppData\Local\Microsoft\Windows\Temporary Internet Files\Content.Word\Новый 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Новый рисунок.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61297" cy="2173018"/>
                    </a:xfrm>
                    <a:prstGeom prst="rect">
                      <a:avLst/>
                    </a:prstGeom>
                    <a:noFill/>
                    <a:ln>
                      <a:noFill/>
                    </a:ln>
                  </pic:spPr>
                </pic:pic>
              </a:graphicData>
            </a:graphic>
          </wp:inline>
        </w:drawing>
      </w:r>
    </w:p>
    <w:p w:rsidR="00F95E6F" w:rsidRDefault="00F95E6F" w:rsidP="006D4521">
      <w:pPr>
        <w:tabs>
          <w:tab w:val="left" w:pos="284"/>
        </w:tabs>
        <w:spacing w:after="0" w:line="240" w:lineRule="auto"/>
        <w:jc w:val="both"/>
        <w:rPr>
          <w:rFonts w:ascii="Times New Roman" w:eastAsia="Calibri" w:hAnsi="Times New Roman" w:cs="Times New Roman"/>
          <w:sz w:val="12"/>
          <w:szCs w:val="12"/>
        </w:rPr>
      </w:pPr>
    </w:p>
    <w:p w:rsidR="00F95E6F" w:rsidRDefault="00F95E6F" w:rsidP="006D4521">
      <w:pPr>
        <w:tabs>
          <w:tab w:val="left" w:pos="284"/>
        </w:tabs>
        <w:spacing w:after="0" w:line="240" w:lineRule="auto"/>
        <w:jc w:val="both"/>
        <w:rPr>
          <w:rFonts w:ascii="Times New Roman" w:eastAsia="Calibri" w:hAnsi="Times New Roman" w:cs="Times New Roman"/>
          <w:sz w:val="12"/>
          <w:szCs w:val="12"/>
        </w:rPr>
      </w:pPr>
    </w:p>
    <w:p w:rsidR="00F95E6F" w:rsidRDefault="00F95E6F" w:rsidP="006D4521">
      <w:pPr>
        <w:tabs>
          <w:tab w:val="left" w:pos="284"/>
        </w:tabs>
        <w:spacing w:after="0" w:line="240" w:lineRule="auto"/>
        <w:jc w:val="both"/>
        <w:rPr>
          <w:rFonts w:ascii="Times New Roman" w:eastAsia="Calibri" w:hAnsi="Times New Roman" w:cs="Times New Roman"/>
          <w:sz w:val="12"/>
          <w:szCs w:val="12"/>
        </w:rPr>
      </w:pPr>
    </w:p>
    <w:p w:rsidR="00F95E6F" w:rsidRDefault="00F95E6F" w:rsidP="006D4521">
      <w:pPr>
        <w:tabs>
          <w:tab w:val="left" w:pos="284"/>
        </w:tabs>
        <w:spacing w:after="0" w:line="240" w:lineRule="auto"/>
        <w:jc w:val="both"/>
        <w:rPr>
          <w:rFonts w:ascii="Times New Roman" w:eastAsia="Calibri" w:hAnsi="Times New Roman" w:cs="Times New Roman"/>
          <w:sz w:val="12"/>
          <w:szCs w:val="12"/>
        </w:rPr>
      </w:pPr>
    </w:p>
    <w:p w:rsidR="00F95E6F" w:rsidRDefault="00F95E6F" w:rsidP="006D4521">
      <w:pPr>
        <w:tabs>
          <w:tab w:val="left" w:pos="284"/>
        </w:tabs>
        <w:spacing w:after="0" w:line="240" w:lineRule="auto"/>
        <w:jc w:val="both"/>
        <w:rPr>
          <w:rFonts w:ascii="Times New Roman" w:eastAsia="Calibri" w:hAnsi="Times New Roman" w:cs="Times New Roman"/>
          <w:sz w:val="12"/>
          <w:szCs w:val="12"/>
        </w:rPr>
      </w:pPr>
    </w:p>
    <w:p w:rsidR="00F95E6F" w:rsidRDefault="00F95E6F" w:rsidP="006D4521">
      <w:pPr>
        <w:tabs>
          <w:tab w:val="left" w:pos="284"/>
        </w:tabs>
        <w:spacing w:after="0" w:line="240" w:lineRule="auto"/>
        <w:jc w:val="both"/>
        <w:rPr>
          <w:rFonts w:ascii="Times New Roman" w:eastAsia="Calibri" w:hAnsi="Times New Roman" w:cs="Times New Roman"/>
          <w:sz w:val="12"/>
          <w:szCs w:val="12"/>
        </w:rPr>
      </w:pPr>
    </w:p>
    <w:p w:rsidR="00F95E6F" w:rsidRDefault="00F95E6F" w:rsidP="006D4521">
      <w:pPr>
        <w:tabs>
          <w:tab w:val="left" w:pos="284"/>
        </w:tabs>
        <w:spacing w:after="0" w:line="240" w:lineRule="auto"/>
        <w:jc w:val="both"/>
        <w:rPr>
          <w:rFonts w:ascii="Times New Roman" w:eastAsia="Calibri" w:hAnsi="Times New Roman" w:cs="Times New Roman"/>
          <w:sz w:val="12"/>
          <w:szCs w:val="12"/>
        </w:rPr>
      </w:pPr>
    </w:p>
    <w:p w:rsidR="00F95E6F" w:rsidRDefault="00F95E6F" w:rsidP="006D4521">
      <w:pPr>
        <w:tabs>
          <w:tab w:val="left" w:pos="284"/>
        </w:tabs>
        <w:spacing w:after="0" w:line="240" w:lineRule="auto"/>
        <w:jc w:val="both"/>
        <w:rPr>
          <w:rFonts w:ascii="Times New Roman" w:eastAsia="Calibri" w:hAnsi="Times New Roman" w:cs="Times New Roman"/>
          <w:sz w:val="12"/>
          <w:szCs w:val="12"/>
        </w:rPr>
      </w:pPr>
    </w:p>
    <w:p w:rsidR="00F95E6F" w:rsidRDefault="00F95E6F" w:rsidP="006D4521">
      <w:pPr>
        <w:tabs>
          <w:tab w:val="left" w:pos="284"/>
        </w:tabs>
        <w:spacing w:after="0" w:line="240" w:lineRule="auto"/>
        <w:jc w:val="both"/>
        <w:rPr>
          <w:rFonts w:ascii="Times New Roman" w:eastAsia="Calibri" w:hAnsi="Times New Roman" w:cs="Times New Roman"/>
          <w:sz w:val="12"/>
          <w:szCs w:val="12"/>
        </w:rPr>
      </w:pPr>
    </w:p>
    <w:p w:rsidR="00F95E6F" w:rsidRDefault="00F95E6F" w:rsidP="006D4521">
      <w:pPr>
        <w:tabs>
          <w:tab w:val="left" w:pos="284"/>
        </w:tabs>
        <w:spacing w:after="0" w:line="240" w:lineRule="auto"/>
        <w:jc w:val="both"/>
        <w:rPr>
          <w:rFonts w:ascii="Times New Roman" w:eastAsia="Calibri" w:hAnsi="Times New Roman" w:cs="Times New Roman"/>
          <w:sz w:val="12"/>
          <w:szCs w:val="12"/>
        </w:rPr>
      </w:pPr>
    </w:p>
    <w:p w:rsidR="00F95E6F" w:rsidRDefault="00F95E6F" w:rsidP="006D4521">
      <w:pPr>
        <w:tabs>
          <w:tab w:val="left" w:pos="284"/>
        </w:tabs>
        <w:spacing w:after="0" w:line="240" w:lineRule="auto"/>
        <w:jc w:val="both"/>
        <w:rPr>
          <w:rFonts w:ascii="Times New Roman" w:eastAsia="Calibri" w:hAnsi="Times New Roman" w:cs="Times New Roman"/>
          <w:sz w:val="12"/>
          <w:szCs w:val="12"/>
        </w:rPr>
      </w:pPr>
    </w:p>
    <w:p w:rsidR="00F95E6F" w:rsidRDefault="00F95E6F" w:rsidP="006D4521">
      <w:pPr>
        <w:tabs>
          <w:tab w:val="left" w:pos="284"/>
        </w:tabs>
        <w:spacing w:after="0" w:line="240" w:lineRule="auto"/>
        <w:jc w:val="both"/>
        <w:rPr>
          <w:rFonts w:ascii="Times New Roman" w:eastAsia="Calibri" w:hAnsi="Times New Roman" w:cs="Times New Roman"/>
          <w:sz w:val="12"/>
          <w:szCs w:val="12"/>
        </w:rPr>
      </w:pPr>
    </w:p>
    <w:p w:rsidR="00F95E6F" w:rsidRDefault="00F95E6F" w:rsidP="006D4521">
      <w:pPr>
        <w:tabs>
          <w:tab w:val="left" w:pos="284"/>
        </w:tabs>
        <w:spacing w:after="0" w:line="240" w:lineRule="auto"/>
        <w:jc w:val="both"/>
        <w:rPr>
          <w:rFonts w:ascii="Times New Roman" w:eastAsia="Calibri" w:hAnsi="Times New Roman" w:cs="Times New Roman"/>
          <w:sz w:val="12"/>
          <w:szCs w:val="12"/>
        </w:rPr>
      </w:pPr>
    </w:p>
    <w:p w:rsidR="00F95E6F" w:rsidRDefault="00F95E6F" w:rsidP="006D4521">
      <w:pPr>
        <w:tabs>
          <w:tab w:val="left" w:pos="284"/>
        </w:tabs>
        <w:spacing w:after="0" w:line="240" w:lineRule="auto"/>
        <w:jc w:val="both"/>
        <w:rPr>
          <w:rFonts w:ascii="Times New Roman" w:eastAsia="Calibri" w:hAnsi="Times New Roman" w:cs="Times New Roman"/>
          <w:sz w:val="12"/>
          <w:szCs w:val="12"/>
        </w:rPr>
      </w:pPr>
    </w:p>
    <w:p w:rsidR="00161B59" w:rsidRDefault="00161B59" w:rsidP="006D4521">
      <w:pPr>
        <w:tabs>
          <w:tab w:val="left" w:pos="284"/>
        </w:tabs>
        <w:spacing w:after="0" w:line="240" w:lineRule="auto"/>
        <w:jc w:val="both"/>
        <w:rPr>
          <w:rFonts w:ascii="Times New Roman" w:eastAsia="Calibri" w:hAnsi="Times New Roman" w:cs="Times New Roman"/>
          <w:sz w:val="12"/>
          <w:szCs w:val="12"/>
        </w:rPr>
      </w:pPr>
    </w:p>
    <w:p w:rsidR="00161B59" w:rsidRDefault="00161B59" w:rsidP="006D4521">
      <w:pPr>
        <w:tabs>
          <w:tab w:val="left" w:pos="284"/>
        </w:tabs>
        <w:spacing w:after="0" w:line="240" w:lineRule="auto"/>
        <w:jc w:val="both"/>
        <w:rPr>
          <w:rFonts w:ascii="Times New Roman" w:eastAsia="Calibri" w:hAnsi="Times New Roman" w:cs="Times New Roman"/>
          <w:sz w:val="12"/>
          <w:szCs w:val="12"/>
        </w:rPr>
      </w:pPr>
    </w:p>
    <w:p w:rsidR="00161B59" w:rsidRDefault="00161B59" w:rsidP="006D4521">
      <w:pPr>
        <w:tabs>
          <w:tab w:val="left" w:pos="284"/>
        </w:tabs>
        <w:spacing w:after="0" w:line="240" w:lineRule="auto"/>
        <w:jc w:val="both"/>
        <w:rPr>
          <w:rFonts w:ascii="Times New Roman" w:eastAsia="Calibri" w:hAnsi="Times New Roman" w:cs="Times New Roman"/>
          <w:sz w:val="12"/>
          <w:szCs w:val="12"/>
        </w:rPr>
      </w:pPr>
    </w:p>
    <w:p w:rsidR="00161B59" w:rsidRDefault="00161B59" w:rsidP="006D4521">
      <w:pPr>
        <w:tabs>
          <w:tab w:val="left" w:pos="284"/>
        </w:tabs>
        <w:spacing w:after="0" w:line="240" w:lineRule="auto"/>
        <w:jc w:val="both"/>
        <w:rPr>
          <w:rFonts w:ascii="Times New Roman" w:eastAsia="Calibri" w:hAnsi="Times New Roman" w:cs="Times New Roman"/>
          <w:sz w:val="12"/>
          <w:szCs w:val="12"/>
        </w:rPr>
      </w:pPr>
    </w:p>
    <w:p w:rsidR="00161B59" w:rsidRDefault="00161B59" w:rsidP="006D4521">
      <w:pPr>
        <w:tabs>
          <w:tab w:val="left" w:pos="284"/>
        </w:tabs>
        <w:spacing w:after="0" w:line="240" w:lineRule="auto"/>
        <w:jc w:val="both"/>
        <w:rPr>
          <w:rFonts w:ascii="Times New Roman" w:eastAsia="Calibri" w:hAnsi="Times New Roman" w:cs="Times New Roman"/>
          <w:sz w:val="12"/>
          <w:szCs w:val="12"/>
        </w:rPr>
      </w:pPr>
    </w:p>
    <w:p w:rsidR="00161B59" w:rsidRDefault="00161B59" w:rsidP="006D4521">
      <w:pPr>
        <w:tabs>
          <w:tab w:val="left" w:pos="284"/>
        </w:tabs>
        <w:spacing w:after="0" w:line="240" w:lineRule="auto"/>
        <w:jc w:val="both"/>
        <w:rPr>
          <w:rFonts w:ascii="Times New Roman" w:eastAsia="Calibri" w:hAnsi="Times New Roman" w:cs="Times New Roman"/>
          <w:sz w:val="12"/>
          <w:szCs w:val="12"/>
        </w:rPr>
      </w:pPr>
    </w:p>
    <w:p w:rsidR="00161B59" w:rsidRDefault="00161B59" w:rsidP="006D4521">
      <w:pPr>
        <w:tabs>
          <w:tab w:val="left" w:pos="284"/>
        </w:tabs>
        <w:spacing w:after="0" w:line="240" w:lineRule="auto"/>
        <w:jc w:val="both"/>
        <w:rPr>
          <w:rFonts w:ascii="Times New Roman" w:eastAsia="Calibri" w:hAnsi="Times New Roman" w:cs="Times New Roman"/>
          <w:sz w:val="12"/>
          <w:szCs w:val="12"/>
        </w:rPr>
      </w:pPr>
    </w:p>
    <w:p w:rsidR="00161B59" w:rsidRDefault="00161B59" w:rsidP="006D4521">
      <w:pPr>
        <w:tabs>
          <w:tab w:val="left" w:pos="284"/>
        </w:tabs>
        <w:spacing w:after="0" w:line="240" w:lineRule="auto"/>
        <w:jc w:val="both"/>
        <w:rPr>
          <w:rFonts w:ascii="Times New Roman" w:eastAsia="Calibri" w:hAnsi="Times New Roman" w:cs="Times New Roman"/>
          <w:sz w:val="12"/>
          <w:szCs w:val="12"/>
        </w:rPr>
      </w:pPr>
    </w:p>
    <w:p w:rsidR="00161B59" w:rsidRDefault="00161B59" w:rsidP="006D4521">
      <w:pPr>
        <w:tabs>
          <w:tab w:val="left" w:pos="284"/>
        </w:tabs>
        <w:spacing w:after="0" w:line="240" w:lineRule="auto"/>
        <w:jc w:val="both"/>
        <w:rPr>
          <w:rFonts w:ascii="Times New Roman" w:eastAsia="Calibri" w:hAnsi="Times New Roman" w:cs="Times New Roman"/>
          <w:sz w:val="12"/>
          <w:szCs w:val="12"/>
        </w:rPr>
      </w:pPr>
    </w:p>
    <w:p w:rsidR="00161B59" w:rsidRDefault="00161B59" w:rsidP="006D4521">
      <w:pPr>
        <w:tabs>
          <w:tab w:val="left" w:pos="284"/>
        </w:tabs>
        <w:spacing w:after="0" w:line="240" w:lineRule="auto"/>
        <w:jc w:val="both"/>
        <w:rPr>
          <w:rFonts w:ascii="Times New Roman" w:eastAsia="Calibri" w:hAnsi="Times New Roman" w:cs="Times New Roman"/>
          <w:sz w:val="12"/>
          <w:szCs w:val="12"/>
        </w:rPr>
      </w:pPr>
    </w:p>
    <w:p w:rsidR="00161B59" w:rsidRDefault="00161B59" w:rsidP="006D4521">
      <w:pPr>
        <w:tabs>
          <w:tab w:val="left" w:pos="284"/>
        </w:tabs>
        <w:spacing w:after="0" w:line="240" w:lineRule="auto"/>
        <w:jc w:val="both"/>
        <w:rPr>
          <w:rFonts w:ascii="Times New Roman" w:eastAsia="Calibri" w:hAnsi="Times New Roman" w:cs="Times New Roman"/>
          <w:sz w:val="12"/>
          <w:szCs w:val="12"/>
        </w:rPr>
      </w:pPr>
    </w:p>
    <w:p w:rsidR="00161B59" w:rsidRDefault="00161B59" w:rsidP="006D4521">
      <w:pPr>
        <w:tabs>
          <w:tab w:val="left" w:pos="284"/>
        </w:tabs>
        <w:spacing w:after="0" w:line="240" w:lineRule="auto"/>
        <w:jc w:val="both"/>
        <w:rPr>
          <w:rFonts w:ascii="Times New Roman" w:eastAsia="Calibri" w:hAnsi="Times New Roman" w:cs="Times New Roman"/>
          <w:sz w:val="12"/>
          <w:szCs w:val="12"/>
        </w:rPr>
      </w:pPr>
    </w:p>
    <w:p w:rsidR="00161B59" w:rsidRDefault="00161B59" w:rsidP="006D4521">
      <w:pPr>
        <w:tabs>
          <w:tab w:val="left" w:pos="284"/>
        </w:tabs>
        <w:spacing w:after="0" w:line="240" w:lineRule="auto"/>
        <w:jc w:val="both"/>
        <w:rPr>
          <w:rFonts w:ascii="Times New Roman" w:eastAsia="Calibri" w:hAnsi="Times New Roman" w:cs="Times New Roman"/>
          <w:sz w:val="12"/>
          <w:szCs w:val="12"/>
        </w:rPr>
      </w:pPr>
    </w:p>
    <w:p w:rsidR="00161B59" w:rsidRDefault="00161B59" w:rsidP="006D4521">
      <w:pPr>
        <w:tabs>
          <w:tab w:val="left" w:pos="284"/>
        </w:tabs>
        <w:spacing w:after="0" w:line="240" w:lineRule="auto"/>
        <w:jc w:val="both"/>
        <w:rPr>
          <w:rFonts w:ascii="Times New Roman" w:eastAsia="Calibri" w:hAnsi="Times New Roman" w:cs="Times New Roman"/>
          <w:sz w:val="12"/>
          <w:szCs w:val="12"/>
        </w:rPr>
      </w:pPr>
      <w:bookmarkStart w:id="1" w:name="_GoBack"/>
      <w:bookmarkEnd w:id="1"/>
    </w:p>
    <w:p w:rsidR="00F95E6F" w:rsidRDefault="00F95E6F" w:rsidP="006D4521">
      <w:pPr>
        <w:tabs>
          <w:tab w:val="left" w:pos="284"/>
        </w:tabs>
        <w:spacing w:after="0" w:line="240" w:lineRule="auto"/>
        <w:jc w:val="both"/>
        <w:rPr>
          <w:rFonts w:ascii="Times New Roman" w:eastAsia="Calibri" w:hAnsi="Times New Roman" w:cs="Times New Roman"/>
          <w:sz w:val="12"/>
          <w:szCs w:val="12"/>
        </w:rPr>
      </w:pPr>
    </w:p>
    <w:p w:rsidR="00F95E6F" w:rsidRDefault="00F95E6F" w:rsidP="006D4521">
      <w:pPr>
        <w:tabs>
          <w:tab w:val="left" w:pos="284"/>
        </w:tabs>
        <w:spacing w:after="0" w:line="240" w:lineRule="auto"/>
        <w:jc w:val="both"/>
        <w:rPr>
          <w:rFonts w:ascii="Times New Roman" w:eastAsia="Calibri" w:hAnsi="Times New Roman" w:cs="Times New Roman"/>
          <w:sz w:val="12"/>
          <w:szCs w:val="12"/>
        </w:rPr>
      </w:pPr>
    </w:p>
    <w:p w:rsidR="00F95E6F" w:rsidRDefault="00F95E6F" w:rsidP="006D4521">
      <w:pPr>
        <w:tabs>
          <w:tab w:val="left" w:pos="284"/>
        </w:tabs>
        <w:spacing w:after="0" w:line="240" w:lineRule="auto"/>
        <w:jc w:val="both"/>
        <w:rPr>
          <w:rFonts w:ascii="Times New Roman" w:eastAsia="Calibri" w:hAnsi="Times New Roman" w:cs="Times New Roman"/>
          <w:sz w:val="12"/>
          <w:szCs w:val="12"/>
        </w:rPr>
      </w:pPr>
    </w:p>
    <w:p w:rsidR="00F95E6F" w:rsidRDefault="00F95E6F" w:rsidP="006D4521">
      <w:pPr>
        <w:tabs>
          <w:tab w:val="left" w:pos="284"/>
        </w:tabs>
        <w:spacing w:after="0" w:line="240" w:lineRule="auto"/>
        <w:jc w:val="both"/>
        <w:rPr>
          <w:rFonts w:ascii="Times New Roman" w:eastAsia="Calibri" w:hAnsi="Times New Roman" w:cs="Times New Roman"/>
          <w:sz w:val="12"/>
          <w:szCs w:val="12"/>
        </w:rPr>
      </w:pPr>
    </w:p>
    <w:p w:rsidR="00E95E08" w:rsidRDefault="00E95E08" w:rsidP="006D4521">
      <w:pPr>
        <w:tabs>
          <w:tab w:val="left" w:pos="284"/>
        </w:tabs>
        <w:spacing w:after="0" w:line="240" w:lineRule="auto"/>
        <w:jc w:val="both"/>
        <w:rPr>
          <w:rFonts w:ascii="Times New Roman" w:eastAsia="Calibri" w:hAnsi="Times New Roman" w:cs="Times New Roman"/>
          <w:sz w:val="12"/>
          <w:szCs w:val="12"/>
        </w:rPr>
      </w:pPr>
    </w:p>
    <w:p w:rsidR="00E95E08" w:rsidRDefault="00E95E08" w:rsidP="006D4521">
      <w:pPr>
        <w:tabs>
          <w:tab w:val="left" w:pos="284"/>
        </w:tabs>
        <w:spacing w:after="0" w:line="240" w:lineRule="auto"/>
        <w:jc w:val="both"/>
        <w:rPr>
          <w:rFonts w:ascii="Times New Roman" w:eastAsia="Calibri" w:hAnsi="Times New Roman" w:cs="Times New Roman"/>
          <w:sz w:val="12"/>
          <w:szCs w:val="12"/>
        </w:rPr>
      </w:pPr>
    </w:p>
    <w:p w:rsidR="00E95E08" w:rsidRDefault="00E95E08" w:rsidP="006D4521">
      <w:pPr>
        <w:tabs>
          <w:tab w:val="left" w:pos="284"/>
        </w:tabs>
        <w:spacing w:after="0" w:line="240" w:lineRule="auto"/>
        <w:jc w:val="both"/>
        <w:rPr>
          <w:rFonts w:ascii="Times New Roman" w:eastAsia="Calibri" w:hAnsi="Times New Roman" w:cs="Times New Roman"/>
          <w:sz w:val="12"/>
          <w:szCs w:val="12"/>
        </w:rPr>
      </w:pPr>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2876DD" w:rsidRDefault="002876DD" w:rsidP="006D4521">
      <w:pPr>
        <w:tabs>
          <w:tab w:val="left" w:pos="284"/>
        </w:tabs>
        <w:spacing w:after="0" w:line="240" w:lineRule="auto"/>
        <w:jc w:val="both"/>
        <w:rPr>
          <w:rFonts w:ascii="Times New Roman" w:eastAsia="Calibri" w:hAnsi="Times New Roman" w:cs="Times New Roman"/>
          <w:sz w:val="12"/>
          <w:szCs w:val="12"/>
        </w:rPr>
      </w:pPr>
    </w:p>
    <w:p w:rsidR="00F6282F" w:rsidRDefault="00F6282F" w:rsidP="006D4521">
      <w:pPr>
        <w:tabs>
          <w:tab w:val="left" w:pos="284"/>
        </w:tabs>
        <w:spacing w:after="0" w:line="240" w:lineRule="auto"/>
        <w:jc w:val="both"/>
        <w:rPr>
          <w:rFonts w:ascii="Times New Roman" w:eastAsia="Calibri" w:hAnsi="Times New Roman" w:cs="Times New Roman"/>
          <w:sz w:val="12"/>
          <w:szCs w:val="12"/>
        </w:rPr>
      </w:pPr>
    </w:p>
    <w:p w:rsidR="00F6282F" w:rsidRDefault="00F6282F" w:rsidP="006D4521">
      <w:pPr>
        <w:tabs>
          <w:tab w:val="left" w:pos="284"/>
        </w:tabs>
        <w:spacing w:after="0" w:line="240" w:lineRule="auto"/>
        <w:jc w:val="both"/>
        <w:rPr>
          <w:rFonts w:ascii="Times New Roman" w:eastAsia="Calibri" w:hAnsi="Times New Roman" w:cs="Times New Roman"/>
          <w:sz w:val="12"/>
          <w:szCs w:val="12"/>
        </w:rPr>
      </w:pPr>
    </w:p>
    <w:p w:rsidR="00F6282F" w:rsidRDefault="00F6282F" w:rsidP="006D4521">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4E467F">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sidR="004E467F">
              <w:rPr>
                <w:rFonts w:ascii="Times New Roman" w:eastAsia="Calibri" w:hAnsi="Times New Roman" w:cs="Times New Roman"/>
                <w:sz w:val="12"/>
                <w:szCs w:val="12"/>
              </w:rPr>
              <w:t>Л.Н. Мартынова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3519F1">
              <w:rPr>
                <w:rFonts w:ascii="Times New Roman" w:eastAsia="Calibri" w:hAnsi="Times New Roman" w:cs="Times New Roman"/>
                <w:sz w:val="12"/>
                <w:szCs w:val="12"/>
              </w:rPr>
              <w:t>2</w:t>
            </w:r>
            <w:r w:rsidR="00AD743C">
              <w:rPr>
                <w:rFonts w:ascii="Times New Roman" w:eastAsia="Calibri" w:hAnsi="Times New Roman" w:cs="Times New Roman"/>
                <w:sz w:val="12"/>
                <w:szCs w:val="12"/>
              </w:rPr>
              <w:t>6</w:t>
            </w:r>
            <w:r w:rsidR="00D8420A">
              <w:rPr>
                <w:rFonts w:ascii="Times New Roman" w:eastAsia="Calibri" w:hAnsi="Times New Roman" w:cs="Times New Roman"/>
                <w:sz w:val="12"/>
                <w:szCs w:val="12"/>
              </w:rPr>
              <w:t>.</w:t>
            </w:r>
            <w:r w:rsidR="00E20A89">
              <w:rPr>
                <w:rFonts w:ascii="Times New Roman" w:eastAsia="Calibri" w:hAnsi="Times New Roman" w:cs="Times New Roman"/>
                <w:sz w:val="12"/>
                <w:szCs w:val="12"/>
              </w:rPr>
              <w:t>0</w:t>
            </w:r>
            <w:r w:rsidR="00AD743C">
              <w:rPr>
                <w:rFonts w:ascii="Times New Roman" w:eastAsia="Calibri" w:hAnsi="Times New Roman" w:cs="Times New Roman"/>
                <w:sz w:val="12"/>
                <w:szCs w:val="12"/>
              </w:rPr>
              <w:t>4</w:t>
            </w:r>
            <w:r w:rsidR="009D1FEF">
              <w:rPr>
                <w:rFonts w:ascii="Times New Roman" w:eastAsia="Calibri" w:hAnsi="Times New Roman" w:cs="Times New Roman"/>
                <w:sz w:val="12"/>
                <w:szCs w:val="12"/>
              </w:rPr>
              <w:t>.</w:t>
            </w:r>
            <w:r w:rsidR="00285139">
              <w:rPr>
                <w:rFonts w:ascii="Times New Roman" w:eastAsia="Calibri" w:hAnsi="Times New Roman" w:cs="Times New Roman"/>
                <w:sz w:val="12"/>
                <w:szCs w:val="12"/>
              </w:rPr>
              <w:t>20</w:t>
            </w:r>
            <w:r w:rsidR="00B70F37">
              <w:rPr>
                <w:rFonts w:ascii="Times New Roman" w:eastAsia="Calibri" w:hAnsi="Times New Roman" w:cs="Times New Roman"/>
                <w:sz w:val="12"/>
                <w:szCs w:val="12"/>
              </w:rPr>
              <w:t>2</w:t>
            </w:r>
            <w:r w:rsidR="00DC4EAA">
              <w:rPr>
                <w:rFonts w:ascii="Times New Roman" w:eastAsia="Calibri" w:hAnsi="Times New Roman" w:cs="Times New Roman"/>
                <w:sz w:val="12"/>
                <w:szCs w:val="12"/>
              </w:rPr>
              <w:t>4</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AC01DF" w:rsidP="00C05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00F617E8" w:rsidRPr="000253EE">
              <w:rPr>
                <w:rFonts w:ascii="Times New Roman" w:eastAsia="Calibri" w:hAnsi="Times New Roman" w:cs="Times New Roman"/>
                <w:sz w:val="12"/>
                <w:szCs w:val="12"/>
              </w:rPr>
              <w:t xml:space="preserve">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4C2B87">
      <w:headerReference w:type="default" r:id="rId26"/>
      <w:headerReference w:type="first" r:id="rId27"/>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60A" w:rsidRDefault="0017660A" w:rsidP="000F23DD">
      <w:pPr>
        <w:spacing w:after="0" w:line="240" w:lineRule="auto"/>
      </w:pPr>
      <w:r>
        <w:separator/>
      </w:r>
    </w:p>
  </w:endnote>
  <w:endnote w:type="continuationSeparator" w:id="0">
    <w:p w:rsidR="0017660A" w:rsidRDefault="0017660A"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60A" w:rsidRDefault="0017660A" w:rsidP="000F23DD">
      <w:pPr>
        <w:spacing w:after="0" w:line="240" w:lineRule="auto"/>
      </w:pPr>
      <w:r>
        <w:separator/>
      </w:r>
    </w:p>
  </w:footnote>
  <w:footnote w:type="continuationSeparator" w:id="0">
    <w:p w:rsidR="0017660A" w:rsidRDefault="0017660A"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676" w:rsidRDefault="0017660A" w:rsidP="00F55381">
    <w:pPr>
      <w:pStyle w:val="a7"/>
      <w:tabs>
        <w:tab w:val="clear" w:pos="4677"/>
        <w:tab w:val="clear" w:pos="9355"/>
        <w:tab w:val="left" w:pos="1800"/>
      </w:tabs>
    </w:pPr>
    <w:sdt>
      <w:sdtPr>
        <w:id w:val="1198130974"/>
        <w:docPartObj>
          <w:docPartGallery w:val="Page Numbers (Top of Page)"/>
          <w:docPartUnique/>
        </w:docPartObj>
      </w:sdtPr>
      <w:sdtEndPr/>
      <w:sdtContent>
        <w:r w:rsidR="00B92676">
          <w:fldChar w:fldCharType="begin"/>
        </w:r>
        <w:r w:rsidR="00B92676">
          <w:instrText>PAGE   \* MERGEFORMAT</w:instrText>
        </w:r>
        <w:r w:rsidR="00B92676">
          <w:fldChar w:fldCharType="separate"/>
        </w:r>
        <w:r w:rsidR="00161B59">
          <w:rPr>
            <w:noProof/>
          </w:rPr>
          <w:t>43</w:t>
        </w:r>
        <w:r w:rsidR="00B92676">
          <w:rPr>
            <w:noProof/>
          </w:rPr>
          <w:fldChar w:fldCharType="end"/>
        </w:r>
      </w:sdtContent>
    </w:sdt>
  </w:p>
  <w:p w:rsidR="00B92676" w:rsidRDefault="00B92676" w:rsidP="00C85392">
    <w:pPr>
      <w:pStyle w:val="a7"/>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B92676" w:rsidRPr="00E93F32" w:rsidRDefault="00B92676" w:rsidP="00263DC0">
    <w:pPr>
      <w:pStyle w:val="a7"/>
      <w:rPr>
        <w:rFonts w:ascii="Times New Roman" w:hAnsi="Times New Roman" w:cs="Times New Roman"/>
        <w:i/>
        <w:sz w:val="16"/>
        <w:szCs w:val="16"/>
      </w:rPr>
    </w:pPr>
    <w:r>
      <w:rPr>
        <w:rFonts w:ascii="Times New Roman" w:hAnsi="Times New Roman" w:cs="Times New Roman"/>
        <w:i/>
        <w:sz w:val="16"/>
        <w:szCs w:val="16"/>
      </w:rPr>
      <w:t>Пятница, 26 апреля 2024 года, №32</w:t>
    </w:r>
    <w:r w:rsidRPr="006D47B1">
      <w:rPr>
        <w:rFonts w:ascii="Times New Roman" w:hAnsi="Times New Roman" w:cs="Times New Roman"/>
        <w:i/>
        <w:sz w:val="16"/>
        <w:szCs w:val="16"/>
      </w:rPr>
      <w:t>(</w:t>
    </w:r>
    <w:r>
      <w:rPr>
        <w:rFonts w:ascii="Times New Roman" w:hAnsi="Times New Roman" w:cs="Times New Roman"/>
        <w:i/>
        <w:sz w:val="16"/>
        <w:szCs w:val="16"/>
      </w:rPr>
      <w:t>955</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619212"/>
      <w:docPartObj>
        <w:docPartGallery w:val="Page Numbers (Top of Page)"/>
        <w:docPartUnique/>
      </w:docPartObj>
    </w:sdtPr>
    <w:sdtEndPr/>
    <w:sdtContent>
      <w:p w:rsidR="00B92676" w:rsidRDefault="00B92676">
        <w:pPr>
          <w:pStyle w:val="a7"/>
        </w:pPr>
        <w:r>
          <w:fldChar w:fldCharType="begin"/>
        </w:r>
        <w:r>
          <w:instrText>PAGE   \* MERGEFORMAT</w:instrText>
        </w:r>
        <w:r>
          <w:fldChar w:fldCharType="separate"/>
        </w:r>
        <w:r>
          <w:rPr>
            <w:noProof/>
          </w:rPr>
          <w:t>2</w:t>
        </w:r>
        <w:r>
          <w:rPr>
            <w:noProof/>
          </w:rPr>
          <w:fldChar w:fldCharType="end"/>
        </w:r>
      </w:p>
    </w:sdtContent>
  </w:sdt>
  <w:p w:rsidR="00B92676" w:rsidRPr="000443FC" w:rsidRDefault="00B92676" w:rsidP="000443FC">
    <w:pPr>
      <w:pStyle w:val="a7"/>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B92676" w:rsidRPr="00263DC0" w:rsidRDefault="00B92676" w:rsidP="000443FC">
    <w:pPr>
      <w:pStyle w:val="a7"/>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B92676" w:rsidRDefault="00B92676"/>
  <w:p w:rsidR="00B92676" w:rsidRDefault="00B92676"/>
  <w:p w:rsidR="00B92676" w:rsidRDefault="00B92676"/>
  <w:p w:rsidR="00B92676" w:rsidRDefault="00B92676"/>
  <w:p w:rsidR="00B92676" w:rsidRDefault="00B92676"/>
  <w:p w:rsidR="00B92676" w:rsidRDefault="00B92676"/>
  <w:p w:rsidR="00B92676" w:rsidRDefault="00B92676"/>
  <w:p w:rsidR="00B92676" w:rsidRDefault="00B92676"/>
  <w:p w:rsidR="00B92676" w:rsidRDefault="00B92676"/>
  <w:p w:rsidR="00B92676" w:rsidRDefault="00B92676"/>
  <w:p w:rsidR="00B92676" w:rsidRDefault="00B9267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08C94501"/>
    <w:multiLevelType w:val="hybridMultilevel"/>
    <w:tmpl w:val="A6A0B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A162BE7"/>
    <w:multiLevelType w:val="hybridMultilevel"/>
    <w:tmpl w:val="CCC41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23957BC"/>
    <w:multiLevelType w:val="hybridMultilevel"/>
    <w:tmpl w:val="A4BEAFF4"/>
    <w:lvl w:ilvl="0" w:tplc="6902D40E">
      <w:start w:val="2"/>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F2878C9"/>
    <w:multiLevelType w:val="hybridMultilevel"/>
    <w:tmpl w:val="9C20F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2D17503"/>
    <w:multiLevelType w:val="hybridMultilevel"/>
    <w:tmpl w:val="7C3A5A78"/>
    <w:lvl w:ilvl="0" w:tplc="C866715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22EB4A2F"/>
    <w:multiLevelType w:val="hybridMultilevel"/>
    <w:tmpl w:val="C8586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3233183"/>
    <w:multiLevelType w:val="hybridMultilevel"/>
    <w:tmpl w:val="CDA4B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00C6AE5"/>
    <w:multiLevelType w:val="multilevel"/>
    <w:tmpl w:val="515830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1080" w:hanging="1080"/>
      </w:pPr>
      <w:rPr>
        <w:rFonts w:hint="default"/>
      </w:rPr>
    </w:lvl>
  </w:abstractNum>
  <w:abstractNum w:abstractNumId="25">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7451834"/>
    <w:multiLevelType w:val="hybridMultilevel"/>
    <w:tmpl w:val="D884F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7921596"/>
    <w:multiLevelType w:val="multilevel"/>
    <w:tmpl w:val="4022C85C"/>
    <w:lvl w:ilvl="0">
      <w:start w:val="1"/>
      <w:numFmt w:val="decimal"/>
      <w:lvlText w:val="%1."/>
      <w:lvlJc w:val="left"/>
      <w:pPr>
        <w:tabs>
          <w:tab w:val="num" w:pos="1260"/>
        </w:tabs>
        <w:ind w:left="1260" w:hanging="360"/>
      </w:pPr>
      <w:rPr>
        <w:rFonts w:cs="Times New Roman"/>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28">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29">
    <w:nsid w:val="3A3E1180"/>
    <w:multiLevelType w:val="hybridMultilevel"/>
    <w:tmpl w:val="155E336A"/>
    <w:lvl w:ilvl="0" w:tplc="309C387A">
      <w:start w:val="1"/>
      <w:numFmt w:val="decimal"/>
      <w:lvlText w:val="%1."/>
      <w:lvlJc w:val="left"/>
      <w:pPr>
        <w:ind w:left="2066" w:hanging="1215"/>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0">
    <w:nsid w:val="3BD051DC"/>
    <w:multiLevelType w:val="hybridMultilevel"/>
    <w:tmpl w:val="92068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FC06DF1"/>
    <w:multiLevelType w:val="hybridMultilevel"/>
    <w:tmpl w:val="0DA02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7193D81"/>
    <w:multiLevelType w:val="hybridMultilevel"/>
    <w:tmpl w:val="5CDA89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58D35C58"/>
    <w:multiLevelType w:val="hybridMultilevel"/>
    <w:tmpl w:val="0284E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290466"/>
    <w:multiLevelType w:val="hybridMultilevel"/>
    <w:tmpl w:val="4A74D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A244F7"/>
    <w:multiLevelType w:val="multilevel"/>
    <w:tmpl w:val="0F6052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6">
    <w:nsid w:val="6B003A69"/>
    <w:multiLevelType w:val="multilevel"/>
    <w:tmpl w:val="7F7EAC2E"/>
    <w:lvl w:ilvl="0">
      <w:start w:val="1"/>
      <w:numFmt w:val="decimal"/>
      <w:lvlText w:val="%1."/>
      <w:lvlJc w:val="left"/>
      <w:pPr>
        <w:ind w:left="720" w:hanging="360"/>
      </w:pPr>
    </w:lvl>
    <w:lvl w:ilvl="1">
      <w:start w:val="1"/>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37">
    <w:nsid w:val="6C7057FA"/>
    <w:multiLevelType w:val="hybridMultilevel"/>
    <w:tmpl w:val="0FFA3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3A2916"/>
    <w:multiLevelType w:val="multilevel"/>
    <w:tmpl w:val="05280A4C"/>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39">
    <w:nsid w:val="7C5C2B00"/>
    <w:multiLevelType w:val="hybridMultilevel"/>
    <w:tmpl w:val="0C489934"/>
    <w:lvl w:ilvl="0" w:tplc="0A6AF3B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7E345456"/>
    <w:multiLevelType w:val="hybridMultilevel"/>
    <w:tmpl w:val="694857DA"/>
    <w:lvl w:ilvl="0" w:tplc="D7648F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E566BAA"/>
    <w:multiLevelType w:val="hybridMultilevel"/>
    <w:tmpl w:val="462A0C1E"/>
    <w:lvl w:ilvl="0" w:tplc="7DACA27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num w:numId="1">
    <w:abstractNumId w:val="15"/>
  </w:num>
  <w:num w:numId="2">
    <w:abstractNumId w:val="25"/>
  </w:num>
  <w:num w:numId="3">
    <w:abstractNumId w:val="16"/>
  </w:num>
  <w:num w:numId="4">
    <w:abstractNumId w:val="28"/>
  </w:num>
  <w:num w:numId="5">
    <w:abstractNumId w:val="22"/>
  </w:num>
  <w:num w:numId="6">
    <w:abstractNumId w:val="30"/>
  </w:num>
  <w:num w:numId="7">
    <w:abstractNumId w:val="20"/>
  </w:num>
  <w:num w:numId="8">
    <w:abstractNumId w:val="37"/>
  </w:num>
  <w:num w:numId="9">
    <w:abstractNumId w:val="27"/>
  </w:num>
  <w:num w:numId="10">
    <w:abstractNumId w:val="31"/>
  </w:num>
  <w:num w:numId="11">
    <w:abstractNumId w:val="40"/>
  </w:num>
  <w:num w:numId="12">
    <w:abstractNumId w:val="21"/>
  </w:num>
  <w:num w:numId="13">
    <w:abstractNumId w:val="38"/>
  </w:num>
  <w:num w:numId="14">
    <w:abstractNumId w:val="17"/>
  </w:num>
  <w:num w:numId="15">
    <w:abstractNumId w:val="33"/>
  </w:num>
  <w:num w:numId="16">
    <w:abstractNumId w:val="39"/>
  </w:num>
  <w:num w:numId="17">
    <w:abstractNumId w:val="29"/>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34"/>
  </w:num>
  <w:num w:numId="21">
    <w:abstractNumId w:val="23"/>
  </w:num>
  <w:num w:numId="22">
    <w:abstractNumId w:val="35"/>
  </w:num>
  <w:num w:numId="23">
    <w:abstractNumId w:val="24"/>
  </w:num>
  <w:num w:numId="24">
    <w:abstractNumId w:val="19"/>
  </w:num>
  <w:num w:numId="25">
    <w:abstractNumId w:val="41"/>
  </w:num>
  <w:num w:numId="26">
    <w:abstractNumId w:val="18"/>
  </w:num>
  <w:num w:numId="27">
    <w:abstractNumId w:val="32"/>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DBE"/>
    <w:rsid w:val="000013F5"/>
    <w:rsid w:val="0000149D"/>
    <w:rsid w:val="0000172B"/>
    <w:rsid w:val="00001958"/>
    <w:rsid w:val="00001C80"/>
    <w:rsid w:val="000021BB"/>
    <w:rsid w:val="00002874"/>
    <w:rsid w:val="00002D8C"/>
    <w:rsid w:val="0000304C"/>
    <w:rsid w:val="00003073"/>
    <w:rsid w:val="0000343B"/>
    <w:rsid w:val="00003465"/>
    <w:rsid w:val="00003806"/>
    <w:rsid w:val="00003BE7"/>
    <w:rsid w:val="0000414F"/>
    <w:rsid w:val="00004A1B"/>
    <w:rsid w:val="000050BA"/>
    <w:rsid w:val="000051C3"/>
    <w:rsid w:val="000063AA"/>
    <w:rsid w:val="00006595"/>
    <w:rsid w:val="000068B1"/>
    <w:rsid w:val="00006E12"/>
    <w:rsid w:val="000070E8"/>
    <w:rsid w:val="000075CC"/>
    <w:rsid w:val="00007798"/>
    <w:rsid w:val="00007DAC"/>
    <w:rsid w:val="00010774"/>
    <w:rsid w:val="00010CD4"/>
    <w:rsid w:val="00011554"/>
    <w:rsid w:val="00012294"/>
    <w:rsid w:val="0001235B"/>
    <w:rsid w:val="000128CA"/>
    <w:rsid w:val="00012D8C"/>
    <w:rsid w:val="0001315D"/>
    <w:rsid w:val="00013464"/>
    <w:rsid w:val="00013526"/>
    <w:rsid w:val="00013AA9"/>
    <w:rsid w:val="00013DAA"/>
    <w:rsid w:val="000143B1"/>
    <w:rsid w:val="0001484E"/>
    <w:rsid w:val="00014BD9"/>
    <w:rsid w:val="0001501A"/>
    <w:rsid w:val="00015178"/>
    <w:rsid w:val="0001520D"/>
    <w:rsid w:val="0001525A"/>
    <w:rsid w:val="000152CC"/>
    <w:rsid w:val="00015380"/>
    <w:rsid w:val="000154FE"/>
    <w:rsid w:val="00015BDB"/>
    <w:rsid w:val="00015D7C"/>
    <w:rsid w:val="0001605B"/>
    <w:rsid w:val="00016165"/>
    <w:rsid w:val="000161CB"/>
    <w:rsid w:val="00016926"/>
    <w:rsid w:val="00016C7B"/>
    <w:rsid w:val="0001764D"/>
    <w:rsid w:val="00017727"/>
    <w:rsid w:val="00017748"/>
    <w:rsid w:val="00017E87"/>
    <w:rsid w:val="00020232"/>
    <w:rsid w:val="0002035C"/>
    <w:rsid w:val="0002094D"/>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9B5"/>
    <w:rsid w:val="00027F69"/>
    <w:rsid w:val="000301C2"/>
    <w:rsid w:val="0003059C"/>
    <w:rsid w:val="000307C9"/>
    <w:rsid w:val="00030EDB"/>
    <w:rsid w:val="00030EE2"/>
    <w:rsid w:val="00030EE4"/>
    <w:rsid w:val="00030FB1"/>
    <w:rsid w:val="00031759"/>
    <w:rsid w:val="00031A1F"/>
    <w:rsid w:val="0003260B"/>
    <w:rsid w:val="0003281C"/>
    <w:rsid w:val="00032876"/>
    <w:rsid w:val="000331CC"/>
    <w:rsid w:val="00033587"/>
    <w:rsid w:val="00033755"/>
    <w:rsid w:val="0003394A"/>
    <w:rsid w:val="00034C50"/>
    <w:rsid w:val="00034DA6"/>
    <w:rsid w:val="000350B0"/>
    <w:rsid w:val="000351C3"/>
    <w:rsid w:val="000351D6"/>
    <w:rsid w:val="0003525B"/>
    <w:rsid w:val="000352A1"/>
    <w:rsid w:val="00035414"/>
    <w:rsid w:val="000355B6"/>
    <w:rsid w:val="000356D6"/>
    <w:rsid w:val="000358DE"/>
    <w:rsid w:val="00035A06"/>
    <w:rsid w:val="00035B89"/>
    <w:rsid w:val="00035D72"/>
    <w:rsid w:val="00035E52"/>
    <w:rsid w:val="000360E7"/>
    <w:rsid w:val="000360F2"/>
    <w:rsid w:val="000362F1"/>
    <w:rsid w:val="00036338"/>
    <w:rsid w:val="00036528"/>
    <w:rsid w:val="0003694D"/>
    <w:rsid w:val="000369C6"/>
    <w:rsid w:val="00036A83"/>
    <w:rsid w:val="00036D32"/>
    <w:rsid w:val="00036D4E"/>
    <w:rsid w:val="000374E2"/>
    <w:rsid w:val="00037632"/>
    <w:rsid w:val="00037B50"/>
    <w:rsid w:val="0004004C"/>
    <w:rsid w:val="000400C5"/>
    <w:rsid w:val="00040155"/>
    <w:rsid w:val="00040606"/>
    <w:rsid w:val="000408B1"/>
    <w:rsid w:val="00040A17"/>
    <w:rsid w:val="00040AA4"/>
    <w:rsid w:val="00040B65"/>
    <w:rsid w:val="00040CD3"/>
    <w:rsid w:val="00040D40"/>
    <w:rsid w:val="00040F56"/>
    <w:rsid w:val="000413A0"/>
    <w:rsid w:val="000413FF"/>
    <w:rsid w:val="0004147C"/>
    <w:rsid w:val="00041656"/>
    <w:rsid w:val="000419F1"/>
    <w:rsid w:val="00041C1F"/>
    <w:rsid w:val="00041ED8"/>
    <w:rsid w:val="00042335"/>
    <w:rsid w:val="0004247F"/>
    <w:rsid w:val="000425A6"/>
    <w:rsid w:val="00042718"/>
    <w:rsid w:val="00042ADC"/>
    <w:rsid w:val="0004344A"/>
    <w:rsid w:val="00043549"/>
    <w:rsid w:val="000436C2"/>
    <w:rsid w:val="000436E0"/>
    <w:rsid w:val="00043C32"/>
    <w:rsid w:val="00043F60"/>
    <w:rsid w:val="000443FC"/>
    <w:rsid w:val="000447D3"/>
    <w:rsid w:val="000456E8"/>
    <w:rsid w:val="00045704"/>
    <w:rsid w:val="00045763"/>
    <w:rsid w:val="000459DE"/>
    <w:rsid w:val="00045C70"/>
    <w:rsid w:val="000463BF"/>
    <w:rsid w:val="000464B7"/>
    <w:rsid w:val="00046602"/>
    <w:rsid w:val="00046653"/>
    <w:rsid w:val="000469D0"/>
    <w:rsid w:val="00046C34"/>
    <w:rsid w:val="00046F16"/>
    <w:rsid w:val="0004709F"/>
    <w:rsid w:val="00047322"/>
    <w:rsid w:val="00047423"/>
    <w:rsid w:val="00047665"/>
    <w:rsid w:val="00047728"/>
    <w:rsid w:val="000478EA"/>
    <w:rsid w:val="00047A03"/>
    <w:rsid w:val="00047C27"/>
    <w:rsid w:val="00047CC9"/>
    <w:rsid w:val="00047FC7"/>
    <w:rsid w:val="00050047"/>
    <w:rsid w:val="000504C2"/>
    <w:rsid w:val="000509EE"/>
    <w:rsid w:val="00050A88"/>
    <w:rsid w:val="00050BDE"/>
    <w:rsid w:val="00050F62"/>
    <w:rsid w:val="000511C3"/>
    <w:rsid w:val="00051648"/>
    <w:rsid w:val="00051A27"/>
    <w:rsid w:val="00051D6B"/>
    <w:rsid w:val="00052CC7"/>
    <w:rsid w:val="00052F9A"/>
    <w:rsid w:val="000533A5"/>
    <w:rsid w:val="00053416"/>
    <w:rsid w:val="00053440"/>
    <w:rsid w:val="0005354B"/>
    <w:rsid w:val="0005382D"/>
    <w:rsid w:val="00053AA4"/>
    <w:rsid w:val="00054031"/>
    <w:rsid w:val="0005405A"/>
    <w:rsid w:val="000540F6"/>
    <w:rsid w:val="000544EC"/>
    <w:rsid w:val="00054A88"/>
    <w:rsid w:val="00054B82"/>
    <w:rsid w:val="00054D58"/>
    <w:rsid w:val="00054FA6"/>
    <w:rsid w:val="000556E0"/>
    <w:rsid w:val="000557E9"/>
    <w:rsid w:val="00055CF3"/>
    <w:rsid w:val="00055DB6"/>
    <w:rsid w:val="00055FF0"/>
    <w:rsid w:val="00056068"/>
    <w:rsid w:val="00056259"/>
    <w:rsid w:val="0005652E"/>
    <w:rsid w:val="00056667"/>
    <w:rsid w:val="000568BD"/>
    <w:rsid w:val="000568DA"/>
    <w:rsid w:val="00057AEE"/>
    <w:rsid w:val="00057FAD"/>
    <w:rsid w:val="000600D7"/>
    <w:rsid w:val="000601F4"/>
    <w:rsid w:val="00060241"/>
    <w:rsid w:val="00060258"/>
    <w:rsid w:val="0006043D"/>
    <w:rsid w:val="00060797"/>
    <w:rsid w:val="00060A43"/>
    <w:rsid w:val="00060C3F"/>
    <w:rsid w:val="00060D82"/>
    <w:rsid w:val="000611EB"/>
    <w:rsid w:val="00061823"/>
    <w:rsid w:val="00061889"/>
    <w:rsid w:val="00061955"/>
    <w:rsid w:val="00061B0B"/>
    <w:rsid w:val="00061C42"/>
    <w:rsid w:val="00061CDC"/>
    <w:rsid w:val="000622C6"/>
    <w:rsid w:val="00062447"/>
    <w:rsid w:val="00062672"/>
    <w:rsid w:val="00062A08"/>
    <w:rsid w:val="00063295"/>
    <w:rsid w:val="00063386"/>
    <w:rsid w:val="00063812"/>
    <w:rsid w:val="0006385C"/>
    <w:rsid w:val="000638D9"/>
    <w:rsid w:val="000642BD"/>
    <w:rsid w:val="00064621"/>
    <w:rsid w:val="00064B4D"/>
    <w:rsid w:val="000655F9"/>
    <w:rsid w:val="00065727"/>
    <w:rsid w:val="00065F8B"/>
    <w:rsid w:val="00066D78"/>
    <w:rsid w:val="00067051"/>
    <w:rsid w:val="0007005A"/>
    <w:rsid w:val="000703FF"/>
    <w:rsid w:val="0007066F"/>
    <w:rsid w:val="00070A37"/>
    <w:rsid w:val="00070E1D"/>
    <w:rsid w:val="00070ECF"/>
    <w:rsid w:val="0007142C"/>
    <w:rsid w:val="00071A19"/>
    <w:rsid w:val="00071AFE"/>
    <w:rsid w:val="000720AD"/>
    <w:rsid w:val="000727AE"/>
    <w:rsid w:val="000727B8"/>
    <w:rsid w:val="00072B85"/>
    <w:rsid w:val="00073297"/>
    <w:rsid w:val="00073338"/>
    <w:rsid w:val="000735A4"/>
    <w:rsid w:val="00073875"/>
    <w:rsid w:val="000738AE"/>
    <w:rsid w:val="00073BBA"/>
    <w:rsid w:val="00074046"/>
    <w:rsid w:val="0007407A"/>
    <w:rsid w:val="00074432"/>
    <w:rsid w:val="0007467B"/>
    <w:rsid w:val="00074CAA"/>
    <w:rsid w:val="0007544C"/>
    <w:rsid w:val="00075686"/>
    <w:rsid w:val="00075925"/>
    <w:rsid w:val="000759CE"/>
    <w:rsid w:val="00075D36"/>
    <w:rsid w:val="000761B0"/>
    <w:rsid w:val="00076500"/>
    <w:rsid w:val="0007658C"/>
    <w:rsid w:val="000765A2"/>
    <w:rsid w:val="000767ED"/>
    <w:rsid w:val="00076ED2"/>
    <w:rsid w:val="00076F9A"/>
    <w:rsid w:val="000772D6"/>
    <w:rsid w:val="00077324"/>
    <w:rsid w:val="00077655"/>
    <w:rsid w:val="00077E12"/>
    <w:rsid w:val="00080283"/>
    <w:rsid w:val="000802BA"/>
    <w:rsid w:val="0008053F"/>
    <w:rsid w:val="000807A8"/>
    <w:rsid w:val="00080893"/>
    <w:rsid w:val="00080C98"/>
    <w:rsid w:val="00080FE0"/>
    <w:rsid w:val="0008102D"/>
    <w:rsid w:val="000813DA"/>
    <w:rsid w:val="00081578"/>
    <w:rsid w:val="00081CD8"/>
    <w:rsid w:val="00082038"/>
    <w:rsid w:val="00082214"/>
    <w:rsid w:val="0008284C"/>
    <w:rsid w:val="00082A9F"/>
    <w:rsid w:val="00082BF5"/>
    <w:rsid w:val="00082E69"/>
    <w:rsid w:val="0008300D"/>
    <w:rsid w:val="0008301B"/>
    <w:rsid w:val="00083308"/>
    <w:rsid w:val="0008396B"/>
    <w:rsid w:val="00083AA2"/>
    <w:rsid w:val="00084139"/>
    <w:rsid w:val="000845B0"/>
    <w:rsid w:val="000846C7"/>
    <w:rsid w:val="00084B1E"/>
    <w:rsid w:val="00084E93"/>
    <w:rsid w:val="00085195"/>
    <w:rsid w:val="0008527E"/>
    <w:rsid w:val="000854BA"/>
    <w:rsid w:val="0008558C"/>
    <w:rsid w:val="0008560F"/>
    <w:rsid w:val="00085B7E"/>
    <w:rsid w:val="000864CE"/>
    <w:rsid w:val="00086A39"/>
    <w:rsid w:val="00086FCD"/>
    <w:rsid w:val="00087115"/>
    <w:rsid w:val="000873EC"/>
    <w:rsid w:val="00087502"/>
    <w:rsid w:val="00087703"/>
    <w:rsid w:val="00087C96"/>
    <w:rsid w:val="0009014D"/>
    <w:rsid w:val="000903F5"/>
    <w:rsid w:val="00090621"/>
    <w:rsid w:val="00090A60"/>
    <w:rsid w:val="00090B2F"/>
    <w:rsid w:val="00091057"/>
    <w:rsid w:val="00091154"/>
    <w:rsid w:val="000916FE"/>
    <w:rsid w:val="00091890"/>
    <w:rsid w:val="00091F15"/>
    <w:rsid w:val="00092182"/>
    <w:rsid w:val="00092596"/>
    <w:rsid w:val="00092908"/>
    <w:rsid w:val="00092C6B"/>
    <w:rsid w:val="00092C7B"/>
    <w:rsid w:val="00092CC5"/>
    <w:rsid w:val="000930D2"/>
    <w:rsid w:val="0009320E"/>
    <w:rsid w:val="00093732"/>
    <w:rsid w:val="000937C2"/>
    <w:rsid w:val="00093926"/>
    <w:rsid w:val="000940AB"/>
    <w:rsid w:val="00094D74"/>
    <w:rsid w:val="000950FF"/>
    <w:rsid w:val="000956F2"/>
    <w:rsid w:val="0009596B"/>
    <w:rsid w:val="0009641D"/>
    <w:rsid w:val="00096AC3"/>
    <w:rsid w:val="00096BA4"/>
    <w:rsid w:val="00096EED"/>
    <w:rsid w:val="00097961"/>
    <w:rsid w:val="00097AF7"/>
    <w:rsid w:val="00097D73"/>
    <w:rsid w:val="00097D93"/>
    <w:rsid w:val="000A0059"/>
    <w:rsid w:val="000A02CF"/>
    <w:rsid w:val="000A03B3"/>
    <w:rsid w:val="000A04A7"/>
    <w:rsid w:val="000A0554"/>
    <w:rsid w:val="000A07E9"/>
    <w:rsid w:val="000A094D"/>
    <w:rsid w:val="000A098F"/>
    <w:rsid w:val="000A0D9B"/>
    <w:rsid w:val="000A0FBE"/>
    <w:rsid w:val="000A1317"/>
    <w:rsid w:val="000A16DA"/>
    <w:rsid w:val="000A188C"/>
    <w:rsid w:val="000A1999"/>
    <w:rsid w:val="000A1B5E"/>
    <w:rsid w:val="000A1E78"/>
    <w:rsid w:val="000A20E2"/>
    <w:rsid w:val="000A29EC"/>
    <w:rsid w:val="000A2B83"/>
    <w:rsid w:val="000A2D56"/>
    <w:rsid w:val="000A2D61"/>
    <w:rsid w:val="000A2F44"/>
    <w:rsid w:val="000A31B6"/>
    <w:rsid w:val="000A35D5"/>
    <w:rsid w:val="000A361E"/>
    <w:rsid w:val="000A39FD"/>
    <w:rsid w:val="000A3E0E"/>
    <w:rsid w:val="000A436F"/>
    <w:rsid w:val="000A4377"/>
    <w:rsid w:val="000A4979"/>
    <w:rsid w:val="000A4AD1"/>
    <w:rsid w:val="000A4C5E"/>
    <w:rsid w:val="000A5646"/>
    <w:rsid w:val="000A5A38"/>
    <w:rsid w:val="000A5ABD"/>
    <w:rsid w:val="000A5C63"/>
    <w:rsid w:val="000A5FEB"/>
    <w:rsid w:val="000A6377"/>
    <w:rsid w:val="000A65A2"/>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107B"/>
    <w:rsid w:val="000B16CF"/>
    <w:rsid w:val="000B171C"/>
    <w:rsid w:val="000B1E22"/>
    <w:rsid w:val="000B1F7F"/>
    <w:rsid w:val="000B2374"/>
    <w:rsid w:val="000B298B"/>
    <w:rsid w:val="000B2CE9"/>
    <w:rsid w:val="000B3401"/>
    <w:rsid w:val="000B3BC0"/>
    <w:rsid w:val="000B3D12"/>
    <w:rsid w:val="000B415B"/>
    <w:rsid w:val="000B4B35"/>
    <w:rsid w:val="000B4B72"/>
    <w:rsid w:val="000B4D8D"/>
    <w:rsid w:val="000B4FA1"/>
    <w:rsid w:val="000B5155"/>
    <w:rsid w:val="000B540C"/>
    <w:rsid w:val="000B575E"/>
    <w:rsid w:val="000B5904"/>
    <w:rsid w:val="000B6173"/>
    <w:rsid w:val="000B627C"/>
    <w:rsid w:val="000B675B"/>
    <w:rsid w:val="000B694E"/>
    <w:rsid w:val="000B695F"/>
    <w:rsid w:val="000B6D80"/>
    <w:rsid w:val="000B6DCE"/>
    <w:rsid w:val="000B6E9F"/>
    <w:rsid w:val="000B701B"/>
    <w:rsid w:val="000B70EF"/>
    <w:rsid w:val="000B7198"/>
    <w:rsid w:val="000B7D8E"/>
    <w:rsid w:val="000B7E3D"/>
    <w:rsid w:val="000B7FF2"/>
    <w:rsid w:val="000C0041"/>
    <w:rsid w:val="000C00E7"/>
    <w:rsid w:val="000C09DA"/>
    <w:rsid w:val="000C0A49"/>
    <w:rsid w:val="000C0B25"/>
    <w:rsid w:val="000C0D71"/>
    <w:rsid w:val="000C14A4"/>
    <w:rsid w:val="000C17BD"/>
    <w:rsid w:val="000C20F4"/>
    <w:rsid w:val="000C234E"/>
    <w:rsid w:val="000C2471"/>
    <w:rsid w:val="000C261B"/>
    <w:rsid w:val="000C289B"/>
    <w:rsid w:val="000C2A17"/>
    <w:rsid w:val="000C2D7A"/>
    <w:rsid w:val="000C2E2E"/>
    <w:rsid w:val="000C313A"/>
    <w:rsid w:val="000C32C9"/>
    <w:rsid w:val="000C3F4F"/>
    <w:rsid w:val="000C409C"/>
    <w:rsid w:val="000C477F"/>
    <w:rsid w:val="000C4B93"/>
    <w:rsid w:val="000C4CEF"/>
    <w:rsid w:val="000C4E70"/>
    <w:rsid w:val="000C506F"/>
    <w:rsid w:val="000C53D3"/>
    <w:rsid w:val="000C5539"/>
    <w:rsid w:val="000C59F4"/>
    <w:rsid w:val="000C5A59"/>
    <w:rsid w:val="000C653B"/>
    <w:rsid w:val="000C6854"/>
    <w:rsid w:val="000C7199"/>
    <w:rsid w:val="000C7A80"/>
    <w:rsid w:val="000C7DAF"/>
    <w:rsid w:val="000D0613"/>
    <w:rsid w:val="000D0627"/>
    <w:rsid w:val="000D079D"/>
    <w:rsid w:val="000D0B9B"/>
    <w:rsid w:val="000D0E5A"/>
    <w:rsid w:val="000D12F7"/>
    <w:rsid w:val="000D13A4"/>
    <w:rsid w:val="000D1407"/>
    <w:rsid w:val="000D16CE"/>
    <w:rsid w:val="000D173F"/>
    <w:rsid w:val="000D17B2"/>
    <w:rsid w:val="000D19EB"/>
    <w:rsid w:val="000D1B1C"/>
    <w:rsid w:val="000D262B"/>
    <w:rsid w:val="000D2B6A"/>
    <w:rsid w:val="000D2F68"/>
    <w:rsid w:val="000D30A7"/>
    <w:rsid w:val="000D3496"/>
    <w:rsid w:val="000D360E"/>
    <w:rsid w:val="000D3877"/>
    <w:rsid w:val="000D39AD"/>
    <w:rsid w:val="000D3A02"/>
    <w:rsid w:val="000D3C9C"/>
    <w:rsid w:val="000D3CF1"/>
    <w:rsid w:val="000D3DD3"/>
    <w:rsid w:val="000D3E35"/>
    <w:rsid w:val="000D445C"/>
    <w:rsid w:val="000D4DAB"/>
    <w:rsid w:val="000D4F08"/>
    <w:rsid w:val="000D5622"/>
    <w:rsid w:val="000D5CC9"/>
    <w:rsid w:val="000D61AA"/>
    <w:rsid w:val="000D6238"/>
    <w:rsid w:val="000D6266"/>
    <w:rsid w:val="000D68CF"/>
    <w:rsid w:val="000D6CA5"/>
    <w:rsid w:val="000D6D77"/>
    <w:rsid w:val="000D72F8"/>
    <w:rsid w:val="000D74A9"/>
    <w:rsid w:val="000D76B1"/>
    <w:rsid w:val="000D76CA"/>
    <w:rsid w:val="000D7816"/>
    <w:rsid w:val="000D782E"/>
    <w:rsid w:val="000D7E23"/>
    <w:rsid w:val="000E01DA"/>
    <w:rsid w:val="000E08ED"/>
    <w:rsid w:val="000E0AE1"/>
    <w:rsid w:val="000E0E51"/>
    <w:rsid w:val="000E16FE"/>
    <w:rsid w:val="000E1BD3"/>
    <w:rsid w:val="000E1E15"/>
    <w:rsid w:val="000E2242"/>
    <w:rsid w:val="000E22D1"/>
    <w:rsid w:val="000E2483"/>
    <w:rsid w:val="000E2620"/>
    <w:rsid w:val="000E2DA3"/>
    <w:rsid w:val="000E30AA"/>
    <w:rsid w:val="000E359A"/>
    <w:rsid w:val="000E378A"/>
    <w:rsid w:val="000E3BE5"/>
    <w:rsid w:val="000E448B"/>
    <w:rsid w:val="000E472B"/>
    <w:rsid w:val="000E48FF"/>
    <w:rsid w:val="000E4CD8"/>
    <w:rsid w:val="000E545B"/>
    <w:rsid w:val="000E5545"/>
    <w:rsid w:val="000E5958"/>
    <w:rsid w:val="000E59E7"/>
    <w:rsid w:val="000E5DA0"/>
    <w:rsid w:val="000E5E50"/>
    <w:rsid w:val="000E61DB"/>
    <w:rsid w:val="000E6930"/>
    <w:rsid w:val="000E6DBD"/>
    <w:rsid w:val="000E7306"/>
    <w:rsid w:val="000E7332"/>
    <w:rsid w:val="000E7575"/>
    <w:rsid w:val="000E79C8"/>
    <w:rsid w:val="000E7B20"/>
    <w:rsid w:val="000E7D1B"/>
    <w:rsid w:val="000E7EFD"/>
    <w:rsid w:val="000F0532"/>
    <w:rsid w:val="000F061D"/>
    <w:rsid w:val="000F06BF"/>
    <w:rsid w:val="000F09D7"/>
    <w:rsid w:val="000F122C"/>
    <w:rsid w:val="000F1262"/>
    <w:rsid w:val="000F1368"/>
    <w:rsid w:val="000F14CE"/>
    <w:rsid w:val="000F19F4"/>
    <w:rsid w:val="000F217C"/>
    <w:rsid w:val="000F2233"/>
    <w:rsid w:val="000F2254"/>
    <w:rsid w:val="000F2285"/>
    <w:rsid w:val="000F23DD"/>
    <w:rsid w:val="000F25BD"/>
    <w:rsid w:val="000F2DFA"/>
    <w:rsid w:val="000F2FA0"/>
    <w:rsid w:val="000F31E7"/>
    <w:rsid w:val="000F327C"/>
    <w:rsid w:val="000F37E0"/>
    <w:rsid w:val="000F3BF2"/>
    <w:rsid w:val="000F3EFA"/>
    <w:rsid w:val="000F4778"/>
    <w:rsid w:val="000F47C2"/>
    <w:rsid w:val="000F4892"/>
    <w:rsid w:val="000F5C47"/>
    <w:rsid w:val="000F682B"/>
    <w:rsid w:val="000F685D"/>
    <w:rsid w:val="000F69AC"/>
    <w:rsid w:val="000F7218"/>
    <w:rsid w:val="000F7360"/>
    <w:rsid w:val="000F741B"/>
    <w:rsid w:val="000F7A20"/>
    <w:rsid w:val="000F7D6D"/>
    <w:rsid w:val="000F7DF8"/>
    <w:rsid w:val="000F7E7A"/>
    <w:rsid w:val="00100487"/>
    <w:rsid w:val="001004C3"/>
    <w:rsid w:val="001006A6"/>
    <w:rsid w:val="0010077F"/>
    <w:rsid w:val="001018A1"/>
    <w:rsid w:val="001018D8"/>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490"/>
    <w:rsid w:val="0010498C"/>
    <w:rsid w:val="00104CA2"/>
    <w:rsid w:val="00104D4B"/>
    <w:rsid w:val="00104E43"/>
    <w:rsid w:val="00105247"/>
    <w:rsid w:val="00105266"/>
    <w:rsid w:val="0010564C"/>
    <w:rsid w:val="00105B9C"/>
    <w:rsid w:val="00105D33"/>
    <w:rsid w:val="00105D35"/>
    <w:rsid w:val="001060A8"/>
    <w:rsid w:val="0010657B"/>
    <w:rsid w:val="001065E9"/>
    <w:rsid w:val="001069D9"/>
    <w:rsid w:val="00106E23"/>
    <w:rsid w:val="00107043"/>
    <w:rsid w:val="00107114"/>
    <w:rsid w:val="0010762C"/>
    <w:rsid w:val="00107A0A"/>
    <w:rsid w:val="00107BE3"/>
    <w:rsid w:val="00107F89"/>
    <w:rsid w:val="00110458"/>
    <w:rsid w:val="00110F5E"/>
    <w:rsid w:val="00111147"/>
    <w:rsid w:val="00111310"/>
    <w:rsid w:val="00111AC8"/>
    <w:rsid w:val="00111B9F"/>
    <w:rsid w:val="00111BA9"/>
    <w:rsid w:val="00111CB2"/>
    <w:rsid w:val="00112132"/>
    <w:rsid w:val="001127D0"/>
    <w:rsid w:val="00112853"/>
    <w:rsid w:val="001129CD"/>
    <w:rsid w:val="00112C42"/>
    <w:rsid w:val="001134B8"/>
    <w:rsid w:val="00113610"/>
    <w:rsid w:val="00113A32"/>
    <w:rsid w:val="00113DBA"/>
    <w:rsid w:val="00114012"/>
    <w:rsid w:val="001142B7"/>
    <w:rsid w:val="001142D0"/>
    <w:rsid w:val="001148BF"/>
    <w:rsid w:val="00114EB4"/>
    <w:rsid w:val="00114F69"/>
    <w:rsid w:val="00115021"/>
    <w:rsid w:val="001153A3"/>
    <w:rsid w:val="0011543E"/>
    <w:rsid w:val="00115950"/>
    <w:rsid w:val="00115CB5"/>
    <w:rsid w:val="00116132"/>
    <w:rsid w:val="001165F4"/>
    <w:rsid w:val="00116623"/>
    <w:rsid w:val="00116A16"/>
    <w:rsid w:val="00116A84"/>
    <w:rsid w:val="00116B02"/>
    <w:rsid w:val="00116EC2"/>
    <w:rsid w:val="0011703A"/>
    <w:rsid w:val="00117090"/>
    <w:rsid w:val="0011709D"/>
    <w:rsid w:val="00117222"/>
    <w:rsid w:val="00117760"/>
    <w:rsid w:val="00117768"/>
    <w:rsid w:val="00117E6E"/>
    <w:rsid w:val="001205BD"/>
    <w:rsid w:val="00120990"/>
    <w:rsid w:val="00120B29"/>
    <w:rsid w:val="00120E16"/>
    <w:rsid w:val="001213E4"/>
    <w:rsid w:val="00121805"/>
    <w:rsid w:val="00121923"/>
    <w:rsid w:val="00121B81"/>
    <w:rsid w:val="0012220C"/>
    <w:rsid w:val="00122C48"/>
    <w:rsid w:val="00123495"/>
    <w:rsid w:val="001234B1"/>
    <w:rsid w:val="00123984"/>
    <w:rsid w:val="00123E2B"/>
    <w:rsid w:val="00123F36"/>
    <w:rsid w:val="0012440C"/>
    <w:rsid w:val="0012448A"/>
    <w:rsid w:val="001245B1"/>
    <w:rsid w:val="001245B7"/>
    <w:rsid w:val="0012497A"/>
    <w:rsid w:val="00124D46"/>
    <w:rsid w:val="001252B5"/>
    <w:rsid w:val="001256CD"/>
    <w:rsid w:val="0012589E"/>
    <w:rsid w:val="00126110"/>
    <w:rsid w:val="0012620F"/>
    <w:rsid w:val="0012681C"/>
    <w:rsid w:val="00126F3B"/>
    <w:rsid w:val="00127184"/>
    <w:rsid w:val="001271C9"/>
    <w:rsid w:val="00127827"/>
    <w:rsid w:val="0012785D"/>
    <w:rsid w:val="001278F8"/>
    <w:rsid w:val="00130167"/>
    <w:rsid w:val="0013059F"/>
    <w:rsid w:val="00130714"/>
    <w:rsid w:val="00130730"/>
    <w:rsid w:val="0013084A"/>
    <w:rsid w:val="00130D10"/>
    <w:rsid w:val="00131083"/>
    <w:rsid w:val="00131206"/>
    <w:rsid w:val="001312CA"/>
    <w:rsid w:val="00131A81"/>
    <w:rsid w:val="00131B2A"/>
    <w:rsid w:val="00131FE7"/>
    <w:rsid w:val="001320ED"/>
    <w:rsid w:val="00132818"/>
    <w:rsid w:val="00132888"/>
    <w:rsid w:val="00132999"/>
    <w:rsid w:val="00132B91"/>
    <w:rsid w:val="00132BD8"/>
    <w:rsid w:val="00132F88"/>
    <w:rsid w:val="0013301F"/>
    <w:rsid w:val="00133698"/>
    <w:rsid w:val="00133C14"/>
    <w:rsid w:val="00133CA0"/>
    <w:rsid w:val="00134AC2"/>
    <w:rsid w:val="00134CD3"/>
    <w:rsid w:val="00135148"/>
    <w:rsid w:val="001352BD"/>
    <w:rsid w:val="00135C50"/>
    <w:rsid w:val="00135F67"/>
    <w:rsid w:val="00135FB5"/>
    <w:rsid w:val="001363C2"/>
    <w:rsid w:val="001367AA"/>
    <w:rsid w:val="001368F6"/>
    <w:rsid w:val="001372FD"/>
    <w:rsid w:val="0013765A"/>
    <w:rsid w:val="00140F4B"/>
    <w:rsid w:val="0014113F"/>
    <w:rsid w:val="0014116B"/>
    <w:rsid w:val="00141342"/>
    <w:rsid w:val="0014170D"/>
    <w:rsid w:val="001417D1"/>
    <w:rsid w:val="001419E4"/>
    <w:rsid w:val="00141A1A"/>
    <w:rsid w:val="00141E66"/>
    <w:rsid w:val="001424A5"/>
    <w:rsid w:val="00143269"/>
    <w:rsid w:val="00143856"/>
    <w:rsid w:val="00143C45"/>
    <w:rsid w:val="00143F41"/>
    <w:rsid w:val="00144420"/>
    <w:rsid w:val="0014463D"/>
    <w:rsid w:val="0014468C"/>
    <w:rsid w:val="001447F1"/>
    <w:rsid w:val="00144CB8"/>
    <w:rsid w:val="0014553A"/>
    <w:rsid w:val="00145A51"/>
    <w:rsid w:val="001467F0"/>
    <w:rsid w:val="00146AD4"/>
    <w:rsid w:val="00146C35"/>
    <w:rsid w:val="00146C5A"/>
    <w:rsid w:val="00146D61"/>
    <w:rsid w:val="00146DAF"/>
    <w:rsid w:val="00146F6A"/>
    <w:rsid w:val="0015017C"/>
    <w:rsid w:val="00150918"/>
    <w:rsid w:val="00150C2D"/>
    <w:rsid w:val="0015117A"/>
    <w:rsid w:val="00151188"/>
    <w:rsid w:val="001513F5"/>
    <w:rsid w:val="00151585"/>
    <w:rsid w:val="00151918"/>
    <w:rsid w:val="00151E48"/>
    <w:rsid w:val="00151EA8"/>
    <w:rsid w:val="001522EF"/>
    <w:rsid w:val="001528C6"/>
    <w:rsid w:val="00152942"/>
    <w:rsid w:val="00152DF8"/>
    <w:rsid w:val="00152EF6"/>
    <w:rsid w:val="00153060"/>
    <w:rsid w:val="00153417"/>
    <w:rsid w:val="001538D6"/>
    <w:rsid w:val="00153D39"/>
    <w:rsid w:val="00154164"/>
    <w:rsid w:val="00154191"/>
    <w:rsid w:val="001541FD"/>
    <w:rsid w:val="0015444F"/>
    <w:rsid w:val="00154FFE"/>
    <w:rsid w:val="00155484"/>
    <w:rsid w:val="0015551B"/>
    <w:rsid w:val="001557FA"/>
    <w:rsid w:val="00155C08"/>
    <w:rsid w:val="0015611E"/>
    <w:rsid w:val="00156569"/>
    <w:rsid w:val="001565C9"/>
    <w:rsid w:val="0015663B"/>
    <w:rsid w:val="00156906"/>
    <w:rsid w:val="00156CB8"/>
    <w:rsid w:val="00157069"/>
    <w:rsid w:val="001571ED"/>
    <w:rsid w:val="00160177"/>
    <w:rsid w:val="001609C8"/>
    <w:rsid w:val="00160CA7"/>
    <w:rsid w:val="001619CC"/>
    <w:rsid w:val="001619E7"/>
    <w:rsid w:val="00161B59"/>
    <w:rsid w:val="00161B63"/>
    <w:rsid w:val="00162451"/>
    <w:rsid w:val="00162460"/>
    <w:rsid w:val="001625A9"/>
    <w:rsid w:val="00162AD0"/>
    <w:rsid w:val="00162DFA"/>
    <w:rsid w:val="00162F49"/>
    <w:rsid w:val="00162FF7"/>
    <w:rsid w:val="001630D3"/>
    <w:rsid w:val="00163266"/>
    <w:rsid w:val="00163471"/>
    <w:rsid w:val="001636E4"/>
    <w:rsid w:val="00163C9B"/>
    <w:rsid w:val="00164360"/>
    <w:rsid w:val="00164484"/>
    <w:rsid w:val="00164549"/>
    <w:rsid w:val="00164AD6"/>
    <w:rsid w:val="00164C19"/>
    <w:rsid w:val="00164C4A"/>
    <w:rsid w:val="00164C6A"/>
    <w:rsid w:val="00164D4E"/>
    <w:rsid w:val="00165084"/>
    <w:rsid w:val="00165507"/>
    <w:rsid w:val="00165588"/>
    <w:rsid w:val="0016559D"/>
    <w:rsid w:val="00165B25"/>
    <w:rsid w:val="00165BED"/>
    <w:rsid w:val="00165FE9"/>
    <w:rsid w:val="00166939"/>
    <w:rsid w:val="00166974"/>
    <w:rsid w:val="00166A94"/>
    <w:rsid w:val="00166C82"/>
    <w:rsid w:val="00166E2F"/>
    <w:rsid w:val="00166EDD"/>
    <w:rsid w:val="00166FB6"/>
    <w:rsid w:val="00167490"/>
    <w:rsid w:val="0016749C"/>
    <w:rsid w:val="001678F0"/>
    <w:rsid w:val="00167BC8"/>
    <w:rsid w:val="00167D4C"/>
    <w:rsid w:val="00167EC8"/>
    <w:rsid w:val="00170922"/>
    <w:rsid w:val="0017095A"/>
    <w:rsid w:val="00170CE3"/>
    <w:rsid w:val="001710AC"/>
    <w:rsid w:val="0017154E"/>
    <w:rsid w:val="00171745"/>
    <w:rsid w:val="00171D5F"/>
    <w:rsid w:val="0017201B"/>
    <w:rsid w:val="001721FF"/>
    <w:rsid w:val="0017272F"/>
    <w:rsid w:val="001727B5"/>
    <w:rsid w:val="00172D7E"/>
    <w:rsid w:val="00173357"/>
    <w:rsid w:val="00173563"/>
    <w:rsid w:val="00173575"/>
    <w:rsid w:val="001735AB"/>
    <w:rsid w:val="00173F70"/>
    <w:rsid w:val="00174063"/>
    <w:rsid w:val="00174332"/>
    <w:rsid w:val="001744D0"/>
    <w:rsid w:val="00174883"/>
    <w:rsid w:val="00174C14"/>
    <w:rsid w:val="00174DE9"/>
    <w:rsid w:val="00174F24"/>
    <w:rsid w:val="0017558D"/>
    <w:rsid w:val="001755A3"/>
    <w:rsid w:val="0017568A"/>
    <w:rsid w:val="00175729"/>
    <w:rsid w:val="001757CF"/>
    <w:rsid w:val="00175CDA"/>
    <w:rsid w:val="00175F89"/>
    <w:rsid w:val="0017635D"/>
    <w:rsid w:val="0017660A"/>
    <w:rsid w:val="00176833"/>
    <w:rsid w:val="001769BA"/>
    <w:rsid w:val="00176B1B"/>
    <w:rsid w:val="00176D93"/>
    <w:rsid w:val="00176EA5"/>
    <w:rsid w:val="00176FB6"/>
    <w:rsid w:val="001770AC"/>
    <w:rsid w:val="0017711A"/>
    <w:rsid w:val="001771DE"/>
    <w:rsid w:val="0017725C"/>
    <w:rsid w:val="00177481"/>
    <w:rsid w:val="00177956"/>
    <w:rsid w:val="001779DA"/>
    <w:rsid w:val="00177B57"/>
    <w:rsid w:val="00177C19"/>
    <w:rsid w:val="00177FC2"/>
    <w:rsid w:val="00180300"/>
    <w:rsid w:val="00180477"/>
    <w:rsid w:val="001805AA"/>
    <w:rsid w:val="00180923"/>
    <w:rsid w:val="00180AD6"/>
    <w:rsid w:val="00180BD8"/>
    <w:rsid w:val="00180F7B"/>
    <w:rsid w:val="001810E6"/>
    <w:rsid w:val="00181D76"/>
    <w:rsid w:val="00181F01"/>
    <w:rsid w:val="00181FC4"/>
    <w:rsid w:val="001820A0"/>
    <w:rsid w:val="00182249"/>
    <w:rsid w:val="001823D8"/>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024"/>
    <w:rsid w:val="001840B0"/>
    <w:rsid w:val="00184322"/>
    <w:rsid w:val="00184901"/>
    <w:rsid w:val="00184BAE"/>
    <w:rsid w:val="00184C17"/>
    <w:rsid w:val="00184CF0"/>
    <w:rsid w:val="00184E03"/>
    <w:rsid w:val="0018539D"/>
    <w:rsid w:val="001856E0"/>
    <w:rsid w:val="001857B3"/>
    <w:rsid w:val="001859A8"/>
    <w:rsid w:val="00185D55"/>
    <w:rsid w:val="001861E6"/>
    <w:rsid w:val="00186281"/>
    <w:rsid w:val="001866F8"/>
    <w:rsid w:val="001867EB"/>
    <w:rsid w:val="0018680C"/>
    <w:rsid w:val="001869C2"/>
    <w:rsid w:val="00187217"/>
    <w:rsid w:val="0018754F"/>
    <w:rsid w:val="001875DE"/>
    <w:rsid w:val="00187DA5"/>
    <w:rsid w:val="00190FC6"/>
    <w:rsid w:val="001913AF"/>
    <w:rsid w:val="00191B1A"/>
    <w:rsid w:val="00191B4D"/>
    <w:rsid w:val="001923BE"/>
    <w:rsid w:val="0019288B"/>
    <w:rsid w:val="00192C36"/>
    <w:rsid w:val="00192F48"/>
    <w:rsid w:val="00192F79"/>
    <w:rsid w:val="001930E0"/>
    <w:rsid w:val="00193278"/>
    <w:rsid w:val="001933C2"/>
    <w:rsid w:val="00193463"/>
    <w:rsid w:val="001936DE"/>
    <w:rsid w:val="00193B9E"/>
    <w:rsid w:val="00194ACB"/>
    <w:rsid w:val="00194C07"/>
    <w:rsid w:val="00195935"/>
    <w:rsid w:val="00195A81"/>
    <w:rsid w:val="00195CF9"/>
    <w:rsid w:val="001960E8"/>
    <w:rsid w:val="0019625E"/>
    <w:rsid w:val="00196366"/>
    <w:rsid w:val="00196421"/>
    <w:rsid w:val="0019661C"/>
    <w:rsid w:val="00196844"/>
    <w:rsid w:val="001968D2"/>
    <w:rsid w:val="0019699B"/>
    <w:rsid w:val="00196B12"/>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3319"/>
    <w:rsid w:val="001A37AF"/>
    <w:rsid w:val="001A38A2"/>
    <w:rsid w:val="001A3A0B"/>
    <w:rsid w:val="001A3ADD"/>
    <w:rsid w:val="001A4083"/>
    <w:rsid w:val="001A43A5"/>
    <w:rsid w:val="001A4859"/>
    <w:rsid w:val="001A4954"/>
    <w:rsid w:val="001A4A0E"/>
    <w:rsid w:val="001A4AF9"/>
    <w:rsid w:val="001A4B58"/>
    <w:rsid w:val="001A4D97"/>
    <w:rsid w:val="001A4E84"/>
    <w:rsid w:val="001A50DE"/>
    <w:rsid w:val="001A5305"/>
    <w:rsid w:val="001A547A"/>
    <w:rsid w:val="001A5530"/>
    <w:rsid w:val="001A5546"/>
    <w:rsid w:val="001A55F1"/>
    <w:rsid w:val="001A629F"/>
    <w:rsid w:val="001A6637"/>
    <w:rsid w:val="001A6658"/>
    <w:rsid w:val="001A68C6"/>
    <w:rsid w:val="001A707E"/>
    <w:rsid w:val="001A70D7"/>
    <w:rsid w:val="001A71D0"/>
    <w:rsid w:val="001A7397"/>
    <w:rsid w:val="001A77AD"/>
    <w:rsid w:val="001A7A35"/>
    <w:rsid w:val="001A7D93"/>
    <w:rsid w:val="001B00FE"/>
    <w:rsid w:val="001B0495"/>
    <w:rsid w:val="001B068C"/>
    <w:rsid w:val="001B06D0"/>
    <w:rsid w:val="001B1158"/>
    <w:rsid w:val="001B1348"/>
    <w:rsid w:val="001B188F"/>
    <w:rsid w:val="001B1D14"/>
    <w:rsid w:val="001B20DB"/>
    <w:rsid w:val="001B23C9"/>
    <w:rsid w:val="001B2553"/>
    <w:rsid w:val="001B26D7"/>
    <w:rsid w:val="001B27BC"/>
    <w:rsid w:val="001B2A20"/>
    <w:rsid w:val="001B322D"/>
    <w:rsid w:val="001B3277"/>
    <w:rsid w:val="001B328F"/>
    <w:rsid w:val="001B348D"/>
    <w:rsid w:val="001B375B"/>
    <w:rsid w:val="001B37ED"/>
    <w:rsid w:val="001B3A3B"/>
    <w:rsid w:val="001B3A99"/>
    <w:rsid w:val="001B3FD2"/>
    <w:rsid w:val="001B44FE"/>
    <w:rsid w:val="001B45F5"/>
    <w:rsid w:val="001B47A1"/>
    <w:rsid w:val="001B49C9"/>
    <w:rsid w:val="001B4B10"/>
    <w:rsid w:val="001B501A"/>
    <w:rsid w:val="001B5365"/>
    <w:rsid w:val="001B5786"/>
    <w:rsid w:val="001B5876"/>
    <w:rsid w:val="001B5945"/>
    <w:rsid w:val="001B5B5D"/>
    <w:rsid w:val="001B61B3"/>
    <w:rsid w:val="001B68C3"/>
    <w:rsid w:val="001B6B25"/>
    <w:rsid w:val="001B6CD2"/>
    <w:rsid w:val="001B75B2"/>
    <w:rsid w:val="001B7A17"/>
    <w:rsid w:val="001B7B52"/>
    <w:rsid w:val="001B7CB2"/>
    <w:rsid w:val="001C0A9A"/>
    <w:rsid w:val="001C1487"/>
    <w:rsid w:val="001C1556"/>
    <w:rsid w:val="001C181A"/>
    <w:rsid w:val="001C2186"/>
    <w:rsid w:val="001C229B"/>
    <w:rsid w:val="001C2882"/>
    <w:rsid w:val="001C2978"/>
    <w:rsid w:val="001C2A79"/>
    <w:rsid w:val="001C2AC0"/>
    <w:rsid w:val="001C31F8"/>
    <w:rsid w:val="001C3233"/>
    <w:rsid w:val="001C36B2"/>
    <w:rsid w:val="001C3F53"/>
    <w:rsid w:val="001C40CF"/>
    <w:rsid w:val="001C46FC"/>
    <w:rsid w:val="001C4819"/>
    <w:rsid w:val="001C494B"/>
    <w:rsid w:val="001C4E2F"/>
    <w:rsid w:val="001C516F"/>
    <w:rsid w:val="001C53AD"/>
    <w:rsid w:val="001C541F"/>
    <w:rsid w:val="001C56D5"/>
    <w:rsid w:val="001C5981"/>
    <w:rsid w:val="001C5AA5"/>
    <w:rsid w:val="001C5C4B"/>
    <w:rsid w:val="001C5DF0"/>
    <w:rsid w:val="001C614F"/>
    <w:rsid w:val="001C61EE"/>
    <w:rsid w:val="001C66FF"/>
    <w:rsid w:val="001C6891"/>
    <w:rsid w:val="001C6B95"/>
    <w:rsid w:val="001C6D13"/>
    <w:rsid w:val="001C6E6D"/>
    <w:rsid w:val="001C6E7D"/>
    <w:rsid w:val="001C799F"/>
    <w:rsid w:val="001D00B3"/>
    <w:rsid w:val="001D043D"/>
    <w:rsid w:val="001D0524"/>
    <w:rsid w:val="001D081B"/>
    <w:rsid w:val="001D09F6"/>
    <w:rsid w:val="001D0B35"/>
    <w:rsid w:val="001D0B92"/>
    <w:rsid w:val="001D0D12"/>
    <w:rsid w:val="001D0E44"/>
    <w:rsid w:val="001D0E6C"/>
    <w:rsid w:val="001D1715"/>
    <w:rsid w:val="001D1781"/>
    <w:rsid w:val="001D2047"/>
    <w:rsid w:val="001D2668"/>
    <w:rsid w:val="001D2D60"/>
    <w:rsid w:val="001D3269"/>
    <w:rsid w:val="001D3AAC"/>
    <w:rsid w:val="001D3C85"/>
    <w:rsid w:val="001D41B0"/>
    <w:rsid w:val="001D4220"/>
    <w:rsid w:val="001D4950"/>
    <w:rsid w:val="001D4ADD"/>
    <w:rsid w:val="001D4E4C"/>
    <w:rsid w:val="001D5976"/>
    <w:rsid w:val="001D5B1D"/>
    <w:rsid w:val="001D5C73"/>
    <w:rsid w:val="001D5D94"/>
    <w:rsid w:val="001D5DD1"/>
    <w:rsid w:val="001D5FB0"/>
    <w:rsid w:val="001D6167"/>
    <w:rsid w:val="001D64C4"/>
    <w:rsid w:val="001D6895"/>
    <w:rsid w:val="001D69DD"/>
    <w:rsid w:val="001D6D2F"/>
    <w:rsid w:val="001D6EBC"/>
    <w:rsid w:val="001D6EFF"/>
    <w:rsid w:val="001D7256"/>
    <w:rsid w:val="001D74F7"/>
    <w:rsid w:val="001D78A5"/>
    <w:rsid w:val="001D7B2C"/>
    <w:rsid w:val="001D7DD2"/>
    <w:rsid w:val="001E02F3"/>
    <w:rsid w:val="001E0525"/>
    <w:rsid w:val="001E09A3"/>
    <w:rsid w:val="001E0AE3"/>
    <w:rsid w:val="001E0EC2"/>
    <w:rsid w:val="001E113B"/>
    <w:rsid w:val="001E1495"/>
    <w:rsid w:val="001E188D"/>
    <w:rsid w:val="001E196D"/>
    <w:rsid w:val="001E1A85"/>
    <w:rsid w:val="001E1ADA"/>
    <w:rsid w:val="001E1BBF"/>
    <w:rsid w:val="001E1D11"/>
    <w:rsid w:val="001E1EA2"/>
    <w:rsid w:val="001E227C"/>
    <w:rsid w:val="001E22AF"/>
    <w:rsid w:val="001E246B"/>
    <w:rsid w:val="001E2532"/>
    <w:rsid w:val="001E29DC"/>
    <w:rsid w:val="001E2CD1"/>
    <w:rsid w:val="001E395D"/>
    <w:rsid w:val="001E3C5E"/>
    <w:rsid w:val="001E3DE3"/>
    <w:rsid w:val="001E3F51"/>
    <w:rsid w:val="001E403C"/>
    <w:rsid w:val="001E40A6"/>
    <w:rsid w:val="001E42F7"/>
    <w:rsid w:val="001E4A57"/>
    <w:rsid w:val="001E4A64"/>
    <w:rsid w:val="001E4AD2"/>
    <w:rsid w:val="001E5497"/>
    <w:rsid w:val="001E5948"/>
    <w:rsid w:val="001E5A26"/>
    <w:rsid w:val="001E5BA6"/>
    <w:rsid w:val="001E5FE3"/>
    <w:rsid w:val="001E6117"/>
    <w:rsid w:val="001E650B"/>
    <w:rsid w:val="001E66AA"/>
    <w:rsid w:val="001E699B"/>
    <w:rsid w:val="001E6A1F"/>
    <w:rsid w:val="001E73B4"/>
    <w:rsid w:val="001E74B7"/>
    <w:rsid w:val="001F0128"/>
    <w:rsid w:val="001F0249"/>
    <w:rsid w:val="001F03D0"/>
    <w:rsid w:val="001F0417"/>
    <w:rsid w:val="001F042A"/>
    <w:rsid w:val="001F04F4"/>
    <w:rsid w:val="001F0D72"/>
    <w:rsid w:val="001F15BF"/>
    <w:rsid w:val="001F171F"/>
    <w:rsid w:val="001F1AC1"/>
    <w:rsid w:val="001F1C76"/>
    <w:rsid w:val="001F1CCF"/>
    <w:rsid w:val="001F2291"/>
    <w:rsid w:val="001F2448"/>
    <w:rsid w:val="001F2681"/>
    <w:rsid w:val="001F26FB"/>
    <w:rsid w:val="001F2CE7"/>
    <w:rsid w:val="001F2EC8"/>
    <w:rsid w:val="001F3653"/>
    <w:rsid w:val="001F39FD"/>
    <w:rsid w:val="001F3CDA"/>
    <w:rsid w:val="001F3D8A"/>
    <w:rsid w:val="001F3F91"/>
    <w:rsid w:val="001F4027"/>
    <w:rsid w:val="001F41B9"/>
    <w:rsid w:val="001F4E3C"/>
    <w:rsid w:val="001F4F1E"/>
    <w:rsid w:val="001F5054"/>
    <w:rsid w:val="001F51B7"/>
    <w:rsid w:val="001F5AC4"/>
    <w:rsid w:val="001F5EDC"/>
    <w:rsid w:val="001F616D"/>
    <w:rsid w:val="001F685B"/>
    <w:rsid w:val="001F6DB3"/>
    <w:rsid w:val="001F70F4"/>
    <w:rsid w:val="001F71C2"/>
    <w:rsid w:val="001F7238"/>
    <w:rsid w:val="001F72B3"/>
    <w:rsid w:val="001F77EB"/>
    <w:rsid w:val="001F7E20"/>
    <w:rsid w:val="00200368"/>
    <w:rsid w:val="00200768"/>
    <w:rsid w:val="002007FC"/>
    <w:rsid w:val="00200915"/>
    <w:rsid w:val="002009DE"/>
    <w:rsid w:val="00201198"/>
    <w:rsid w:val="002011CE"/>
    <w:rsid w:val="002012F1"/>
    <w:rsid w:val="0020146F"/>
    <w:rsid w:val="0020158B"/>
    <w:rsid w:val="00201BDA"/>
    <w:rsid w:val="00201C52"/>
    <w:rsid w:val="00201C68"/>
    <w:rsid w:val="00201F99"/>
    <w:rsid w:val="002021EC"/>
    <w:rsid w:val="002023A7"/>
    <w:rsid w:val="002027D9"/>
    <w:rsid w:val="002033DA"/>
    <w:rsid w:val="00203BC6"/>
    <w:rsid w:val="002041CB"/>
    <w:rsid w:val="002042EA"/>
    <w:rsid w:val="00204567"/>
    <w:rsid w:val="002048F1"/>
    <w:rsid w:val="00204AB8"/>
    <w:rsid w:val="00204BE8"/>
    <w:rsid w:val="00204DBD"/>
    <w:rsid w:val="00205393"/>
    <w:rsid w:val="00205844"/>
    <w:rsid w:val="00205A0D"/>
    <w:rsid w:val="00205BD5"/>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1887"/>
    <w:rsid w:val="00211BA3"/>
    <w:rsid w:val="00211E87"/>
    <w:rsid w:val="00211F52"/>
    <w:rsid w:val="002122D0"/>
    <w:rsid w:val="002124AD"/>
    <w:rsid w:val="0021291C"/>
    <w:rsid w:val="00212B76"/>
    <w:rsid w:val="00212E8C"/>
    <w:rsid w:val="0021302A"/>
    <w:rsid w:val="0021359F"/>
    <w:rsid w:val="00213774"/>
    <w:rsid w:val="00213876"/>
    <w:rsid w:val="00213A71"/>
    <w:rsid w:val="00213AB0"/>
    <w:rsid w:val="00213B10"/>
    <w:rsid w:val="00213BC1"/>
    <w:rsid w:val="00213EDC"/>
    <w:rsid w:val="00213F25"/>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986"/>
    <w:rsid w:val="00220D2D"/>
    <w:rsid w:val="00220DCE"/>
    <w:rsid w:val="00220F78"/>
    <w:rsid w:val="00221087"/>
    <w:rsid w:val="002213A3"/>
    <w:rsid w:val="002216EA"/>
    <w:rsid w:val="0022195A"/>
    <w:rsid w:val="0022198C"/>
    <w:rsid w:val="002222F0"/>
    <w:rsid w:val="0022240A"/>
    <w:rsid w:val="00222719"/>
    <w:rsid w:val="002228E5"/>
    <w:rsid w:val="00222B91"/>
    <w:rsid w:val="00223D2C"/>
    <w:rsid w:val="00223F01"/>
    <w:rsid w:val="002240B1"/>
    <w:rsid w:val="00224544"/>
    <w:rsid w:val="002245E4"/>
    <w:rsid w:val="00224814"/>
    <w:rsid w:val="00224A63"/>
    <w:rsid w:val="00224D37"/>
    <w:rsid w:val="00225C19"/>
    <w:rsid w:val="00225EE2"/>
    <w:rsid w:val="00225FE0"/>
    <w:rsid w:val="00226090"/>
    <w:rsid w:val="0022620B"/>
    <w:rsid w:val="002268D8"/>
    <w:rsid w:val="00226BDC"/>
    <w:rsid w:val="00226D48"/>
    <w:rsid w:val="00226E82"/>
    <w:rsid w:val="002273CD"/>
    <w:rsid w:val="00227F37"/>
    <w:rsid w:val="002300A4"/>
    <w:rsid w:val="00230427"/>
    <w:rsid w:val="002307C3"/>
    <w:rsid w:val="00230996"/>
    <w:rsid w:val="00230BBE"/>
    <w:rsid w:val="0023130C"/>
    <w:rsid w:val="002315F3"/>
    <w:rsid w:val="002318C6"/>
    <w:rsid w:val="00231909"/>
    <w:rsid w:val="00231B81"/>
    <w:rsid w:val="00231EAA"/>
    <w:rsid w:val="002322CE"/>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56A"/>
    <w:rsid w:val="0023663B"/>
    <w:rsid w:val="002367B9"/>
    <w:rsid w:val="00237162"/>
    <w:rsid w:val="002371A0"/>
    <w:rsid w:val="00237288"/>
    <w:rsid w:val="00237B2B"/>
    <w:rsid w:val="00237E4B"/>
    <w:rsid w:val="002406DC"/>
    <w:rsid w:val="002409E9"/>
    <w:rsid w:val="00240CF1"/>
    <w:rsid w:val="00240D8A"/>
    <w:rsid w:val="0024117B"/>
    <w:rsid w:val="0024128D"/>
    <w:rsid w:val="002413FC"/>
    <w:rsid w:val="00241D1D"/>
    <w:rsid w:val="00241DFF"/>
    <w:rsid w:val="00241F4D"/>
    <w:rsid w:val="002421E2"/>
    <w:rsid w:val="00242482"/>
    <w:rsid w:val="00242700"/>
    <w:rsid w:val="0024284D"/>
    <w:rsid w:val="00242B32"/>
    <w:rsid w:val="00242F16"/>
    <w:rsid w:val="00243403"/>
    <w:rsid w:val="002434EF"/>
    <w:rsid w:val="0024378D"/>
    <w:rsid w:val="002439D3"/>
    <w:rsid w:val="00243B17"/>
    <w:rsid w:val="002442F5"/>
    <w:rsid w:val="00244715"/>
    <w:rsid w:val="002448F0"/>
    <w:rsid w:val="00244D06"/>
    <w:rsid w:val="002457B4"/>
    <w:rsid w:val="00245A39"/>
    <w:rsid w:val="00246A82"/>
    <w:rsid w:val="002476DF"/>
    <w:rsid w:val="00247B6C"/>
    <w:rsid w:val="00247BE9"/>
    <w:rsid w:val="00250328"/>
    <w:rsid w:val="0025066F"/>
    <w:rsid w:val="00250A30"/>
    <w:rsid w:val="00250A6F"/>
    <w:rsid w:val="00250D78"/>
    <w:rsid w:val="00250F47"/>
    <w:rsid w:val="00250F7A"/>
    <w:rsid w:val="00250FFA"/>
    <w:rsid w:val="002517BE"/>
    <w:rsid w:val="00251E5E"/>
    <w:rsid w:val="00251F57"/>
    <w:rsid w:val="002526B7"/>
    <w:rsid w:val="00252A72"/>
    <w:rsid w:val="00252F42"/>
    <w:rsid w:val="00253111"/>
    <w:rsid w:val="00253737"/>
    <w:rsid w:val="00253A7E"/>
    <w:rsid w:val="00253A9A"/>
    <w:rsid w:val="00253B29"/>
    <w:rsid w:val="00253B44"/>
    <w:rsid w:val="002542D8"/>
    <w:rsid w:val="002542DE"/>
    <w:rsid w:val="00254327"/>
    <w:rsid w:val="00254404"/>
    <w:rsid w:val="00254776"/>
    <w:rsid w:val="00254B69"/>
    <w:rsid w:val="00254B71"/>
    <w:rsid w:val="00254BCB"/>
    <w:rsid w:val="00254C06"/>
    <w:rsid w:val="0025549C"/>
    <w:rsid w:val="00255740"/>
    <w:rsid w:val="0025586A"/>
    <w:rsid w:val="00255BE1"/>
    <w:rsid w:val="00255EBE"/>
    <w:rsid w:val="002562D6"/>
    <w:rsid w:val="00256688"/>
    <w:rsid w:val="002570E2"/>
    <w:rsid w:val="002575AF"/>
    <w:rsid w:val="00257644"/>
    <w:rsid w:val="002579B8"/>
    <w:rsid w:val="00257A82"/>
    <w:rsid w:val="00257B86"/>
    <w:rsid w:val="00260249"/>
    <w:rsid w:val="00260649"/>
    <w:rsid w:val="002607F1"/>
    <w:rsid w:val="00260870"/>
    <w:rsid w:val="00260935"/>
    <w:rsid w:val="002609E0"/>
    <w:rsid w:val="00260F61"/>
    <w:rsid w:val="00260F8B"/>
    <w:rsid w:val="002612EE"/>
    <w:rsid w:val="00261308"/>
    <w:rsid w:val="0026170B"/>
    <w:rsid w:val="0026194A"/>
    <w:rsid w:val="00261A67"/>
    <w:rsid w:val="00261CFE"/>
    <w:rsid w:val="00261FEE"/>
    <w:rsid w:val="0026209A"/>
    <w:rsid w:val="0026223B"/>
    <w:rsid w:val="0026262D"/>
    <w:rsid w:val="00262643"/>
    <w:rsid w:val="00262C5D"/>
    <w:rsid w:val="00262CF7"/>
    <w:rsid w:val="00262D4A"/>
    <w:rsid w:val="00262EDE"/>
    <w:rsid w:val="00263070"/>
    <w:rsid w:val="002630BF"/>
    <w:rsid w:val="0026323E"/>
    <w:rsid w:val="00263CBF"/>
    <w:rsid w:val="00263DC0"/>
    <w:rsid w:val="00264592"/>
    <w:rsid w:val="0026468A"/>
    <w:rsid w:val="00265B32"/>
    <w:rsid w:val="0026609E"/>
    <w:rsid w:val="002665F6"/>
    <w:rsid w:val="002676A2"/>
    <w:rsid w:val="00267D93"/>
    <w:rsid w:val="00267DAD"/>
    <w:rsid w:val="00267E0D"/>
    <w:rsid w:val="0027000B"/>
    <w:rsid w:val="0027015C"/>
    <w:rsid w:val="0027017C"/>
    <w:rsid w:val="002709B1"/>
    <w:rsid w:val="0027123E"/>
    <w:rsid w:val="00271591"/>
    <w:rsid w:val="002715D0"/>
    <w:rsid w:val="00271DB2"/>
    <w:rsid w:val="00271E19"/>
    <w:rsid w:val="002723D8"/>
    <w:rsid w:val="002726D5"/>
    <w:rsid w:val="002728EF"/>
    <w:rsid w:val="00273125"/>
    <w:rsid w:val="002731AF"/>
    <w:rsid w:val="00273722"/>
    <w:rsid w:val="002746F1"/>
    <w:rsid w:val="00274D52"/>
    <w:rsid w:val="00275089"/>
    <w:rsid w:val="0027510C"/>
    <w:rsid w:val="00275129"/>
    <w:rsid w:val="00275359"/>
    <w:rsid w:val="00275369"/>
    <w:rsid w:val="0027584F"/>
    <w:rsid w:val="00275E57"/>
    <w:rsid w:val="00276051"/>
    <w:rsid w:val="002760CB"/>
    <w:rsid w:val="002763E7"/>
    <w:rsid w:val="0027663D"/>
    <w:rsid w:val="00276D4C"/>
    <w:rsid w:val="00276DEC"/>
    <w:rsid w:val="0027715A"/>
    <w:rsid w:val="00277225"/>
    <w:rsid w:val="0027738F"/>
    <w:rsid w:val="002775E8"/>
    <w:rsid w:val="00277A0B"/>
    <w:rsid w:val="00277C1E"/>
    <w:rsid w:val="00277D7C"/>
    <w:rsid w:val="00277E84"/>
    <w:rsid w:val="00280560"/>
    <w:rsid w:val="0028056C"/>
    <w:rsid w:val="0028096B"/>
    <w:rsid w:val="00281330"/>
    <w:rsid w:val="00281810"/>
    <w:rsid w:val="00281833"/>
    <w:rsid w:val="00281FA6"/>
    <w:rsid w:val="002820E0"/>
    <w:rsid w:val="00282297"/>
    <w:rsid w:val="0028230C"/>
    <w:rsid w:val="0028271F"/>
    <w:rsid w:val="00282944"/>
    <w:rsid w:val="00282A93"/>
    <w:rsid w:val="00282BA9"/>
    <w:rsid w:val="00282C91"/>
    <w:rsid w:val="00282D98"/>
    <w:rsid w:val="002839BB"/>
    <w:rsid w:val="00283EDC"/>
    <w:rsid w:val="002840AD"/>
    <w:rsid w:val="00284181"/>
    <w:rsid w:val="002841E6"/>
    <w:rsid w:val="00284325"/>
    <w:rsid w:val="002845AD"/>
    <w:rsid w:val="00284BAC"/>
    <w:rsid w:val="00285139"/>
    <w:rsid w:val="002853CD"/>
    <w:rsid w:val="0028574C"/>
    <w:rsid w:val="00285776"/>
    <w:rsid w:val="00285CF0"/>
    <w:rsid w:val="00285DD7"/>
    <w:rsid w:val="0028655B"/>
    <w:rsid w:val="00286984"/>
    <w:rsid w:val="00286FDA"/>
    <w:rsid w:val="00287531"/>
    <w:rsid w:val="002876DD"/>
    <w:rsid w:val="00287936"/>
    <w:rsid w:val="00287EDB"/>
    <w:rsid w:val="0029010A"/>
    <w:rsid w:val="0029066D"/>
    <w:rsid w:val="0029074F"/>
    <w:rsid w:val="0029077D"/>
    <w:rsid w:val="00290EC1"/>
    <w:rsid w:val="00290F6B"/>
    <w:rsid w:val="00291171"/>
    <w:rsid w:val="00291369"/>
    <w:rsid w:val="00291770"/>
    <w:rsid w:val="00291855"/>
    <w:rsid w:val="00291969"/>
    <w:rsid w:val="00292993"/>
    <w:rsid w:val="00292A89"/>
    <w:rsid w:val="00292B5A"/>
    <w:rsid w:val="00292EEA"/>
    <w:rsid w:val="00292F3E"/>
    <w:rsid w:val="0029365E"/>
    <w:rsid w:val="0029393F"/>
    <w:rsid w:val="00293A10"/>
    <w:rsid w:val="00293D59"/>
    <w:rsid w:val="00293F3B"/>
    <w:rsid w:val="00294132"/>
    <w:rsid w:val="00294412"/>
    <w:rsid w:val="002946D8"/>
    <w:rsid w:val="00294743"/>
    <w:rsid w:val="00294847"/>
    <w:rsid w:val="00294BF9"/>
    <w:rsid w:val="00294CD5"/>
    <w:rsid w:val="00295066"/>
    <w:rsid w:val="002952F7"/>
    <w:rsid w:val="002955FB"/>
    <w:rsid w:val="00295675"/>
    <w:rsid w:val="0029596F"/>
    <w:rsid w:val="002959B9"/>
    <w:rsid w:val="00295F45"/>
    <w:rsid w:val="0029654B"/>
    <w:rsid w:val="0029666D"/>
    <w:rsid w:val="002967C9"/>
    <w:rsid w:val="00296F48"/>
    <w:rsid w:val="0029731D"/>
    <w:rsid w:val="002976B6"/>
    <w:rsid w:val="00297A81"/>
    <w:rsid w:val="00297B5E"/>
    <w:rsid w:val="00297EA8"/>
    <w:rsid w:val="002A0485"/>
    <w:rsid w:val="002A04C4"/>
    <w:rsid w:val="002A0551"/>
    <w:rsid w:val="002A074A"/>
    <w:rsid w:val="002A09CE"/>
    <w:rsid w:val="002A10DD"/>
    <w:rsid w:val="002A1259"/>
    <w:rsid w:val="002A159C"/>
    <w:rsid w:val="002A17ED"/>
    <w:rsid w:val="002A1927"/>
    <w:rsid w:val="002A1C7F"/>
    <w:rsid w:val="002A2255"/>
    <w:rsid w:val="002A2FF0"/>
    <w:rsid w:val="002A39BF"/>
    <w:rsid w:val="002A3DB9"/>
    <w:rsid w:val="002A42EB"/>
    <w:rsid w:val="002A4329"/>
    <w:rsid w:val="002A46FF"/>
    <w:rsid w:val="002A47BE"/>
    <w:rsid w:val="002A4A8F"/>
    <w:rsid w:val="002A4CEA"/>
    <w:rsid w:val="002A4FDB"/>
    <w:rsid w:val="002A53B1"/>
    <w:rsid w:val="002A5595"/>
    <w:rsid w:val="002A58CA"/>
    <w:rsid w:val="002A5AB8"/>
    <w:rsid w:val="002A5B2E"/>
    <w:rsid w:val="002A5F32"/>
    <w:rsid w:val="002A63AE"/>
    <w:rsid w:val="002A6475"/>
    <w:rsid w:val="002A6532"/>
    <w:rsid w:val="002A66A5"/>
    <w:rsid w:val="002A6C69"/>
    <w:rsid w:val="002A6FEE"/>
    <w:rsid w:val="002A7351"/>
    <w:rsid w:val="002A73DE"/>
    <w:rsid w:val="002A77BF"/>
    <w:rsid w:val="002A7A09"/>
    <w:rsid w:val="002A7C2C"/>
    <w:rsid w:val="002A7F56"/>
    <w:rsid w:val="002B0491"/>
    <w:rsid w:val="002B07BB"/>
    <w:rsid w:val="002B08C7"/>
    <w:rsid w:val="002B119F"/>
    <w:rsid w:val="002B23E7"/>
    <w:rsid w:val="002B2AB7"/>
    <w:rsid w:val="002B2C7C"/>
    <w:rsid w:val="002B2E0A"/>
    <w:rsid w:val="002B35E0"/>
    <w:rsid w:val="002B36AB"/>
    <w:rsid w:val="002B3AF3"/>
    <w:rsid w:val="002B3F44"/>
    <w:rsid w:val="002B3F89"/>
    <w:rsid w:val="002B4082"/>
    <w:rsid w:val="002B4672"/>
    <w:rsid w:val="002B4769"/>
    <w:rsid w:val="002B48F8"/>
    <w:rsid w:val="002B4A78"/>
    <w:rsid w:val="002B5054"/>
    <w:rsid w:val="002B5174"/>
    <w:rsid w:val="002B52B0"/>
    <w:rsid w:val="002B5C36"/>
    <w:rsid w:val="002B5CA0"/>
    <w:rsid w:val="002B5CFE"/>
    <w:rsid w:val="002B617C"/>
    <w:rsid w:val="002B67BC"/>
    <w:rsid w:val="002B6A84"/>
    <w:rsid w:val="002B6D12"/>
    <w:rsid w:val="002B722A"/>
    <w:rsid w:val="002B767D"/>
    <w:rsid w:val="002B7C67"/>
    <w:rsid w:val="002C062E"/>
    <w:rsid w:val="002C0864"/>
    <w:rsid w:val="002C08E8"/>
    <w:rsid w:val="002C0BD7"/>
    <w:rsid w:val="002C0D69"/>
    <w:rsid w:val="002C0E71"/>
    <w:rsid w:val="002C11A7"/>
    <w:rsid w:val="002C1783"/>
    <w:rsid w:val="002C1B77"/>
    <w:rsid w:val="002C1E23"/>
    <w:rsid w:val="002C1F1F"/>
    <w:rsid w:val="002C2177"/>
    <w:rsid w:val="002C23C2"/>
    <w:rsid w:val="002C242A"/>
    <w:rsid w:val="002C356C"/>
    <w:rsid w:val="002C36F1"/>
    <w:rsid w:val="002C3B86"/>
    <w:rsid w:val="002C3C4C"/>
    <w:rsid w:val="002C3D2B"/>
    <w:rsid w:val="002C3F72"/>
    <w:rsid w:val="002C4676"/>
    <w:rsid w:val="002C4B22"/>
    <w:rsid w:val="002C4C23"/>
    <w:rsid w:val="002C4E4F"/>
    <w:rsid w:val="002C4F11"/>
    <w:rsid w:val="002C4F19"/>
    <w:rsid w:val="002C5263"/>
    <w:rsid w:val="002C53CF"/>
    <w:rsid w:val="002C56E0"/>
    <w:rsid w:val="002C67CB"/>
    <w:rsid w:val="002C6AB6"/>
    <w:rsid w:val="002C6E0D"/>
    <w:rsid w:val="002C6E40"/>
    <w:rsid w:val="002C70CA"/>
    <w:rsid w:val="002C72E8"/>
    <w:rsid w:val="002C75AE"/>
    <w:rsid w:val="002C7719"/>
    <w:rsid w:val="002C772F"/>
    <w:rsid w:val="002C7845"/>
    <w:rsid w:val="002D02C8"/>
    <w:rsid w:val="002D0439"/>
    <w:rsid w:val="002D06BC"/>
    <w:rsid w:val="002D0901"/>
    <w:rsid w:val="002D0A70"/>
    <w:rsid w:val="002D0CC6"/>
    <w:rsid w:val="002D0D08"/>
    <w:rsid w:val="002D144D"/>
    <w:rsid w:val="002D1A4C"/>
    <w:rsid w:val="002D1C57"/>
    <w:rsid w:val="002D21EE"/>
    <w:rsid w:val="002D22E0"/>
    <w:rsid w:val="002D24B3"/>
    <w:rsid w:val="002D2680"/>
    <w:rsid w:val="002D2762"/>
    <w:rsid w:val="002D2AA8"/>
    <w:rsid w:val="002D2AD6"/>
    <w:rsid w:val="002D2D18"/>
    <w:rsid w:val="002D2DFE"/>
    <w:rsid w:val="002D3B33"/>
    <w:rsid w:val="002D3DC8"/>
    <w:rsid w:val="002D4BA2"/>
    <w:rsid w:val="002D4C51"/>
    <w:rsid w:val="002D50A1"/>
    <w:rsid w:val="002D5BBC"/>
    <w:rsid w:val="002D5C98"/>
    <w:rsid w:val="002D62FE"/>
    <w:rsid w:val="002D64A0"/>
    <w:rsid w:val="002D6931"/>
    <w:rsid w:val="002D75EC"/>
    <w:rsid w:val="002D77A1"/>
    <w:rsid w:val="002D7958"/>
    <w:rsid w:val="002D7980"/>
    <w:rsid w:val="002D7A17"/>
    <w:rsid w:val="002D7F95"/>
    <w:rsid w:val="002E0854"/>
    <w:rsid w:val="002E0960"/>
    <w:rsid w:val="002E0A3A"/>
    <w:rsid w:val="002E0EAA"/>
    <w:rsid w:val="002E1073"/>
    <w:rsid w:val="002E108D"/>
    <w:rsid w:val="002E110D"/>
    <w:rsid w:val="002E15BD"/>
    <w:rsid w:val="002E15EA"/>
    <w:rsid w:val="002E183B"/>
    <w:rsid w:val="002E19DB"/>
    <w:rsid w:val="002E1EDB"/>
    <w:rsid w:val="002E25BF"/>
    <w:rsid w:val="002E26FA"/>
    <w:rsid w:val="002E2954"/>
    <w:rsid w:val="002E2A91"/>
    <w:rsid w:val="002E2E17"/>
    <w:rsid w:val="002E30A2"/>
    <w:rsid w:val="002E3946"/>
    <w:rsid w:val="002E3D88"/>
    <w:rsid w:val="002E3DF8"/>
    <w:rsid w:val="002E3E28"/>
    <w:rsid w:val="002E40C6"/>
    <w:rsid w:val="002E4165"/>
    <w:rsid w:val="002E4429"/>
    <w:rsid w:val="002E442B"/>
    <w:rsid w:val="002E4604"/>
    <w:rsid w:val="002E470D"/>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A47"/>
    <w:rsid w:val="002E7E5D"/>
    <w:rsid w:val="002E7EAB"/>
    <w:rsid w:val="002E7FDF"/>
    <w:rsid w:val="002F0223"/>
    <w:rsid w:val="002F0A58"/>
    <w:rsid w:val="002F0B0B"/>
    <w:rsid w:val="002F0D15"/>
    <w:rsid w:val="002F11DB"/>
    <w:rsid w:val="002F1236"/>
    <w:rsid w:val="002F146B"/>
    <w:rsid w:val="002F1AFC"/>
    <w:rsid w:val="002F1E13"/>
    <w:rsid w:val="002F2024"/>
    <w:rsid w:val="002F2143"/>
    <w:rsid w:val="002F23F2"/>
    <w:rsid w:val="002F2643"/>
    <w:rsid w:val="002F27A1"/>
    <w:rsid w:val="002F29C1"/>
    <w:rsid w:val="002F2E1B"/>
    <w:rsid w:val="002F2E9D"/>
    <w:rsid w:val="002F2ED1"/>
    <w:rsid w:val="002F3186"/>
    <w:rsid w:val="002F33A8"/>
    <w:rsid w:val="002F3A96"/>
    <w:rsid w:val="002F3BBD"/>
    <w:rsid w:val="002F3C57"/>
    <w:rsid w:val="002F3E4A"/>
    <w:rsid w:val="002F4379"/>
    <w:rsid w:val="002F43A0"/>
    <w:rsid w:val="002F494C"/>
    <w:rsid w:val="002F4ED4"/>
    <w:rsid w:val="002F512B"/>
    <w:rsid w:val="002F53E4"/>
    <w:rsid w:val="002F54FB"/>
    <w:rsid w:val="002F56AE"/>
    <w:rsid w:val="002F583C"/>
    <w:rsid w:val="002F5C35"/>
    <w:rsid w:val="002F5E10"/>
    <w:rsid w:val="002F5E45"/>
    <w:rsid w:val="002F62A0"/>
    <w:rsid w:val="002F6332"/>
    <w:rsid w:val="002F6577"/>
    <w:rsid w:val="002F70C4"/>
    <w:rsid w:val="002F7337"/>
    <w:rsid w:val="002F73B1"/>
    <w:rsid w:val="002F75BA"/>
    <w:rsid w:val="002F7688"/>
    <w:rsid w:val="003000A8"/>
    <w:rsid w:val="003003C1"/>
    <w:rsid w:val="00300401"/>
    <w:rsid w:val="003007F3"/>
    <w:rsid w:val="0030174E"/>
    <w:rsid w:val="00301C1C"/>
    <w:rsid w:val="00301D12"/>
    <w:rsid w:val="00301E6E"/>
    <w:rsid w:val="00301FEE"/>
    <w:rsid w:val="00302230"/>
    <w:rsid w:val="00302C04"/>
    <w:rsid w:val="003031B5"/>
    <w:rsid w:val="003031D1"/>
    <w:rsid w:val="00303EE9"/>
    <w:rsid w:val="00303FE0"/>
    <w:rsid w:val="003040C9"/>
    <w:rsid w:val="00304229"/>
    <w:rsid w:val="0030428A"/>
    <w:rsid w:val="00304542"/>
    <w:rsid w:val="00304E2F"/>
    <w:rsid w:val="00305368"/>
    <w:rsid w:val="00305552"/>
    <w:rsid w:val="003058C8"/>
    <w:rsid w:val="00305C74"/>
    <w:rsid w:val="00305C89"/>
    <w:rsid w:val="00305CE1"/>
    <w:rsid w:val="003065F7"/>
    <w:rsid w:val="00306CE1"/>
    <w:rsid w:val="003072E2"/>
    <w:rsid w:val="003073F3"/>
    <w:rsid w:val="003079E9"/>
    <w:rsid w:val="00307DF0"/>
    <w:rsid w:val="00307FEE"/>
    <w:rsid w:val="00310227"/>
    <w:rsid w:val="003104F9"/>
    <w:rsid w:val="0031073C"/>
    <w:rsid w:val="00310A04"/>
    <w:rsid w:val="00310F2C"/>
    <w:rsid w:val="00310F36"/>
    <w:rsid w:val="0031131C"/>
    <w:rsid w:val="003114A7"/>
    <w:rsid w:val="003116EF"/>
    <w:rsid w:val="003117D0"/>
    <w:rsid w:val="003117E5"/>
    <w:rsid w:val="003120FC"/>
    <w:rsid w:val="003123C5"/>
    <w:rsid w:val="00312958"/>
    <w:rsid w:val="00312D3C"/>
    <w:rsid w:val="00312EA3"/>
    <w:rsid w:val="003134BD"/>
    <w:rsid w:val="003137EE"/>
    <w:rsid w:val="00313A04"/>
    <w:rsid w:val="00313AC2"/>
    <w:rsid w:val="00313B66"/>
    <w:rsid w:val="00313BDB"/>
    <w:rsid w:val="003141BD"/>
    <w:rsid w:val="00314361"/>
    <w:rsid w:val="0031499F"/>
    <w:rsid w:val="00314FD6"/>
    <w:rsid w:val="00315296"/>
    <w:rsid w:val="003154BC"/>
    <w:rsid w:val="003156D0"/>
    <w:rsid w:val="00315A36"/>
    <w:rsid w:val="00316627"/>
    <w:rsid w:val="00316691"/>
    <w:rsid w:val="00316A2B"/>
    <w:rsid w:val="00316DDF"/>
    <w:rsid w:val="00316FD9"/>
    <w:rsid w:val="0031705B"/>
    <w:rsid w:val="003177FF"/>
    <w:rsid w:val="00317ABA"/>
    <w:rsid w:val="00317AC0"/>
    <w:rsid w:val="00317F21"/>
    <w:rsid w:val="00317FF0"/>
    <w:rsid w:val="0032035F"/>
    <w:rsid w:val="0032042E"/>
    <w:rsid w:val="00320BCB"/>
    <w:rsid w:val="00320D10"/>
    <w:rsid w:val="00320E50"/>
    <w:rsid w:val="00320FE0"/>
    <w:rsid w:val="0032141D"/>
    <w:rsid w:val="00321CBC"/>
    <w:rsid w:val="00321CE3"/>
    <w:rsid w:val="00322410"/>
    <w:rsid w:val="003227FB"/>
    <w:rsid w:val="0032294E"/>
    <w:rsid w:val="00322BAE"/>
    <w:rsid w:val="00322CC4"/>
    <w:rsid w:val="00322CE6"/>
    <w:rsid w:val="00322F6E"/>
    <w:rsid w:val="003236A1"/>
    <w:rsid w:val="00323903"/>
    <w:rsid w:val="00323D07"/>
    <w:rsid w:val="0032417D"/>
    <w:rsid w:val="00324DD8"/>
    <w:rsid w:val="00324DDF"/>
    <w:rsid w:val="00324E81"/>
    <w:rsid w:val="0032554B"/>
    <w:rsid w:val="00325E08"/>
    <w:rsid w:val="00325EE2"/>
    <w:rsid w:val="003262E8"/>
    <w:rsid w:val="00326453"/>
    <w:rsid w:val="00326C57"/>
    <w:rsid w:val="00327165"/>
    <w:rsid w:val="00327192"/>
    <w:rsid w:val="003272CE"/>
    <w:rsid w:val="0032753B"/>
    <w:rsid w:val="003277B1"/>
    <w:rsid w:val="00327976"/>
    <w:rsid w:val="00330246"/>
    <w:rsid w:val="00330533"/>
    <w:rsid w:val="003305DF"/>
    <w:rsid w:val="00330B3A"/>
    <w:rsid w:val="00330D29"/>
    <w:rsid w:val="00330F31"/>
    <w:rsid w:val="003311FD"/>
    <w:rsid w:val="00331963"/>
    <w:rsid w:val="00331F2C"/>
    <w:rsid w:val="00331F59"/>
    <w:rsid w:val="003327FB"/>
    <w:rsid w:val="00332B65"/>
    <w:rsid w:val="00332BEF"/>
    <w:rsid w:val="0033395A"/>
    <w:rsid w:val="0033396F"/>
    <w:rsid w:val="00333DBB"/>
    <w:rsid w:val="0033411D"/>
    <w:rsid w:val="003341EB"/>
    <w:rsid w:val="00334277"/>
    <w:rsid w:val="003342A9"/>
    <w:rsid w:val="0033447D"/>
    <w:rsid w:val="00334564"/>
    <w:rsid w:val="003345D8"/>
    <w:rsid w:val="0033484C"/>
    <w:rsid w:val="00334CBF"/>
    <w:rsid w:val="00334DD0"/>
    <w:rsid w:val="00334FC4"/>
    <w:rsid w:val="00335503"/>
    <w:rsid w:val="00335510"/>
    <w:rsid w:val="00335612"/>
    <w:rsid w:val="00335BA7"/>
    <w:rsid w:val="00335E16"/>
    <w:rsid w:val="00335F4F"/>
    <w:rsid w:val="00336066"/>
    <w:rsid w:val="00336389"/>
    <w:rsid w:val="0033661C"/>
    <w:rsid w:val="00336C1B"/>
    <w:rsid w:val="00336DDF"/>
    <w:rsid w:val="003379F4"/>
    <w:rsid w:val="00337ED2"/>
    <w:rsid w:val="003400E2"/>
    <w:rsid w:val="00340450"/>
    <w:rsid w:val="003415AC"/>
    <w:rsid w:val="003417FF"/>
    <w:rsid w:val="00341922"/>
    <w:rsid w:val="003419C1"/>
    <w:rsid w:val="00341B51"/>
    <w:rsid w:val="00341CFC"/>
    <w:rsid w:val="003421AB"/>
    <w:rsid w:val="00342453"/>
    <w:rsid w:val="0034257C"/>
    <w:rsid w:val="00342956"/>
    <w:rsid w:val="00343662"/>
    <w:rsid w:val="00343A39"/>
    <w:rsid w:val="00343A4A"/>
    <w:rsid w:val="00344541"/>
    <w:rsid w:val="003448CE"/>
    <w:rsid w:val="00344D98"/>
    <w:rsid w:val="00345080"/>
    <w:rsid w:val="003451C1"/>
    <w:rsid w:val="00345670"/>
    <w:rsid w:val="00345847"/>
    <w:rsid w:val="00345C30"/>
    <w:rsid w:val="00345D61"/>
    <w:rsid w:val="00345FB9"/>
    <w:rsid w:val="0034661D"/>
    <w:rsid w:val="003473ED"/>
    <w:rsid w:val="003474E5"/>
    <w:rsid w:val="00347510"/>
    <w:rsid w:val="00347634"/>
    <w:rsid w:val="0034771D"/>
    <w:rsid w:val="00347776"/>
    <w:rsid w:val="00347B93"/>
    <w:rsid w:val="00347F00"/>
    <w:rsid w:val="003505EA"/>
    <w:rsid w:val="00350DCB"/>
    <w:rsid w:val="00351148"/>
    <w:rsid w:val="0035126B"/>
    <w:rsid w:val="003514C6"/>
    <w:rsid w:val="003519F1"/>
    <w:rsid w:val="00351B54"/>
    <w:rsid w:val="00351CD9"/>
    <w:rsid w:val="003520CA"/>
    <w:rsid w:val="00352319"/>
    <w:rsid w:val="003523DB"/>
    <w:rsid w:val="003524C3"/>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AC2"/>
    <w:rsid w:val="00355F1B"/>
    <w:rsid w:val="00355F60"/>
    <w:rsid w:val="0035622C"/>
    <w:rsid w:val="0035672A"/>
    <w:rsid w:val="00356B02"/>
    <w:rsid w:val="0035732E"/>
    <w:rsid w:val="003573DC"/>
    <w:rsid w:val="003574F2"/>
    <w:rsid w:val="00357BED"/>
    <w:rsid w:val="00357F76"/>
    <w:rsid w:val="003602A4"/>
    <w:rsid w:val="00360AB4"/>
    <w:rsid w:val="00360B10"/>
    <w:rsid w:val="00360BB0"/>
    <w:rsid w:val="003616E4"/>
    <w:rsid w:val="003619CF"/>
    <w:rsid w:val="00362266"/>
    <w:rsid w:val="0036242C"/>
    <w:rsid w:val="00362855"/>
    <w:rsid w:val="003628FB"/>
    <w:rsid w:val="00362913"/>
    <w:rsid w:val="003629EE"/>
    <w:rsid w:val="00362D09"/>
    <w:rsid w:val="00362E39"/>
    <w:rsid w:val="0036310E"/>
    <w:rsid w:val="003640D9"/>
    <w:rsid w:val="003641F5"/>
    <w:rsid w:val="003642B8"/>
    <w:rsid w:val="00364687"/>
    <w:rsid w:val="003647FC"/>
    <w:rsid w:val="0036496C"/>
    <w:rsid w:val="00364AE1"/>
    <w:rsid w:val="00364B42"/>
    <w:rsid w:val="00364D64"/>
    <w:rsid w:val="003650F2"/>
    <w:rsid w:val="003651C6"/>
    <w:rsid w:val="00365716"/>
    <w:rsid w:val="0036667C"/>
    <w:rsid w:val="00366B9C"/>
    <w:rsid w:val="00366E9D"/>
    <w:rsid w:val="00367461"/>
    <w:rsid w:val="00367507"/>
    <w:rsid w:val="00367CF0"/>
    <w:rsid w:val="003700F6"/>
    <w:rsid w:val="0037071D"/>
    <w:rsid w:val="00370979"/>
    <w:rsid w:val="00370EFF"/>
    <w:rsid w:val="00371157"/>
    <w:rsid w:val="003711A2"/>
    <w:rsid w:val="0037121E"/>
    <w:rsid w:val="00371419"/>
    <w:rsid w:val="003714AD"/>
    <w:rsid w:val="003715C3"/>
    <w:rsid w:val="00371AD7"/>
    <w:rsid w:val="00371CDB"/>
    <w:rsid w:val="00371E99"/>
    <w:rsid w:val="00371F2A"/>
    <w:rsid w:val="00372611"/>
    <w:rsid w:val="003726D6"/>
    <w:rsid w:val="00372A0E"/>
    <w:rsid w:val="003735DD"/>
    <w:rsid w:val="003736C4"/>
    <w:rsid w:val="0037373E"/>
    <w:rsid w:val="00373B2B"/>
    <w:rsid w:val="003740B7"/>
    <w:rsid w:val="00374540"/>
    <w:rsid w:val="00374700"/>
    <w:rsid w:val="00374892"/>
    <w:rsid w:val="00374CB0"/>
    <w:rsid w:val="003755D5"/>
    <w:rsid w:val="00376695"/>
    <w:rsid w:val="00376C4F"/>
    <w:rsid w:val="00376CBA"/>
    <w:rsid w:val="00376CC7"/>
    <w:rsid w:val="00376D11"/>
    <w:rsid w:val="00376E4E"/>
    <w:rsid w:val="00376FC4"/>
    <w:rsid w:val="0037701D"/>
    <w:rsid w:val="0037719D"/>
    <w:rsid w:val="00377465"/>
    <w:rsid w:val="003776C7"/>
    <w:rsid w:val="00377867"/>
    <w:rsid w:val="003778E5"/>
    <w:rsid w:val="00377935"/>
    <w:rsid w:val="00377CA5"/>
    <w:rsid w:val="00377CC0"/>
    <w:rsid w:val="00377EBD"/>
    <w:rsid w:val="00380204"/>
    <w:rsid w:val="00380567"/>
    <w:rsid w:val="0038086C"/>
    <w:rsid w:val="00380EAE"/>
    <w:rsid w:val="003811A3"/>
    <w:rsid w:val="0038141F"/>
    <w:rsid w:val="00381734"/>
    <w:rsid w:val="0038186E"/>
    <w:rsid w:val="00381F67"/>
    <w:rsid w:val="003826C9"/>
    <w:rsid w:val="00382AF0"/>
    <w:rsid w:val="00382B90"/>
    <w:rsid w:val="00382D2E"/>
    <w:rsid w:val="00383022"/>
    <w:rsid w:val="003833DD"/>
    <w:rsid w:val="00383421"/>
    <w:rsid w:val="00383721"/>
    <w:rsid w:val="003837AA"/>
    <w:rsid w:val="00383D82"/>
    <w:rsid w:val="00384837"/>
    <w:rsid w:val="003849D3"/>
    <w:rsid w:val="00384A39"/>
    <w:rsid w:val="00384A3F"/>
    <w:rsid w:val="00384B71"/>
    <w:rsid w:val="00384D14"/>
    <w:rsid w:val="00385210"/>
    <w:rsid w:val="0038542E"/>
    <w:rsid w:val="00385752"/>
    <w:rsid w:val="00385A72"/>
    <w:rsid w:val="0038600E"/>
    <w:rsid w:val="0038631D"/>
    <w:rsid w:val="003864B2"/>
    <w:rsid w:val="00386C80"/>
    <w:rsid w:val="00386CC0"/>
    <w:rsid w:val="00386DCF"/>
    <w:rsid w:val="00386E3D"/>
    <w:rsid w:val="00386E81"/>
    <w:rsid w:val="003872A1"/>
    <w:rsid w:val="003875A4"/>
    <w:rsid w:val="00387988"/>
    <w:rsid w:val="00387D39"/>
    <w:rsid w:val="00387E11"/>
    <w:rsid w:val="00390065"/>
    <w:rsid w:val="00390069"/>
    <w:rsid w:val="00390457"/>
    <w:rsid w:val="0039045D"/>
    <w:rsid w:val="0039047B"/>
    <w:rsid w:val="00390887"/>
    <w:rsid w:val="00390ABF"/>
    <w:rsid w:val="00390CD4"/>
    <w:rsid w:val="00390DB6"/>
    <w:rsid w:val="00390E25"/>
    <w:rsid w:val="00390FCA"/>
    <w:rsid w:val="0039102B"/>
    <w:rsid w:val="00391999"/>
    <w:rsid w:val="00392023"/>
    <w:rsid w:val="003922F8"/>
    <w:rsid w:val="0039269C"/>
    <w:rsid w:val="00392918"/>
    <w:rsid w:val="003929B1"/>
    <w:rsid w:val="00392A8B"/>
    <w:rsid w:val="00392C9D"/>
    <w:rsid w:val="00392CFC"/>
    <w:rsid w:val="0039310C"/>
    <w:rsid w:val="00393225"/>
    <w:rsid w:val="00393448"/>
    <w:rsid w:val="003939EB"/>
    <w:rsid w:val="00393A60"/>
    <w:rsid w:val="00393DAC"/>
    <w:rsid w:val="00393E85"/>
    <w:rsid w:val="0039422A"/>
    <w:rsid w:val="0039489F"/>
    <w:rsid w:val="0039498F"/>
    <w:rsid w:val="00394A48"/>
    <w:rsid w:val="00394AB0"/>
    <w:rsid w:val="00394FC4"/>
    <w:rsid w:val="00395183"/>
    <w:rsid w:val="00395432"/>
    <w:rsid w:val="00395A1F"/>
    <w:rsid w:val="00396287"/>
    <w:rsid w:val="00396B27"/>
    <w:rsid w:val="00396BB5"/>
    <w:rsid w:val="00396C63"/>
    <w:rsid w:val="0039708B"/>
    <w:rsid w:val="003970A2"/>
    <w:rsid w:val="003972BC"/>
    <w:rsid w:val="0039769A"/>
    <w:rsid w:val="00397E32"/>
    <w:rsid w:val="003A0152"/>
    <w:rsid w:val="003A0525"/>
    <w:rsid w:val="003A06C6"/>
    <w:rsid w:val="003A06D3"/>
    <w:rsid w:val="003A121C"/>
    <w:rsid w:val="003A142E"/>
    <w:rsid w:val="003A1493"/>
    <w:rsid w:val="003A1509"/>
    <w:rsid w:val="003A2532"/>
    <w:rsid w:val="003A2859"/>
    <w:rsid w:val="003A2928"/>
    <w:rsid w:val="003A2AA0"/>
    <w:rsid w:val="003A2BDF"/>
    <w:rsid w:val="003A30E2"/>
    <w:rsid w:val="003A3409"/>
    <w:rsid w:val="003A393D"/>
    <w:rsid w:val="003A3BC8"/>
    <w:rsid w:val="003A4296"/>
    <w:rsid w:val="003A4382"/>
    <w:rsid w:val="003A490E"/>
    <w:rsid w:val="003A4A29"/>
    <w:rsid w:val="003A5473"/>
    <w:rsid w:val="003A58E7"/>
    <w:rsid w:val="003A5EF5"/>
    <w:rsid w:val="003A6416"/>
    <w:rsid w:val="003A64EE"/>
    <w:rsid w:val="003A6526"/>
    <w:rsid w:val="003A6789"/>
    <w:rsid w:val="003A6D7E"/>
    <w:rsid w:val="003A754B"/>
    <w:rsid w:val="003A7879"/>
    <w:rsid w:val="003A7A6F"/>
    <w:rsid w:val="003A7E76"/>
    <w:rsid w:val="003B01F0"/>
    <w:rsid w:val="003B0235"/>
    <w:rsid w:val="003B042F"/>
    <w:rsid w:val="003B0481"/>
    <w:rsid w:val="003B079D"/>
    <w:rsid w:val="003B0A55"/>
    <w:rsid w:val="003B0D6D"/>
    <w:rsid w:val="003B1213"/>
    <w:rsid w:val="003B1609"/>
    <w:rsid w:val="003B1818"/>
    <w:rsid w:val="003B1842"/>
    <w:rsid w:val="003B1D77"/>
    <w:rsid w:val="003B2078"/>
    <w:rsid w:val="003B238E"/>
    <w:rsid w:val="003B2607"/>
    <w:rsid w:val="003B2700"/>
    <w:rsid w:val="003B2C96"/>
    <w:rsid w:val="003B2CF3"/>
    <w:rsid w:val="003B324A"/>
    <w:rsid w:val="003B3266"/>
    <w:rsid w:val="003B3291"/>
    <w:rsid w:val="003B3665"/>
    <w:rsid w:val="003B3D51"/>
    <w:rsid w:val="003B3DB2"/>
    <w:rsid w:val="003B4052"/>
    <w:rsid w:val="003B4298"/>
    <w:rsid w:val="003B42CC"/>
    <w:rsid w:val="003B46FA"/>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703E"/>
    <w:rsid w:val="003B7FBB"/>
    <w:rsid w:val="003C0111"/>
    <w:rsid w:val="003C0353"/>
    <w:rsid w:val="003C06FB"/>
    <w:rsid w:val="003C074E"/>
    <w:rsid w:val="003C08B7"/>
    <w:rsid w:val="003C0B3D"/>
    <w:rsid w:val="003C0BA7"/>
    <w:rsid w:val="003C179E"/>
    <w:rsid w:val="003C1C7E"/>
    <w:rsid w:val="003C1E11"/>
    <w:rsid w:val="003C2231"/>
    <w:rsid w:val="003C27FA"/>
    <w:rsid w:val="003C2ACF"/>
    <w:rsid w:val="003C31A5"/>
    <w:rsid w:val="003C3557"/>
    <w:rsid w:val="003C3DAE"/>
    <w:rsid w:val="003C4078"/>
    <w:rsid w:val="003C4744"/>
    <w:rsid w:val="003C4AC4"/>
    <w:rsid w:val="003C5CC6"/>
    <w:rsid w:val="003C609B"/>
    <w:rsid w:val="003C6A40"/>
    <w:rsid w:val="003C6FF4"/>
    <w:rsid w:val="003C7236"/>
    <w:rsid w:val="003C75F2"/>
    <w:rsid w:val="003C7893"/>
    <w:rsid w:val="003C7B7B"/>
    <w:rsid w:val="003D0033"/>
    <w:rsid w:val="003D03C0"/>
    <w:rsid w:val="003D05A6"/>
    <w:rsid w:val="003D060C"/>
    <w:rsid w:val="003D0789"/>
    <w:rsid w:val="003D0AF9"/>
    <w:rsid w:val="003D0C28"/>
    <w:rsid w:val="003D0EB0"/>
    <w:rsid w:val="003D0EFA"/>
    <w:rsid w:val="003D158D"/>
    <w:rsid w:val="003D1666"/>
    <w:rsid w:val="003D1C8E"/>
    <w:rsid w:val="003D1D2B"/>
    <w:rsid w:val="003D1DBF"/>
    <w:rsid w:val="003D2ABE"/>
    <w:rsid w:val="003D2D63"/>
    <w:rsid w:val="003D2EE0"/>
    <w:rsid w:val="003D316C"/>
    <w:rsid w:val="003D32A7"/>
    <w:rsid w:val="003D38B3"/>
    <w:rsid w:val="003D3B47"/>
    <w:rsid w:val="003D3CE9"/>
    <w:rsid w:val="003D3F5B"/>
    <w:rsid w:val="003D40A7"/>
    <w:rsid w:val="003D422D"/>
    <w:rsid w:val="003D425D"/>
    <w:rsid w:val="003D448B"/>
    <w:rsid w:val="003D4637"/>
    <w:rsid w:val="003D4697"/>
    <w:rsid w:val="003D52B6"/>
    <w:rsid w:val="003D52C9"/>
    <w:rsid w:val="003D5535"/>
    <w:rsid w:val="003D5987"/>
    <w:rsid w:val="003D5CEA"/>
    <w:rsid w:val="003D5E70"/>
    <w:rsid w:val="003D5E7D"/>
    <w:rsid w:val="003D62A2"/>
    <w:rsid w:val="003D6308"/>
    <w:rsid w:val="003D64E2"/>
    <w:rsid w:val="003D651C"/>
    <w:rsid w:val="003D677F"/>
    <w:rsid w:val="003D6809"/>
    <w:rsid w:val="003D6C07"/>
    <w:rsid w:val="003D733A"/>
    <w:rsid w:val="003D7A37"/>
    <w:rsid w:val="003D7D7D"/>
    <w:rsid w:val="003D7E83"/>
    <w:rsid w:val="003E011D"/>
    <w:rsid w:val="003E0255"/>
    <w:rsid w:val="003E02E1"/>
    <w:rsid w:val="003E0356"/>
    <w:rsid w:val="003E0DF7"/>
    <w:rsid w:val="003E0EFE"/>
    <w:rsid w:val="003E1064"/>
    <w:rsid w:val="003E1396"/>
    <w:rsid w:val="003E167C"/>
    <w:rsid w:val="003E1824"/>
    <w:rsid w:val="003E1948"/>
    <w:rsid w:val="003E2040"/>
    <w:rsid w:val="003E208A"/>
    <w:rsid w:val="003E22D0"/>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FF"/>
    <w:rsid w:val="003F0396"/>
    <w:rsid w:val="003F0696"/>
    <w:rsid w:val="003F0E9A"/>
    <w:rsid w:val="003F0F36"/>
    <w:rsid w:val="003F0F83"/>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66"/>
    <w:rsid w:val="003F56C1"/>
    <w:rsid w:val="003F58EB"/>
    <w:rsid w:val="003F5C5A"/>
    <w:rsid w:val="003F5F84"/>
    <w:rsid w:val="003F64AE"/>
    <w:rsid w:val="003F6645"/>
    <w:rsid w:val="003F66DE"/>
    <w:rsid w:val="003F75CA"/>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D2"/>
    <w:rsid w:val="00402623"/>
    <w:rsid w:val="00402AD8"/>
    <w:rsid w:val="00402B9E"/>
    <w:rsid w:val="0040318A"/>
    <w:rsid w:val="004033EB"/>
    <w:rsid w:val="0040373E"/>
    <w:rsid w:val="00403B25"/>
    <w:rsid w:val="00403B42"/>
    <w:rsid w:val="00403C2E"/>
    <w:rsid w:val="00403E94"/>
    <w:rsid w:val="00404459"/>
    <w:rsid w:val="0040445E"/>
    <w:rsid w:val="00404B91"/>
    <w:rsid w:val="00404D12"/>
    <w:rsid w:val="00405087"/>
    <w:rsid w:val="00405597"/>
    <w:rsid w:val="004055EB"/>
    <w:rsid w:val="00405832"/>
    <w:rsid w:val="00405887"/>
    <w:rsid w:val="00405CFD"/>
    <w:rsid w:val="00405D5F"/>
    <w:rsid w:val="00405DA4"/>
    <w:rsid w:val="004061BF"/>
    <w:rsid w:val="00406201"/>
    <w:rsid w:val="00406465"/>
    <w:rsid w:val="00406477"/>
    <w:rsid w:val="0040656D"/>
    <w:rsid w:val="00406E3F"/>
    <w:rsid w:val="00406EAF"/>
    <w:rsid w:val="00406F34"/>
    <w:rsid w:val="00406F5F"/>
    <w:rsid w:val="004071E4"/>
    <w:rsid w:val="004077FE"/>
    <w:rsid w:val="004079ED"/>
    <w:rsid w:val="00407CFA"/>
    <w:rsid w:val="00410232"/>
    <w:rsid w:val="004102E6"/>
    <w:rsid w:val="004107CC"/>
    <w:rsid w:val="004109FC"/>
    <w:rsid w:val="004109FE"/>
    <w:rsid w:val="00411309"/>
    <w:rsid w:val="004114D9"/>
    <w:rsid w:val="00411A02"/>
    <w:rsid w:val="00411DC6"/>
    <w:rsid w:val="00412281"/>
    <w:rsid w:val="004126D7"/>
    <w:rsid w:val="00412AEF"/>
    <w:rsid w:val="00412ED4"/>
    <w:rsid w:val="00412FAC"/>
    <w:rsid w:val="0041473C"/>
    <w:rsid w:val="00414902"/>
    <w:rsid w:val="00414B12"/>
    <w:rsid w:val="00414D96"/>
    <w:rsid w:val="00414EF7"/>
    <w:rsid w:val="0041523F"/>
    <w:rsid w:val="004152C5"/>
    <w:rsid w:val="00415AB6"/>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BD6"/>
    <w:rsid w:val="00421CC3"/>
    <w:rsid w:val="00421D76"/>
    <w:rsid w:val="004224E6"/>
    <w:rsid w:val="0042284D"/>
    <w:rsid w:val="00422B6A"/>
    <w:rsid w:val="004230E7"/>
    <w:rsid w:val="004233CC"/>
    <w:rsid w:val="00423723"/>
    <w:rsid w:val="0042399D"/>
    <w:rsid w:val="00423A58"/>
    <w:rsid w:val="00423CAB"/>
    <w:rsid w:val="00424139"/>
    <w:rsid w:val="00424B93"/>
    <w:rsid w:val="00424CDB"/>
    <w:rsid w:val="00425152"/>
    <w:rsid w:val="00425267"/>
    <w:rsid w:val="0042563D"/>
    <w:rsid w:val="00425ACA"/>
    <w:rsid w:val="00425C46"/>
    <w:rsid w:val="00425E5B"/>
    <w:rsid w:val="00425ED6"/>
    <w:rsid w:val="004263C2"/>
    <w:rsid w:val="0042669F"/>
    <w:rsid w:val="004267B1"/>
    <w:rsid w:val="00426C5A"/>
    <w:rsid w:val="00426ECC"/>
    <w:rsid w:val="00426F37"/>
    <w:rsid w:val="004274F3"/>
    <w:rsid w:val="004278AB"/>
    <w:rsid w:val="00427C65"/>
    <w:rsid w:val="00430276"/>
    <w:rsid w:val="00430973"/>
    <w:rsid w:val="00430A2F"/>
    <w:rsid w:val="00431426"/>
    <w:rsid w:val="00431464"/>
    <w:rsid w:val="00431730"/>
    <w:rsid w:val="0043182A"/>
    <w:rsid w:val="00431C3B"/>
    <w:rsid w:val="00431E87"/>
    <w:rsid w:val="00431FDF"/>
    <w:rsid w:val="004328B4"/>
    <w:rsid w:val="00432C6B"/>
    <w:rsid w:val="0043336B"/>
    <w:rsid w:val="004335C8"/>
    <w:rsid w:val="00433722"/>
    <w:rsid w:val="00433858"/>
    <w:rsid w:val="00433D65"/>
    <w:rsid w:val="00433E97"/>
    <w:rsid w:val="00434578"/>
    <w:rsid w:val="00434906"/>
    <w:rsid w:val="00434DD5"/>
    <w:rsid w:val="00434F98"/>
    <w:rsid w:val="00434FCD"/>
    <w:rsid w:val="00435478"/>
    <w:rsid w:val="00435563"/>
    <w:rsid w:val="0043564E"/>
    <w:rsid w:val="00435857"/>
    <w:rsid w:val="00435A00"/>
    <w:rsid w:val="00435C4D"/>
    <w:rsid w:val="00435EAD"/>
    <w:rsid w:val="004360EA"/>
    <w:rsid w:val="004363B6"/>
    <w:rsid w:val="00436524"/>
    <w:rsid w:val="00436B5B"/>
    <w:rsid w:val="0043710D"/>
    <w:rsid w:val="00437495"/>
    <w:rsid w:val="004375A4"/>
    <w:rsid w:val="004377EE"/>
    <w:rsid w:val="00437BE6"/>
    <w:rsid w:val="00440046"/>
    <w:rsid w:val="0044021B"/>
    <w:rsid w:val="00440452"/>
    <w:rsid w:val="00440809"/>
    <w:rsid w:val="004409DA"/>
    <w:rsid w:val="00440A90"/>
    <w:rsid w:val="00440BE3"/>
    <w:rsid w:val="00440D9E"/>
    <w:rsid w:val="00440F15"/>
    <w:rsid w:val="0044128F"/>
    <w:rsid w:val="004414A9"/>
    <w:rsid w:val="00441704"/>
    <w:rsid w:val="00441AAB"/>
    <w:rsid w:val="00441AC2"/>
    <w:rsid w:val="00441B66"/>
    <w:rsid w:val="00442351"/>
    <w:rsid w:val="0044309E"/>
    <w:rsid w:val="00443583"/>
    <w:rsid w:val="00444369"/>
    <w:rsid w:val="00444449"/>
    <w:rsid w:val="00444907"/>
    <w:rsid w:val="00444F36"/>
    <w:rsid w:val="004450ED"/>
    <w:rsid w:val="0044592C"/>
    <w:rsid w:val="00445976"/>
    <w:rsid w:val="00445990"/>
    <w:rsid w:val="00445A3B"/>
    <w:rsid w:val="0044657B"/>
    <w:rsid w:val="00446A96"/>
    <w:rsid w:val="00446AF6"/>
    <w:rsid w:val="00446FB4"/>
    <w:rsid w:val="004470C6"/>
    <w:rsid w:val="004474B7"/>
    <w:rsid w:val="004477FB"/>
    <w:rsid w:val="00447B49"/>
    <w:rsid w:val="004508EE"/>
    <w:rsid w:val="004509F2"/>
    <w:rsid w:val="00450BCC"/>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A6"/>
    <w:rsid w:val="00453CC8"/>
    <w:rsid w:val="00453FAD"/>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6146"/>
    <w:rsid w:val="00456191"/>
    <w:rsid w:val="00456360"/>
    <w:rsid w:val="0045690C"/>
    <w:rsid w:val="00456BB3"/>
    <w:rsid w:val="00456F80"/>
    <w:rsid w:val="0045774E"/>
    <w:rsid w:val="00457773"/>
    <w:rsid w:val="004578AA"/>
    <w:rsid w:val="004578DE"/>
    <w:rsid w:val="00457B75"/>
    <w:rsid w:val="00457D1A"/>
    <w:rsid w:val="00457FFB"/>
    <w:rsid w:val="0046044D"/>
    <w:rsid w:val="00460499"/>
    <w:rsid w:val="004605DF"/>
    <w:rsid w:val="004607F1"/>
    <w:rsid w:val="00460904"/>
    <w:rsid w:val="00460B33"/>
    <w:rsid w:val="00461E6C"/>
    <w:rsid w:val="004621DD"/>
    <w:rsid w:val="00462412"/>
    <w:rsid w:val="0046248B"/>
    <w:rsid w:val="004624DE"/>
    <w:rsid w:val="00462784"/>
    <w:rsid w:val="00462BBF"/>
    <w:rsid w:val="00462D12"/>
    <w:rsid w:val="004632D7"/>
    <w:rsid w:val="00463304"/>
    <w:rsid w:val="00463461"/>
    <w:rsid w:val="004635C2"/>
    <w:rsid w:val="0046374A"/>
    <w:rsid w:val="00463B82"/>
    <w:rsid w:val="00463BC6"/>
    <w:rsid w:val="00464093"/>
    <w:rsid w:val="004642F8"/>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378"/>
    <w:rsid w:val="00467583"/>
    <w:rsid w:val="0046770A"/>
    <w:rsid w:val="00467C6A"/>
    <w:rsid w:val="00467DD7"/>
    <w:rsid w:val="004703FF"/>
    <w:rsid w:val="00470469"/>
    <w:rsid w:val="00470855"/>
    <w:rsid w:val="00470CD6"/>
    <w:rsid w:val="00471356"/>
    <w:rsid w:val="00471531"/>
    <w:rsid w:val="00471913"/>
    <w:rsid w:val="00471C18"/>
    <w:rsid w:val="004724B3"/>
    <w:rsid w:val="00472A59"/>
    <w:rsid w:val="00472E05"/>
    <w:rsid w:val="004733C5"/>
    <w:rsid w:val="00473BF1"/>
    <w:rsid w:val="00473CD5"/>
    <w:rsid w:val="00473F0C"/>
    <w:rsid w:val="00473FD6"/>
    <w:rsid w:val="00474231"/>
    <w:rsid w:val="004742E3"/>
    <w:rsid w:val="00474D1C"/>
    <w:rsid w:val="004750DD"/>
    <w:rsid w:val="0047533A"/>
    <w:rsid w:val="004753AF"/>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11D2"/>
    <w:rsid w:val="00481A42"/>
    <w:rsid w:val="00482439"/>
    <w:rsid w:val="004825DA"/>
    <w:rsid w:val="00482960"/>
    <w:rsid w:val="00482B26"/>
    <w:rsid w:val="0048309C"/>
    <w:rsid w:val="00483216"/>
    <w:rsid w:val="00483653"/>
    <w:rsid w:val="00483871"/>
    <w:rsid w:val="00483FEC"/>
    <w:rsid w:val="0048427C"/>
    <w:rsid w:val="004843FB"/>
    <w:rsid w:val="004845F6"/>
    <w:rsid w:val="004848A6"/>
    <w:rsid w:val="0048496A"/>
    <w:rsid w:val="00484C1A"/>
    <w:rsid w:val="00484DDE"/>
    <w:rsid w:val="00485270"/>
    <w:rsid w:val="004853C1"/>
    <w:rsid w:val="0048571F"/>
    <w:rsid w:val="004860D7"/>
    <w:rsid w:val="004860E5"/>
    <w:rsid w:val="00486546"/>
    <w:rsid w:val="00486F4E"/>
    <w:rsid w:val="0048739B"/>
    <w:rsid w:val="004879D0"/>
    <w:rsid w:val="00487BB0"/>
    <w:rsid w:val="00487D92"/>
    <w:rsid w:val="00487F79"/>
    <w:rsid w:val="00490315"/>
    <w:rsid w:val="00490817"/>
    <w:rsid w:val="00490E17"/>
    <w:rsid w:val="00491BB9"/>
    <w:rsid w:val="00491C99"/>
    <w:rsid w:val="00491E7A"/>
    <w:rsid w:val="00492647"/>
    <w:rsid w:val="00492AD4"/>
    <w:rsid w:val="004939D2"/>
    <w:rsid w:val="00493A20"/>
    <w:rsid w:val="00493C99"/>
    <w:rsid w:val="004940C6"/>
    <w:rsid w:val="00494954"/>
    <w:rsid w:val="00494E72"/>
    <w:rsid w:val="00494EA4"/>
    <w:rsid w:val="00495009"/>
    <w:rsid w:val="0049513B"/>
    <w:rsid w:val="0049543B"/>
    <w:rsid w:val="00495BB2"/>
    <w:rsid w:val="00495DC2"/>
    <w:rsid w:val="0049602A"/>
    <w:rsid w:val="0049677F"/>
    <w:rsid w:val="0049678E"/>
    <w:rsid w:val="00497859"/>
    <w:rsid w:val="004978A6"/>
    <w:rsid w:val="004978DD"/>
    <w:rsid w:val="00497A61"/>
    <w:rsid w:val="00497FAF"/>
    <w:rsid w:val="004A042B"/>
    <w:rsid w:val="004A0497"/>
    <w:rsid w:val="004A0BC8"/>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8DE"/>
    <w:rsid w:val="004A3A29"/>
    <w:rsid w:val="004A3E63"/>
    <w:rsid w:val="004A4048"/>
    <w:rsid w:val="004A4369"/>
    <w:rsid w:val="004A43D5"/>
    <w:rsid w:val="004A479F"/>
    <w:rsid w:val="004A4B26"/>
    <w:rsid w:val="004A4ECE"/>
    <w:rsid w:val="004A4F2B"/>
    <w:rsid w:val="004A5032"/>
    <w:rsid w:val="004A50BF"/>
    <w:rsid w:val="004A5792"/>
    <w:rsid w:val="004A6142"/>
    <w:rsid w:val="004A651E"/>
    <w:rsid w:val="004A6EFD"/>
    <w:rsid w:val="004A6F60"/>
    <w:rsid w:val="004A6F8B"/>
    <w:rsid w:val="004A6FD2"/>
    <w:rsid w:val="004A700B"/>
    <w:rsid w:val="004A724B"/>
    <w:rsid w:val="004A74F4"/>
    <w:rsid w:val="004A7517"/>
    <w:rsid w:val="004A7FAF"/>
    <w:rsid w:val="004B021A"/>
    <w:rsid w:val="004B0746"/>
    <w:rsid w:val="004B0DF0"/>
    <w:rsid w:val="004B0DF2"/>
    <w:rsid w:val="004B0E04"/>
    <w:rsid w:val="004B0EE2"/>
    <w:rsid w:val="004B0FA5"/>
    <w:rsid w:val="004B1626"/>
    <w:rsid w:val="004B199F"/>
    <w:rsid w:val="004B19E6"/>
    <w:rsid w:val="004B1A9F"/>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D2"/>
    <w:rsid w:val="004B62FE"/>
    <w:rsid w:val="004B6311"/>
    <w:rsid w:val="004B6335"/>
    <w:rsid w:val="004B6518"/>
    <w:rsid w:val="004B6BB9"/>
    <w:rsid w:val="004B6C50"/>
    <w:rsid w:val="004B6C7F"/>
    <w:rsid w:val="004B6F05"/>
    <w:rsid w:val="004B6F15"/>
    <w:rsid w:val="004B7459"/>
    <w:rsid w:val="004B789C"/>
    <w:rsid w:val="004B7EB6"/>
    <w:rsid w:val="004C01A6"/>
    <w:rsid w:val="004C03BA"/>
    <w:rsid w:val="004C083E"/>
    <w:rsid w:val="004C0DE3"/>
    <w:rsid w:val="004C0EC6"/>
    <w:rsid w:val="004C18FC"/>
    <w:rsid w:val="004C1F2F"/>
    <w:rsid w:val="004C2251"/>
    <w:rsid w:val="004C2771"/>
    <w:rsid w:val="004C2B87"/>
    <w:rsid w:val="004C2D2A"/>
    <w:rsid w:val="004C2DAC"/>
    <w:rsid w:val="004C3142"/>
    <w:rsid w:val="004C31B3"/>
    <w:rsid w:val="004C3377"/>
    <w:rsid w:val="004C33FC"/>
    <w:rsid w:val="004C39CE"/>
    <w:rsid w:val="004C3A05"/>
    <w:rsid w:val="004C4284"/>
    <w:rsid w:val="004C428C"/>
    <w:rsid w:val="004C4300"/>
    <w:rsid w:val="004C4543"/>
    <w:rsid w:val="004C4552"/>
    <w:rsid w:val="004C4726"/>
    <w:rsid w:val="004C4A05"/>
    <w:rsid w:val="004C4F09"/>
    <w:rsid w:val="004C5923"/>
    <w:rsid w:val="004C5B78"/>
    <w:rsid w:val="004C60C3"/>
    <w:rsid w:val="004C631A"/>
    <w:rsid w:val="004C64CF"/>
    <w:rsid w:val="004C71AA"/>
    <w:rsid w:val="004C732F"/>
    <w:rsid w:val="004C73A4"/>
    <w:rsid w:val="004C76EA"/>
    <w:rsid w:val="004C779E"/>
    <w:rsid w:val="004C793E"/>
    <w:rsid w:val="004D0495"/>
    <w:rsid w:val="004D0A8E"/>
    <w:rsid w:val="004D0CA1"/>
    <w:rsid w:val="004D123F"/>
    <w:rsid w:val="004D1394"/>
    <w:rsid w:val="004D1787"/>
    <w:rsid w:val="004D1A76"/>
    <w:rsid w:val="004D1CE1"/>
    <w:rsid w:val="004D2356"/>
    <w:rsid w:val="004D2514"/>
    <w:rsid w:val="004D278F"/>
    <w:rsid w:val="004D2D27"/>
    <w:rsid w:val="004D2FE7"/>
    <w:rsid w:val="004D3476"/>
    <w:rsid w:val="004D385F"/>
    <w:rsid w:val="004D3B39"/>
    <w:rsid w:val="004D3C70"/>
    <w:rsid w:val="004D413C"/>
    <w:rsid w:val="004D41E5"/>
    <w:rsid w:val="004D4B8E"/>
    <w:rsid w:val="004D4BC2"/>
    <w:rsid w:val="004D4F56"/>
    <w:rsid w:val="004D50FC"/>
    <w:rsid w:val="004D52F1"/>
    <w:rsid w:val="004D54B5"/>
    <w:rsid w:val="004D54DE"/>
    <w:rsid w:val="004D553B"/>
    <w:rsid w:val="004D5979"/>
    <w:rsid w:val="004D5B5E"/>
    <w:rsid w:val="004D5DD6"/>
    <w:rsid w:val="004D5E63"/>
    <w:rsid w:val="004D6004"/>
    <w:rsid w:val="004D6906"/>
    <w:rsid w:val="004D717A"/>
    <w:rsid w:val="004D73E9"/>
    <w:rsid w:val="004D76C3"/>
    <w:rsid w:val="004D795F"/>
    <w:rsid w:val="004D7CC8"/>
    <w:rsid w:val="004D7DDE"/>
    <w:rsid w:val="004D7DF8"/>
    <w:rsid w:val="004E00E9"/>
    <w:rsid w:val="004E0892"/>
    <w:rsid w:val="004E0ABE"/>
    <w:rsid w:val="004E0B3A"/>
    <w:rsid w:val="004E1411"/>
    <w:rsid w:val="004E1C8F"/>
    <w:rsid w:val="004E1D15"/>
    <w:rsid w:val="004E26B6"/>
    <w:rsid w:val="004E2745"/>
    <w:rsid w:val="004E27D3"/>
    <w:rsid w:val="004E2B23"/>
    <w:rsid w:val="004E3143"/>
    <w:rsid w:val="004E39C3"/>
    <w:rsid w:val="004E3C8C"/>
    <w:rsid w:val="004E3DEC"/>
    <w:rsid w:val="004E413A"/>
    <w:rsid w:val="004E4610"/>
    <w:rsid w:val="004E467F"/>
    <w:rsid w:val="004E4753"/>
    <w:rsid w:val="004E4D92"/>
    <w:rsid w:val="004E4E53"/>
    <w:rsid w:val="004E5003"/>
    <w:rsid w:val="004E5203"/>
    <w:rsid w:val="004E5698"/>
    <w:rsid w:val="004E575C"/>
    <w:rsid w:val="004E5B16"/>
    <w:rsid w:val="004E5F11"/>
    <w:rsid w:val="004E60E9"/>
    <w:rsid w:val="004E6237"/>
    <w:rsid w:val="004E62B2"/>
    <w:rsid w:val="004E666B"/>
    <w:rsid w:val="004E68AE"/>
    <w:rsid w:val="004E6C88"/>
    <w:rsid w:val="004E6D61"/>
    <w:rsid w:val="004E721C"/>
    <w:rsid w:val="004E7273"/>
    <w:rsid w:val="004E757D"/>
    <w:rsid w:val="004E7804"/>
    <w:rsid w:val="004E7A83"/>
    <w:rsid w:val="004E7D0E"/>
    <w:rsid w:val="004E7FFC"/>
    <w:rsid w:val="004F07E8"/>
    <w:rsid w:val="004F0DDD"/>
    <w:rsid w:val="004F108B"/>
    <w:rsid w:val="004F1D25"/>
    <w:rsid w:val="004F1E0B"/>
    <w:rsid w:val="004F1F03"/>
    <w:rsid w:val="004F1FF8"/>
    <w:rsid w:val="004F20A1"/>
    <w:rsid w:val="004F277A"/>
    <w:rsid w:val="004F2B45"/>
    <w:rsid w:val="004F34BB"/>
    <w:rsid w:val="004F360E"/>
    <w:rsid w:val="004F3634"/>
    <w:rsid w:val="004F3899"/>
    <w:rsid w:val="004F39D4"/>
    <w:rsid w:val="004F3DCF"/>
    <w:rsid w:val="004F3F13"/>
    <w:rsid w:val="004F3F75"/>
    <w:rsid w:val="004F42F4"/>
    <w:rsid w:val="004F4CEB"/>
    <w:rsid w:val="004F54FB"/>
    <w:rsid w:val="004F5706"/>
    <w:rsid w:val="004F591A"/>
    <w:rsid w:val="004F5ECE"/>
    <w:rsid w:val="004F5FAA"/>
    <w:rsid w:val="004F61AB"/>
    <w:rsid w:val="004F6A4B"/>
    <w:rsid w:val="004F711F"/>
    <w:rsid w:val="004F7176"/>
    <w:rsid w:val="004F7709"/>
    <w:rsid w:val="004F7814"/>
    <w:rsid w:val="004F78E4"/>
    <w:rsid w:val="004F7C56"/>
    <w:rsid w:val="0050007B"/>
    <w:rsid w:val="00500320"/>
    <w:rsid w:val="0050080D"/>
    <w:rsid w:val="00500852"/>
    <w:rsid w:val="00500A00"/>
    <w:rsid w:val="00500C86"/>
    <w:rsid w:val="005010F7"/>
    <w:rsid w:val="00501683"/>
    <w:rsid w:val="00501830"/>
    <w:rsid w:val="00501907"/>
    <w:rsid w:val="0050235D"/>
    <w:rsid w:val="0050263D"/>
    <w:rsid w:val="00502811"/>
    <w:rsid w:val="005028C6"/>
    <w:rsid w:val="005028FA"/>
    <w:rsid w:val="0050298E"/>
    <w:rsid w:val="005029FF"/>
    <w:rsid w:val="00502AC7"/>
    <w:rsid w:val="00502BE7"/>
    <w:rsid w:val="00502F42"/>
    <w:rsid w:val="00503008"/>
    <w:rsid w:val="00503BB2"/>
    <w:rsid w:val="00503BE3"/>
    <w:rsid w:val="00503C63"/>
    <w:rsid w:val="0050400C"/>
    <w:rsid w:val="0050425B"/>
    <w:rsid w:val="0050473C"/>
    <w:rsid w:val="005048E3"/>
    <w:rsid w:val="005048F8"/>
    <w:rsid w:val="00504ADC"/>
    <w:rsid w:val="00504CB8"/>
    <w:rsid w:val="00505222"/>
    <w:rsid w:val="00505A2C"/>
    <w:rsid w:val="00505ACA"/>
    <w:rsid w:val="00505AF2"/>
    <w:rsid w:val="00505DC1"/>
    <w:rsid w:val="00505F19"/>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AA6"/>
    <w:rsid w:val="0051053F"/>
    <w:rsid w:val="00510648"/>
    <w:rsid w:val="00510C85"/>
    <w:rsid w:val="00511016"/>
    <w:rsid w:val="00511690"/>
    <w:rsid w:val="005116A3"/>
    <w:rsid w:val="00511766"/>
    <w:rsid w:val="00511A7F"/>
    <w:rsid w:val="0051219D"/>
    <w:rsid w:val="00512328"/>
    <w:rsid w:val="00512503"/>
    <w:rsid w:val="005127CE"/>
    <w:rsid w:val="00512889"/>
    <w:rsid w:val="005137B7"/>
    <w:rsid w:val="005138F5"/>
    <w:rsid w:val="00513C15"/>
    <w:rsid w:val="00513D4F"/>
    <w:rsid w:val="00513EAF"/>
    <w:rsid w:val="005142EA"/>
    <w:rsid w:val="0051442E"/>
    <w:rsid w:val="00514528"/>
    <w:rsid w:val="00514CD0"/>
    <w:rsid w:val="005151B6"/>
    <w:rsid w:val="0051549E"/>
    <w:rsid w:val="00515672"/>
    <w:rsid w:val="00515B5E"/>
    <w:rsid w:val="005163A1"/>
    <w:rsid w:val="0051666D"/>
    <w:rsid w:val="00516915"/>
    <w:rsid w:val="005169FC"/>
    <w:rsid w:val="00516B99"/>
    <w:rsid w:val="005171EF"/>
    <w:rsid w:val="00517276"/>
    <w:rsid w:val="00517364"/>
    <w:rsid w:val="005174D0"/>
    <w:rsid w:val="005176CA"/>
    <w:rsid w:val="00517869"/>
    <w:rsid w:val="00517C72"/>
    <w:rsid w:val="00517EF3"/>
    <w:rsid w:val="00517F36"/>
    <w:rsid w:val="00520082"/>
    <w:rsid w:val="005201E7"/>
    <w:rsid w:val="0052029D"/>
    <w:rsid w:val="005202B6"/>
    <w:rsid w:val="00520319"/>
    <w:rsid w:val="005203F8"/>
    <w:rsid w:val="005208B4"/>
    <w:rsid w:val="00520ABF"/>
    <w:rsid w:val="00520C14"/>
    <w:rsid w:val="00520ECB"/>
    <w:rsid w:val="00520F16"/>
    <w:rsid w:val="0052125C"/>
    <w:rsid w:val="00521B8D"/>
    <w:rsid w:val="00521FE4"/>
    <w:rsid w:val="00522162"/>
    <w:rsid w:val="00522253"/>
    <w:rsid w:val="005222D2"/>
    <w:rsid w:val="00522430"/>
    <w:rsid w:val="00522A6F"/>
    <w:rsid w:val="00522C55"/>
    <w:rsid w:val="00523214"/>
    <w:rsid w:val="00523473"/>
    <w:rsid w:val="005234EC"/>
    <w:rsid w:val="00523890"/>
    <w:rsid w:val="00523939"/>
    <w:rsid w:val="005239FD"/>
    <w:rsid w:val="00523BAA"/>
    <w:rsid w:val="00523FBD"/>
    <w:rsid w:val="00524261"/>
    <w:rsid w:val="005247B7"/>
    <w:rsid w:val="00525051"/>
    <w:rsid w:val="00525AE9"/>
    <w:rsid w:val="00525D28"/>
    <w:rsid w:val="00525D33"/>
    <w:rsid w:val="00525D8D"/>
    <w:rsid w:val="00526108"/>
    <w:rsid w:val="005264B6"/>
    <w:rsid w:val="005269BA"/>
    <w:rsid w:val="00526CE6"/>
    <w:rsid w:val="00526DBB"/>
    <w:rsid w:val="0052705F"/>
    <w:rsid w:val="005270AE"/>
    <w:rsid w:val="005270C4"/>
    <w:rsid w:val="005270C8"/>
    <w:rsid w:val="00527250"/>
    <w:rsid w:val="005275EC"/>
    <w:rsid w:val="0052762E"/>
    <w:rsid w:val="00527C4D"/>
    <w:rsid w:val="00527F34"/>
    <w:rsid w:val="005304B1"/>
    <w:rsid w:val="005307AD"/>
    <w:rsid w:val="005309E5"/>
    <w:rsid w:val="00530D93"/>
    <w:rsid w:val="00530E4A"/>
    <w:rsid w:val="0053129A"/>
    <w:rsid w:val="005317A6"/>
    <w:rsid w:val="00531D5B"/>
    <w:rsid w:val="00531FDB"/>
    <w:rsid w:val="0053256C"/>
    <w:rsid w:val="00532860"/>
    <w:rsid w:val="005336FC"/>
    <w:rsid w:val="00533B75"/>
    <w:rsid w:val="00533C00"/>
    <w:rsid w:val="005343B5"/>
    <w:rsid w:val="00534793"/>
    <w:rsid w:val="00534A78"/>
    <w:rsid w:val="00534C10"/>
    <w:rsid w:val="00534E83"/>
    <w:rsid w:val="00534EF5"/>
    <w:rsid w:val="00535177"/>
    <w:rsid w:val="005352E7"/>
    <w:rsid w:val="00535453"/>
    <w:rsid w:val="005358F0"/>
    <w:rsid w:val="00535945"/>
    <w:rsid w:val="00535A2E"/>
    <w:rsid w:val="00535EC1"/>
    <w:rsid w:val="00536423"/>
    <w:rsid w:val="0053657A"/>
    <w:rsid w:val="00536637"/>
    <w:rsid w:val="005370AB"/>
    <w:rsid w:val="00537571"/>
    <w:rsid w:val="00537AD6"/>
    <w:rsid w:val="00537B70"/>
    <w:rsid w:val="00537D78"/>
    <w:rsid w:val="00537F66"/>
    <w:rsid w:val="00537F90"/>
    <w:rsid w:val="00540045"/>
    <w:rsid w:val="005400C7"/>
    <w:rsid w:val="005405BF"/>
    <w:rsid w:val="00540722"/>
    <w:rsid w:val="00540897"/>
    <w:rsid w:val="005409EA"/>
    <w:rsid w:val="00540CD4"/>
    <w:rsid w:val="0054118C"/>
    <w:rsid w:val="005416E7"/>
    <w:rsid w:val="00541832"/>
    <w:rsid w:val="00541F86"/>
    <w:rsid w:val="00541FE4"/>
    <w:rsid w:val="00542401"/>
    <w:rsid w:val="00542476"/>
    <w:rsid w:val="00542B18"/>
    <w:rsid w:val="00542BF9"/>
    <w:rsid w:val="00542DA8"/>
    <w:rsid w:val="005435F5"/>
    <w:rsid w:val="00543779"/>
    <w:rsid w:val="00543841"/>
    <w:rsid w:val="00543B7C"/>
    <w:rsid w:val="00544953"/>
    <w:rsid w:val="00544D3C"/>
    <w:rsid w:val="00545122"/>
    <w:rsid w:val="005455A5"/>
    <w:rsid w:val="00545653"/>
    <w:rsid w:val="0054574F"/>
    <w:rsid w:val="005457EA"/>
    <w:rsid w:val="00545A07"/>
    <w:rsid w:val="00545B6B"/>
    <w:rsid w:val="00545BC3"/>
    <w:rsid w:val="00545C91"/>
    <w:rsid w:val="00545EF5"/>
    <w:rsid w:val="00546036"/>
    <w:rsid w:val="00546081"/>
    <w:rsid w:val="005467AB"/>
    <w:rsid w:val="00546817"/>
    <w:rsid w:val="0054690C"/>
    <w:rsid w:val="00546A68"/>
    <w:rsid w:val="00546AC1"/>
    <w:rsid w:val="00546D32"/>
    <w:rsid w:val="00546DD4"/>
    <w:rsid w:val="005476AA"/>
    <w:rsid w:val="005476FA"/>
    <w:rsid w:val="005479B5"/>
    <w:rsid w:val="0055040E"/>
    <w:rsid w:val="0055041E"/>
    <w:rsid w:val="005508E3"/>
    <w:rsid w:val="00550AE3"/>
    <w:rsid w:val="00550EA5"/>
    <w:rsid w:val="00551086"/>
    <w:rsid w:val="00551213"/>
    <w:rsid w:val="005517CA"/>
    <w:rsid w:val="005518C3"/>
    <w:rsid w:val="00551988"/>
    <w:rsid w:val="00551E32"/>
    <w:rsid w:val="00551E82"/>
    <w:rsid w:val="005520A7"/>
    <w:rsid w:val="00552504"/>
    <w:rsid w:val="005525AB"/>
    <w:rsid w:val="00552808"/>
    <w:rsid w:val="0055295A"/>
    <w:rsid w:val="00552A52"/>
    <w:rsid w:val="005538E5"/>
    <w:rsid w:val="0055415B"/>
    <w:rsid w:val="005542DC"/>
    <w:rsid w:val="005547DB"/>
    <w:rsid w:val="00554DBA"/>
    <w:rsid w:val="00555000"/>
    <w:rsid w:val="005550B4"/>
    <w:rsid w:val="0055514F"/>
    <w:rsid w:val="00555172"/>
    <w:rsid w:val="005555A5"/>
    <w:rsid w:val="00555841"/>
    <w:rsid w:val="0055596C"/>
    <w:rsid w:val="00555DE7"/>
    <w:rsid w:val="00555F95"/>
    <w:rsid w:val="005561AD"/>
    <w:rsid w:val="005562CA"/>
    <w:rsid w:val="005564CE"/>
    <w:rsid w:val="00556634"/>
    <w:rsid w:val="00556647"/>
    <w:rsid w:val="00556688"/>
    <w:rsid w:val="005570D3"/>
    <w:rsid w:val="0055741D"/>
    <w:rsid w:val="005579D8"/>
    <w:rsid w:val="00557A27"/>
    <w:rsid w:val="00557FE1"/>
    <w:rsid w:val="00560284"/>
    <w:rsid w:val="00560429"/>
    <w:rsid w:val="005607F5"/>
    <w:rsid w:val="005608EC"/>
    <w:rsid w:val="00560AEA"/>
    <w:rsid w:val="00560B21"/>
    <w:rsid w:val="0056139E"/>
    <w:rsid w:val="005615B8"/>
    <w:rsid w:val="00561933"/>
    <w:rsid w:val="00561B53"/>
    <w:rsid w:val="00561D9F"/>
    <w:rsid w:val="0056260B"/>
    <w:rsid w:val="0056266C"/>
    <w:rsid w:val="00562A6E"/>
    <w:rsid w:val="005635AF"/>
    <w:rsid w:val="00563939"/>
    <w:rsid w:val="00563D3D"/>
    <w:rsid w:val="005643B0"/>
    <w:rsid w:val="00564659"/>
    <w:rsid w:val="00564A16"/>
    <w:rsid w:val="00564EC6"/>
    <w:rsid w:val="005650E7"/>
    <w:rsid w:val="00565299"/>
    <w:rsid w:val="00565E87"/>
    <w:rsid w:val="005660C7"/>
    <w:rsid w:val="005665C1"/>
    <w:rsid w:val="00566707"/>
    <w:rsid w:val="005668D6"/>
    <w:rsid w:val="005670DE"/>
    <w:rsid w:val="00567475"/>
    <w:rsid w:val="0056758C"/>
    <w:rsid w:val="005678EA"/>
    <w:rsid w:val="0057007C"/>
    <w:rsid w:val="005701D5"/>
    <w:rsid w:val="00570714"/>
    <w:rsid w:val="00570930"/>
    <w:rsid w:val="005709DD"/>
    <w:rsid w:val="00570D3B"/>
    <w:rsid w:val="00570EBC"/>
    <w:rsid w:val="00571152"/>
    <w:rsid w:val="00571229"/>
    <w:rsid w:val="0057163E"/>
    <w:rsid w:val="005716C6"/>
    <w:rsid w:val="005717F7"/>
    <w:rsid w:val="00571E1C"/>
    <w:rsid w:val="00571F0A"/>
    <w:rsid w:val="00571F10"/>
    <w:rsid w:val="00572389"/>
    <w:rsid w:val="0057294D"/>
    <w:rsid w:val="00572DB2"/>
    <w:rsid w:val="00573309"/>
    <w:rsid w:val="00573318"/>
    <w:rsid w:val="00573477"/>
    <w:rsid w:val="00573755"/>
    <w:rsid w:val="00573826"/>
    <w:rsid w:val="00573A5A"/>
    <w:rsid w:val="00573AAF"/>
    <w:rsid w:val="00573B74"/>
    <w:rsid w:val="00573CE7"/>
    <w:rsid w:val="005746BA"/>
    <w:rsid w:val="005746F8"/>
    <w:rsid w:val="005749CC"/>
    <w:rsid w:val="005751D1"/>
    <w:rsid w:val="00575201"/>
    <w:rsid w:val="0057532B"/>
    <w:rsid w:val="005753A3"/>
    <w:rsid w:val="005755DB"/>
    <w:rsid w:val="00575A44"/>
    <w:rsid w:val="00575D16"/>
    <w:rsid w:val="00575D5E"/>
    <w:rsid w:val="00576105"/>
    <w:rsid w:val="00576206"/>
    <w:rsid w:val="005764AA"/>
    <w:rsid w:val="00576806"/>
    <w:rsid w:val="00576E0A"/>
    <w:rsid w:val="005772F1"/>
    <w:rsid w:val="00577856"/>
    <w:rsid w:val="00577981"/>
    <w:rsid w:val="00577BC6"/>
    <w:rsid w:val="00577CF3"/>
    <w:rsid w:val="00580249"/>
    <w:rsid w:val="00580703"/>
    <w:rsid w:val="00580C40"/>
    <w:rsid w:val="00580DA6"/>
    <w:rsid w:val="00580E01"/>
    <w:rsid w:val="0058155F"/>
    <w:rsid w:val="005815CA"/>
    <w:rsid w:val="005815FA"/>
    <w:rsid w:val="005818C8"/>
    <w:rsid w:val="00581A4B"/>
    <w:rsid w:val="00581F75"/>
    <w:rsid w:val="00582038"/>
    <w:rsid w:val="00582531"/>
    <w:rsid w:val="005831C7"/>
    <w:rsid w:val="005834E3"/>
    <w:rsid w:val="005835E3"/>
    <w:rsid w:val="0058362C"/>
    <w:rsid w:val="005838D1"/>
    <w:rsid w:val="00583951"/>
    <w:rsid w:val="00583B03"/>
    <w:rsid w:val="00583CCD"/>
    <w:rsid w:val="00584671"/>
    <w:rsid w:val="005848C9"/>
    <w:rsid w:val="0058562C"/>
    <w:rsid w:val="00585987"/>
    <w:rsid w:val="00585ACE"/>
    <w:rsid w:val="00585E76"/>
    <w:rsid w:val="0058627F"/>
    <w:rsid w:val="00586851"/>
    <w:rsid w:val="00586D9A"/>
    <w:rsid w:val="00587430"/>
    <w:rsid w:val="00587B43"/>
    <w:rsid w:val="00587D0D"/>
    <w:rsid w:val="00587D76"/>
    <w:rsid w:val="00587DCE"/>
    <w:rsid w:val="0059021E"/>
    <w:rsid w:val="005904F6"/>
    <w:rsid w:val="0059077E"/>
    <w:rsid w:val="005909F5"/>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5A3"/>
    <w:rsid w:val="0059376F"/>
    <w:rsid w:val="00593A0D"/>
    <w:rsid w:val="00593ED2"/>
    <w:rsid w:val="00594012"/>
    <w:rsid w:val="005942AE"/>
    <w:rsid w:val="0059468D"/>
    <w:rsid w:val="005948E3"/>
    <w:rsid w:val="00594AA3"/>
    <w:rsid w:val="00594B18"/>
    <w:rsid w:val="00594E3D"/>
    <w:rsid w:val="00594F52"/>
    <w:rsid w:val="00595279"/>
    <w:rsid w:val="00595574"/>
    <w:rsid w:val="00595BFF"/>
    <w:rsid w:val="00595F87"/>
    <w:rsid w:val="0059611E"/>
    <w:rsid w:val="00596192"/>
    <w:rsid w:val="00596B1C"/>
    <w:rsid w:val="00596C18"/>
    <w:rsid w:val="00596EC5"/>
    <w:rsid w:val="00596FC9"/>
    <w:rsid w:val="00597439"/>
    <w:rsid w:val="00597AED"/>
    <w:rsid w:val="00597CAA"/>
    <w:rsid w:val="00597CDE"/>
    <w:rsid w:val="00597E51"/>
    <w:rsid w:val="00597E92"/>
    <w:rsid w:val="005A00E6"/>
    <w:rsid w:val="005A0326"/>
    <w:rsid w:val="005A0BD2"/>
    <w:rsid w:val="005A0FC4"/>
    <w:rsid w:val="005A1118"/>
    <w:rsid w:val="005A120B"/>
    <w:rsid w:val="005A132C"/>
    <w:rsid w:val="005A1357"/>
    <w:rsid w:val="005A16AE"/>
    <w:rsid w:val="005A17F8"/>
    <w:rsid w:val="005A18B5"/>
    <w:rsid w:val="005A1A3A"/>
    <w:rsid w:val="005A1C51"/>
    <w:rsid w:val="005A1F3F"/>
    <w:rsid w:val="005A252C"/>
    <w:rsid w:val="005A27B5"/>
    <w:rsid w:val="005A2855"/>
    <w:rsid w:val="005A28F9"/>
    <w:rsid w:val="005A2B94"/>
    <w:rsid w:val="005A2CA8"/>
    <w:rsid w:val="005A3154"/>
    <w:rsid w:val="005A32FD"/>
    <w:rsid w:val="005A34F4"/>
    <w:rsid w:val="005A35D3"/>
    <w:rsid w:val="005A389D"/>
    <w:rsid w:val="005A398A"/>
    <w:rsid w:val="005A3DDE"/>
    <w:rsid w:val="005A4F0B"/>
    <w:rsid w:val="005A4FD4"/>
    <w:rsid w:val="005A5023"/>
    <w:rsid w:val="005A50D3"/>
    <w:rsid w:val="005A5393"/>
    <w:rsid w:val="005A5956"/>
    <w:rsid w:val="005A64BB"/>
    <w:rsid w:val="005A64CE"/>
    <w:rsid w:val="005A6968"/>
    <w:rsid w:val="005A6EBD"/>
    <w:rsid w:val="005A721F"/>
    <w:rsid w:val="005A7563"/>
    <w:rsid w:val="005A7A47"/>
    <w:rsid w:val="005B001E"/>
    <w:rsid w:val="005B02BE"/>
    <w:rsid w:val="005B070D"/>
    <w:rsid w:val="005B0E68"/>
    <w:rsid w:val="005B156C"/>
    <w:rsid w:val="005B1BCE"/>
    <w:rsid w:val="005B1EAF"/>
    <w:rsid w:val="005B21D4"/>
    <w:rsid w:val="005B27C8"/>
    <w:rsid w:val="005B316B"/>
    <w:rsid w:val="005B3390"/>
    <w:rsid w:val="005B3397"/>
    <w:rsid w:val="005B3408"/>
    <w:rsid w:val="005B3478"/>
    <w:rsid w:val="005B385D"/>
    <w:rsid w:val="005B3E01"/>
    <w:rsid w:val="005B40A5"/>
    <w:rsid w:val="005B4843"/>
    <w:rsid w:val="005B4C6C"/>
    <w:rsid w:val="005B4F13"/>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4E0"/>
    <w:rsid w:val="005B7AA8"/>
    <w:rsid w:val="005B7C2C"/>
    <w:rsid w:val="005B7CA2"/>
    <w:rsid w:val="005B7EF3"/>
    <w:rsid w:val="005C0038"/>
    <w:rsid w:val="005C0144"/>
    <w:rsid w:val="005C01ED"/>
    <w:rsid w:val="005C0302"/>
    <w:rsid w:val="005C033F"/>
    <w:rsid w:val="005C04F8"/>
    <w:rsid w:val="005C0702"/>
    <w:rsid w:val="005C0859"/>
    <w:rsid w:val="005C0DFF"/>
    <w:rsid w:val="005C10CF"/>
    <w:rsid w:val="005C144C"/>
    <w:rsid w:val="005C1D61"/>
    <w:rsid w:val="005C1D8D"/>
    <w:rsid w:val="005C1EC5"/>
    <w:rsid w:val="005C23E4"/>
    <w:rsid w:val="005C2518"/>
    <w:rsid w:val="005C2C5E"/>
    <w:rsid w:val="005C2C8F"/>
    <w:rsid w:val="005C2E83"/>
    <w:rsid w:val="005C3009"/>
    <w:rsid w:val="005C3390"/>
    <w:rsid w:val="005C3441"/>
    <w:rsid w:val="005C3B8C"/>
    <w:rsid w:val="005C3D54"/>
    <w:rsid w:val="005C4615"/>
    <w:rsid w:val="005C481F"/>
    <w:rsid w:val="005C4948"/>
    <w:rsid w:val="005C4A3C"/>
    <w:rsid w:val="005C525D"/>
    <w:rsid w:val="005C5343"/>
    <w:rsid w:val="005C536A"/>
    <w:rsid w:val="005C5BA6"/>
    <w:rsid w:val="005C626A"/>
    <w:rsid w:val="005C6328"/>
    <w:rsid w:val="005C6469"/>
    <w:rsid w:val="005C696D"/>
    <w:rsid w:val="005C6B0B"/>
    <w:rsid w:val="005C7484"/>
    <w:rsid w:val="005C7719"/>
    <w:rsid w:val="005C77C1"/>
    <w:rsid w:val="005C7C39"/>
    <w:rsid w:val="005C7D9C"/>
    <w:rsid w:val="005C7E80"/>
    <w:rsid w:val="005D04AC"/>
    <w:rsid w:val="005D0807"/>
    <w:rsid w:val="005D0974"/>
    <w:rsid w:val="005D0C85"/>
    <w:rsid w:val="005D0D81"/>
    <w:rsid w:val="005D10AA"/>
    <w:rsid w:val="005D1221"/>
    <w:rsid w:val="005D1780"/>
    <w:rsid w:val="005D1A52"/>
    <w:rsid w:val="005D1D8F"/>
    <w:rsid w:val="005D1DD3"/>
    <w:rsid w:val="005D219F"/>
    <w:rsid w:val="005D224A"/>
    <w:rsid w:val="005D2542"/>
    <w:rsid w:val="005D28FB"/>
    <w:rsid w:val="005D2C93"/>
    <w:rsid w:val="005D2D94"/>
    <w:rsid w:val="005D2F60"/>
    <w:rsid w:val="005D3000"/>
    <w:rsid w:val="005D3109"/>
    <w:rsid w:val="005D32B4"/>
    <w:rsid w:val="005D3554"/>
    <w:rsid w:val="005D3A70"/>
    <w:rsid w:val="005D3A9C"/>
    <w:rsid w:val="005D43DD"/>
    <w:rsid w:val="005D4A5D"/>
    <w:rsid w:val="005D4E7E"/>
    <w:rsid w:val="005D4EF2"/>
    <w:rsid w:val="005D4FC0"/>
    <w:rsid w:val="005D5083"/>
    <w:rsid w:val="005D53A1"/>
    <w:rsid w:val="005D57E8"/>
    <w:rsid w:val="005D588E"/>
    <w:rsid w:val="005D5B29"/>
    <w:rsid w:val="005D5EC2"/>
    <w:rsid w:val="005D5EFC"/>
    <w:rsid w:val="005D62E7"/>
    <w:rsid w:val="005D652F"/>
    <w:rsid w:val="005D681F"/>
    <w:rsid w:val="005D6B04"/>
    <w:rsid w:val="005D6BF5"/>
    <w:rsid w:val="005D6F02"/>
    <w:rsid w:val="005D70EB"/>
    <w:rsid w:val="005D76E6"/>
    <w:rsid w:val="005D7991"/>
    <w:rsid w:val="005D7ACD"/>
    <w:rsid w:val="005D7B20"/>
    <w:rsid w:val="005D7BD1"/>
    <w:rsid w:val="005D7C07"/>
    <w:rsid w:val="005D7EFF"/>
    <w:rsid w:val="005E0732"/>
    <w:rsid w:val="005E0D8F"/>
    <w:rsid w:val="005E10EA"/>
    <w:rsid w:val="005E10FC"/>
    <w:rsid w:val="005E15A1"/>
    <w:rsid w:val="005E15F3"/>
    <w:rsid w:val="005E1AAF"/>
    <w:rsid w:val="005E1CC1"/>
    <w:rsid w:val="005E20CE"/>
    <w:rsid w:val="005E20EE"/>
    <w:rsid w:val="005E362E"/>
    <w:rsid w:val="005E3A0F"/>
    <w:rsid w:val="005E3A86"/>
    <w:rsid w:val="005E463B"/>
    <w:rsid w:val="005E47FD"/>
    <w:rsid w:val="005E4982"/>
    <w:rsid w:val="005E49F3"/>
    <w:rsid w:val="005E4A5F"/>
    <w:rsid w:val="005E4C29"/>
    <w:rsid w:val="005E4FE6"/>
    <w:rsid w:val="005E5197"/>
    <w:rsid w:val="005E51F8"/>
    <w:rsid w:val="005E53B7"/>
    <w:rsid w:val="005E5417"/>
    <w:rsid w:val="005E5549"/>
    <w:rsid w:val="005E5AB4"/>
    <w:rsid w:val="005E6148"/>
    <w:rsid w:val="005E6526"/>
    <w:rsid w:val="005E65C6"/>
    <w:rsid w:val="005E6E47"/>
    <w:rsid w:val="005E728D"/>
    <w:rsid w:val="005E7302"/>
    <w:rsid w:val="005E7371"/>
    <w:rsid w:val="005E7878"/>
    <w:rsid w:val="005E7C6D"/>
    <w:rsid w:val="005F065F"/>
    <w:rsid w:val="005F0887"/>
    <w:rsid w:val="005F0B0C"/>
    <w:rsid w:val="005F0E9F"/>
    <w:rsid w:val="005F1666"/>
    <w:rsid w:val="005F18F8"/>
    <w:rsid w:val="005F1EAA"/>
    <w:rsid w:val="005F20F6"/>
    <w:rsid w:val="005F233F"/>
    <w:rsid w:val="005F3606"/>
    <w:rsid w:val="005F3729"/>
    <w:rsid w:val="005F4628"/>
    <w:rsid w:val="005F4815"/>
    <w:rsid w:val="005F4941"/>
    <w:rsid w:val="005F4C69"/>
    <w:rsid w:val="005F4E31"/>
    <w:rsid w:val="005F4FCA"/>
    <w:rsid w:val="005F51A0"/>
    <w:rsid w:val="005F53D5"/>
    <w:rsid w:val="005F56F7"/>
    <w:rsid w:val="005F5C04"/>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25"/>
    <w:rsid w:val="006004B1"/>
    <w:rsid w:val="006005BC"/>
    <w:rsid w:val="006007A2"/>
    <w:rsid w:val="00600A27"/>
    <w:rsid w:val="006013C3"/>
    <w:rsid w:val="00601434"/>
    <w:rsid w:val="00601485"/>
    <w:rsid w:val="006017C4"/>
    <w:rsid w:val="00601915"/>
    <w:rsid w:val="00601965"/>
    <w:rsid w:val="00602009"/>
    <w:rsid w:val="006022D9"/>
    <w:rsid w:val="00602DEC"/>
    <w:rsid w:val="00602E6B"/>
    <w:rsid w:val="00603413"/>
    <w:rsid w:val="00603785"/>
    <w:rsid w:val="00603B09"/>
    <w:rsid w:val="00603F41"/>
    <w:rsid w:val="0060407F"/>
    <w:rsid w:val="006041C1"/>
    <w:rsid w:val="00604336"/>
    <w:rsid w:val="00604770"/>
    <w:rsid w:val="006047E2"/>
    <w:rsid w:val="006048E6"/>
    <w:rsid w:val="006048F3"/>
    <w:rsid w:val="00604AD8"/>
    <w:rsid w:val="00604E79"/>
    <w:rsid w:val="00604F66"/>
    <w:rsid w:val="00605DAC"/>
    <w:rsid w:val="00605F9A"/>
    <w:rsid w:val="00606059"/>
    <w:rsid w:val="006060CD"/>
    <w:rsid w:val="00606238"/>
    <w:rsid w:val="00606246"/>
    <w:rsid w:val="00606983"/>
    <w:rsid w:val="00606A4A"/>
    <w:rsid w:val="0060700D"/>
    <w:rsid w:val="00607249"/>
    <w:rsid w:val="00607FDD"/>
    <w:rsid w:val="006101B4"/>
    <w:rsid w:val="00610314"/>
    <w:rsid w:val="00610387"/>
    <w:rsid w:val="006103A7"/>
    <w:rsid w:val="00610647"/>
    <w:rsid w:val="00610831"/>
    <w:rsid w:val="0061091C"/>
    <w:rsid w:val="00610FF4"/>
    <w:rsid w:val="0061176D"/>
    <w:rsid w:val="0061199A"/>
    <w:rsid w:val="00611A3D"/>
    <w:rsid w:val="00611A7A"/>
    <w:rsid w:val="0061248F"/>
    <w:rsid w:val="006125B8"/>
    <w:rsid w:val="00612721"/>
    <w:rsid w:val="00612811"/>
    <w:rsid w:val="00612B60"/>
    <w:rsid w:val="00612C26"/>
    <w:rsid w:val="00612E19"/>
    <w:rsid w:val="006130ED"/>
    <w:rsid w:val="00613272"/>
    <w:rsid w:val="0061387A"/>
    <w:rsid w:val="00613898"/>
    <w:rsid w:val="00613C69"/>
    <w:rsid w:val="006145B5"/>
    <w:rsid w:val="006145B7"/>
    <w:rsid w:val="00614AAB"/>
    <w:rsid w:val="00614BA7"/>
    <w:rsid w:val="00615164"/>
    <w:rsid w:val="00615284"/>
    <w:rsid w:val="006157FA"/>
    <w:rsid w:val="00615BCF"/>
    <w:rsid w:val="00615BE6"/>
    <w:rsid w:val="00615F21"/>
    <w:rsid w:val="00616456"/>
    <w:rsid w:val="0061664B"/>
    <w:rsid w:val="006168AC"/>
    <w:rsid w:val="006169E8"/>
    <w:rsid w:val="00616B7F"/>
    <w:rsid w:val="00616BC8"/>
    <w:rsid w:val="00616D48"/>
    <w:rsid w:val="00617200"/>
    <w:rsid w:val="00617428"/>
    <w:rsid w:val="00617610"/>
    <w:rsid w:val="00617E3F"/>
    <w:rsid w:val="00620526"/>
    <w:rsid w:val="0062054C"/>
    <w:rsid w:val="006205FC"/>
    <w:rsid w:val="00620837"/>
    <w:rsid w:val="006209FD"/>
    <w:rsid w:val="00620EBA"/>
    <w:rsid w:val="0062151A"/>
    <w:rsid w:val="00621B9A"/>
    <w:rsid w:val="006222B3"/>
    <w:rsid w:val="006223AB"/>
    <w:rsid w:val="00622619"/>
    <w:rsid w:val="00622D5D"/>
    <w:rsid w:val="006231C6"/>
    <w:rsid w:val="00623318"/>
    <w:rsid w:val="00623887"/>
    <w:rsid w:val="0062445B"/>
    <w:rsid w:val="00624600"/>
    <w:rsid w:val="00624A0D"/>
    <w:rsid w:val="00624A88"/>
    <w:rsid w:val="00624B01"/>
    <w:rsid w:val="00624EA2"/>
    <w:rsid w:val="00625295"/>
    <w:rsid w:val="0062552F"/>
    <w:rsid w:val="006255B4"/>
    <w:rsid w:val="0062562B"/>
    <w:rsid w:val="00625B78"/>
    <w:rsid w:val="00625D12"/>
    <w:rsid w:val="006267DD"/>
    <w:rsid w:val="00626898"/>
    <w:rsid w:val="00626A37"/>
    <w:rsid w:val="00626BD2"/>
    <w:rsid w:val="00626C59"/>
    <w:rsid w:val="00626F15"/>
    <w:rsid w:val="006270BB"/>
    <w:rsid w:val="00627184"/>
    <w:rsid w:val="006273B7"/>
    <w:rsid w:val="006273BA"/>
    <w:rsid w:val="006278BA"/>
    <w:rsid w:val="006279D7"/>
    <w:rsid w:val="00627A06"/>
    <w:rsid w:val="00627A8A"/>
    <w:rsid w:val="00627C21"/>
    <w:rsid w:val="00627DF0"/>
    <w:rsid w:val="00627F29"/>
    <w:rsid w:val="00630218"/>
    <w:rsid w:val="00630243"/>
    <w:rsid w:val="00630255"/>
    <w:rsid w:val="006308AB"/>
    <w:rsid w:val="00630B3E"/>
    <w:rsid w:val="006316AD"/>
    <w:rsid w:val="0063179A"/>
    <w:rsid w:val="00631D3B"/>
    <w:rsid w:val="00631D62"/>
    <w:rsid w:val="00632018"/>
    <w:rsid w:val="00632187"/>
    <w:rsid w:val="00632374"/>
    <w:rsid w:val="006324A1"/>
    <w:rsid w:val="0063266A"/>
    <w:rsid w:val="006327F7"/>
    <w:rsid w:val="00632870"/>
    <w:rsid w:val="00632D87"/>
    <w:rsid w:val="00632E14"/>
    <w:rsid w:val="0063328C"/>
    <w:rsid w:val="0063330A"/>
    <w:rsid w:val="00633CC7"/>
    <w:rsid w:val="00633CE3"/>
    <w:rsid w:val="00634556"/>
    <w:rsid w:val="00634856"/>
    <w:rsid w:val="0063488F"/>
    <w:rsid w:val="006348CD"/>
    <w:rsid w:val="00634926"/>
    <w:rsid w:val="00634B52"/>
    <w:rsid w:val="006350D9"/>
    <w:rsid w:val="0063518A"/>
    <w:rsid w:val="0063533D"/>
    <w:rsid w:val="006359E7"/>
    <w:rsid w:val="00635ADD"/>
    <w:rsid w:val="00635B92"/>
    <w:rsid w:val="00635BB2"/>
    <w:rsid w:val="006366BF"/>
    <w:rsid w:val="00636974"/>
    <w:rsid w:val="00636A22"/>
    <w:rsid w:val="00636E27"/>
    <w:rsid w:val="00637577"/>
    <w:rsid w:val="006379B7"/>
    <w:rsid w:val="00637D13"/>
    <w:rsid w:val="00637DAE"/>
    <w:rsid w:val="00640140"/>
    <w:rsid w:val="006405F3"/>
    <w:rsid w:val="0064066A"/>
    <w:rsid w:val="006407E1"/>
    <w:rsid w:val="0064097A"/>
    <w:rsid w:val="00640A9B"/>
    <w:rsid w:val="00640D04"/>
    <w:rsid w:val="00640D30"/>
    <w:rsid w:val="006410F3"/>
    <w:rsid w:val="00641390"/>
    <w:rsid w:val="006415D6"/>
    <w:rsid w:val="00641604"/>
    <w:rsid w:val="0064161C"/>
    <w:rsid w:val="006419B6"/>
    <w:rsid w:val="00641BE5"/>
    <w:rsid w:val="0064223C"/>
    <w:rsid w:val="0064286B"/>
    <w:rsid w:val="00642EC6"/>
    <w:rsid w:val="006437FD"/>
    <w:rsid w:val="00643EDB"/>
    <w:rsid w:val="006440B5"/>
    <w:rsid w:val="006441E6"/>
    <w:rsid w:val="00644AF6"/>
    <w:rsid w:val="00644BD0"/>
    <w:rsid w:val="00644BF3"/>
    <w:rsid w:val="00644F1A"/>
    <w:rsid w:val="00645482"/>
    <w:rsid w:val="006456C6"/>
    <w:rsid w:val="006460E3"/>
    <w:rsid w:val="0064638B"/>
    <w:rsid w:val="0064658D"/>
    <w:rsid w:val="006466CA"/>
    <w:rsid w:val="0064697C"/>
    <w:rsid w:val="00646AB1"/>
    <w:rsid w:val="00646B24"/>
    <w:rsid w:val="00646E83"/>
    <w:rsid w:val="006470DA"/>
    <w:rsid w:val="006471A4"/>
    <w:rsid w:val="006473ED"/>
    <w:rsid w:val="006476CB"/>
    <w:rsid w:val="00647858"/>
    <w:rsid w:val="00647975"/>
    <w:rsid w:val="006479A4"/>
    <w:rsid w:val="00647CD2"/>
    <w:rsid w:val="0065009F"/>
    <w:rsid w:val="006505FC"/>
    <w:rsid w:val="0065081C"/>
    <w:rsid w:val="0065092E"/>
    <w:rsid w:val="00650D85"/>
    <w:rsid w:val="00650E33"/>
    <w:rsid w:val="00651354"/>
    <w:rsid w:val="00651A14"/>
    <w:rsid w:val="00652041"/>
    <w:rsid w:val="0065215F"/>
    <w:rsid w:val="006524C0"/>
    <w:rsid w:val="00652625"/>
    <w:rsid w:val="00652868"/>
    <w:rsid w:val="00652C80"/>
    <w:rsid w:val="00652D4F"/>
    <w:rsid w:val="006534B1"/>
    <w:rsid w:val="00653699"/>
    <w:rsid w:val="00653959"/>
    <w:rsid w:val="00654021"/>
    <w:rsid w:val="0065470F"/>
    <w:rsid w:val="00654717"/>
    <w:rsid w:val="0065485A"/>
    <w:rsid w:val="00654A4B"/>
    <w:rsid w:val="00654E80"/>
    <w:rsid w:val="006551F9"/>
    <w:rsid w:val="0065546E"/>
    <w:rsid w:val="006555D9"/>
    <w:rsid w:val="0065581E"/>
    <w:rsid w:val="00655F0E"/>
    <w:rsid w:val="00655FE5"/>
    <w:rsid w:val="00656125"/>
    <w:rsid w:val="006561C9"/>
    <w:rsid w:val="00656710"/>
    <w:rsid w:val="00656E93"/>
    <w:rsid w:val="00656F4A"/>
    <w:rsid w:val="0065704E"/>
    <w:rsid w:val="0065718E"/>
    <w:rsid w:val="0065736C"/>
    <w:rsid w:val="006575D7"/>
    <w:rsid w:val="0065786D"/>
    <w:rsid w:val="0065788F"/>
    <w:rsid w:val="00657A0C"/>
    <w:rsid w:val="0066031E"/>
    <w:rsid w:val="00660927"/>
    <w:rsid w:val="00660DB6"/>
    <w:rsid w:val="006612D0"/>
    <w:rsid w:val="006615B8"/>
    <w:rsid w:val="0066162A"/>
    <w:rsid w:val="00661E64"/>
    <w:rsid w:val="00662251"/>
    <w:rsid w:val="0066235B"/>
    <w:rsid w:val="006624AF"/>
    <w:rsid w:val="00663039"/>
    <w:rsid w:val="006635DF"/>
    <w:rsid w:val="00663685"/>
    <w:rsid w:val="0066402C"/>
    <w:rsid w:val="00664359"/>
    <w:rsid w:val="00664437"/>
    <w:rsid w:val="00664507"/>
    <w:rsid w:val="00664DAA"/>
    <w:rsid w:val="006659DF"/>
    <w:rsid w:val="00665A61"/>
    <w:rsid w:val="00665B6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06C"/>
    <w:rsid w:val="006711B0"/>
    <w:rsid w:val="00671608"/>
    <w:rsid w:val="00671832"/>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4343"/>
    <w:rsid w:val="0067437C"/>
    <w:rsid w:val="00674477"/>
    <w:rsid w:val="006745F1"/>
    <w:rsid w:val="00674AD7"/>
    <w:rsid w:val="00675122"/>
    <w:rsid w:val="006753C9"/>
    <w:rsid w:val="0067598E"/>
    <w:rsid w:val="00675BF7"/>
    <w:rsid w:val="00675E6A"/>
    <w:rsid w:val="006760A3"/>
    <w:rsid w:val="006761D3"/>
    <w:rsid w:val="006765CF"/>
    <w:rsid w:val="006766A6"/>
    <w:rsid w:val="00676919"/>
    <w:rsid w:val="00676995"/>
    <w:rsid w:val="00676C2B"/>
    <w:rsid w:val="00676F3A"/>
    <w:rsid w:val="006772FF"/>
    <w:rsid w:val="00677A8A"/>
    <w:rsid w:val="00680118"/>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1DA"/>
    <w:rsid w:val="0068390F"/>
    <w:rsid w:val="0068397C"/>
    <w:rsid w:val="00683DE2"/>
    <w:rsid w:val="006842A3"/>
    <w:rsid w:val="006844DC"/>
    <w:rsid w:val="00684871"/>
    <w:rsid w:val="00684C50"/>
    <w:rsid w:val="00685428"/>
    <w:rsid w:val="00685CAC"/>
    <w:rsid w:val="006862FF"/>
    <w:rsid w:val="00686BCE"/>
    <w:rsid w:val="00687304"/>
    <w:rsid w:val="0068732A"/>
    <w:rsid w:val="006873F8"/>
    <w:rsid w:val="006878EB"/>
    <w:rsid w:val="00687C07"/>
    <w:rsid w:val="00687C1F"/>
    <w:rsid w:val="00687D95"/>
    <w:rsid w:val="00687E24"/>
    <w:rsid w:val="00687E85"/>
    <w:rsid w:val="00687FDA"/>
    <w:rsid w:val="0069003A"/>
    <w:rsid w:val="006903E7"/>
    <w:rsid w:val="00690474"/>
    <w:rsid w:val="006905BC"/>
    <w:rsid w:val="0069067B"/>
    <w:rsid w:val="0069071D"/>
    <w:rsid w:val="00690896"/>
    <w:rsid w:val="00690C48"/>
    <w:rsid w:val="006913BA"/>
    <w:rsid w:val="00691EBF"/>
    <w:rsid w:val="0069204F"/>
    <w:rsid w:val="0069206C"/>
    <w:rsid w:val="006922C4"/>
    <w:rsid w:val="00692614"/>
    <w:rsid w:val="006927FC"/>
    <w:rsid w:val="00692C04"/>
    <w:rsid w:val="00693285"/>
    <w:rsid w:val="00693472"/>
    <w:rsid w:val="006937F4"/>
    <w:rsid w:val="00693911"/>
    <w:rsid w:val="00694338"/>
    <w:rsid w:val="00694612"/>
    <w:rsid w:val="00694826"/>
    <w:rsid w:val="00694F18"/>
    <w:rsid w:val="00694FDA"/>
    <w:rsid w:val="0069513A"/>
    <w:rsid w:val="0069542F"/>
    <w:rsid w:val="00695470"/>
    <w:rsid w:val="0069562F"/>
    <w:rsid w:val="006956B9"/>
    <w:rsid w:val="00695861"/>
    <w:rsid w:val="006958BD"/>
    <w:rsid w:val="00695AA9"/>
    <w:rsid w:val="00695BD9"/>
    <w:rsid w:val="006965F9"/>
    <w:rsid w:val="006966D9"/>
    <w:rsid w:val="00696827"/>
    <w:rsid w:val="00696BCD"/>
    <w:rsid w:val="00696EDA"/>
    <w:rsid w:val="00697120"/>
    <w:rsid w:val="00697576"/>
    <w:rsid w:val="006976AA"/>
    <w:rsid w:val="006A0150"/>
    <w:rsid w:val="006A01F5"/>
    <w:rsid w:val="006A0803"/>
    <w:rsid w:val="006A0904"/>
    <w:rsid w:val="006A0A12"/>
    <w:rsid w:val="006A0BBD"/>
    <w:rsid w:val="006A147F"/>
    <w:rsid w:val="006A18A0"/>
    <w:rsid w:val="006A1946"/>
    <w:rsid w:val="006A1CB7"/>
    <w:rsid w:val="006A211A"/>
    <w:rsid w:val="006A2227"/>
    <w:rsid w:val="006A262D"/>
    <w:rsid w:val="006A28F2"/>
    <w:rsid w:val="006A2A33"/>
    <w:rsid w:val="006A2A34"/>
    <w:rsid w:val="006A3770"/>
    <w:rsid w:val="006A3ACB"/>
    <w:rsid w:val="006A3B42"/>
    <w:rsid w:val="006A3C7F"/>
    <w:rsid w:val="006A403A"/>
    <w:rsid w:val="006A409D"/>
    <w:rsid w:val="006A4250"/>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72C0"/>
    <w:rsid w:val="006A7454"/>
    <w:rsid w:val="006A7560"/>
    <w:rsid w:val="006A765A"/>
    <w:rsid w:val="006A77B6"/>
    <w:rsid w:val="006A7816"/>
    <w:rsid w:val="006A7C87"/>
    <w:rsid w:val="006A7D80"/>
    <w:rsid w:val="006B01E9"/>
    <w:rsid w:val="006B03AF"/>
    <w:rsid w:val="006B0476"/>
    <w:rsid w:val="006B08D5"/>
    <w:rsid w:val="006B0F62"/>
    <w:rsid w:val="006B1176"/>
    <w:rsid w:val="006B1D1D"/>
    <w:rsid w:val="006B1F71"/>
    <w:rsid w:val="006B243C"/>
    <w:rsid w:val="006B27E3"/>
    <w:rsid w:val="006B29C1"/>
    <w:rsid w:val="006B2A26"/>
    <w:rsid w:val="006B3188"/>
    <w:rsid w:val="006B3CA5"/>
    <w:rsid w:val="006B3FA6"/>
    <w:rsid w:val="006B461A"/>
    <w:rsid w:val="006B4810"/>
    <w:rsid w:val="006B4858"/>
    <w:rsid w:val="006B4A79"/>
    <w:rsid w:val="006B4BB3"/>
    <w:rsid w:val="006B4C54"/>
    <w:rsid w:val="006B4DB5"/>
    <w:rsid w:val="006B4DE5"/>
    <w:rsid w:val="006B4F3F"/>
    <w:rsid w:val="006B5C76"/>
    <w:rsid w:val="006B6507"/>
    <w:rsid w:val="006B6644"/>
    <w:rsid w:val="006B679E"/>
    <w:rsid w:val="006B6B03"/>
    <w:rsid w:val="006B6C46"/>
    <w:rsid w:val="006B6CC4"/>
    <w:rsid w:val="006B6EFD"/>
    <w:rsid w:val="006B6FCD"/>
    <w:rsid w:val="006B704E"/>
    <w:rsid w:val="006B7AD1"/>
    <w:rsid w:val="006B7B8C"/>
    <w:rsid w:val="006B7E29"/>
    <w:rsid w:val="006C02F0"/>
    <w:rsid w:val="006C07DD"/>
    <w:rsid w:val="006C0986"/>
    <w:rsid w:val="006C0CF6"/>
    <w:rsid w:val="006C0FE8"/>
    <w:rsid w:val="006C10CF"/>
    <w:rsid w:val="006C13C9"/>
    <w:rsid w:val="006C1CB1"/>
    <w:rsid w:val="006C1E46"/>
    <w:rsid w:val="006C1FE3"/>
    <w:rsid w:val="006C2197"/>
    <w:rsid w:val="006C244F"/>
    <w:rsid w:val="006C292B"/>
    <w:rsid w:val="006C2FBA"/>
    <w:rsid w:val="006C30C0"/>
    <w:rsid w:val="006C313A"/>
    <w:rsid w:val="006C358F"/>
    <w:rsid w:val="006C3A25"/>
    <w:rsid w:val="006C427C"/>
    <w:rsid w:val="006C44B6"/>
    <w:rsid w:val="006C4897"/>
    <w:rsid w:val="006C4999"/>
    <w:rsid w:val="006C4E00"/>
    <w:rsid w:val="006C4EB5"/>
    <w:rsid w:val="006C53E7"/>
    <w:rsid w:val="006C56BA"/>
    <w:rsid w:val="006C59CF"/>
    <w:rsid w:val="006C5ADE"/>
    <w:rsid w:val="006C5EF6"/>
    <w:rsid w:val="006C60C5"/>
    <w:rsid w:val="006C6129"/>
    <w:rsid w:val="006C615F"/>
    <w:rsid w:val="006C62DB"/>
    <w:rsid w:val="006C6582"/>
    <w:rsid w:val="006C69A1"/>
    <w:rsid w:val="006C6BFA"/>
    <w:rsid w:val="006C6DD0"/>
    <w:rsid w:val="006C7267"/>
    <w:rsid w:val="006C7881"/>
    <w:rsid w:val="006C7A4E"/>
    <w:rsid w:val="006C7B6E"/>
    <w:rsid w:val="006C7BDF"/>
    <w:rsid w:val="006C7D7E"/>
    <w:rsid w:val="006D06B3"/>
    <w:rsid w:val="006D0818"/>
    <w:rsid w:val="006D12B9"/>
    <w:rsid w:val="006D134B"/>
    <w:rsid w:val="006D24ED"/>
    <w:rsid w:val="006D2A5E"/>
    <w:rsid w:val="006D3130"/>
    <w:rsid w:val="006D3984"/>
    <w:rsid w:val="006D3CC8"/>
    <w:rsid w:val="006D4521"/>
    <w:rsid w:val="006D46D6"/>
    <w:rsid w:val="006D46FB"/>
    <w:rsid w:val="006D47B1"/>
    <w:rsid w:val="006D47E9"/>
    <w:rsid w:val="006D5303"/>
    <w:rsid w:val="006D5387"/>
    <w:rsid w:val="006D595D"/>
    <w:rsid w:val="006D5F01"/>
    <w:rsid w:val="006D620A"/>
    <w:rsid w:val="006D624D"/>
    <w:rsid w:val="006D6317"/>
    <w:rsid w:val="006D662D"/>
    <w:rsid w:val="006D66B0"/>
    <w:rsid w:val="006D6769"/>
    <w:rsid w:val="006D68B4"/>
    <w:rsid w:val="006D68C2"/>
    <w:rsid w:val="006D6CB5"/>
    <w:rsid w:val="006D6DC2"/>
    <w:rsid w:val="006D7683"/>
    <w:rsid w:val="006D7871"/>
    <w:rsid w:val="006D79C3"/>
    <w:rsid w:val="006E04E8"/>
    <w:rsid w:val="006E05DF"/>
    <w:rsid w:val="006E0927"/>
    <w:rsid w:val="006E0D1B"/>
    <w:rsid w:val="006E1FC9"/>
    <w:rsid w:val="006E21D0"/>
    <w:rsid w:val="006E243F"/>
    <w:rsid w:val="006E2703"/>
    <w:rsid w:val="006E2A08"/>
    <w:rsid w:val="006E2B56"/>
    <w:rsid w:val="006E2C05"/>
    <w:rsid w:val="006E2C42"/>
    <w:rsid w:val="006E2E26"/>
    <w:rsid w:val="006E3B15"/>
    <w:rsid w:val="006E3BC0"/>
    <w:rsid w:val="006E3FC8"/>
    <w:rsid w:val="006E41DF"/>
    <w:rsid w:val="006E4430"/>
    <w:rsid w:val="006E46E7"/>
    <w:rsid w:val="006E498B"/>
    <w:rsid w:val="006E4AE3"/>
    <w:rsid w:val="006E512D"/>
    <w:rsid w:val="006E546E"/>
    <w:rsid w:val="006E57EC"/>
    <w:rsid w:val="006E5D28"/>
    <w:rsid w:val="006E5F16"/>
    <w:rsid w:val="006E5F88"/>
    <w:rsid w:val="006E63AB"/>
    <w:rsid w:val="006E65F9"/>
    <w:rsid w:val="006E69DA"/>
    <w:rsid w:val="006E69F9"/>
    <w:rsid w:val="006E6A02"/>
    <w:rsid w:val="006E6BC5"/>
    <w:rsid w:val="006E6FE6"/>
    <w:rsid w:val="006E706E"/>
    <w:rsid w:val="006E719B"/>
    <w:rsid w:val="006E7781"/>
    <w:rsid w:val="006E79B0"/>
    <w:rsid w:val="006E7F83"/>
    <w:rsid w:val="006F0046"/>
    <w:rsid w:val="006F046A"/>
    <w:rsid w:val="006F04CB"/>
    <w:rsid w:val="006F07AA"/>
    <w:rsid w:val="006F09A5"/>
    <w:rsid w:val="006F0E6A"/>
    <w:rsid w:val="006F0F03"/>
    <w:rsid w:val="006F16E2"/>
    <w:rsid w:val="006F198C"/>
    <w:rsid w:val="006F19F6"/>
    <w:rsid w:val="006F1BAA"/>
    <w:rsid w:val="006F209F"/>
    <w:rsid w:val="006F21B4"/>
    <w:rsid w:val="006F21E9"/>
    <w:rsid w:val="006F2274"/>
    <w:rsid w:val="006F26E6"/>
    <w:rsid w:val="006F2A72"/>
    <w:rsid w:val="006F2CC5"/>
    <w:rsid w:val="006F30B4"/>
    <w:rsid w:val="006F3501"/>
    <w:rsid w:val="006F3605"/>
    <w:rsid w:val="006F3644"/>
    <w:rsid w:val="006F3824"/>
    <w:rsid w:val="006F462C"/>
    <w:rsid w:val="006F48AD"/>
    <w:rsid w:val="006F48BA"/>
    <w:rsid w:val="006F4A39"/>
    <w:rsid w:val="006F4BD4"/>
    <w:rsid w:val="006F4C44"/>
    <w:rsid w:val="006F4CF9"/>
    <w:rsid w:val="006F4EE2"/>
    <w:rsid w:val="006F5145"/>
    <w:rsid w:val="006F514D"/>
    <w:rsid w:val="006F530F"/>
    <w:rsid w:val="006F574C"/>
    <w:rsid w:val="006F5F0D"/>
    <w:rsid w:val="006F6243"/>
    <w:rsid w:val="006F68E6"/>
    <w:rsid w:val="006F6A16"/>
    <w:rsid w:val="006F6C45"/>
    <w:rsid w:val="006F6D19"/>
    <w:rsid w:val="006F70BD"/>
    <w:rsid w:val="006F754F"/>
    <w:rsid w:val="006F7560"/>
    <w:rsid w:val="006F76A5"/>
    <w:rsid w:val="006F76C5"/>
    <w:rsid w:val="006F78F8"/>
    <w:rsid w:val="006F7CA4"/>
    <w:rsid w:val="006F7F0E"/>
    <w:rsid w:val="00700025"/>
    <w:rsid w:val="007001F8"/>
    <w:rsid w:val="0070072C"/>
    <w:rsid w:val="00700A1F"/>
    <w:rsid w:val="00700B79"/>
    <w:rsid w:val="00700D36"/>
    <w:rsid w:val="007013F1"/>
    <w:rsid w:val="0070210C"/>
    <w:rsid w:val="00702399"/>
    <w:rsid w:val="007025D1"/>
    <w:rsid w:val="00702B76"/>
    <w:rsid w:val="00702B88"/>
    <w:rsid w:val="00702F03"/>
    <w:rsid w:val="00702F48"/>
    <w:rsid w:val="00702F57"/>
    <w:rsid w:val="007032CC"/>
    <w:rsid w:val="007034D8"/>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1F0"/>
    <w:rsid w:val="00707299"/>
    <w:rsid w:val="00707378"/>
    <w:rsid w:val="0070798B"/>
    <w:rsid w:val="00707AA4"/>
    <w:rsid w:val="00707D21"/>
    <w:rsid w:val="00710341"/>
    <w:rsid w:val="007108CD"/>
    <w:rsid w:val="00710A06"/>
    <w:rsid w:val="00710BBA"/>
    <w:rsid w:val="00710C86"/>
    <w:rsid w:val="00710D82"/>
    <w:rsid w:val="00710E6A"/>
    <w:rsid w:val="00710F48"/>
    <w:rsid w:val="007115F9"/>
    <w:rsid w:val="00711798"/>
    <w:rsid w:val="0071190B"/>
    <w:rsid w:val="00711F31"/>
    <w:rsid w:val="00711F86"/>
    <w:rsid w:val="00711FF3"/>
    <w:rsid w:val="007124BF"/>
    <w:rsid w:val="00712E17"/>
    <w:rsid w:val="007131FE"/>
    <w:rsid w:val="00713502"/>
    <w:rsid w:val="0071378D"/>
    <w:rsid w:val="00713B80"/>
    <w:rsid w:val="00714A7C"/>
    <w:rsid w:val="00714BD8"/>
    <w:rsid w:val="00715103"/>
    <w:rsid w:val="00715340"/>
    <w:rsid w:val="007156E2"/>
    <w:rsid w:val="0071576A"/>
    <w:rsid w:val="0071586A"/>
    <w:rsid w:val="00715955"/>
    <w:rsid w:val="00715A20"/>
    <w:rsid w:val="00715E20"/>
    <w:rsid w:val="00715F17"/>
    <w:rsid w:val="00716061"/>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4D0"/>
    <w:rsid w:val="007208BC"/>
    <w:rsid w:val="0072099A"/>
    <w:rsid w:val="00720CC5"/>
    <w:rsid w:val="00720DA6"/>
    <w:rsid w:val="00720E7E"/>
    <w:rsid w:val="00720E95"/>
    <w:rsid w:val="00721257"/>
    <w:rsid w:val="00721D2A"/>
    <w:rsid w:val="0072240F"/>
    <w:rsid w:val="00722599"/>
    <w:rsid w:val="007227AE"/>
    <w:rsid w:val="007229E8"/>
    <w:rsid w:val="00722A39"/>
    <w:rsid w:val="00722BF3"/>
    <w:rsid w:val="00722E5B"/>
    <w:rsid w:val="00723115"/>
    <w:rsid w:val="00723319"/>
    <w:rsid w:val="007234DA"/>
    <w:rsid w:val="007236A8"/>
    <w:rsid w:val="00723AEA"/>
    <w:rsid w:val="00723B7D"/>
    <w:rsid w:val="00723F8D"/>
    <w:rsid w:val="007240A1"/>
    <w:rsid w:val="00724363"/>
    <w:rsid w:val="0072463E"/>
    <w:rsid w:val="00724676"/>
    <w:rsid w:val="00724BF2"/>
    <w:rsid w:val="00724BF7"/>
    <w:rsid w:val="00724BFC"/>
    <w:rsid w:val="00724CEF"/>
    <w:rsid w:val="00724D6C"/>
    <w:rsid w:val="00725262"/>
    <w:rsid w:val="00725529"/>
    <w:rsid w:val="00725AFF"/>
    <w:rsid w:val="00725B03"/>
    <w:rsid w:val="00725D38"/>
    <w:rsid w:val="007260CF"/>
    <w:rsid w:val="0072611D"/>
    <w:rsid w:val="007261B0"/>
    <w:rsid w:val="00726AE7"/>
    <w:rsid w:val="00726D2A"/>
    <w:rsid w:val="00727052"/>
    <w:rsid w:val="00727387"/>
    <w:rsid w:val="0072738D"/>
    <w:rsid w:val="00727723"/>
    <w:rsid w:val="007279DA"/>
    <w:rsid w:val="007279FA"/>
    <w:rsid w:val="00727AD9"/>
    <w:rsid w:val="007301D4"/>
    <w:rsid w:val="007303D6"/>
    <w:rsid w:val="0073062A"/>
    <w:rsid w:val="007308AA"/>
    <w:rsid w:val="00730B2C"/>
    <w:rsid w:val="00730F10"/>
    <w:rsid w:val="007310A1"/>
    <w:rsid w:val="007319CB"/>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F6D"/>
    <w:rsid w:val="0073473B"/>
    <w:rsid w:val="007347E6"/>
    <w:rsid w:val="00734CDD"/>
    <w:rsid w:val="00734D24"/>
    <w:rsid w:val="00734D5C"/>
    <w:rsid w:val="00734E7E"/>
    <w:rsid w:val="00735080"/>
    <w:rsid w:val="007353CF"/>
    <w:rsid w:val="007353F1"/>
    <w:rsid w:val="00735799"/>
    <w:rsid w:val="00735BC9"/>
    <w:rsid w:val="00735E06"/>
    <w:rsid w:val="00735E15"/>
    <w:rsid w:val="00735EB3"/>
    <w:rsid w:val="007364AA"/>
    <w:rsid w:val="00736988"/>
    <w:rsid w:val="00736C91"/>
    <w:rsid w:val="007372BE"/>
    <w:rsid w:val="00737B3D"/>
    <w:rsid w:val="00737E71"/>
    <w:rsid w:val="00737F38"/>
    <w:rsid w:val="00737FBD"/>
    <w:rsid w:val="0074023A"/>
    <w:rsid w:val="0074074A"/>
    <w:rsid w:val="00740A72"/>
    <w:rsid w:val="00740A82"/>
    <w:rsid w:val="007410CB"/>
    <w:rsid w:val="00741174"/>
    <w:rsid w:val="00741270"/>
    <w:rsid w:val="007414BE"/>
    <w:rsid w:val="007414D7"/>
    <w:rsid w:val="0074286D"/>
    <w:rsid w:val="00742BDF"/>
    <w:rsid w:val="00742DDF"/>
    <w:rsid w:val="007430B8"/>
    <w:rsid w:val="00743338"/>
    <w:rsid w:val="007435B7"/>
    <w:rsid w:val="0074361B"/>
    <w:rsid w:val="00743A30"/>
    <w:rsid w:val="00743B33"/>
    <w:rsid w:val="00743C1D"/>
    <w:rsid w:val="0074419E"/>
    <w:rsid w:val="007443E7"/>
    <w:rsid w:val="0074440F"/>
    <w:rsid w:val="007444D3"/>
    <w:rsid w:val="00744F87"/>
    <w:rsid w:val="007450A8"/>
    <w:rsid w:val="0074512F"/>
    <w:rsid w:val="007451C0"/>
    <w:rsid w:val="00745263"/>
    <w:rsid w:val="00745C1A"/>
    <w:rsid w:val="00746CD2"/>
    <w:rsid w:val="0074721A"/>
    <w:rsid w:val="00747369"/>
    <w:rsid w:val="0074747E"/>
    <w:rsid w:val="00747747"/>
    <w:rsid w:val="00747CDC"/>
    <w:rsid w:val="0075084E"/>
    <w:rsid w:val="00750DA4"/>
    <w:rsid w:val="00750E7C"/>
    <w:rsid w:val="00750EC9"/>
    <w:rsid w:val="007515D7"/>
    <w:rsid w:val="00751670"/>
    <w:rsid w:val="00751AEB"/>
    <w:rsid w:val="00751ED0"/>
    <w:rsid w:val="00751EE0"/>
    <w:rsid w:val="007520E3"/>
    <w:rsid w:val="007523E3"/>
    <w:rsid w:val="00753190"/>
    <w:rsid w:val="00753786"/>
    <w:rsid w:val="007538C6"/>
    <w:rsid w:val="00754302"/>
    <w:rsid w:val="007543A4"/>
    <w:rsid w:val="00754633"/>
    <w:rsid w:val="007547A8"/>
    <w:rsid w:val="00754851"/>
    <w:rsid w:val="0075494F"/>
    <w:rsid w:val="00754B11"/>
    <w:rsid w:val="00754FE1"/>
    <w:rsid w:val="00755BC9"/>
    <w:rsid w:val="00755BE9"/>
    <w:rsid w:val="007567BA"/>
    <w:rsid w:val="00756BCA"/>
    <w:rsid w:val="00756CC7"/>
    <w:rsid w:val="007576B5"/>
    <w:rsid w:val="0075799A"/>
    <w:rsid w:val="00757A22"/>
    <w:rsid w:val="00757C2F"/>
    <w:rsid w:val="00757D32"/>
    <w:rsid w:val="00760857"/>
    <w:rsid w:val="007608EC"/>
    <w:rsid w:val="00760D0B"/>
    <w:rsid w:val="00761090"/>
    <w:rsid w:val="0076184D"/>
    <w:rsid w:val="00761EB2"/>
    <w:rsid w:val="00762668"/>
    <w:rsid w:val="007628D2"/>
    <w:rsid w:val="00763680"/>
    <w:rsid w:val="0076385B"/>
    <w:rsid w:val="00763CD9"/>
    <w:rsid w:val="0076421F"/>
    <w:rsid w:val="007643CC"/>
    <w:rsid w:val="00764547"/>
    <w:rsid w:val="007646BA"/>
    <w:rsid w:val="007646C4"/>
    <w:rsid w:val="007649ED"/>
    <w:rsid w:val="00764BD4"/>
    <w:rsid w:val="00764CEC"/>
    <w:rsid w:val="00765215"/>
    <w:rsid w:val="00765576"/>
    <w:rsid w:val="00765742"/>
    <w:rsid w:val="00765DDC"/>
    <w:rsid w:val="00766125"/>
    <w:rsid w:val="0076629D"/>
    <w:rsid w:val="0076649B"/>
    <w:rsid w:val="007664C2"/>
    <w:rsid w:val="00766743"/>
    <w:rsid w:val="00766DD7"/>
    <w:rsid w:val="00767665"/>
    <w:rsid w:val="007678A9"/>
    <w:rsid w:val="00767EB2"/>
    <w:rsid w:val="007702E6"/>
    <w:rsid w:val="007709AE"/>
    <w:rsid w:val="00770F5A"/>
    <w:rsid w:val="00771178"/>
    <w:rsid w:val="00771405"/>
    <w:rsid w:val="007715C9"/>
    <w:rsid w:val="0077192F"/>
    <w:rsid w:val="00771D6C"/>
    <w:rsid w:val="007720BD"/>
    <w:rsid w:val="007723D8"/>
    <w:rsid w:val="00772A6C"/>
    <w:rsid w:val="00772B79"/>
    <w:rsid w:val="0077301E"/>
    <w:rsid w:val="00773199"/>
    <w:rsid w:val="00773474"/>
    <w:rsid w:val="007738DF"/>
    <w:rsid w:val="0077393B"/>
    <w:rsid w:val="00773A51"/>
    <w:rsid w:val="00773D13"/>
    <w:rsid w:val="00774264"/>
    <w:rsid w:val="00774297"/>
    <w:rsid w:val="0077436B"/>
    <w:rsid w:val="00774689"/>
    <w:rsid w:val="0077486F"/>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1AF"/>
    <w:rsid w:val="00777231"/>
    <w:rsid w:val="00777D05"/>
    <w:rsid w:val="0078009F"/>
    <w:rsid w:val="00780310"/>
    <w:rsid w:val="0078034F"/>
    <w:rsid w:val="0078074E"/>
    <w:rsid w:val="007807F0"/>
    <w:rsid w:val="00780A2E"/>
    <w:rsid w:val="00780C5A"/>
    <w:rsid w:val="00780C86"/>
    <w:rsid w:val="00781123"/>
    <w:rsid w:val="007815D9"/>
    <w:rsid w:val="0078165A"/>
    <w:rsid w:val="00781771"/>
    <w:rsid w:val="00781F1A"/>
    <w:rsid w:val="007821D0"/>
    <w:rsid w:val="00782553"/>
    <w:rsid w:val="00782742"/>
    <w:rsid w:val="007831F1"/>
    <w:rsid w:val="007834C0"/>
    <w:rsid w:val="00783680"/>
    <w:rsid w:val="007837BB"/>
    <w:rsid w:val="0078381C"/>
    <w:rsid w:val="0078389A"/>
    <w:rsid w:val="00783AA1"/>
    <w:rsid w:val="00783B45"/>
    <w:rsid w:val="00783BFB"/>
    <w:rsid w:val="0078438A"/>
    <w:rsid w:val="00784590"/>
    <w:rsid w:val="007846CD"/>
    <w:rsid w:val="007849F3"/>
    <w:rsid w:val="00784ABE"/>
    <w:rsid w:val="0078556D"/>
    <w:rsid w:val="007855F4"/>
    <w:rsid w:val="0078581F"/>
    <w:rsid w:val="007858D9"/>
    <w:rsid w:val="007866FD"/>
    <w:rsid w:val="0078676E"/>
    <w:rsid w:val="00786B05"/>
    <w:rsid w:val="00786F55"/>
    <w:rsid w:val="0078701C"/>
    <w:rsid w:val="00787470"/>
    <w:rsid w:val="00787803"/>
    <w:rsid w:val="0078798F"/>
    <w:rsid w:val="00787EE8"/>
    <w:rsid w:val="007900A4"/>
    <w:rsid w:val="0079086E"/>
    <w:rsid w:val="007908A6"/>
    <w:rsid w:val="00790946"/>
    <w:rsid w:val="00790B75"/>
    <w:rsid w:val="00790D15"/>
    <w:rsid w:val="00790FEC"/>
    <w:rsid w:val="007912D6"/>
    <w:rsid w:val="0079190C"/>
    <w:rsid w:val="0079230C"/>
    <w:rsid w:val="00792A78"/>
    <w:rsid w:val="00792D9F"/>
    <w:rsid w:val="00793050"/>
    <w:rsid w:val="0079438E"/>
    <w:rsid w:val="00794BD0"/>
    <w:rsid w:val="00794C8E"/>
    <w:rsid w:val="00794C98"/>
    <w:rsid w:val="00794CB2"/>
    <w:rsid w:val="00794DF9"/>
    <w:rsid w:val="007953A4"/>
    <w:rsid w:val="00795BA9"/>
    <w:rsid w:val="00795DA3"/>
    <w:rsid w:val="00795EAB"/>
    <w:rsid w:val="00795EB1"/>
    <w:rsid w:val="0079662E"/>
    <w:rsid w:val="00796A22"/>
    <w:rsid w:val="00796B5B"/>
    <w:rsid w:val="00797022"/>
    <w:rsid w:val="00797114"/>
    <w:rsid w:val="007974C7"/>
    <w:rsid w:val="007976C4"/>
    <w:rsid w:val="00797817"/>
    <w:rsid w:val="007A0523"/>
    <w:rsid w:val="007A05E9"/>
    <w:rsid w:val="007A07AB"/>
    <w:rsid w:val="007A07AF"/>
    <w:rsid w:val="007A0AE3"/>
    <w:rsid w:val="007A0C94"/>
    <w:rsid w:val="007A0DA8"/>
    <w:rsid w:val="007A0F4D"/>
    <w:rsid w:val="007A13BF"/>
    <w:rsid w:val="007A1954"/>
    <w:rsid w:val="007A195A"/>
    <w:rsid w:val="007A1ECF"/>
    <w:rsid w:val="007A1FDA"/>
    <w:rsid w:val="007A2424"/>
    <w:rsid w:val="007A242E"/>
    <w:rsid w:val="007A256E"/>
    <w:rsid w:val="007A2779"/>
    <w:rsid w:val="007A2A57"/>
    <w:rsid w:val="007A2D6D"/>
    <w:rsid w:val="007A2E90"/>
    <w:rsid w:val="007A3A30"/>
    <w:rsid w:val="007A3C5D"/>
    <w:rsid w:val="007A3ED4"/>
    <w:rsid w:val="007A3EF2"/>
    <w:rsid w:val="007A412B"/>
    <w:rsid w:val="007A44BC"/>
    <w:rsid w:val="007A456E"/>
    <w:rsid w:val="007A48B0"/>
    <w:rsid w:val="007A5001"/>
    <w:rsid w:val="007A57FF"/>
    <w:rsid w:val="007A5F6D"/>
    <w:rsid w:val="007A646E"/>
    <w:rsid w:val="007A6539"/>
    <w:rsid w:val="007A66B2"/>
    <w:rsid w:val="007A66D1"/>
    <w:rsid w:val="007A6884"/>
    <w:rsid w:val="007A6C23"/>
    <w:rsid w:val="007A6F0C"/>
    <w:rsid w:val="007A70EE"/>
    <w:rsid w:val="007A7300"/>
    <w:rsid w:val="007A753E"/>
    <w:rsid w:val="007B01F0"/>
    <w:rsid w:val="007B02CA"/>
    <w:rsid w:val="007B0741"/>
    <w:rsid w:val="007B0A71"/>
    <w:rsid w:val="007B0D66"/>
    <w:rsid w:val="007B0DDF"/>
    <w:rsid w:val="007B1216"/>
    <w:rsid w:val="007B14A6"/>
    <w:rsid w:val="007B1855"/>
    <w:rsid w:val="007B1A9F"/>
    <w:rsid w:val="007B1D3D"/>
    <w:rsid w:val="007B1FC5"/>
    <w:rsid w:val="007B2361"/>
    <w:rsid w:val="007B2478"/>
    <w:rsid w:val="007B2808"/>
    <w:rsid w:val="007B2862"/>
    <w:rsid w:val="007B286A"/>
    <w:rsid w:val="007B2DDE"/>
    <w:rsid w:val="007B2E59"/>
    <w:rsid w:val="007B34AE"/>
    <w:rsid w:val="007B3E00"/>
    <w:rsid w:val="007B3E5D"/>
    <w:rsid w:val="007B3F04"/>
    <w:rsid w:val="007B4053"/>
    <w:rsid w:val="007B41E5"/>
    <w:rsid w:val="007B444B"/>
    <w:rsid w:val="007B46A1"/>
    <w:rsid w:val="007B4ABA"/>
    <w:rsid w:val="007B4B76"/>
    <w:rsid w:val="007B4F56"/>
    <w:rsid w:val="007B574F"/>
    <w:rsid w:val="007B5D36"/>
    <w:rsid w:val="007B6198"/>
    <w:rsid w:val="007B635D"/>
    <w:rsid w:val="007B6842"/>
    <w:rsid w:val="007B71FA"/>
    <w:rsid w:val="007B71FD"/>
    <w:rsid w:val="007B7445"/>
    <w:rsid w:val="007B7635"/>
    <w:rsid w:val="007B7B04"/>
    <w:rsid w:val="007B7B43"/>
    <w:rsid w:val="007C01BC"/>
    <w:rsid w:val="007C06DF"/>
    <w:rsid w:val="007C0B04"/>
    <w:rsid w:val="007C0F74"/>
    <w:rsid w:val="007C132B"/>
    <w:rsid w:val="007C15C5"/>
    <w:rsid w:val="007C19DC"/>
    <w:rsid w:val="007C1ADE"/>
    <w:rsid w:val="007C1B58"/>
    <w:rsid w:val="007C1C17"/>
    <w:rsid w:val="007C1EBB"/>
    <w:rsid w:val="007C254E"/>
    <w:rsid w:val="007C28E0"/>
    <w:rsid w:val="007C2904"/>
    <w:rsid w:val="007C2A0F"/>
    <w:rsid w:val="007C2E99"/>
    <w:rsid w:val="007C2FB0"/>
    <w:rsid w:val="007C35A9"/>
    <w:rsid w:val="007C36CD"/>
    <w:rsid w:val="007C38CC"/>
    <w:rsid w:val="007C391D"/>
    <w:rsid w:val="007C3A46"/>
    <w:rsid w:val="007C4284"/>
    <w:rsid w:val="007C4414"/>
    <w:rsid w:val="007C4726"/>
    <w:rsid w:val="007C47FF"/>
    <w:rsid w:val="007C5089"/>
    <w:rsid w:val="007C5CEE"/>
    <w:rsid w:val="007C69F3"/>
    <w:rsid w:val="007C6D87"/>
    <w:rsid w:val="007C6DB9"/>
    <w:rsid w:val="007C7560"/>
    <w:rsid w:val="007C75FD"/>
    <w:rsid w:val="007C77A0"/>
    <w:rsid w:val="007C7980"/>
    <w:rsid w:val="007C7CC5"/>
    <w:rsid w:val="007C7F4B"/>
    <w:rsid w:val="007D0345"/>
    <w:rsid w:val="007D0A52"/>
    <w:rsid w:val="007D0B0C"/>
    <w:rsid w:val="007D1146"/>
    <w:rsid w:val="007D15FF"/>
    <w:rsid w:val="007D1B79"/>
    <w:rsid w:val="007D1B97"/>
    <w:rsid w:val="007D1F7C"/>
    <w:rsid w:val="007D2330"/>
    <w:rsid w:val="007D2B5A"/>
    <w:rsid w:val="007D2C32"/>
    <w:rsid w:val="007D2DB9"/>
    <w:rsid w:val="007D2DDE"/>
    <w:rsid w:val="007D33B4"/>
    <w:rsid w:val="007D356C"/>
    <w:rsid w:val="007D35C2"/>
    <w:rsid w:val="007D35C4"/>
    <w:rsid w:val="007D3852"/>
    <w:rsid w:val="007D3989"/>
    <w:rsid w:val="007D3A64"/>
    <w:rsid w:val="007D4113"/>
    <w:rsid w:val="007D45CC"/>
    <w:rsid w:val="007D48B8"/>
    <w:rsid w:val="007D49D0"/>
    <w:rsid w:val="007D4E4D"/>
    <w:rsid w:val="007D5567"/>
    <w:rsid w:val="007D5587"/>
    <w:rsid w:val="007D57B2"/>
    <w:rsid w:val="007D5A9B"/>
    <w:rsid w:val="007D5E3A"/>
    <w:rsid w:val="007D5F24"/>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5DD"/>
    <w:rsid w:val="007E06F5"/>
    <w:rsid w:val="007E0808"/>
    <w:rsid w:val="007E0B32"/>
    <w:rsid w:val="007E0C13"/>
    <w:rsid w:val="007E0D88"/>
    <w:rsid w:val="007E11AA"/>
    <w:rsid w:val="007E144D"/>
    <w:rsid w:val="007E20B1"/>
    <w:rsid w:val="007E223B"/>
    <w:rsid w:val="007E233E"/>
    <w:rsid w:val="007E2479"/>
    <w:rsid w:val="007E28E6"/>
    <w:rsid w:val="007E2EDF"/>
    <w:rsid w:val="007E2F0B"/>
    <w:rsid w:val="007E2FB1"/>
    <w:rsid w:val="007E3036"/>
    <w:rsid w:val="007E344D"/>
    <w:rsid w:val="007E3747"/>
    <w:rsid w:val="007E4611"/>
    <w:rsid w:val="007E47CD"/>
    <w:rsid w:val="007E4E91"/>
    <w:rsid w:val="007E546D"/>
    <w:rsid w:val="007E5633"/>
    <w:rsid w:val="007E5778"/>
    <w:rsid w:val="007E5788"/>
    <w:rsid w:val="007E5956"/>
    <w:rsid w:val="007E5CD6"/>
    <w:rsid w:val="007E5D98"/>
    <w:rsid w:val="007E5EA8"/>
    <w:rsid w:val="007E5EB3"/>
    <w:rsid w:val="007E60C7"/>
    <w:rsid w:val="007E658D"/>
    <w:rsid w:val="007E65F3"/>
    <w:rsid w:val="007E6A87"/>
    <w:rsid w:val="007E6F0C"/>
    <w:rsid w:val="007E7041"/>
    <w:rsid w:val="007E74C5"/>
    <w:rsid w:val="007E7599"/>
    <w:rsid w:val="007E78E4"/>
    <w:rsid w:val="007E7C7F"/>
    <w:rsid w:val="007E7DA1"/>
    <w:rsid w:val="007F0110"/>
    <w:rsid w:val="007F01DF"/>
    <w:rsid w:val="007F023F"/>
    <w:rsid w:val="007F0336"/>
    <w:rsid w:val="007F0344"/>
    <w:rsid w:val="007F0479"/>
    <w:rsid w:val="007F078B"/>
    <w:rsid w:val="007F085D"/>
    <w:rsid w:val="007F085E"/>
    <w:rsid w:val="007F0A85"/>
    <w:rsid w:val="007F0D12"/>
    <w:rsid w:val="007F153F"/>
    <w:rsid w:val="007F1B07"/>
    <w:rsid w:val="007F1BDB"/>
    <w:rsid w:val="007F1C13"/>
    <w:rsid w:val="007F1C8C"/>
    <w:rsid w:val="007F1CF2"/>
    <w:rsid w:val="007F1DCF"/>
    <w:rsid w:val="007F1EDE"/>
    <w:rsid w:val="007F1FE0"/>
    <w:rsid w:val="007F2155"/>
    <w:rsid w:val="007F22CF"/>
    <w:rsid w:val="007F246D"/>
    <w:rsid w:val="007F24F7"/>
    <w:rsid w:val="007F25A9"/>
    <w:rsid w:val="007F26C2"/>
    <w:rsid w:val="007F2AE4"/>
    <w:rsid w:val="007F316F"/>
    <w:rsid w:val="007F35F7"/>
    <w:rsid w:val="007F393D"/>
    <w:rsid w:val="007F3D15"/>
    <w:rsid w:val="007F3E30"/>
    <w:rsid w:val="007F3E6C"/>
    <w:rsid w:val="007F431A"/>
    <w:rsid w:val="007F462D"/>
    <w:rsid w:val="007F46C5"/>
    <w:rsid w:val="007F47C6"/>
    <w:rsid w:val="007F4852"/>
    <w:rsid w:val="007F49D5"/>
    <w:rsid w:val="007F4C6F"/>
    <w:rsid w:val="007F4D0D"/>
    <w:rsid w:val="007F4DA3"/>
    <w:rsid w:val="007F527B"/>
    <w:rsid w:val="007F572C"/>
    <w:rsid w:val="007F59C6"/>
    <w:rsid w:val="007F5D78"/>
    <w:rsid w:val="007F623F"/>
    <w:rsid w:val="007F6260"/>
    <w:rsid w:val="007F6269"/>
    <w:rsid w:val="007F6839"/>
    <w:rsid w:val="007F6DF6"/>
    <w:rsid w:val="007F6E88"/>
    <w:rsid w:val="007F6F1A"/>
    <w:rsid w:val="007F6FDA"/>
    <w:rsid w:val="007F7259"/>
    <w:rsid w:val="007F7519"/>
    <w:rsid w:val="007F76A8"/>
    <w:rsid w:val="007F792F"/>
    <w:rsid w:val="007F79EA"/>
    <w:rsid w:val="007F7AF8"/>
    <w:rsid w:val="008002D2"/>
    <w:rsid w:val="008007DF"/>
    <w:rsid w:val="0080130F"/>
    <w:rsid w:val="00801392"/>
    <w:rsid w:val="0080149E"/>
    <w:rsid w:val="00801B2C"/>
    <w:rsid w:val="00801B89"/>
    <w:rsid w:val="00801C92"/>
    <w:rsid w:val="00801EA6"/>
    <w:rsid w:val="008021AC"/>
    <w:rsid w:val="0080250A"/>
    <w:rsid w:val="008026B9"/>
    <w:rsid w:val="00802B45"/>
    <w:rsid w:val="00802E44"/>
    <w:rsid w:val="008031E1"/>
    <w:rsid w:val="008032B9"/>
    <w:rsid w:val="008035DD"/>
    <w:rsid w:val="00803F1A"/>
    <w:rsid w:val="00804223"/>
    <w:rsid w:val="00804727"/>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9A9"/>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F30"/>
    <w:rsid w:val="0081514B"/>
    <w:rsid w:val="00815506"/>
    <w:rsid w:val="0081556A"/>
    <w:rsid w:val="00815684"/>
    <w:rsid w:val="008158CA"/>
    <w:rsid w:val="0081591D"/>
    <w:rsid w:val="00816F1D"/>
    <w:rsid w:val="0081732A"/>
    <w:rsid w:val="008174F0"/>
    <w:rsid w:val="00817697"/>
    <w:rsid w:val="0081777C"/>
    <w:rsid w:val="00817897"/>
    <w:rsid w:val="008178FC"/>
    <w:rsid w:val="00817A4D"/>
    <w:rsid w:val="00817AC3"/>
    <w:rsid w:val="00817D33"/>
    <w:rsid w:val="00817F44"/>
    <w:rsid w:val="00820267"/>
    <w:rsid w:val="008206A0"/>
    <w:rsid w:val="00820954"/>
    <w:rsid w:val="00820E9E"/>
    <w:rsid w:val="008214DD"/>
    <w:rsid w:val="008217C5"/>
    <w:rsid w:val="00822079"/>
    <w:rsid w:val="008229BE"/>
    <w:rsid w:val="00822B80"/>
    <w:rsid w:val="00822C3F"/>
    <w:rsid w:val="00822F0D"/>
    <w:rsid w:val="00822F77"/>
    <w:rsid w:val="00822FA1"/>
    <w:rsid w:val="008230BF"/>
    <w:rsid w:val="0082312F"/>
    <w:rsid w:val="00823300"/>
    <w:rsid w:val="0082352B"/>
    <w:rsid w:val="00823894"/>
    <w:rsid w:val="008238DA"/>
    <w:rsid w:val="00823BDD"/>
    <w:rsid w:val="0082477F"/>
    <w:rsid w:val="008249B8"/>
    <w:rsid w:val="00824B5B"/>
    <w:rsid w:val="00824E37"/>
    <w:rsid w:val="00824F6B"/>
    <w:rsid w:val="00825042"/>
    <w:rsid w:val="00825491"/>
    <w:rsid w:val="008259AF"/>
    <w:rsid w:val="008264D8"/>
    <w:rsid w:val="008264D9"/>
    <w:rsid w:val="0082683A"/>
    <w:rsid w:val="008269D1"/>
    <w:rsid w:val="00826C9E"/>
    <w:rsid w:val="008272A3"/>
    <w:rsid w:val="0082734E"/>
    <w:rsid w:val="008276B7"/>
    <w:rsid w:val="00827B06"/>
    <w:rsid w:val="00827CD1"/>
    <w:rsid w:val="00827E3D"/>
    <w:rsid w:val="00827FC5"/>
    <w:rsid w:val="00830489"/>
    <w:rsid w:val="008307A9"/>
    <w:rsid w:val="00830C3B"/>
    <w:rsid w:val="00830D0C"/>
    <w:rsid w:val="008317E6"/>
    <w:rsid w:val="008319C6"/>
    <w:rsid w:val="00831BBA"/>
    <w:rsid w:val="00831C51"/>
    <w:rsid w:val="00831DE7"/>
    <w:rsid w:val="00831E12"/>
    <w:rsid w:val="00831F88"/>
    <w:rsid w:val="0083203E"/>
    <w:rsid w:val="0083228E"/>
    <w:rsid w:val="008322F6"/>
    <w:rsid w:val="00832D73"/>
    <w:rsid w:val="00832EB2"/>
    <w:rsid w:val="0083318E"/>
    <w:rsid w:val="00833209"/>
    <w:rsid w:val="00833570"/>
    <w:rsid w:val="00833807"/>
    <w:rsid w:val="00833A5A"/>
    <w:rsid w:val="0083489E"/>
    <w:rsid w:val="00834C14"/>
    <w:rsid w:val="00834CC1"/>
    <w:rsid w:val="00835802"/>
    <w:rsid w:val="00835BE9"/>
    <w:rsid w:val="00835C16"/>
    <w:rsid w:val="0083600D"/>
    <w:rsid w:val="00836251"/>
    <w:rsid w:val="008363BC"/>
    <w:rsid w:val="0083645E"/>
    <w:rsid w:val="008367D2"/>
    <w:rsid w:val="00836CB2"/>
    <w:rsid w:val="00836EED"/>
    <w:rsid w:val="0083711A"/>
    <w:rsid w:val="00840263"/>
    <w:rsid w:val="0084031D"/>
    <w:rsid w:val="00840D21"/>
    <w:rsid w:val="00840D62"/>
    <w:rsid w:val="00840D64"/>
    <w:rsid w:val="0084161F"/>
    <w:rsid w:val="00841BB9"/>
    <w:rsid w:val="00841C7D"/>
    <w:rsid w:val="008420E6"/>
    <w:rsid w:val="008421A5"/>
    <w:rsid w:val="00842997"/>
    <w:rsid w:val="00842AB3"/>
    <w:rsid w:val="00842E4B"/>
    <w:rsid w:val="0084313B"/>
    <w:rsid w:val="0084319D"/>
    <w:rsid w:val="008431E9"/>
    <w:rsid w:val="0084320F"/>
    <w:rsid w:val="0084348C"/>
    <w:rsid w:val="00843B14"/>
    <w:rsid w:val="00843FC4"/>
    <w:rsid w:val="00843FD9"/>
    <w:rsid w:val="00844CDA"/>
    <w:rsid w:val="00844F02"/>
    <w:rsid w:val="00845357"/>
    <w:rsid w:val="0084537B"/>
    <w:rsid w:val="0084589F"/>
    <w:rsid w:val="00845BCB"/>
    <w:rsid w:val="00845D0D"/>
    <w:rsid w:val="00845E25"/>
    <w:rsid w:val="00845FB6"/>
    <w:rsid w:val="008460E7"/>
    <w:rsid w:val="00846419"/>
    <w:rsid w:val="00846ADC"/>
    <w:rsid w:val="00847986"/>
    <w:rsid w:val="00847E3D"/>
    <w:rsid w:val="00847FBE"/>
    <w:rsid w:val="00847FCE"/>
    <w:rsid w:val="008504AE"/>
    <w:rsid w:val="00850BFD"/>
    <w:rsid w:val="00851032"/>
    <w:rsid w:val="008518D5"/>
    <w:rsid w:val="00851B46"/>
    <w:rsid w:val="00851C6A"/>
    <w:rsid w:val="00851ED3"/>
    <w:rsid w:val="0085206F"/>
    <w:rsid w:val="008525B8"/>
    <w:rsid w:val="0085270B"/>
    <w:rsid w:val="00852CF4"/>
    <w:rsid w:val="00852E7A"/>
    <w:rsid w:val="00852EEC"/>
    <w:rsid w:val="00852F0B"/>
    <w:rsid w:val="008530A2"/>
    <w:rsid w:val="00853117"/>
    <w:rsid w:val="008532B9"/>
    <w:rsid w:val="00853A2D"/>
    <w:rsid w:val="00853A82"/>
    <w:rsid w:val="00853BA1"/>
    <w:rsid w:val="00853CB7"/>
    <w:rsid w:val="00853DF7"/>
    <w:rsid w:val="00853ED9"/>
    <w:rsid w:val="0085402C"/>
    <w:rsid w:val="008542B9"/>
    <w:rsid w:val="00854394"/>
    <w:rsid w:val="00854747"/>
    <w:rsid w:val="008549A7"/>
    <w:rsid w:val="00854CED"/>
    <w:rsid w:val="0085503D"/>
    <w:rsid w:val="0085513F"/>
    <w:rsid w:val="00855302"/>
    <w:rsid w:val="00855B34"/>
    <w:rsid w:val="00855B69"/>
    <w:rsid w:val="00855E90"/>
    <w:rsid w:val="00856036"/>
    <w:rsid w:val="008562D4"/>
    <w:rsid w:val="008563B5"/>
    <w:rsid w:val="008567B7"/>
    <w:rsid w:val="00856D67"/>
    <w:rsid w:val="00857115"/>
    <w:rsid w:val="008577CC"/>
    <w:rsid w:val="00857C67"/>
    <w:rsid w:val="008609E9"/>
    <w:rsid w:val="00860BB5"/>
    <w:rsid w:val="008614FE"/>
    <w:rsid w:val="0086180C"/>
    <w:rsid w:val="00861910"/>
    <w:rsid w:val="00861926"/>
    <w:rsid w:val="0086197B"/>
    <w:rsid w:val="00861BBD"/>
    <w:rsid w:val="00861E70"/>
    <w:rsid w:val="00862525"/>
    <w:rsid w:val="008636F1"/>
    <w:rsid w:val="00863F08"/>
    <w:rsid w:val="00865640"/>
    <w:rsid w:val="0086578B"/>
    <w:rsid w:val="00865AFF"/>
    <w:rsid w:val="00865E4E"/>
    <w:rsid w:val="00865FFF"/>
    <w:rsid w:val="008664F2"/>
    <w:rsid w:val="0086679A"/>
    <w:rsid w:val="008668CC"/>
    <w:rsid w:val="0086696A"/>
    <w:rsid w:val="00867033"/>
    <w:rsid w:val="00867EFD"/>
    <w:rsid w:val="00867FEE"/>
    <w:rsid w:val="00870012"/>
    <w:rsid w:val="00870131"/>
    <w:rsid w:val="00870306"/>
    <w:rsid w:val="00870420"/>
    <w:rsid w:val="008705F5"/>
    <w:rsid w:val="0087086C"/>
    <w:rsid w:val="00870C7F"/>
    <w:rsid w:val="008712DE"/>
    <w:rsid w:val="008717F1"/>
    <w:rsid w:val="00871B14"/>
    <w:rsid w:val="00871B6C"/>
    <w:rsid w:val="00871C1C"/>
    <w:rsid w:val="00872255"/>
    <w:rsid w:val="008728C0"/>
    <w:rsid w:val="00872A29"/>
    <w:rsid w:val="00872CF0"/>
    <w:rsid w:val="008741A1"/>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3B"/>
    <w:rsid w:val="00877160"/>
    <w:rsid w:val="00877395"/>
    <w:rsid w:val="0087773A"/>
    <w:rsid w:val="00877843"/>
    <w:rsid w:val="00877C37"/>
    <w:rsid w:val="00877C8F"/>
    <w:rsid w:val="00877D18"/>
    <w:rsid w:val="00877DBD"/>
    <w:rsid w:val="00877ED4"/>
    <w:rsid w:val="00877F67"/>
    <w:rsid w:val="00877FF0"/>
    <w:rsid w:val="00880014"/>
    <w:rsid w:val="0088005F"/>
    <w:rsid w:val="0088054F"/>
    <w:rsid w:val="008809FC"/>
    <w:rsid w:val="00880D70"/>
    <w:rsid w:val="008810B9"/>
    <w:rsid w:val="008811D4"/>
    <w:rsid w:val="00881369"/>
    <w:rsid w:val="00881389"/>
    <w:rsid w:val="0088162A"/>
    <w:rsid w:val="00881F5F"/>
    <w:rsid w:val="008820B0"/>
    <w:rsid w:val="0088213A"/>
    <w:rsid w:val="0088229E"/>
    <w:rsid w:val="0088233C"/>
    <w:rsid w:val="008825B5"/>
    <w:rsid w:val="008827CA"/>
    <w:rsid w:val="008827DD"/>
    <w:rsid w:val="00882851"/>
    <w:rsid w:val="00882F56"/>
    <w:rsid w:val="0088308A"/>
    <w:rsid w:val="008834A4"/>
    <w:rsid w:val="00883A6C"/>
    <w:rsid w:val="00883B45"/>
    <w:rsid w:val="00884541"/>
    <w:rsid w:val="00884969"/>
    <w:rsid w:val="008849BC"/>
    <w:rsid w:val="00884B3D"/>
    <w:rsid w:val="008851FF"/>
    <w:rsid w:val="00885861"/>
    <w:rsid w:val="0088589F"/>
    <w:rsid w:val="008865DC"/>
    <w:rsid w:val="00886B85"/>
    <w:rsid w:val="00886E2B"/>
    <w:rsid w:val="0088709A"/>
    <w:rsid w:val="00890216"/>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F30"/>
    <w:rsid w:val="00896574"/>
    <w:rsid w:val="00896B20"/>
    <w:rsid w:val="00896C50"/>
    <w:rsid w:val="00896FE4"/>
    <w:rsid w:val="00896FF8"/>
    <w:rsid w:val="00897E4B"/>
    <w:rsid w:val="00897EC1"/>
    <w:rsid w:val="008A0099"/>
    <w:rsid w:val="008A023C"/>
    <w:rsid w:val="008A04B2"/>
    <w:rsid w:val="008A04CD"/>
    <w:rsid w:val="008A04F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8AD"/>
    <w:rsid w:val="008A3B49"/>
    <w:rsid w:val="008A3D3A"/>
    <w:rsid w:val="008A3EBA"/>
    <w:rsid w:val="008A412B"/>
    <w:rsid w:val="008A493D"/>
    <w:rsid w:val="008A4AB3"/>
    <w:rsid w:val="008A4DBF"/>
    <w:rsid w:val="008A4E17"/>
    <w:rsid w:val="008A4E54"/>
    <w:rsid w:val="008A4F7D"/>
    <w:rsid w:val="008A5124"/>
    <w:rsid w:val="008A548C"/>
    <w:rsid w:val="008A5509"/>
    <w:rsid w:val="008A57E1"/>
    <w:rsid w:val="008A5978"/>
    <w:rsid w:val="008A5ABC"/>
    <w:rsid w:val="008A626B"/>
    <w:rsid w:val="008A62E6"/>
    <w:rsid w:val="008A6461"/>
    <w:rsid w:val="008A6699"/>
    <w:rsid w:val="008A6AFC"/>
    <w:rsid w:val="008A7259"/>
    <w:rsid w:val="008A72D4"/>
    <w:rsid w:val="008A7911"/>
    <w:rsid w:val="008B01AA"/>
    <w:rsid w:val="008B03A3"/>
    <w:rsid w:val="008B0BDF"/>
    <w:rsid w:val="008B0F26"/>
    <w:rsid w:val="008B11DA"/>
    <w:rsid w:val="008B11ED"/>
    <w:rsid w:val="008B11F7"/>
    <w:rsid w:val="008B1235"/>
    <w:rsid w:val="008B1247"/>
    <w:rsid w:val="008B13D7"/>
    <w:rsid w:val="008B1983"/>
    <w:rsid w:val="008B248A"/>
    <w:rsid w:val="008B29C2"/>
    <w:rsid w:val="008B2B15"/>
    <w:rsid w:val="008B2DAE"/>
    <w:rsid w:val="008B316A"/>
    <w:rsid w:val="008B346E"/>
    <w:rsid w:val="008B3CFC"/>
    <w:rsid w:val="008B3D08"/>
    <w:rsid w:val="008B3E75"/>
    <w:rsid w:val="008B4447"/>
    <w:rsid w:val="008B4509"/>
    <w:rsid w:val="008B474B"/>
    <w:rsid w:val="008B497D"/>
    <w:rsid w:val="008B4AE3"/>
    <w:rsid w:val="008B4C2B"/>
    <w:rsid w:val="008B4F26"/>
    <w:rsid w:val="008B4FD9"/>
    <w:rsid w:val="008B5055"/>
    <w:rsid w:val="008B5228"/>
    <w:rsid w:val="008B540F"/>
    <w:rsid w:val="008B55DC"/>
    <w:rsid w:val="008B5751"/>
    <w:rsid w:val="008B5A5F"/>
    <w:rsid w:val="008B5CB9"/>
    <w:rsid w:val="008B5F80"/>
    <w:rsid w:val="008B664F"/>
    <w:rsid w:val="008B6782"/>
    <w:rsid w:val="008B68BC"/>
    <w:rsid w:val="008B6B8C"/>
    <w:rsid w:val="008B6C4C"/>
    <w:rsid w:val="008B714F"/>
    <w:rsid w:val="008B76E8"/>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455"/>
    <w:rsid w:val="008C3F4D"/>
    <w:rsid w:val="008C40BD"/>
    <w:rsid w:val="008C4382"/>
    <w:rsid w:val="008C4504"/>
    <w:rsid w:val="008C4782"/>
    <w:rsid w:val="008C4A1A"/>
    <w:rsid w:val="008C4BF3"/>
    <w:rsid w:val="008C4D3F"/>
    <w:rsid w:val="008C5655"/>
    <w:rsid w:val="008C5860"/>
    <w:rsid w:val="008C58C9"/>
    <w:rsid w:val="008C5EB9"/>
    <w:rsid w:val="008C6116"/>
    <w:rsid w:val="008C61D5"/>
    <w:rsid w:val="008C6210"/>
    <w:rsid w:val="008C6527"/>
    <w:rsid w:val="008C6896"/>
    <w:rsid w:val="008C690D"/>
    <w:rsid w:val="008C7825"/>
    <w:rsid w:val="008C79DB"/>
    <w:rsid w:val="008C7B34"/>
    <w:rsid w:val="008D0284"/>
    <w:rsid w:val="008D03A5"/>
    <w:rsid w:val="008D03FA"/>
    <w:rsid w:val="008D0739"/>
    <w:rsid w:val="008D07D0"/>
    <w:rsid w:val="008D07DD"/>
    <w:rsid w:val="008D0886"/>
    <w:rsid w:val="008D092B"/>
    <w:rsid w:val="008D0A50"/>
    <w:rsid w:val="008D0A74"/>
    <w:rsid w:val="008D0D96"/>
    <w:rsid w:val="008D0DC1"/>
    <w:rsid w:val="008D127B"/>
    <w:rsid w:val="008D1AFA"/>
    <w:rsid w:val="008D1B9E"/>
    <w:rsid w:val="008D23A2"/>
    <w:rsid w:val="008D25D8"/>
    <w:rsid w:val="008D25FE"/>
    <w:rsid w:val="008D2721"/>
    <w:rsid w:val="008D2882"/>
    <w:rsid w:val="008D2EBF"/>
    <w:rsid w:val="008D3022"/>
    <w:rsid w:val="008D33F8"/>
    <w:rsid w:val="008D34F1"/>
    <w:rsid w:val="008D355F"/>
    <w:rsid w:val="008D35A2"/>
    <w:rsid w:val="008D3CC7"/>
    <w:rsid w:val="008D4166"/>
    <w:rsid w:val="008D44DC"/>
    <w:rsid w:val="008D4618"/>
    <w:rsid w:val="008D4930"/>
    <w:rsid w:val="008D4A6B"/>
    <w:rsid w:val="008D4B29"/>
    <w:rsid w:val="008D4B93"/>
    <w:rsid w:val="008D4E8E"/>
    <w:rsid w:val="008D4FDF"/>
    <w:rsid w:val="008D5178"/>
    <w:rsid w:val="008D553A"/>
    <w:rsid w:val="008D57B8"/>
    <w:rsid w:val="008D5B17"/>
    <w:rsid w:val="008D5F38"/>
    <w:rsid w:val="008D62BE"/>
    <w:rsid w:val="008D65CF"/>
    <w:rsid w:val="008D69F4"/>
    <w:rsid w:val="008D6A47"/>
    <w:rsid w:val="008D6B41"/>
    <w:rsid w:val="008D70DE"/>
    <w:rsid w:val="008D71E9"/>
    <w:rsid w:val="008D7419"/>
    <w:rsid w:val="008D7625"/>
    <w:rsid w:val="008D77D9"/>
    <w:rsid w:val="008E087F"/>
    <w:rsid w:val="008E0AAB"/>
    <w:rsid w:val="008E0CC1"/>
    <w:rsid w:val="008E1055"/>
    <w:rsid w:val="008E12AB"/>
    <w:rsid w:val="008E145B"/>
    <w:rsid w:val="008E1590"/>
    <w:rsid w:val="008E1936"/>
    <w:rsid w:val="008E32DF"/>
    <w:rsid w:val="008E37BB"/>
    <w:rsid w:val="008E387D"/>
    <w:rsid w:val="008E3969"/>
    <w:rsid w:val="008E39AD"/>
    <w:rsid w:val="008E3B9E"/>
    <w:rsid w:val="008E43BF"/>
    <w:rsid w:val="008E4461"/>
    <w:rsid w:val="008E4914"/>
    <w:rsid w:val="008E494F"/>
    <w:rsid w:val="008E4F93"/>
    <w:rsid w:val="008E50F1"/>
    <w:rsid w:val="008E529F"/>
    <w:rsid w:val="008E56D8"/>
    <w:rsid w:val="008E5C4A"/>
    <w:rsid w:val="008E5F5A"/>
    <w:rsid w:val="008E65C8"/>
    <w:rsid w:val="008E6955"/>
    <w:rsid w:val="008E6BDE"/>
    <w:rsid w:val="008E6EB0"/>
    <w:rsid w:val="008E715F"/>
    <w:rsid w:val="008E71C1"/>
    <w:rsid w:val="008E7223"/>
    <w:rsid w:val="008E743A"/>
    <w:rsid w:val="008E744A"/>
    <w:rsid w:val="008E7547"/>
    <w:rsid w:val="008E767A"/>
    <w:rsid w:val="008E78D6"/>
    <w:rsid w:val="008E7B40"/>
    <w:rsid w:val="008E7E11"/>
    <w:rsid w:val="008E7F75"/>
    <w:rsid w:val="008F07FA"/>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2B6"/>
    <w:rsid w:val="008F3336"/>
    <w:rsid w:val="008F3379"/>
    <w:rsid w:val="008F3B50"/>
    <w:rsid w:val="008F426C"/>
    <w:rsid w:val="008F43AB"/>
    <w:rsid w:val="008F4545"/>
    <w:rsid w:val="008F4861"/>
    <w:rsid w:val="008F4F33"/>
    <w:rsid w:val="008F5176"/>
    <w:rsid w:val="008F5483"/>
    <w:rsid w:val="008F5666"/>
    <w:rsid w:val="008F57DD"/>
    <w:rsid w:val="008F58DB"/>
    <w:rsid w:val="008F5946"/>
    <w:rsid w:val="008F5958"/>
    <w:rsid w:val="008F5FB5"/>
    <w:rsid w:val="008F6035"/>
    <w:rsid w:val="008F64F5"/>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D30"/>
    <w:rsid w:val="00900F9A"/>
    <w:rsid w:val="009012B6"/>
    <w:rsid w:val="00901708"/>
    <w:rsid w:val="00901AEE"/>
    <w:rsid w:val="00901AEF"/>
    <w:rsid w:val="00902361"/>
    <w:rsid w:val="00902563"/>
    <w:rsid w:val="009027CE"/>
    <w:rsid w:val="00902ABE"/>
    <w:rsid w:val="00902BFA"/>
    <w:rsid w:val="00902C1C"/>
    <w:rsid w:val="00902C85"/>
    <w:rsid w:val="009033FB"/>
    <w:rsid w:val="009035B6"/>
    <w:rsid w:val="00903AFB"/>
    <w:rsid w:val="00904266"/>
    <w:rsid w:val="00904608"/>
    <w:rsid w:val="00904D85"/>
    <w:rsid w:val="00904EDF"/>
    <w:rsid w:val="0090524A"/>
    <w:rsid w:val="009056FD"/>
    <w:rsid w:val="00905A75"/>
    <w:rsid w:val="00905EBF"/>
    <w:rsid w:val="00905F24"/>
    <w:rsid w:val="00906CA0"/>
    <w:rsid w:val="00906DC2"/>
    <w:rsid w:val="00906DF1"/>
    <w:rsid w:val="00906E0E"/>
    <w:rsid w:val="00906F8F"/>
    <w:rsid w:val="00907867"/>
    <w:rsid w:val="00907A14"/>
    <w:rsid w:val="00907A9A"/>
    <w:rsid w:val="00907CA2"/>
    <w:rsid w:val="0091063A"/>
    <w:rsid w:val="0091094A"/>
    <w:rsid w:val="009109B6"/>
    <w:rsid w:val="00910C47"/>
    <w:rsid w:val="00911038"/>
    <w:rsid w:val="00911078"/>
    <w:rsid w:val="009110AA"/>
    <w:rsid w:val="0091114A"/>
    <w:rsid w:val="00911861"/>
    <w:rsid w:val="009124B3"/>
    <w:rsid w:val="00912CCF"/>
    <w:rsid w:val="00912F26"/>
    <w:rsid w:val="00913725"/>
    <w:rsid w:val="00913891"/>
    <w:rsid w:val="009138D1"/>
    <w:rsid w:val="00913DFA"/>
    <w:rsid w:val="009148F6"/>
    <w:rsid w:val="00914AC8"/>
    <w:rsid w:val="00914DB0"/>
    <w:rsid w:val="00914EDB"/>
    <w:rsid w:val="0091571E"/>
    <w:rsid w:val="00915EAE"/>
    <w:rsid w:val="00915FE5"/>
    <w:rsid w:val="009161E7"/>
    <w:rsid w:val="00916DB7"/>
    <w:rsid w:val="009170BD"/>
    <w:rsid w:val="009170C4"/>
    <w:rsid w:val="009178AE"/>
    <w:rsid w:val="009178E6"/>
    <w:rsid w:val="00917A61"/>
    <w:rsid w:val="00917C59"/>
    <w:rsid w:val="00917CF1"/>
    <w:rsid w:val="00917F1F"/>
    <w:rsid w:val="00920A06"/>
    <w:rsid w:val="00920D03"/>
    <w:rsid w:val="00920EB3"/>
    <w:rsid w:val="00921966"/>
    <w:rsid w:val="00921D77"/>
    <w:rsid w:val="00921FC4"/>
    <w:rsid w:val="0092226D"/>
    <w:rsid w:val="00922474"/>
    <w:rsid w:val="0092251B"/>
    <w:rsid w:val="009227BA"/>
    <w:rsid w:val="009227C9"/>
    <w:rsid w:val="0092296E"/>
    <w:rsid w:val="00922ACE"/>
    <w:rsid w:val="00922C65"/>
    <w:rsid w:val="00922C69"/>
    <w:rsid w:val="00922ECE"/>
    <w:rsid w:val="00922FE3"/>
    <w:rsid w:val="009233BE"/>
    <w:rsid w:val="00923406"/>
    <w:rsid w:val="00923E3B"/>
    <w:rsid w:val="0092459C"/>
    <w:rsid w:val="00924615"/>
    <w:rsid w:val="0092467A"/>
    <w:rsid w:val="00924CC7"/>
    <w:rsid w:val="00924D42"/>
    <w:rsid w:val="00924E3F"/>
    <w:rsid w:val="00924F39"/>
    <w:rsid w:val="00925C02"/>
    <w:rsid w:val="00926267"/>
    <w:rsid w:val="00926A3A"/>
    <w:rsid w:val="00926B76"/>
    <w:rsid w:val="0092710C"/>
    <w:rsid w:val="00927756"/>
    <w:rsid w:val="00927BE5"/>
    <w:rsid w:val="00927EBD"/>
    <w:rsid w:val="009300F5"/>
    <w:rsid w:val="0093023F"/>
    <w:rsid w:val="00930604"/>
    <w:rsid w:val="00930734"/>
    <w:rsid w:val="00930A9F"/>
    <w:rsid w:val="00930AE3"/>
    <w:rsid w:val="00930F13"/>
    <w:rsid w:val="009311FE"/>
    <w:rsid w:val="00931469"/>
    <w:rsid w:val="00931A85"/>
    <w:rsid w:val="00931BE3"/>
    <w:rsid w:val="009323AB"/>
    <w:rsid w:val="00932699"/>
    <w:rsid w:val="0093272E"/>
    <w:rsid w:val="00932901"/>
    <w:rsid w:val="00932A61"/>
    <w:rsid w:val="00932AED"/>
    <w:rsid w:val="00932EC6"/>
    <w:rsid w:val="00933369"/>
    <w:rsid w:val="009342D0"/>
    <w:rsid w:val="009343A7"/>
    <w:rsid w:val="009344D4"/>
    <w:rsid w:val="009348AD"/>
    <w:rsid w:val="00934B8D"/>
    <w:rsid w:val="00935056"/>
    <w:rsid w:val="0093568D"/>
    <w:rsid w:val="009357DB"/>
    <w:rsid w:val="00935C6C"/>
    <w:rsid w:val="00935D46"/>
    <w:rsid w:val="009360B8"/>
    <w:rsid w:val="0093627A"/>
    <w:rsid w:val="009362AF"/>
    <w:rsid w:val="00936367"/>
    <w:rsid w:val="00936914"/>
    <w:rsid w:val="0093698D"/>
    <w:rsid w:val="0093762D"/>
    <w:rsid w:val="00937F28"/>
    <w:rsid w:val="00940147"/>
    <w:rsid w:val="009405CF"/>
    <w:rsid w:val="00940616"/>
    <w:rsid w:val="0094065B"/>
    <w:rsid w:val="0094118C"/>
    <w:rsid w:val="0094123E"/>
    <w:rsid w:val="00941256"/>
    <w:rsid w:val="0094137F"/>
    <w:rsid w:val="0094150C"/>
    <w:rsid w:val="009418B9"/>
    <w:rsid w:val="00941902"/>
    <w:rsid w:val="00941C50"/>
    <w:rsid w:val="00941D37"/>
    <w:rsid w:val="00941E51"/>
    <w:rsid w:val="00941FA5"/>
    <w:rsid w:val="00942279"/>
    <w:rsid w:val="00942675"/>
    <w:rsid w:val="0094312E"/>
    <w:rsid w:val="00943284"/>
    <w:rsid w:val="009443F7"/>
    <w:rsid w:val="0094452E"/>
    <w:rsid w:val="00944541"/>
    <w:rsid w:val="00944853"/>
    <w:rsid w:val="009448B8"/>
    <w:rsid w:val="00944EAC"/>
    <w:rsid w:val="0094522F"/>
    <w:rsid w:val="00945413"/>
    <w:rsid w:val="00945DFA"/>
    <w:rsid w:val="00946037"/>
    <w:rsid w:val="009460E7"/>
    <w:rsid w:val="00946228"/>
    <w:rsid w:val="00946A07"/>
    <w:rsid w:val="00946AC3"/>
    <w:rsid w:val="00946F81"/>
    <w:rsid w:val="009470C9"/>
    <w:rsid w:val="0094713B"/>
    <w:rsid w:val="00947427"/>
    <w:rsid w:val="00947AF9"/>
    <w:rsid w:val="00950121"/>
    <w:rsid w:val="00950425"/>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DC"/>
    <w:rsid w:val="00953514"/>
    <w:rsid w:val="009536BD"/>
    <w:rsid w:val="00953D77"/>
    <w:rsid w:val="00953DD7"/>
    <w:rsid w:val="00953EEB"/>
    <w:rsid w:val="00953FE5"/>
    <w:rsid w:val="0095400B"/>
    <w:rsid w:val="009540C6"/>
    <w:rsid w:val="00954676"/>
    <w:rsid w:val="0095468C"/>
    <w:rsid w:val="00954DAC"/>
    <w:rsid w:val="009554B9"/>
    <w:rsid w:val="00955570"/>
    <w:rsid w:val="00955664"/>
    <w:rsid w:val="009557F7"/>
    <w:rsid w:val="00955B0B"/>
    <w:rsid w:val="00955B81"/>
    <w:rsid w:val="00955C9C"/>
    <w:rsid w:val="00955E01"/>
    <w:rsid w:val="0095602A"/>
    <w:rsid w:val="00956107"/>
    <w:rsid w:val="0095630A"/>
    <w:rsid w:val="00956713"/>
    <w:rsid w:val="0095675E"/>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11A6"/>
    <w:rsid w:val="00961267"/>
    <w:rsid w:val="0096140F"/>
    <w:rsid w:val="009615D6"/>
    <w:rsid w:val="0096168D"/>
    <w:rsid w:val="00961B20"/>
    <w:rsid w:val="00961C87"/>
    <w:rsid w:val="00961E00"/>
    <w:rsid w:val="00961F26"/>
    <w:rsid w:val="00961FA8"/>
    <w:rsid w:val="00962396"/>
    <w:rsid w:val="009626A2"/>
    <w:rsid w:val="0096287D"/>
    <w:rsid w:val="00962A5E"/>
    <w:rsid w:val="00962D97"/>
    <w:rsid w:val="0096302A"/>
    <w:rsid w:val="00963371"/>
    <w:rsid w:val="009637E3"/>
    <w:rsid w:val="00963828"/>
    <w:rsid w:val="009639A8"/>
    <w:rsid w:val="00964309"/>
    <w:rsid w:val="00964794"/>
    <w:rsid w:val="009647A3"/>
    <w:rsid w:val="00964B6D"/>
    <w:rsid w:val="00965019"/>
    <w:rsid w:val="00965082"/>
    <w:rsid w:val="0096511C"/>
    <w:rsid w:val="009658F5"/>
    <w:rsid w:val="00965F8E"/>
    <w:rsid w:val="00965FF4"/>
    <w:rsid w:val="00966036"/>
    <w:rsid w:val="009660E8"/>
    <w:rsid w:val="0096630C"/>
    <w:rsid w:val="00966BBE"/>
    <w:rsid w:val="00966EFD"/>
    <w:rsid w:val="0096754F"/>
    <w:rsid w:val="00967A6D"/>
    <w:rsid w:val="00967D7C"/>
    <w:rsid w:val="0097018A"/>
    <w:rsid w:val="0097070D"/>
    <w:rsid w:val="0097079D"/>
    <w:rsid w:val="00970A58"/>
    <w:rsid w:val="00970B1B"/>
    <w:rsid w:val="00970E70"/>
    <w:rsid w:val="00970FD3"/>
    <w:rsid w:val="009710FD"/>
    <w:rsid w:val="00971453"/>
    <w:rsid w:val="00971523"/>
    <w:rsid w:val="0097152D"/>
    <w:rsid w:val="00971668"/>
    <w:rsid w:val="00971810"/>
    <w:rsid w:val="00971B78"/>
    <w:rsid w:val="00971BCE"/>
    <w:rsid w:val="00972281"/>
    <w:rsid w:val="009724D5"/>
    <w:rsid w:val="00972515"/>
    <w:rsid w:val="00972545"/>
    <w:rsid w:val="00972858"/>
    <w:rsid w:val="00972B41"/>
    <w:rsid w:val="00972FBA"/>
    <w:rsid w:val="00973633"/>
    <w:rsid w:val="00973B92"/>
    <w:rsid w:val="00973D66"/>
    <w:rsid w:val="009744AC"/>
    <w:rsid w:val="0097471E"/>
    <w:rsid w:val="00974A3E"/>
    <w:rsid w:val="00974C8E"/>
    <w:rsid w:val="009752DA"/>
    <w:rsid w:val="0097531A"/>
    <w:rsid w:val="0097569E"/>
    <w:rsid w:val="00975884"/>
    <w:rsid w:val="00975A1D"/>
    <w:rsid w:val="00975F29"/>
    <w:rsid w:val="00975F80"/>
    <w:rsid w:val="0097615F"/>
    <w:rsid w:val="009761F9"/>
    <w:rsid w:val="0097641F"/>
    <w:rsid w:val="009764C5"/>
    <w:rsid w:val="009764DC"/>
    <w:rsid w:val="00976564"/>
    <w:rsid w:val="0097661F"/>
    <w:rsid w:val="009766E5"/>
    <w:rsid w:val="00976B0D"/>
    <w:rsid w:val="00976E8E"/>
    <w:rsid w:val="00976F00"/>
    <w:rsid w:val="0097702A"/>
    <w:rsid w:val="00977731"/>
    <w:rsid w:val="009777E1"/>
    <w:rsid w:val="009779E8"/>
    <w:rsid w:val="00977A6C"/>
    <w:rsid w:val="00977FA4"/>
    <w:rsid w:val="00980372"/>
    <w:rsid w:val="009803F2"/>
    <w:rsid w:val="00980968"/>
    <w:rsid w:val="009809B1"/>
    <w:rsid w:val="00980D5D"/>
    <w:rsid w:val="00981012"/>
    <w:rsid w:val="00981163"/>
    <w:rsid w:val="00981710"/>
    <w:rsid w:val="00981DAF"/>
    <w:rsid w:val="009827E1"/>
    <w:rsid w:val="009828E0"/>
    <w:rsid w:val="00982C65"/>
    <w:rsid w:val="00982CAA"/>
    <w:rsid w:val="00982D3D"/>
    <w:rsid w:val="009834B6"/>
    <w:rsid w:val="00983626"/>
    <w:rsid w:val="00983AA3"/>
    <w:rsid w:val="00983CD1"/>
    <w:rsid w:val="00983FF3"/>
    <w:rsid w:val="009840B3"/>
    <w:rsid w:val="0098442B"/>
    <w:rsid w:val="0098457A"/>
    <w:rsid w:val="00984706"/>
    <w:rsid w:val="00984974"/>
    <w:rsid w:val="00984B23"/>
    <w:rsid w:val="00984E80"/>
    <w:rsid w:val="00985399"/>
    <w:rsid w:val="00985D8A"/>
    <w:rsid w:val="0098617B"/>
    <w:rsid w:val="00986274"/>
    <w:rsid w:val="0098681F"/>
    <w:rsid w:val="00986BDA"/>
    <w:rsid w:val="00986C38"/>
    <w:rsid w:val="00987003"/>
    <w:rsid w:val="00987415"/>
    <w:rsid w:val="00987628"/>
    <w:rsid w:val="009879D6"/>
    <w:rsid w:val="00987ABA"/>
    <w:rsid w:val="00987BB6"/>
    <w:rsid w:val="009901EB"/>
    <w:rsid w:val="009903C7"/>
    <w:rsid w:val="009905EC"/>
    <w:rsid w:val="009909CB"/>
    <w:rsid w:val="00990B7E"/>
    <w:rsid w:val="00990EBE"/>
    <w:rsid w:val="00991D91"/>
    <w:rsid w:val="00991F90"/>
    <w:rsid w:val="0099209F"/>
    <w:rsid w:val="00992405"/>
    <w:rsid w:val="00992764"/>
    <w:rsid w:val="00992C26"/>
    <w:rsid w:val="00992E95"/>
    <w:rsid w:val="00992F2E"/>
    <w:rsid w:val="0099329C"/>
    <w:rsid w:val="009938D7"/>
    <w:rsid w:val="009939A8"/>
    <w:rsid w:val="00993CD6"/>
    <w:rsid w:val="00993D2D"/>
    <w:rsid w:val="00994533"/>
    <w:rsid w:val="00994A43"/>
    <w:rsid w:val="00994A8A"/>
    <w:rsid w:val="00994B44"/>
    <w:rsid w:val="00994CDA"/>
    <w:rsid w:val="00994F69"/>
    <w:rsid w:val="0099503F"/>
    <w:rsid w:val="00995330"/>
    <w:rsid w:val="0099545B"/>
    <w:rsid w:val="0099547B"/>
    <w:rsid w:val="00995526"/>
    <w:rsid w:val="00995E0C"/>
    <w:rsid w:val="00995FB1"/>
    <w:rsid w:val="00996702"/>
    <w:rsid w:val="009968C4"/>
    <w:rsid w:val="00997194"/>
    <w:rsid w:val="00997418"/>
    <w:rsid w:val="009A0129"/>
    <w:rsid w:val="009A04CF"/>
    <w:rsid w:val="009A07E1"/>
    <w:rsid w:val="009A0B55"/>
    <w:rsid w:val="009A1804"/>
    <w:rsid w:val="009A1A14"/>
    <w:rsid w:val="009A1BDE"/>
    <w:rsid w:val="009A25EE"/>
    <w:rsid w:val="009A2CE2"/>
    <w:rsid w:val="009A2DDE"/>
    <w:rsid w:val="009A2F72"/>
    <w:rsid w:val="009A2FB7"/>
    <w:rsid w:val="009A3256"/>
    <w:rsid w:val="009A3779"/>
    <w:rsid w:val="009A3D4C"/>
    <w:rsid w:val="009A4007"/>
    <w:rsid w:val="009A414D"/>
    <w:rsid w:val="009A4303"/>
    <w:rsid w:val="009A4575"/>
    <w:rsid w:val="009A4AD6"/>
    <w:rsid w:val="009A4F12"/>
    <w:rsid w:val="009A5522"/>
    <w:rsid w:val="009A555A"/>
    <w:rsid w:val="009A584E"/>
    <w:rsid w:val="009A5887"/>
    <w:rsid w:val="009A5B4D"/>
    <w:rsid w:val="009A5D53"/>
    <w:rsid w:val="009A5E0D"/>
    <w:rsid w:val="009A612C"/>
    <w:rsid w:val="009A622A"/>
    <w:rsid w:val="009A6285"/>
    <w:rsid w:val="009A64DE"/>
    <w:rsid w:val="009A692B"/>
    <w:rsid w:val="009A7146"/>
    <w:rsid w:val="009A75CC"/>
    <w:rsid w:val="009B0458"/>
    <w:rsid w:val="009B07B7"/>
    <w:rsid w:val="009B1113"/>
    <w:rsid w:val="009B117D"/>
    <w:rsid w:val="009B22B6"/>
    <w:rsid w:val="009B2863"/>
    <w:rsid w:val="009B2B1B"/>
    <w:rsid w:val="009B2D29"/>
    <w:rsid w:val="009B2F4A"/>
    <w:rsid w:val="009B2F59"/>
    <w:rsid w:val="009B3133"/>
    <w:rsid w:val="009B3713"/>
    <w:rsid w:val="009B51C1"/>
    <w:rsid w:val="009B5351"/>
    <w:rsid w:val="009B56EA"/>
    <w:rsid w:val="009B5B5A"/>
    <w:rsid w:val="009B5BEE"/>
    <w:rsid w:val="009B5D53"/>
    <w:rsid w:val="009B6776"/>
    <w:rsid w:val="009B6955"/>
    <w:rsid w:val="009B6BA6"/>
    <w:rsid w:val="009B6BBA"/>
    <w:rsid w:val="009B6EC7"/>
    <w:rsid w:val="009B73FD"/>
    <w:rsid w:val="009C0134"/>
    <w:rsid w:val="009C03F7"/>
    <w:rsid w:val="009C0916"/>
    <w:rsid w:val="009C0CB5"/>
    <w:rsid w:val="009C0FA9"/>
    <w:rsid w:val="009C157C"/>
    <w:rsid w:val="009C1869"/>
    <w:rsid w:val="009C186B"/>
    <w:rsid w:val="009C1CA7"/>
    <w:rsid w:val="009C211C"/>
    <w:rsid w:val="009C217D"/>
    <w:rsid w:val="009C2898"/>
    <w:rsid w:val="009C31FD"/>
    <w:rsid w:val="009C332E"/>
    <w:rsid w:val="009C335C"/>
    <w:rsid w:val="009C3476"/>
    <w:rsid w:val="009C3834"/>
    <w:rsid w:val="009C390D"/>
    <w:rsid w:val="009C3B2E"/>
    <w:rsid w:val="009C3E26"/>
    <w:rsid w:val="009C3E2B"/>
    <w:rsid w:val="009C4172"/>
    <w:rsid w:val="009C42EA"/>
    <w:rsid w:val="009C439E"/>
    <w:rsid w:val="009C46B4"/>
    <w:rsid w:val="009C487D"/>
    <w:rsid w:val="009C49A0"/>
    <w:rsid w:val="009C4F4C"/>
    <w:rsid w:val="009C54BE"/>
    <w:rsid w:val="009C584B"/>
    <w:rsid w:val="009C592E"/>
    <w:rsid w:val="009C5A62"/>
    <w:rsid w:val="009C5A72"/>
    <w:rsid w:val="009C5BA7"/>
    <w:rsid w:val="009C62A2"/>
    <w:rsid w:val="009C63B4"/>
    <w:rsid w:val="009C6811"/>
    <w:rsid w:val="009C6CC1"/>
    <w:rsid w:val="009C73C6"/>
    <w:rsid w:val="009C7609"/>
    <w:rsid w:val="009C772F"/>
    <w:rsid w:val="009C7B7A"/>
    <w:rsid w:val="009C7E2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46EC"/>
    <w:rsid w:val="009D4CB8"/>
    <w:rsid w:val="009D5330"/>
    <w:rsid w:val="009D53B1"/>
    <w:rsid w:val="009D5486"/>
    <w:rsid w:val="009D54DE"/>
    <w:rsid w:val="009D5670"/>
    <w:rsid w:val="009D581B"/>
    <w:rsid w:val="009D5936"/>
    <w:rsid w:val="009D5D23"/>
    <w:rsid w:val="009D61E1"/>
    <w:rsid w:val="009D654E"/>
    <w:rsid w:val="009D659B"/>
    <w:rsid w:val="009D6773"/>
    <w:rsid w:val="009D67FE"/>
    <w:rsid w:val="009D6E44"/>
    <w:rsid w:val="009D778A"/>
    <w:rsid w:val="009D788B"/>
    <w:rsid w:val="009D7A51"/>
    <w:rsid w:val="009D7C6B"/>
    <w:rsid w:val="009D7CB2"/>
    <w:rsid w:val="009D7ED3"/>
    <w:rsid w:val="009E0535"/>
    <w:rsid w:val="009E092B"/>
    <w:rsid w:val="009E0FCA"/>
    <w:rsid w:val="009E1107"/>
    <w:rsid w:val="009E137A"/>
    <w:rsid w:val="009E163A"/>
    <w:rsid w:val="009E1B84"/>
    <w:rsid w:val="009E1C19"/>
    <w:rsid w:val="009E1C9E"/>
    <w:rsid w:val="009E1D51"/>
    <w:rsid w:val="009E1ED0"/>
    <w:rsid w:val="009E1F02"/>
    <w:rsid w:val="009E20A0"/>
    <w:rsid w:val="009E2116"/>
    <w:rsid w:val="009E21EE"/>
    <w:rsid w:val="009E2443"/>
    <w:rsid w:val="009E2638"/>
    <w:rsid w:val="009E2765"/>
    <w:rsid w:val="009E2894"/>
    <w:rsid w:val="009E2E0D"/>
    <w:rsid w:val="009E332E"/>
    <w:rsid w:val="009E35C3"/>
    <w:rsid w:val="009E37F8"/>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E74"/>
    <w:rsid w:val="009E719A"/>
    <w:rsid w:val="009E73CD"/>
    <w:rsid w:val="009E7B5D"/>
    <w:rsid w:val="009F0115"/>
    <w:rsid w:val="009F015C"/>
    <w:rsid w:val="009F0965"/>
    <w:rsid w:val="009F0C4E"/>
    <w:rsid w:val="009F18F7"/>
    <w:rsid w:val="009F1ADE"/>
    <w:rsid w:val="009F1BA2"/>
    <w:rsid w:val="009F1BDB"/>
    <w:rsid w:val="009F1ED5"/>
    <w:rsid w:val="009F2641"/>
    <w:rsid w:val="009F26E4"/>
    <w:rsid w:val="009F2EDA"/>
    <w:rsid w:val="009F3345"/>
    <w:rsid w:val="009F351A"/>
    <w:rsid w:val="009F39BD"/>
    <w:rsid w:val="009F3A42"/>
    <w:rsid w:val="009F3BB5"/>
    <w:rsid w:val="009F423E"/>
    <w:rsid w:val="009F42F8"/>
    <w:rsid w:val="009F4339"/>
    <w:rsid w:val="009F450B"/>
    <w:rsid w:val="009F47BF"/>
    <w:rsid w:val="009F4944"/>
    <w:rsid w:val="009F4AB8"/>
    <w:rsid w:val="009F4D10"/>
    <w:rsid w:val="009F4EC3"/>
    <w:rsid w:val="009F5018"/>
    <w:rsid w:val="009F51D8"/>
    <w:rsid w:val="009F532C"/>
    <w:rsid w:val="009F54BF"/>
    <w:rsid w:val="009F5A96"/>
    <w:rsid w:val="009F5C1B"/>
    <w:rsid w:val="009F629C"/>
    <w:rsid w:val="009F67D8"/>
    <w:rsid w:val="009F6C6D"/>
    <w:rsid w:val="009F6E08"/>
    <w:rsid w:val="009F6F30"/>
    <w:rsid w:val="009F7092"/>
    <w:rsid w:val="009F7905"/>
    <w:rsid w:val="009F7972"/>
    <w:rsid w:val="009F7A89"/>
    <w:rsid w:val="009F7BFE"/>
    <w:rsid w:val="009F7CD7"/>
    <w:rsid w:val="009F7E88"/>
    <w:rsid w:val="00A00680"/>
    <w:rsid w:val="00A00E00"/>
    <w:rsid w:val="00A00EC7"/>
    <w:rsid w:val="00A01021"/>
    <w:rsid w:val="00A010DD"/>
    <w:rsid w:val="00A01334"/>
    <w:rsid w:val="00A016AF"/>
    <w:rsid w:val="00A01784"/>
    <w:rsid w:val="00A0179C"/>
    <w:rsid w:val="00A0197C"/>
    <w:rsid w:val="00A01B9F"/>
    <w:rsid w:val="00A02A14"/>
    <w:rsid w:val="00A02E88"/>
    <w:rsid w:val="00A0313F"/>
    <w:rsid w:val="00A03339"/>
    <w:rsid w:val="00A035D4"/>
    <w:rsid w:val="00A03799"/>
    <w:rsid w:val="00A03CB2"/>
    <w:rsid w:val="00A04202"/>
    <w:rsid w:val="00A046AD"/>
    <w:rsid w:val="00A04975"/>
    <w:rsid w:val="00A04D03"/>
    <w:rsid w:val="00A04D4E"/>
    <w:rsid w:val="00A04EDA"/>
    <w:rsid w:val="00A05066"/>
    <w:rsid w:val="00A0555F"/>
    <w:rsid w:val="00A05595"/>
    <w:rsid w:val="00A058CA"/>
    <w:rsid w:val="00A05C98"/>
    <w:rsid w:val="00A05DBE"/>
    <w:rsid w:val="00A05E8E"/>
    <w:rsid w:val="00A05EB0"/>
    <w:rsid w:val="00A06129"/>
    <w:rsid w:val="00A06650"/>
    <w:rsid w:val="00A06922"/>
    <w:rsid w:val="00A06A08"/>
    <w:rsid w:val="00A06B8E"/>
    <w:rsid w:val="00A0747B"/>
    <w:rsid w:val="00A07DB4"/>
    <w:rsid w:val="00A07EE9"/>
    <w:rsid w:val="00A1054D"/>
    <w:rsid w:val="00A1072B"/>
    <w:rsid w:val="00A109AC"/>
    <w:rsid w:val="00A10DCA"/>
    <w:rsid w:val="00A10F7C"/>
    <w:rsid w:val="00A1110A"/>
    <w:rsid w:val="00A1123E"/>
    <w:rsid w:val="00A11525"/>
    <w:rsid w:val="00A11970"/>
    <w:rsid w:val="00A11A80"/>
    <w:rsid w:val="00A12056"/>
    <w:rsid w:val="00A12202"/>
    <w:rsid w:val="00A12349"/>
    <w:rsid w:val="00A125DE"/>
    <w:rsid w:val="00A1263C"/>
    <w:rsid w:val="00A12967"/>
    <w:rsid w:val="00A12A59"/>
    <w:rsid w:val="00A13291"/>
    <w:rsid w:val="00A132A7"/>
    <w:rsid w:val="00A136C1"/>
    <w:rsid w:val="00A13AFA"/>
    <w:rsid w:val="00A141E2"/>
    <w:rsid w:val="00A1492F"/>
    <w:rsid w:val="00A15126"/>
    <w:rsid w:val="00A1521F"/>
    <w:rsid w:val="00A156DB"/>
    <w:rsid w:val="00A15843"/>
    <w:rsid w:val="00A15967"/>
    <w:rsid w:val="00A16129"/>
    <w:rsid w:val="00A16230"/>
    <w:rsid w:val="00A166C7"/>
    <w:rsid w:val="00A171E3"/>
    <w:rsid w:val="00A1753E"/>
    <w:rsid w:val="00A175A8"/>
    <w:rsid w:val="00A175EE"/>
    <w:rsid w:val="00A176E8"/>
    <w:rsid w:val="00A177B4"/>
    <w:rsid w:val="00A17A50"/>
    <w:rsid w:val="00A17BC0"/>
    <w:rsid w:val="00A207E0"/>
    <w:rsid w:val="00A20961"/>
    <w:rsid w:val="00A20DAE"/>
    <w:rsid w:val="00A21173"/>
    <w:rsid w:val="00A219A0"/>
    <w:rsid w:val="00A21ED4"/>
    <w:rsid w:val="00A21F19"/>
    <w:rsid w:val="00A221D5"/>
    <w:rsid w:val="00A23078"/>
    <w:rsid w:val="00A23122"/>
    <w:rsid w:val="00A23190"/>
    <w:rsid w:val="00A23739"/>
    <w:rsid w:val="00A23E14"/>
    <w:rsid w:val="00A2432D"/>
    <w:rsid w:val="00A2442D"/>
    <w:rsid w:val="00A24771"/>
    <w:rsid w:val="00A2477E"/>
    <w:rsid w:val="00A24F7A"/>
    <w:rsid w:val="00A2567A"/>
    <w:rsid w:val="00A25D64"/>
    <w:rsid w:val="00A262A2"/>
    <w:rsid w:val="00A264DA"/>
    <w:rsid w:val="00A267A9"/>
    <w:rsid w:val="00A26BDE"/>
    <w:rsid w:val="00A271E2"/>
    <w:rsid w:val="00A27272"/>
    <w:rsid w:val="00A277CE"/>
    <w:rsid w:val="00A2785E"/>
    <w:rsid w:val="00A27914"/>
    <w:rsid w:val="00A27998"/>
    <w:rsid w:val="00A27ADA"/>
    <w:rsid w:val="00A27D22"/>
    <w:rsid w:val="00A27F80"/>
    <w:rsid w:val="00A304BD"/>
    <w:rsid w:val="00A30CEA"/>
    <w:rsid w:val="00A3126C"/>
    <w:rsid w:val="00A314B9"/>
    <w:rsid w:val="00A314DA"/>
    <w:rsid w:val="00A315BD"/>
    <w:rsid w:val="00A31686"/>
    <w:rsid w:val="00A316D9"/>
    <w:rsid w:val="00A317EF"/>
    <w:rsid w:val="00A31B52"/>
    <w:rsid w:val="00A31B8C"/>
    <w:rsid w:val="00A31C68"/>
    <w:rsid w:val="00A32194"/>
    <w:rsid w:val="00A3280F"/>
    <w:rsid w:val="00A32810"/>
    <w:rsid w:val="00A331AB"/>
    <w:rsid w:val="00A336D0"/>
    <w:rsid w:val="00A336E8"/>
    <w:rsid w:val="00A338B0"/>
    <w:rsid w:val="00A339FC"/>
    <w:rsid w:val="00A33DA6"/>
    <w:rsid w:val="00A340CB"/>
    <w:rsid w:val="00A340E8"/>
    <w:rsid w:val="00A342E8"/>
    <w:rsid w:val="00A34578"/>
    <w:rsid w:val="00A3459A"/>
    <w:rsid w:val="00A34856"/>
    <w:rsid w:val="00A34E15"/>
    <w:rsid w:val="00A35261"/>
    <w:rsid w:val="00A35B4F"/>
    <w:rsid w:val="00A3612B"/>
    <w:rsid w:val="00A365E7"/>
    <w:rsid w:val="00A367DB"/>
    <w:rsid w:val="00A36957"/>
    <w:rsid w:val="00A37021"/>
    <w:rsid w:val="00A373A0"/>
    <w:rsid w:val="00A378B3"/>
    <w:rsid w:val="00A37B7A"/>
    <w:rsid w:val="00A37EC9"/>
    <w:rsid w:val="00A40645"/>
    <w:rsid w:val="00A406B3"/>
    <w:rsid w:val="00A4077E"/>
    <w:rsid w:val="00A40A9F"/>
    <w:rsid w:val="00A40BA7"/>
    <w:rsid w:val="00A41250"/>
    <w:rsid w:val="00A41661"/>
    <w:rsid w:val="00A41D02"/>
    <w:rsid w:val="00A41F53"/>
    <w:rsid w:val="00A42004"/>
    <w:rsid w:val="00A42024"/>
    <w:rsid w:val="00A42150"/>
    <w:rsid w:val="00A427B1"/>
    <w:rsid w:val="00A42E8E"/>
    <w:rsid w:val="00A42F3C"/>
    <w:rsid w:val="00A43089"/>
    <w:rsid w:val="00A43642"/>
    <w:rsid w:val="00A437D9"/>
    <w:rsid w:val="00A4394C"/>
    <w:rsid w:val="00A43FAE"/>
    <w:rsid w:val="00A4403E"/>
    <w:rsid w:val="00A44501"/>
    <w:rsid w:val="00A445CD"/>
    <w:rsid w:val="00A44701"/>
    <w:rsid w:val="00A44830"/>
    <w:rsid w:val="00A44C16"/>
    <w:rsid w:val="00A44D2B"/>
    <w:rsid w:val="00A459ED"/>
    <w:rsid w:val="00A46277"/>
    <w:rsid w:val="00A4667C"/>
    <w:rsid w:val="00A46694"/>
    <w:rsid w:val="00A46E41"/>
    <w:rsid w:val="00A46E74"/>
    <w:rsid w:val="00A46EEB"/>
    <w:rsid w:val="00A47545"/>
    <w:rsid w:val="00A47657"/>
    <w:rsid w:val="00A4799F"/>
    <w:rsid w:val="00A47E00"/>
    <w:rsid w:val="00A501DF"/>
    <w:rsid w:val="00A5056A"/>
    <w:rsid w:val="00A507FF"/>
    <w:rsid w:val="00A50F34"/>
    <w:rsid w:val="00A5144E"/>
    <w:rsid w:val="00A51840"/>
    <w:rsid w:val="00A51B79"/>
    <w:rsid w:val="00A52016"/>
    <w:rsid w:val="00A52665"/>
    <w:rsid w:val="00A52F8D"/>
    <w:rsid w:val="00A5388A"/>
    <w:rsid w:val="00A539D0"/>
    <w:rsid w:val="00A53B09"/>
    <w:rsid w:val="00A53CAF"/>
    <w:rsid w:val="00A53D7B"/>
    <w:rsid w:val="00A53EDD"/>
    <w:rsid w:val="00A54402"/>
    <w:rsid w:val="00A54866"/>
    <w:rsid w:val="00A55415"/>
    <w:rsid w:val="00A5571D"/>
    <w:rsid w:val="00A55E11"/>
    <w:rsid w:val="00A5641A"/>
    <w:rsid w:val="00A568A8"/>
    <w:rsid w:val="00A56ADA"/>
    <w:rsid w:val="00A56B90"/>
    <w:rsid w:val="00A5712A"/>
    <w:rsid w:val="00A57499"/>
    <w:rsid w:val="00A57705"/>
    <w:rsid w:val="00A577D5"/>
    <w:rsid w:val="00A57872"/>
    <w:rsid w:val="00A57B7A"/>
    <w:rsid w:val="00A60394"/>
    <w:rsid w:val="00A6040C"/>
    <w:rsid w:val="00A605E4"/>
    <w:rsid w:val="00A60B88"/>
    <w:rsid w:val="00A61279"/>
    <w:rsid w:val="00A6146D"/>
    <w:rsid w:val="00A61E58"/>
    <w:rsid w:val="00A6279C"/>
    <w:rsid w:val="00A628B4"/>
    <w:rsid w:val="00A63062"/>
    <w:rsid w:val="00A63517"/>
    <w:rsid w:val="00A63BBD"/>
    <w:rsid w:val="00A640C7"/>
    <w:rsid w:val="00A64373"/>
    <w:rsid w:val="00A6491D"/>
    <w:rsid w:val="00A64994"/>
    <w:rsid w:val="00A64DC5"/>
    <w:rsid w:val="00A64E2F"/>
    <w:rsid w:val="00A64F61"/>
    <w:rsid w:val="00A64F7B"/>
    <w:rsid w:val="00A6518B"/>
    <w:rsid w:val="00A65D44"/>
    <w:rsid w:val="00A65D5A"/>
    <w:rsid w:val="00A65F36"/>
    <w:rsid w:val="00A662CC"/>
    <w:rsid w:val="00A664F1"/>
    <w:rsid w:val="00A664F8"/>
    <w:rsid w:val="00A66EE5"/>
    <w:rsid w:val="00A66EFE"/>
    <w:rsid w:val="00A670DB"/>
    <w:rsid w:val="00A6715D"/>
    <w:rsid w:val="00A675B6"/>
    <w:rsid w:val="00A679AB"/>
    <w:rsid w:val="00A67A30"/>
    <w:rsid w:val="00A67C28"/>
    <w:rsid w:val="00A67CAE"/>
    <w:rsid w:val="00A67CDB"/>
    <w:rsid w:val="00A701D3"/>
    <w:rsid w:val="00A703FC"/>
    <w:rsid w:val="00A704B9"/>
    <w:rsid w:val="00A705F4"/>
    <w:rsid w:val="00A7069E"/>
    <w:rsid w:val="00A707B8"/>
    <w:rsid w:val="00A70E1F"/>
    <w:rsid w:val="00A70E49"/>
    <w:rsid w:val="00A70E61"/>
    <w:rsid w:val="00A70E65"/>
    <w:rsid w:val="00A71454"/>
    <w:rsid w:val="00A715FA"/>
    <w:rsid w:val="00A7162B"/>
    <w:rsid w:val="00A71DAD"/>
    <w:rsid w:val="00A71E1B"/>
    <w:rsid w:val="00A724C6"/>
    <w:rsid w:val="00A72731"/>
    <w:rsid w:val="00A727A3"/>
    <w:rsid w:val="00A72AF5"/>
    <w:rsid w:val="00A72E9A"/>
    <w:rsid w:val="00A73A31"/>
    <w:rsid w:val="00A73DC4"/>
    <w:rsid w:val="00A73FCA"/>
    <w:rsid w:val="00A74196"/>
    <w:rsid w:val="00A742CB"/>
    <w:rsid w:val="00A74BC1"/>
    <w:rsid w:val="00A74DD9"/>
    <w:rsid w:val="00A74EF6"/>
    <w:rsid w:val="00A74FE6"/>
    <w:rsid w:val="00A751E9"/>
    <w:rsid w:val="00A75B16"/>
    <w:rsid w:val="00A76190"/>
    <w:rsid w:val="00A76712"/>
    <w:rsid w:val="00A769C0"/>
    <w:rsid w:val="00A769D7"/>
    <w:rsid w:val="00A76B19"/>
    <w:rsid w:val="00A76E39"/>
    <w:rsid w:val="00A771E3"/>
    <w:rsid w:val="00A772DA"/>
    <w:rsid w:val="00A7760D"/>
    <w:rsid w:val="00A778F8"/>
    <w:rsid w:val="00A77C8F"/>
    <w:rsid w:val="00A805E9"/>
    <w:rsid w:val="00A80773"/>
    <w:rsid w:val="00A80951"/>
    <w:rsid w:val="00A80B24"/>
    <w:rsid w:val="00A80B6C"/>
    <w:rsid w:val="00A80C7F"/>
    <w:rsid w:val="00A80D37"/>
    <w:rsid w:val="00A80E16"/>
    <w:rsid w:val="00A81044"/>
    <w:rsid w:val="00A81161"/>
    <w:rsid w:val="00A81193"/>
    <w:rsid w:val="00A81977"/>
    <w:rsid w:val="00A819CF"/>
    <w:rsid w:val="00A81DED"/>
    <w:rsid w:val="00A81DF5"/>
    <w:rsid w:val="00A81DFC"/>
    <w:rsid w:val="00A8236A"/>
    <w:rsid w:val="00A825D9"/>
    <w:rsid w:val="00A8298F"/>
    <w:rsid w:val="00A82A98"/>
    <w:rsid w:val="00A82CB1"/>
    <w:rsid w:val="00A83018"/>
    <w:rsid w:val="00A83A4F"/>
    <w:rsid w:val="00A83AC0"/>
    <w:rsid w:val="00A83AC4"/>
    <w:rsid w:val="00A83CB4"/>
    <w:rsid w:val="00A83D3D"/>
    <w:rsid w:val="00A84158"/>
    <w:rsid w:val="00A84294"/>
    <w:rsid w:val="00A8490F"/>
    <w:rsid w:val="00A84F01"/>
    <w:rsid w:val="00A85299"/>
    <w:rsid w:val="00A85A8C"/>
    <w:rsid w:val="00A85BA9"/>
    <w:rsid w:val="00A85FAC"/>
    <w:rsid w:val="00A862A5"/>
    <w:rsid w:val="00A86737"/>
    <w:rsid w:val="00A868D6"/>
    <w:rsid w:val="00A86A0B"/>
    <w:rsid w:val="00A86BC7"/>
    <w:rsid w:val="00A87083"/>
    <w:rsid w:val="00A879D6"/>
    <w:rsid w:val="00A87C30"/>
    <w:rsid w:val="00A87D96"/>
    <w:rsid w:val="00A87FB5"/>
    <w:rsid w:val="00A907A3"/>
    <w:rsid w:val="00A90967"/>
    <w:rsid w:val="00A90F1B"/>
    <w:rsid w:val="00A91321"/>
    <w:rsid w:val="00A9147E"/>
    <w:rsid w:val="00A92849"/>
    <w:rsid w:val="00A92C77"/>
    <w:rsid w:val="00A93313"/>
    <w:rsid w:val="00A935F3"/>
    <w:rsid w:val="00A93672"/>
    <w:rsid w:val="00A945B3"/>
    <w:rsid w:val="00A945C0"/>
    <w:rsid w:val="00A94706"/>
    <w:rsid w:val="00A94BF0"/>
    <w:rsid w:val="00A94BF4"/>
    <w:rsid w:val="00A94D18"/>
    <w:rsid w:val="00A95245"/>
    <w:rsid w:val="00A952E4"/>
    <w:rsid w:val="00A958B5"/>
    <w:rsid w:val="00A95BDB"/>
    <w:rsid w:val="00A95C10"/>
    <w:rsid w:val="00A95DB4"/>
    <w:rsid w:val="00A96178"/>
    <w:rsid w:val="00A96980"/>
    <w:rsid w:val="00A96E16"/>
    <w:rsid w:val="00A97041"/>
    <w:rsid w:val="00A971BE"/>
    <w:rsid w:val="00A971E5"/>
    <w:rsid w:val="00A9723D"/>
    <w:rsid w:val="00A97738"/>
    <w:rsid w:val="00A97761"/>
    <w:rsid w:val="00AA0411"/>
    <w:rsid w:val="00AA0A89"/>
    <w:rsid w:val="00AA165F"/>
    <w:rsid w:val="00AA1E5C"/>
    <w:rsid w:val="00AA2149"/>
    <w:rsid w:val="00AA27AF"/>
    <w:rsid w:val="00AA294A"/>
    <w:rsid w:val="00AA2E73"/>
    <w:rsid w:val="00AA3495"/>
    <w:rsid w:val="00AA34EE"/>
    <w:rsid w:val="00AA3CEF"/>
    <w:rsid w:val="00AA3D59"/>
    <w:rsid w:val="00AA4505"/>
    <w:rsid w:val="00AA4727"/>
    <w:rsid w:val="00AA47F7"/>
    <w:rsid w:val="00AA4CD7"/>
    <w:rsid w:val="00AA502E"/>
    <w:rsid w:val="00AA5063"/>
    <w:rsid w:val="00AA53FD"/>
    <w:rsid w:val="00AA5473"/>
    <w:rsid w:val="00AA548C"/>
    <w:rsid w:val="00AA5622"/>
    <w:rsid w:val="00AA5700"/>
    <w:rsid w:val="00AA5AB4"/>
    <w:rsid w:val="00AA5C79"/>
    <w:rsid w:val="00AA5DCF"/>
    <w:rsid w:val="00AA5DD4"/>
    <w:rsid w:val="00AA6198"/>
    <w:rsid w:val="00AA65F1"/>
    <w:rsid w:val="00AA6605"/>
    <w:rsid w:val="00AA6D38"/>
    <w:rsid w:val="00AA7851"/>
    <w:rsid w:val="00AB0279"/>
    <w:rsid w:val="00AB04C0"/>
    <w:rsid w:val="00AB0C47"/>
    <w:rsid w:val="00AB0C49"/>
    <w:rsid w:val="00AB0C8B"/>
    <w:rsid w:val="00AB1051"/>
    <w:rsid w:val="00AB1492"/>
    <w:rsid w:val="00AB1533"/>
    <w:rsid w:val="00AB1887"/>
    <w:rsid w:val="00AB20C3"/>
    <w:rsid w:val="00AB2A6B"/>
    <w:rsid w:val="00AB2DCE"/>
    <w:rsid w:val="00AB3039"/>
    <w:rsid w:val="00AB3065"/>
    <w:rsid w:val="00AB3433"/>
    <w:rsid w:val="00AB37EB"/>
    <w:rsid w:val="00AB3890"/>
    <w:rsid w:val="00AB3A9E"/>
    <w:rsid w:val="00AB3E03"/>
    <w:rsid w:val="00AB464C"/>
    <w:rsid w:val="00AB4AD6"/>
    <w:rsid w:val="00AB4F99"/>
    <w:rsid w:val="00AB500A"/>
    <w:rsid w:val="00AB514C"/>
    <w:rsid w:val="00AB51FB"/>
    <w:rsid w:val="00AB55C4"/>
    <w:rsid w:val="00AB5689"/>
    <w:rsid w:val="00AB56E1"/>
    <w:rsid w:val="00AB5813"/>
    <w:rsid w:val="00AB5D73"/>
    <w:rsid w:val="00AB5F6F"/>
    <w:rsid w:val="00AB606F"/>
    <w:rsid w:val="00AB61A7"/>
    <w:rsid w:val="00AB6606"/>
    <w:rsid w:val="00AB6784"/>
    <w:rsid w:val="00AB6885"/>
    <w:rsid w:val="00AB7230"/>
    <w:rsid w:val="00AB7AA7"/>
    <w:rsid w:val="00AB7AEF"/>
    <w:rsid w:val="00AB7BCA"/>
    <w:rsid w:val="00AC0181"/>
    <w:rsid w:val="00AC01DF"/>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27C"/>
    <w:rsid w:val="00AC43C6"/>
    <w:rsid w:val="00AC4769"/>
    <w:rsid w:val="00AC47A8"/>
    <w:rsid w:val="00AC48D2"/>
    <w:rsid w:val="00AC48F3"/>
    <w:rsid w:val="00AC496F"/>
    <w:rsid w:val="00AC4BAD"/>
    <w:rsid w:val="00AC4C14"/>
    <w:rsid w:val="00AC51AA"/>
    <w:rsid w:val="00AC58C9"/>
    <w:rsid w:val="00AC5BA3"/>
    <w:rsid w:val="00AC6C30"/>
    <w:rsid w:val="00AC6E2F"/>
    <w:rsid w:val="00AC74CF"/>
    <w:rsid w:val="00AC77FB"/>
    <w:rsid w:val="00AC7F2B"/>
    <w:rsid w:val="00AD0226"/>
    <w:rsid w:val="00AD034D"/>
    <w:rsid w:val="00AD0AAB"/>
    <w:rsid w:val="00AD0DDA"/>
    <w:rsid w:val="00AD0F48"/>
    <w:rsid w:val="00AD1543"/>
    <w:rsid w:val="00AD15A0"/>
    <w:rsid w:val="00AD16BA"/>
    <w:rsid w:val="00AD16C5"/>
    <w:rsid w:val="00AD1AD1"/>
    <w:rsid w:val="00AD1D6C"/>
    <w:rsid w:val="00AD1FAF"/>
    <w:rsid w:val="00AD25B1"/>
    <w:rsid w:val="00AD26B9"/>
    <w:rsid w:val="00AD2E13"/>
    <w:rsid w:val="00AD31AA"/>
    <w:rsid w:val="00AD3272"/>
    <w:rsid w:val="00AD3446"/>
    <w:rsid w:val="00AD3878"/>
    <w:rsid w:val="00AD4C72"/>
    <w:rsid w:val="00AD59E4"/>
    <w:rsid w:val="00AD5AD7"/>
    <w:rsid w:val="00AD5D44"/>
    <w:rsid w:val="00AD5E62"/>
    <w:rsid w:val="00AD61DC"/>
    <w:rsid w:val="00AD6238"/>
    <w:rsid w:val="00AD63DD"/>
    <w:rsid w:val="00AD6468"/>
    <w:rsid w:val="00AD6905"/>
    <w:rsid w:val="00AD6A0C"/>
    <w:rsid w:val="00AD6E54"/>
    <w:rsid w:val="00AD72B0"/>
    <w:rsid w:val="00AD743C"/>
    <w:rsid w:val="00AD7549"/>
    <w:rsid w:val="00AD75C9"/>
    <w:rsid w:val="00AD7699"/>
    <w:rsid w:val="00AD7977"/>
    <w:rsid w:val="00AD79BC"/>
    <w:rsid w:val="00AD7A4F"/>
    <w:rsid w:val="00AE08F3"/>
    <w:rsid w:val="00AE1248"/>
    <w:rsid w:val="00AE125C"/>
    <w:rsid w:val="00AE13D1"/>
    <w:rsid w:val="00AE141C"/>
    <w:rsid w:val="00AE14E6"/>
    <w:rsid w:val="00AE1559"/>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647"/>
    <w:rsid w:val="00AE37CB"/>
    <w:rsid w:val="00AE381B"/>
    <w:rsid w:val="00AE39CE"/>
    <w:rsid w:val="00AE3F54"/>
    <w:rsid w:val="00AE405C"/>
    <w:rsid w:val="00AE4790"/>
    <w:rsid w:val="00AE4A98"/>
    <w:rsid w:val="00AE4E17"/>
    <w:rsid w:val="00AE5182"/>
    <w:rsid w:val="00AE5E3C"/>
    <w:rsid w:val="00AE606D"/>
    <w:rsid w:val="00AE6393"/>
    <w:rsid w:val="00AE7532"/>
    <w:rsid w:val="00AE7706"/>
    <w:rsid w:val="00AE784C"/>
    <w:rsid w:val="00AE7D04"/>
    <w:rsid w:val="00AE7D11"/>
    <w:rsid w:val="00AF0009"/>
    <w:rsid w:val="00AF02FA"/>
    <w:rsid w:val="00AF03AF"/>
    <w:rsid w:val="00AF06AA"/>
    <w:rsid w:val="00AF0885"/>
    <w:rsid w:val="00AF08B2"/>
    <w:rsid w:val="00AF0A2C"/>
    <w:rsid w:val="00AF1896"/>
    <w:rsid w:val="00AF19D0"/>
    <w:rsid w:val="00AF1C8E"/>
    <w:rsid w:val="00AF2123"/>
    <w:rsid w:val="00AF2843"/>
    <w:rsid w:val="00AF2BCE"/>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71EC"/>
    <w:rsid w:val="00AF7212"/>
    <w:rsid w:val="00AF7300"/>
    <w:rsid w:val="00AF75D1"/>
    <w:rsid w:val="00AF7777"/>
    <w:rsid w:val="00AF78EA"/>
    <w:rsid w:val="00AF7971"/>
    <w:rsid w:val="00AF7D26"/>
    <w:rsid w:val="00AF7D31"/>
    <w:rsid w:val="00B008CE"/>
    <w:rsid w:val="00B00997"/>
    <w:rsid w:val="00B00A80"/>
    <w:rsid w:val="00B00D7D"/>
    <w:rsid w:val="00B010D2"/>
    <w:rsid w:val="00B011F7"/>
    <w:rsid w:val="00B0125E"/>
    <w:rsid w:val="00B0152D"/>
    <w:rsid w:val="00B0166D"/>
    <w:rsid w:val="00B01970"/>
    <w:rsid w:val="00B01E2C"/>
    <w:rsid w:val="00B02149"/>
    <w:rsid w:val="00B02310"/>
    <w:rsid w:val="00B02681"/>
    <w:rsid w:val="00B029B0"/>
    <w:rsid w:val="00B02C40"/>
    <w:rsid w:val="00B02EA3"/>
    <w:rsid w:val="00B03BBC"/>
    <w:rsid w:val="00B03FA1"/>
    <w:rsid w:val="00B045AA"/>
    <w:rsid w:val="00B045F4"/>
    <w:rsid w:val="00B04C42"/>
    <w:rsid w:val="00B05019"/>
    <w:rsid w:val="00B056C1"/>
    <w:rsid w:val="00B05DA8"/>
    <w:rsid w:val="00B05F35"/>
    <w:rsid w:val="00B06863"/>
    <w:rsid w:val="00B06A10"/>
    <w:rsid w:val="00B06DE2"/>
    <w:rsid w:val="00B06E2D"/>
    <w:rsid w:val="00B06F2D"/>
    <w:rsid w:val="00B0745A"/>
    <w:rsid w:val="00B075DD"/>
    <w:rsid w:val="00B07F2E"/>
    <w:rsid w:val="00B1063F"/>
    <w:rsid w:val="00B108BC"/>
    <w:rsid w:val="00B10904"/>
    <w:rsid w:val="00B10D8A"/>
    <w:rsid w:val="00B1130F"/>
    <w:rsid w:val="00B117C5"/>
    <w:rsid w:val="00B11B0E"/>
    <w:rsid w:val="00B11D5B"/>
    <w:rsid w:val="00B11F5B"/>
    <w:rsid w:val="00B12689"/>
    <w:rsid w:val="00B12F04"/>
    <w:rsid w:val="00B13108"/>
    <w:rsid w:val="00B134EE"/>
    <w:rsid w:val="00B1352C"/>
    <w:rsid w:val="00B13A92"/>
    <w:rsid w:val="00B13FBA"/>
    <w:rsid w:val="00B1426D"/>
    <w:rsid w:val="00B145A7"/>
    <w:rsid w:val="00B14B32"/>
    <w:rsid w:val="00B14B5C"/>
    <w:rsid w:val="00B14D4A"/>
    <w:rsid w:val="00B14F5B"/>
    <w:rsid w:val="00B14FFD"/>
    <w:rsid w:val="00B1502E"/>
    <w:rsid w:val="00B15358"/>
    <w:rsid w:val="00B1578B"/>
    <w:rsid w:val="00B159C0"/>
    <w:rsid w:val="00B15D95"/>
    <w:rsid w:val="00B15E95"/>
    <w:rsid w:val="00B15FBC"/>
    <w:rsid w:val="00B16353"/>
    <w:rsid w:val="00B163C2"/>
    <w:rsid w:val="00B16A66"/>
    <w:rsid w:val="00B16B7B"/>
    <w:rsid w:val="00B16D8F"/>
    <w:rsid w:val="00B16DA3"/>
    <w:rsid w:val="00B16E85"/>
    <w:rsid w:val="00B16FA8"/>
    <w:rsid w:val="00B17065"/>
    <w:rsid w:val="00B171FA"/>
    <w:rsid w:val="00B174CF"/>
    <w:rsid w:val="00B177DC"/>
    <w:rsid w:val="00B178D6"/>
    <w:rsid w:val="00B17BE3"/>
    <w:rsid w:val="00B17C17"/>
    <w:rsid w:val="00B17FA7"/>
    <w:rsid w:val="00B2003A"/>
    <w:rsid w:val="00B20AF1"/>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973"/>
    <w:rsid w:val="00B23B12"/>
    <w:rsid w:val="00B2460B"/>
    <w:rsid w:val="00B2461B"/>
    <w:rsid w:val="00B2596B"/>
    <w:rsid w:val="00B259F1"/>
    <w:rsid w:val="00B25CB5"/>
    <w:rsid w:val="00B260D0"/>
    <w:rsid w:val="00B26208"/>
    <w:rsid w:val="00B26338"/>
    <w:rsid w:val="00B2636C"/>
    <w:rsid w:val="00B265BD"/>
    <w:rsid w:val="00B26637"/>
    <w:rsid w:val="00B270F8"/>
    <w:rsid w:val="00B2741F"/>
    <w:rsid w:val="00B27D8E"/>
    <w:rsid w:val="00B30117"/>
    <w:rsid w:val="00B30389"/>
    <w:rsid w:val="00B3058A"/>
    <w:rsid w:val="00B306FA"/>
    <w:rsid w:val="00B30A79"/>
    <w:rsid w:val="00B30BB9"/>
    <w:rsid w:val="00B30BF1"/>
    <w:rsid w:val="00B310AC"/>
    <w:rsid w:val="00B314DB"/>
    <w:rsid w:val="00B3161A"/>
    <w:rsid w:val="00B316AF"/>
    <w:rsid w:val="00B3193E"/>
    <w:rsid w:val="00B31ADF"/>
    <w:rsid w:val="00B3241E"/>
    <w:rsid w:val="00B327F6"/>
    <w:rsid w:val="00B32841"/>
    <w:rsid w:val="00B32CAF"/>
    <w:rsid w:val="00B33712"/>
    <w:rsid w:val="00B346E7"/>
    <w:rsid w:val="00B34776"/>
    <w:rsid w:val="00B34E68"/>
    <w:rsid w:val="00B34F5A"/>
    <w:rsid w:val="00B352C9"/>
    <w:rsid w:val="00B35301"/>
    <w:rsid w:val="00B35FA0"/>
    <w:rsid w:val="00B360F2"/>
    <w:rsid w:val="00B3621D"/>
    <w:rsid w:val="00B3630F"/>
    <w:rsid w:val="00B36479"/>
    <w:rsid w:val="00B366F4"/>
    <w:rsid w:val="00B36923"/>
    <w:rsid w:val="00B36BC3"/>
    <w:rsid w:val="00B36C8E"/>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30"/>
    <w:rsid w:val="00B417E1"/>
    <w:rsid w:val="00B4192D"/>
    <w:rsid w:val="00B419DD"/>
    <w:rsid w:val="00B41B3E"/>
    <w:rsid w:val="00B424B2"/>
    <w:rsid w:val="00B42847"/>
    <w:rsid w:val="00B4286E"/>
    <w:rsid w:val="00B42B07"/>
    <w:rsid w:val="00B42D23"/>
    <w:rsid w:val="00B43086"/>
    <w:rsid w:val="00B432F7"/>
    <w:rsid w:val="00B433F8"/>
    <w:rsid w:val="00B43D94"/>
    <w:rsid w:val="00B43E8D"/>
    <w:rsid w:val="00B43F88"/>
    <w:rsid w:val="00B4403B"/>
    <w:rsid w:val="00B4437C"/>
    <w:rsid w:val="00B445CB"/>
    <w:rsid w:val="00B449BE"/>
    <w:rsid w:val="00B45163"/>
    <w:rsid w:val="00B455CB"/>
    <w:rsid w:val="00B45BB2"/>
    <w:rsid w:val="00B46244"/>
    <w:rsid w:val="00B463B5"/>
    <w:rsid w:val="00B46CC7"/>
    <w:rsid w:val="00B47767"/>
    <w:rsid w:val="00B47B09"/>
    <w:rsid w:val="00B50024"/>
    <w:rsid w:val="00B50104"/>
    <w:rsid w:val="00B501C8"/>
    <w:rsid w:val="00B50A28"/>
    <w:rsid w:val="00B50B10"/>
    <w:rsid w:val="00B50CF1"/>
    <w:rsid w:val="00B51144"/>
    <w:rsid w:val="00B5146B"/>
    <w:rsid w:val="00B5175C"/>
    <w:rsid w:val="00B51893"/>
    <w:rsid w:val="00B51A4D"/>
    <w:rsid w:val="00B51E14"/>
    <w:rsid w:val="00B51F08"/>
    <w:rsid w:val="00B52386"/>
    <w:rsid w:val="00B528FE"/>
    <w:rsid w:val="00B52D46"/>
    <w:rsid w:val="00B53857"/>
    <w:rsid w:val="00B53973"/>
    <w:rsid w:val="00B53985"/>
    <w:rsid w:val="00B53B7D"/>
    <w:rsid w:val="00B53DD2"/>
    <w:rsid w:val="00B53DF3"/>
    <w:rsid w:val="00B541F3"/>
    <w:rsid w:val="00B543B6"/>
    <w:rsid w:val="00B54408"/>
    <w:rsid w:val="00B5443A"/>
    <w:rsid w:val="00B547A4"/>
    <w:rsid w:val="00B547FD"/>
    <w:rsid w:val="00B54880"/>
    <w:rsid w:val="00B54A0E"/>
    <w:rsid w:val="00B54A12"/>
    <w:rsid w:val="00B5532C"/>
    <w:rsid w:val="00B55828"/>
    <w:rsid w:val="00B56110"/>
    <w:rsid w:val="00B56157"/>
    <w:rsid w:val="00B563B8"/>
    <w:rsid w:val="00B56610"/>
    <w:rsid w:val="00B56AC7"/>
    <w:rsid w:val="00B56EDA"/>
    <w:rsid w:val="00B575F5"/>
    <w:rsid w:val="00B57898"/>
    <w:rsid w:val="00B57BDA"/>
    <w:rsid w:val="00B57FA0"/>
    <w:rsid w:val="00B601E4"/>
    <w:rsid w:val="00B60A1C"/>
    <w:rsid w:val="00B60B9F"/>
    <w:rsid w:val="00B60C79"/>
    <w:rsid w:val="00B60CD7"/>
    <w:rsid w:val="00B60D84"/>
    <w:rsid w:val="00B610CF"/>
    <w:rsid w:val="00B61309"/>
    <w:rsid w:val="00B61564"/>
    <w:rsid w:val="00B6157C"/>
    <w:rsid w:val="00B619BD"/>
    <w:rsid w:val="00B61B43"/>
    <w:rsid w:val="00B61B51"/>
    <w:rsid w:val="00B61D12"/>
    <w:rsid w:val="00B629D3"/>
    <w:rsid w:val="00B62BBD"/>
    <w:rsid w:val="00B62BCF"/>
    <w:rsid w:val="00B63013"/>
    <w:rsid w:val="00B631DE"/>
    <w:rsid w:val="00B6362E"/>
    <w:rsid w:val="00B639BE"/>
    <w:rsid w:val="00B63D7A"/>
    <w:rsid w:val="00B63FB1"/>
    <w:rsid w:val="00B63FDB"/>
    <w:rsid w:val="00B641D3"/>
    <w:rsid w:val="00B6427A"/>
    <w:rsid w:val="00B647DC"/>
    <w:rsid w:val="00B64FAA"/>
    <w:rsid w:val="00B65104"/>
    <w:rsid w:val="00B6526D"/>
    <w:rsid w:val="00B654BB"/>
    <w:rsid w:val="00B658B6"/>
    <w:rsid w:val="00B6591D"/>
    <w:rsid w:val="00B65C30"/>
    <w:rsid w:val="00B65F1E"/>
    <w:rsid w:val="00B65F21"/>
    <w:rsid w:val="00B6655F"/>
    <w:rsid w:val="00B665DE"/>
    <w:rsid w:val="00B669D1"/>
    <w:rsid w:val="00B66D2E"/>
    <w:rsid w:val="00B679DC"/>
    <w:rsid w:val="00B67FBB"/>
    <w:rsid w:val="00B70017"/>
    <w:rsid w:val="00B7002B"/>
    <w:rsid w:val="00B702D0"/>
    <w:rsid w:val="00B70499"/>
    <w:rsid w:val="00B707B1"/>
    <w:rsid w:val="00B708FE"/>
    <w:rsid w:val="00B7094A"/>
    <w:rsid w:val="00B70998"/>
    <w:rsid w:val="00B70EA3"/>
    <w:rsid w:val="00B70F37"/>
    <w:rsid w:val="00B70FDF"/>
    <w:rsid w:val="00B71214"/>
    <w:rsid w:val="00B7148C"/>
    <w:rsid w:val="00B714DD"/>
    <w:rsid w:val="00B715B9"/>
    <w:rsid w:val="00B71935"/>
    <w:rsid w:val="00B71988"/>
    <w:rsid w:val="00B71B0F"/>
    <w:rsid w:val="00B71BEF"/>
    <w:rsid w:val="00B71C92"/>
    <w:rsid w:val="00B71F61"/>
    <w:rsid w:val="00B725A8"/>
    <w:rsid w:val="00B7260F"/>
    <w:rsid w:val="00B72A1F"/>
    <w:rsid w:val="00B72BE6"/>
    <w:rsid w:val="00B73055"/>
    <w:rsid w:val="00B73158"/>
    <w:rsid w:val="00B73A16"/>
    <w:rsid w:val="00B73B09"/>
    <w:rsid w:val="00B73DEC"/>
    <w:rsid w:val="00B73F48"/>
    <w:rsid w:val="00B74316"/>
    <w:rsid w:val="00B743B2"/>
    <w:rsid w:val="00B74DD8"/>
    <w:rsid w:val="00B74F39"/>
    <w:rsid w:val="00B7507D"/>
    <w:rsid w:val="00B75397"/>
    <w:rsid w:val="00B7599E"/>
    <w:rsid w:val="00B75CF2"/>
    <w:rsid w:val="00B75E70"/>
    <w:rsid w:val="00B76263"/>
    <w:rsid w:val="00B768CC"/>
    <w:rsid w:val="00B76CDD"/>
    <w:rsid w:val="00B76D5D"/>
    <w:rsid w:val="00B76DE3"/>
    <w:rsid w:val="00B77204"/>
    <w:rsid w:val="00B7748B"/>
    <w:rsid w:val="00B774DB"/>
    <w:rsid w:val="00B777FC"/>
    <w:rsid w:val="00B77F72"/>
    <w:rsid w:val="00B77F74"/>
    <w:rsid w:val="00B802B9"/>
    <w:rsid w:val="00B80441"/>
    <w:rsid w:val="00B80610"/>
    <w:rsid w:val="00B808DB"/>
    <w:rsid w:val="00B80A43"/>
    <w:rsid w:val="00B80D59"/>
    <w:rsid w:val="00B80E81"/>
    <w:rsid w:val="00B814DC"/>
    <w:rsid w:val="00B81672"/>
    <w:rsid w:val="00B817AD"/>
    <w:rsid w:val="00B818EB"/>
    <w:rsid w:val="00B81D80"/>
    <w:rsid w:val="00B81E8F"/>
    <w:rsid w:val="00B8285E"/>
    <w:rsid w:val="00B82A19"/>
    <w:rsid w:val="00B82CB7"/>
    <w:rsid w:val="00B82FD6"/>
    <w:rsid w:val="00B83254"/>
    <w:rsid w:val="00B832E8"/>
    <w:rsid w:val="00B83C11"/>
    <w:rsid w:val="00B83DEC"/>
    <w:rsid w:val="00B83DFB"/>
    <w:rsid w:val="00B8405A"/>
    <w:rsid w:val="00B846A7"/>
    <w:rsid w:val="00B847A3"/>
    <w:rsid w:val="00B84AB9"/>
    <w:rsid w:val="00B84B19"/>
    <w:rsid w:val="00B84C24"/>
    <w:rsid w:val="00B84F74"/>
    <w:rsid w:val="00B8542B"/>
    <w:rsid w:val="00B8558C"/>
    <w:rsid w:val="00B86107"/>
    <w:rsid w:val="00B8623F"/>
    <w:rsid w:val="00B8644C"/>
    <w:rsid w:val="00B86930"/>
    <w:rsid w:val="00B86C4C"/>
    <w:rsid w:val="00B86E85"/>
    <w:rsid w:val="00B875E3"/>
    <w:rsid w:val="00B87897"/>
    <w:rsid w:val="00B87BE6"/>
    <w:rsid w:val="00B903BB"/>
    <w:rsid w:val="00B90C98"/>
    <w:rsid w:val="00B90E3B"/>
    <w:rsid w:val="00B9115C"/>
    <w:rsid w:val="00B91377"/>
    <w:rsid w:val="00B9151F"/>
    <w:rsid w:val="00B9236B"/>
    <w:rsid w:val="00B92676"/>
    <w:rsid w:val="00B92869"/>
    <w:rsid w:val="00B9294C"/>
    <w:rsid w:val="00B92C1E"/>
    <w:rsid w:val="00B92D39"/>
    <w:rsid w:val="00B92E2A"/>
    <w:rsid w:val="00B931C4"/>
    <w:rsid w:val="00B93364"/>
    <w:rsid w:val="00B93B6F"/>
    <w:rsid w:val="00B93E0C"/>
    <w:rsid w:val="00B93EE4"/>
    <w:rsid w:val="00B941B4"/>
    <w:rsid w:val="00B94202"/>
    <w:rsid w:val="00B942E5"/>
    <w:rsid w:val="00B94691"/>
    <w:rsid w:val="00B9471A"/>
    <w:rsid w:val="00B94A6D"/>
    <w:rsid w:val="00B94E59"/>
    <w:rsid w:val="00B94F72"/>
    <w:rsid w:val="00B953CE"/>
    <w:rsid w:val="00B955D4"/>
    <w:rsid w:val="00B95880"/>
    <w:rsid w:val="00B95DD2"/>
    <w:rsid w:val="00B95E06"/>
    <w:rsid w:val="00B966EC"/>
    <w:rsid w:val="00B96941"/>
    <w:rsid w:val="00B96CA5"/>
    <w:rsid w:val="00B96E46"/>
    <w:rsid w:val="00B972E6"/>
    <w:rsid w:val="00B975DD"/>
    <w:rsid w:val="00B9779C"/>
    <w:rsid w:val="00B97802"/>
    <w:rsid w:val="00B97DFF"/>
    <w:rsid w:val="00BA03AE"/>
    <w:rsid w:val="00BA04A7"/>
    <w:rsid w:val="00BA0553"/>
    <w:rsid w:val="00BA0931"/>
    <w:rsid w:val="00BA0E79"/>
    <w:rsid w:val="00BA1426"/>
    <w:rsid w:val="00BA1A63"/>
    <w:rsid w:val="00BA1F8F"/>
    <w:rsid w:val="00BA2367"/>
    <w:rsid w:val="00BA2450"/>
    <w:rsid w:val="00BA2A96"/>
    <w:rsid w:val="00BA3112"/>
    <w:rsid w:val="00BA326D"/>
    <w:rsid w:val="00BA32BB"/>
    <w:rsid w:val="00BA3371"/>
    <w:rsid w:val="00BA350C"/>
    <w:rsid w:val="00BA3654"/>
    <w:rsid w:val="00BA3FF1"/>
    <w:rsid w:val="00BA42FF"/>
    <w:rsid w:val="00BA459C"/>
    <w:rsid w:val="00BA4649"/>
    <w:rsid w:val="00BA4804"/>
    <w:rsid w:val="00BA4E1B"/>
    <w:rsid w:val="00BA4E35"/>
    <w:rsid w:val="00BA4EA7"/>
    <w:rsid w:val="00BA5B86"/>
    <w:rsid w:val="00BA5CC1"/>
    <w:rsid w:val="00BA5D54"/>
    <w:rsid w:val="00BA5E44"/>
    <w:rsid w:val="00BA5E6F"/>
    <w:rsid w:val="00BA6630"/>
    <w:rsid w:val="00BA7389"/>
    <w:rsid w:val="00BA77D5"/>
    <w:rsid w:val="00BA7846"/>
    <w:rsid w:val="00BA7B01"/>
    <w:rsid w:val="00BB00ED"/>
    <w:rsid w:val="00BB0573"/>
    <w:rsid w:val="00BB088C"/>
    <w:rsid w:val="00BB0D01"/>
    <w:rsid w:val="00BB0FBF"/>
    <w:rsid w:val="00BB15F0"/>
    <w:rsid w:val="00BB19AF"/>
    <w:rsid w:val="00BB20BE"/>
    <w:rsid w:val="00BB250D"/>
    <w:rsid w:val="00BB2ADD"/>
    <w:rsid w:val="00BB2B91"/>
    <w:rsid w:val="00BB36F1"/>
    <w:rsid w:val="00BB3AE1"/>
    <w:rsid w:val="00BB3D81"/>
    <w:rsid w:val="00BB3FB1"/>
    <w:rsid w:val="00BB449B"/>
    <w:rsid w:val="00BB44F4"/>
    <w:rsid w:val="00BB47EF"/>
    <w:rsid w:val="00BB48A1"/>
    <w:rsid w:val="00BB49E4"/>
    <w:rsid w:val="00BB4A18"/>
    <w:rsid w:val="00BB4AA2"/>
    <w:rsid w:val="00BB55DC"/>
    <w:rsid w:val="00BB595B"/>
    <w:rsid w:val="00BB5BF2"/>
    <w:rsid w:val="00BB5C53"/>
    <w:rsid w:val="00BB5C81"/>
    <w:rsid w:val="00BB620C"/>
    <w:rsid w:val="00BB63B1"/>
    <w:rsid w:val="00BB68CF"/>
    <w:rsid w:val="00BB6973"/>
    <w:rsid w:val="00BB6A68"/>
    <w:rsid w:val="00BB6CEB"/>
    <w:rsid w:val="00BB6EAF"/>
    <w:rsid w:val="00BB707E"/>
    <w:rsid w:val="00BB749B"/>
    <w:rsid w:val="00BB7696"/>
    <w:rsid w:val="00BB7753"/>
    <w:rsid w:val="00BB78C5"/>
    <w:rsid w:val="00BC017F"/>
    <w:rsid w:val="00BC0A39"/>
    <w:rsid w:val="00BC111E"/>
    <w:rsid w:val="00BC153E"/>
    <w:rsid w:val="00BC19B3"/>
    <w:rsid w:val="00BC1B4E"/>
    <w:rsid w:val="00BC23A2"/>
    <w:rsid w:val="00BC26DE"/>
    <w:rsid w:val="00BC28AE"/>
    <w:rsid w:val="00BC2A62"/>
    <w:rsid w:val="00BC30F8"/>
    <w:rsid w:val="00BC33F0"/>
    <w:rsid w:val="00BC33F2"/>
    <w:rsid w:val="00BC356E"/>
    <w:rsid w:val="00BC3C25"/>
    <w:rsid w:val="00BC3FEE"/>
    <w:rsid w:val="00BC4105"/>
    <w:rsid w:val="00BC4968"/>
    <w:rsid w:val="00BC4B32"/>
    <w:rsid w:val="00BC5063"/>
    <w:rsid w:val="00BC516B"/>
    <w:rsid w:val="00BC51E7"/>
    <w:rsid w:val="00BC540B"/>
    <w:rsid w:val="00BC5725"/>
    <w:rsid w:val="00BC586C"/>
    <w:rsid w:val="00BC5916"/>
    <w:rsid w:val="00BC5BA4"/>
    <w:rsid w:val="00BC5DA8"/>
    <w:rsid w:val="00BC6006"/>
    <w:rsid w:val="00BC639A"/>
    <w:rsid w:val="00BC66D4"/>
    <w:rsid w:val="00BC6728"/>
    <w:rsid w:val="00BC7434"/>
    <w:rsid w:val="00BC77C9"/>
    <w:rsid w:val="00BC79F1"/>
    <w:rsid w:val="00BC7AA3"/>
    <w:rsid w:val="00BC7BBF"/>
    <w:rsid w:val="00BC7EB2"/>
    <w:rsid w:val="00BD04BD"/>
    <w:rsid w:val="00BD0712"/>
    <w:rsid w:val="00BD0D41"/>
    <w:rsid w:val="00BD17CA"/>
    <w:rsid w:val="00BD1A9E"/>
    <w:rsid w:val="00BD1C5F"/>
    <w:rsid w:val="00BD1C90"/>
    <w:rsid w:val="00BD1D09"/>
    <w:rsid w:val="00BD2454"/>
    <w:rsid w:val="00BD24FE"/>
    <w:rsid w:val="00BD259C"/>
    <w:rsid w:val="00BD2D54"/>
    <w:rsid w:val="00BD3058"/>
    <w:rsid w:val="00BD31DD"/>
    <w:rsid w:val="00BD3900"/>
    <w:rsid w:val="00BD3F53"/>
    <w:rsid w:val="00BD42EB"/>
    <w:rsid w:val="00BD4940"/>
    <w:rsid w:val="00BD4CED"/>
    <w:rsid w:val="00BD5105"/>
    <w:rsid w:val="00BD539D"/>
    <w:rsid w:val="00BD580F"/>
    <w:rsid w:val="00BD5FD6"/>
    <w:rsid w:val="00BD6779"/>
    <w:rsid w:val="00BD6962"/>
    <w:rsid w:val="00BD6AEB"/>
    <w:rsid w:val="00BD6D75"/>
    <w:rsid w:val="00BD6E8E"/>
    <w:rsid w:val="00BD6F76"/>
    <w:rsid w:val="00BD6FDE"/>
    <w:rsid w:val="00BD730A"/>
    <w:rsid w:val="00BD7450"/>
    <w:rsid w:val="00BD75AE"/>
    <w:rsid w:val="00BD7640"/>
    <w:rsid w:val="00BD78ED"/>
    <w:rsid w:val="00BE00A6"/>
    <w:rsid w:val="00BE01B1"/>
    <w:rsid w:val="00BE0202"/>
    <w:rsid w:val="00BE02F1"/>
    <w:rsid w:val="00BE040C"/>
    <w:rsid w:val="00BE0619"/>
    <w:rsid w:val="00BE077D"/>
    <w:rsid w:val="00BE08FE"/>
    <w:rsid w:val="00BE0C29"/>
    <w:rsid w:val="00BE0E25"/>
    <w:rsid w:val="00BE10F8"/>
    <w:rsid w:val="00BE1462"/>
    <w:rsid w:val="00BE154E"/>
    <w:rsid w:val="00BE15CC"/>
    <w:rsid w:val="00BE1647"/>
    <w:rsid w:val="00BE181B"/>
    <w:rsid w:val="00BE1929"/>
    <w:rsid w:val="00BE1958"/>
    <w:rsid w:val="00BE1AE7"/>
    <w:rsid w:val="00BE1B75"/>
    <w:rsid w:val="00BE2383"/>
    <w:rsid w:val="00BE25E3"/>
    <w:rsid w:val="00BE2681"/>
    <w:rsid w:val="00BE2766"/>
    <w:rsid w:val="00BE2DB9"/>
    <w:rsid w:val="00BE3314"/>
    <w:rsid w:val="00BE3397"/>
    <w:rsid w:val="00BE3A3E"/>
    <w:rsid w:val="00BE3C87"/>
    <w:rsid w:val="00BE47F7"/>
    <w:rsid w:val="00BE48AF"/>
    <w:rsid w:val="00BE4C79"/>
    <w:rsid w:val="00BE4E8E"/>
    <w:rsid w:val="00BE54EF"/>
    <w:rsid w:val="00BE5A4C"/>
    <w:rsid w:val="00BE5E1C"/>
    <w:rsid w:val="00BE602B"/>
    <w:rsid w:val="00BE6089"/>
    <w:rsid w:val="00BE64C9"/>
    <w:rsid w:val="00BE6541"/>
    <w:rsid w:val="00BE67C1"/>
    <w:rsid w:val="00BE67E0"/>
    <w:rsid w:val="00BE7025"/>
    <w:rsid w:val="00BE7FC2"/>
    <w:rsid w:val="00BF01BB"/>
    <w:rsid w:val="00BF033D"/>
    <w:rsid w:val="00BF0529"/>
    <w:rsid w:val="00BF0556"/>
    <w:rsid w:val="00BF09C2"/>
    <w:rsid w:val="00BF0CEE"/>
    <w:rsid w:val="00BF0F44"/>
    <w:rsid w:val="00BF0FF5"/>
    <w:rsid w:val="00BF1709"/>
    <w:rsid w:val="00BF1CC8"/>
    <w:rsid w:val="00BF2153"/>
    <w:rsid w:val="00BF2236"/>
    <w:rsid w:val="00BF23B6"/>
    <w:rsid w:val="00BF2422"/>
    <w:rsid w:val="00BF26EF"/>
    <w:rsid w:val="00BF2808"/>
    <w:rsid w:val="00BF2D88"/>
    <w:rsid w:val="00BF3A18"/>
    <w:rsid w:val="00BF3E98"/>
    <w:rsid w:val="00BF472E"/>
    <w:rsid w:val="00BF48B4"/>
    <w:rsid w:val="00BF5211"/>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58E"/>
    <w:rsid w:val="00BF7685"/>
    <w:rsid w:val="00BF7830"/>
    <w:rsid w:val="00BF78E8"/>
    <w:rsid w:val="00BF7D6D"/>
    <w:rsid w:val="00C0001F"/>
    <w:rsid w:val="00C002CE"/>
    <w:rsid w:val="00C0038C"/>
    <w:rsid w:val="00C005C9"/>
    <w:rsid w:val="00C00975"/>
    <w:rsid w:val="00C00B6E"/>
    <w:rsid w:val="00C011FB"/>
    <w:rsid w:val="00C015CB"/>
    <w:rsid w:val="00C015D2"/>
    <w:rsid w:val="00C01A8F"/>
    <w:rsid w:val="00C01CA5"/>
    <w:rsid w:val="00C02205"/>
    <w:rsid w:val="00C0240C"/>
    <w:rsid w:val="00C025B4"/>
    <w:rsid w:val="00C02B20"/>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E79"/>
    <w:rsid w:val="00C05FC6"/>
    <w:rsid w:val="00C06068"/>
    <w:rsid w:val="00C06467"/>
    <w:rsid w:val="00C066A0"/>
    <w:rsid w:val="00C06710"/>
    <w:rsid w:val="00C06E4E"/>
    <w:rsid w:val="00C07117"/>
    <w:rsid w:val="00C07303"/>
    <w:rsid w:val="00C0764B"/>
    <w:rsid w:val="00C07D41"/>
    <w:rsid w:val="00C07FC9"/>
    <w:rsid w:val="00C1004B"/>
    <w:rsid w:val="00C101CA"/>
    <w:rsid w:val="00C10539"/>
    <w:rsid w:val="00C10847"/>
    <w:rsid w:val="00C10B47"/>
    <w:rsid w:val="00C10C6C"/>
    <w:rsid w:val="00C10E73"/>
    <w:rsid w:val="00C114C2"/>
    <w:rsid w:val="00C117EB"/>
    <w:rsid w:val="00C118CC"/>
    <w:rsid w:val="00C11B24"/>
    <w:rsid w:val="00C122D5"/>
    <w:rsid w:val="00C125F2"/>
    <w:rsid w:val="00C12AEE"/>
    <w:rsid w:val="00C12B3E"/>
    <w:rsid w:val="00C12B6B"/>
    <w:rsid w:val="00C1310D"/>
    <w:rsid w:val="00C1354E"/>
    <w:rsid w:val="00C13949"/>
    <w:rsid w:val="00C13B07"/>
    <w:rsid w:val="00C13B17"/>
    <w:rsid w:val="00C140A3"/>
    <w:rsid w:val="00C14165"/>
    <w:rsid w:val="00C14287"/>
    <w:rsid w:val="00C145B2"/>
    <w:rsid w:val="00C14D5B"/>
    <w:rsid w:val="00C14DCE"/>
    <w:rsid w:val="00C14FEA"/>
    <w:rsid w:val="00C151DF"/>
    <w:rsid w:val="00C155AF"/>
    <w:rsid w:val="00C159BB"/>
    <w:rsid w:val="00C159D5"/>
    <w:rsid w:val="00C15D0F"/>
    <w:rsid w:val="00C161BF"/>
    <w:rsid w:val="00C165C1"/>
    <w:rsid w:val="00C1668F"/>
    <w:rsid w:val="00C168EA"/>
    <w:rsid w:val="00C16D73"/>
    <w:rsid w:val="00C16DC7"/>
    <w:rsid w:val="00C16F64"/>
    <w:rsid w:val="00C1701A"/>
    <w:rsid w:val="00C174EA"/>
    <w:rsid w:val="00C1750F"/>
    <w:rsid w:val="00C1765B"/>
    <w:rsid w:val="00C1772D"/>
    <w:rsid w:val="00C1776E"/>
    <w:rsid w:val="00C17B19"/>
    <w:rsid w:val="00C17F9D"/>
    <w:rsid w:val="00C200A6"/>
    <w:rsid w:val="00C2043B"/>
    <w:rsid w:val="00C20464"/>
    <w:rsid w:val="00C20927"/>
    <w:rsid w:val="00C20A10"/>
    <w:rsid w:val="00C20C49"/>
    <w:rsid w:val="00C20DFD"/>
    <w:rsid w:val="00C2101C"/>
    <w:rsid w:val="00C213C8"/>
    <w:rsid w:val="00C218CE"/>
    <w:rsid w:val="00C21A53"/>
    <w:rsid w:val="00C21EB2"/>
    <w:rsid w:val="00C22046"/>
    <w:rsid w:val="00C22376"/>
    <w:rsid w:val="00C2288C"/>
    <w:rsid w:val="00C229CB"/>
    <w:rsid w:val="00C23004"/>
    <w:rsid w:val="00C235C1"/>
    <w:rsid w:val="00C235F1"/>
    <w:rsid w:val="00C237B4"/>
    <w:rsid w:val="00C237D9"/>
    <w:rsid w:val="00C24191"/>
    <w:rsid w:val="00C24360"/>
    <w:rsid w:val="00C24532"/>
    <w:rsid w:val="00C24AAA"/>
    <w:rsid w:val="00C24C47"/>
    <w:rsid w:val="00C250C8"/>
    <w:rsid w:val="00C251B4"/>
    <w:rsid w:val="00C259E4"/>
    <w:rsid w:val="00C25A85"/>
    <w:rsid w:val="00C25B9F"/>
    <w:rsid w:val="00C25CF6"/>
    <w:rsid w:val="00C25DB0"/>
    <w:rsid w:val="00C25DDB"/>
    <w:rsid w:val="00C26412"/>
    <w:rsid w:val="00C26431"/>
    <w:rsid w:val="00C2654A"/>
    <w:rsid w:val="00C266CD"/>
    <w:rsid w:val="00C26FB2"/>
    <w:rsid w:val="00C27294"/>
    <w:rsid w:val="00C273BD"/>
    <w:rsid w:val="00C274F4"/>
    <w:rsid w:val="00C27722"/>
    <w:rsid w:val="00C27B29"/>
    <w:rsid w:val="00C30307"/>
    <w:rsid w:val="00C304F7"/>
    <w:rsid w:val="00C306F8"/>
    <w:rsid w:val="00C30723"/>
    <w:rsid w:val="00C3072E"/>
    <w:rsid w:val="00C3096B"/>
    <w:rsid w:val="00C31A21"/>
    <w:rsid w:val="00C31DC3"/>
    <w:rsid w:val="00C3249E"/>
    <w:rsid w:val="00C32648"/>
    <w:rsid w:val="00C3281D"/>
    <w:rsid w:val="00C329D0"/>
    <w:rsid w:val="00C32C0E"/>
    <w:rsid w:val="00C32EFB"/>
    <w:rsid w:val="00C333BE"/>
    <w:rsid w:val="00C33504"/>
    <w:rsid w:val="00C33ADB"/>
    <w:rsid w:val="00C33B27"/>
    <w:rsid w:val="00C33F1F"/>
    <w:rsid w:val="00C3400C"/>
    <w:rsid w:val="00C34437"/>
    <w:rsid w:val="00C34694"/>
    <w:rsid w:val="00C34ABF"/>
    <w:rsid w:val="00C34BE1"/>
    <w:rsid w:val="00C34C08"/>
    <w:rsid w:val="00C34E4E"/>
    <w:rsid w:val="00C34FDD"/>
    <w:rsid w:val="00C359CF"/>
    <w:rsid w:val="00C35E43"/>
    <w:rsid w:val="00C35EA7"/>
    <w:rsid w:val="00C3601C"/>
    <w:rsid w:val="00C3631A"/>
    <w:rsid w:val="00C36520"/>
    <w:rsid w:val="00C36710"/>
    <w:rsid w:val="00C36B59"/>
    <w:rsid w:val="00C36C4B"/>
    <w:rsid w:val="00C36DF4"/>
    <w:rsid w:val="00C36F0B"/>
    <w:rsid w:val="00C3711E"/>
    <w:rsid w:val="00C37252"/>
    <w:rsid w:val="00C37339"/>
    <w:rsid w:val="00C37AD2"/>
    <w:rsid w:val="00C403B7"/>
    <w:rsid w:val="00C4045F"/>
    <w:rsid w:val="00C40466"/>
    <w:rsid w:val="00C40F13"/>
    <w:rsid w:val="00C411D0"/>
    <w:rsid w:val="00C41240"/>
    <w:rsid w:val="00C41585"/>
    <w:rsid w:val="00C41928"/>
    <w:rsid w:val="00C419C2"/>
    <w:rsid w:val="00C41B6E"/>
    <w:rsid w:val="00C42271"/>
    <w:rsid w:val="00C42889"/>
    <w:rsid w:val="00C42C3D"/>
    <w:rsid w:val="00C42C6D"/>
    <w:rsid w:val="00C42E3F"/>
    <w:rsid w:val="00C42F81"/>
    <w:rsid w:val="00C42FC9"/>
    <w:rsid w:val="00C43290"/>
    <w:rsid w:val="00C43496"/>
    <w:rsid w:val="00C436FB"/>
    <w:rsid w:val="00C43734"/>
    <w:rsid w:val="00C43C5A"/>
    <w:rsid w:val="00C43DEC"/>
    <w:rsid w:val="00C441D7"/>
    <w:rsid w:val="00C4439D"/>
    <w:rsid w:val="00C44568"/>
    <w:rsid w:val="00C44909"/>
    <w:rsid w:val="00C44B13"/>
    <w:rsid w:val="00C44C9B"/>
    <w:rsid w:val="00C44D68"/>
    <w:rsid w:val="00C45241"/>
    <w:rsid w:val="00C45388"/>
    <w:rsid w:val="00C45541"/>
    <w:rsid w:val="00C45861"/>
    <w:rsid w:val="00C458D4"/>
    <w:rsid w:val="00C45E18"/>
    <w:rsid w:val="00C4655F"/>
    <w:rsid w:val="00C465D8"/>
    <w:rsid w:val="00C466CB"/>
    <w:rsid w:val="00C467A0"/>
    <w:rsid w:val="00C46A69"/>
    <w:rsid w:val="00C46AF0"/>
    <w:rsid w:val="00C46B9F"/>
    <w:rsid w:val="00C46D54"/>
    <w:rsid w:val="00C46E0E"/>
    <w:rsid w:val="00C477EC"/>
    <w:rsid w:val="00C4781D"/>
    <w:rsid w:val="00C478A9"/>
    <w:rsid w:val="00C47B09"/>
    <w:rsid w:val="00C47E04"/>
    <w:rsid w:val="00C501BF"/>
    <w:rsid w:val="00C50551"/>
    <w:rsid w:val="00C50569"/>
    <w:rsid w:val="00C50896"/>
    <w:rsid w:val="00C50B39"/>
    <w:rsid w:val="00C50B4C"/>
    <w:rsid w:val="00C50EB6"/>
    <w:rsid w:val="00C51820"/>
    <w:rsid w:val="00C523B2"/>
    <w:rsid w:val="00C5268C"/>
    <w:rsid w:val="00C5284C"/>
    <w:rsid w:val="00C5293B"/>
    <w:rsid w:val="00C52DE9"/>
    <w:rsid w:val="00C5359E"/>
    <w:rsid w:val="00C53874"/>
    <w:rsid w:val="00C53DC9"/>
    <w:rsid w:val="00C54112"/>
    <w:rsid w:val="00C549E2"/>
    <w:rsid w:val="00C54BAD"/>
    <w:rsid w:val="00C54C95"/>
    <w:rsid w:val="00C54CFB"/>
    <w:rsid w:val="00C54FEE"/>
    <w:rsid w:val="00C55252"/>
    <w:rsid w:val="00C55668"/>
    <w:rsid w:val="00C55775"/>
    <w:rsid w:val="00C55B44"/>
    <w:rsid w:val="00C55E09"/>
    <w:rsid w:val="00C55FED"/>
    <w:rsid w:val="00C565C4"/>
    <w:rsid w:val="00C56798"/>
    <w:rsid w:val="00C56B07"/>
    <w:rsid w:val="00C56C22"/>
    <w:rsid w:val="00C56D31"/>
    <w:rsid w:val="00C57488"/>
    <w:rsid w:val="00C576B8"/>
    <w:rsid w:val="00C576C7"/>
    <w:rsid w:val="00C57715"/>
    <w:rsid w:val="00C57734"/>
    <w:rsid w:val="00C57B81"/>
    <w:rsid w:val="00C60B73"/>
    <w:rsid w:val="00C60E31"/>
    <w:rsid w:val="00C61670"/>
    <w:rsid w:val="00C6168F"/>
    <w:rsid w:val="00C61B31"/>
    <w:rsid w:val="00C625BC"/>
    <w:rsid w:val="00C62ADA"/>
    <w:rsid w:val="00C62AE3"/>
    <w:rsid w:val="00C62B4C"/>
    <w:rsid w:val="00C63022"/>
    <w:rsid w:val="00C63A00"/>
    <w:rsid w:val="00C63CCF"/>
    <w:rsid w:val="00C63CF7"/>
    <w:rsid w:val="00C63DC7"/>
    <w:rsid w:val="00C63E78"/>
    <w:rsid w:val="00C63FDE"/>
    <w:rsid w:val="00C642AB"/>
    <w:rsid w:val="00C643B4"/>
    <w:rsid w:val="00C646E6"/>
    <w:rsid w:val="00C6488A"/>
    <w:rsid w:val="00C649B8"/>
    <w:rsid w:val="00C65000"/>
    <w:rsid w:val="00C65030"/>
    <w:rsid w:val="00C65315"/>
    <w:rsid w:val="00C65AED"/>
    <w:rsid w:val="00C65B9C"/>
    <w:rsid w:val="00C65CDF"/>
    <w:rsid w:val="00C65D23"/>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B12"/>
    <w:rsid w:val="00C71B1E"/>
    <w:rsid w:val="00C71C4D"/>
    <w:rsid w:val="00C722B8"/>
    <w:rsid w:val="00C7238E"/>
    <w:rsid w:val="00C7246B"/>
    <w:rsid w:val="00C7252F"/>
    <w:rsid w:val="00C72E31"/>
    <w:rsid w:val="00C734C2"/>
    <w:rsid w:val="00C73514"/>
    <w:rsid w:val="00C73564"/>
    <w:rsid w:val="00C7375C"/>
    <w:rsid w:val="00C73929"/>
    <w:rsid w:val="00C73B3B"/>
    <w:rsid w:val="00C73EE8"/>
    <w:rsid w:val="00C73F1D"/>
    <w:rsid w:val="00C74014"/>
    <w:rsid w:val="00C742A4"/>
    <w:rsid w:val="00C74411"/>
    <w:rsid w:val="00C7480E"/>
    <w:rsid w:val="00C7484D"/>
    <w:rsid w:val="00C74A2D"/>
    <w:rsid w:val="00C74A44"/>
    <w:rsid w:val="00C750B7"/>
    <w:rsid w:val="00C75272"/>
    <w:rsid w:val="00C755B1"/>
    <w:rsid w:val="00C75988"/>
    <w:rsid w:val="00C75D9E"/>
    <w:rsid w:val="00C76BC4"/>
    <w:rsid w:val="00C7758F"/>
    <w:rsid w:val="00C7793C"/>
    <w:rsid w:val="00C77E6E"/>
    <w:rsid w:val="00C802CE"/>
    <w:rsid w:val="00C8045F"/>
    <w:rsid w:val="00C807D1"/>
    <w:rsid w:val="00C80B0E"/>
    <w:rsid w:val="00C80DC9"/>
    <w:rsid w:val="00C81574"/>
    <w:rsid w:val="00C816E9"/>
    <w:rsid w:val="00C817C7"/>
    <w:rsid w:val="00C818B7"/>
    <w:rsid w:val="00C81983"/>
    <w:rsid w:val="00C81B23"/>
    <w:rsid w:val="00C81B4A"/>
    <w:rsid w:val="00C81B9D"/>
    <w:rsid w:val="00C82B02"/>
    <w:rsid w:val="00C82E1A"/>
    <w:rsid w:val="00C831AC"/>
    <w:rsid w:val="00C83538"/>
    <w:rsid w:val="00C843B0"/>
    <w:rsid w:val="00C846E4"/>
    <w:rsid w:val="00C84F07"/>
    <w:rsid w:val="00C84FA4"/>
    <w:rsid w:val="00C8506F"/>
    <w:rsid w:val="00C851FA"/>
    <w:rsid w:val="00C85333"/>
    <w:rsid w:val="00C85392"/>
    <w:rsid w:val="00C8539F"/>
    <w:rsid w:val="00C855B8"/>
    <w:rsid w:val="00C864F7"/>
    <w:rsid w:val="00C867AA"/>
    <w:rsid w:val="00C86BC7"/>
    <w:rsid w:val="00C86C13"/>
    <w:rsid w:val="00C86C88"/>
    <w:rsid w:val="00C86DE1"/>
    <w:rsid w:val="00C86F91"/>
    <w:rsid w:val="00C8748E"/>
    <w:rsid w:val="00C8774B"/>
    <w:rsid w:val="00C8786E"/>
    <w:rsid w:val="00C87C27"/>
    <w:rsid w:val="00C903E5"/>
    <w:rsid w:val="00C904E9"/>
    <w:rsid w:val="00C915DD"/>
    <w:rsid w:val="00C916EF"/>
    <w:rsid w:val="00C91EA9"/>
    <w:rsid w:val="00C92A16"/>
    <w:rsid w:val="00C932FC"/>
    <w:rsid w:val="00C934E5"/>
    <w:rsid w:val="00C93550"/>
    <w:rsid w:val="00C938BB"/>
    <w:rsid w:val="00C93A6B"/>
    <w:rsid w:val="00C93AC8"/>
    <w:rsid w:val="00C93B32"/>
    <w:rsid w:val="00C93CEB"/>
    <w:rsid w:val="00C93DBB"/>
    <w:rsid w:val="00C93DED"/>
    <w:rsid w:val="00C93F50"/>
    <w:rsid w:val="00C94008"/>
    <w:rsid w:val="00C941A7"/>
    <w:rsid w:val="00C94517"/>
    <w:rsid w:val="00C9466C"/>
    <w:rsid w:val="00C94794"/>
    <w:rsid w:val="00C94985"/>
    <w:rsid w:val="00C94990"/>
    <w:rsid w:val="00C94BDB"/>
    <w:rsid w:val="00C94DDE"/>
    <w:rsid w:val="00C951FD"/>
    <w:rsid w:val="00C9529F"/>
    <w:rsid w:val="00C952D7"/>
    <w:rsid w:val="00C95849"/>
    <w:rsid w:val="00C95A30"/>
    <w:rsid w:val="00C96336"/>
    <w:rsid w:val="00C96792"/>
    <w:rsid w:val="00C9697F"/>
    <w:rsid w:val="00C969A8"/>
    <w:rsid w:val="00C969CA"/>
    <w:rsid w:val="00C96ED9"/>
    <w:rsid w:val="00C97048"/>
    <w:rsid w:val="00C97061"/>
    <w:rsid w:val="00C97348"/>
    <w:rsid w:val="00C973DF"/>
    <w:rsid w:val="00C976FB"/>
    <w:rsid w:val="00C977A6"/>
    <w:rsid w:val="00C97981"/>
    <w:rsid w:val="00C97ACA"/>
    <w:rsid w:val="00C97C19"/>
    <w:rsid w:val="00C97D30"/>
    <w:rsid w:val="00C97D59"/>
    <w:rsid w:val="00CA0109"/>
    <w:rsid w:val="00CA037D"/>
    <w:rsid w:val="00CA0578"/>
    <w:rsid w:val="00CA068C"/>
    <w:rsid w:val="00CA07F3"/>
    <w:rsid w:val="00CA0831"/>
    <w:rsid w:val="00CA11D8"/>
    <w:rsid w:val="00CA13B8"/>
    <w:rsid w:val="00CA1616"/>
    <w:rsid w:val="00CA1B3A"/>
    <w:rsid w:val="00CA1BB4"/>
    <w:rsid w:val="00CA1E63"/>
    <w:rsid w:val="00CA21C1"/>
    <w:rsid w:val="00CA2931"/>
    <w:rsid w:val="00CA2B09"/>
    <w:rsid w:val="00CA2C3A"/>
    <w:rsid w:val="00CA2CC4"/>
    <w:rsid w:val="00CA2F83"/>
    <w:rsid w:val="00CA3EB3"/>
    <w:rsid w:val="00CA44E1"/>
    <w:rsid w:val="00CA4B7D"/>
    <w:rsid w:val="00CA4D55"/>
    <w:rsid w:val="00CA4D85"/>
    <w:rsid w:val="00CA554E"/>
    <w:rsid w:val="00CA5591"/>
    <w:rsid w:val="00CA5A07"/>
    <w:rsid w:val="00CA5A7D"/>
    <w:rsid w:val="00CA5C1A"/>
    <w:rsid w:val="00CA5F87"/>
    <w:rsid w:val="00CA5FEC"/>
    <w:rsid w:val="00CA6036"/>
    <w:rsid w:val="00CA6268"/>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10B5"/>
    <w:rsid w:val="00CB1104"/>
    <w:rsid w:val="00CB11D3"/>
    <w:rsid w:val="00CB12D5"/>
    <w:rsid w:val="00CB15F3"/>
    <w:rsid w:val="00CB1ACD"/>
    <w:rsid w:val="00CB1D3F"/>
    <w:rsid w:val="00CB1E28"/>
    <w:rsid w:val="00CB2103"/>
    <w:rsid w:val="00CB2135"/>
    <w:rsid w:val="00CB2562"/>
    <w:rsid w:val="00CB2CDF"/>
    <w:rsid w:val="00CB2D5F"/>
    <w:rsid w:val="00CB31C1"/>
    <w:rsid w:val="00CB32F4"/>
    <w:rsid w:val="00CB381D"/>
    <w:rsid w:val="00CB3A38"/>
    <w:rsid w:val="00CB3B92"/>
    <w:rsid w:val="00CB3BFF"/>
    <w:rsid w:val="00CB46E0"/>
    <w:rsid w:val="00CB483D"/>
    <w:rsid w:val="00CB4A30"/>
    <w:rsid w:val="00CB4BCF"/>
    <w:rsid w:val="00CB4C12"/>
    <w:rsid w:val="00CB4F7A"/>
    <w:rsid w:val="00CB5800"/>
    <w:rsid w:val="00CB5AD4"/>
    <w:rsid w:val="00CB6274"/>
    <w:rsid w:val="00CB670B"/>
    <w:rsid w:val="00CB67C4"/>
    <w:rsid w:val="00CB681B"/>
    <w:rsid w:val="00CB6A52"/>
    <w:rsid w:val="00CB6C1B"/>
    <w:rsid w:val="00CB6FAE"/>
    <w:rsid w:val="00CB7508"/>
    <w:rsid w:val="00CB7B51"/>
    <w:rsid w:val="00CB7B87"/>
    <w:rsid w:val="00CB7DA7"/>
    <w:rsid w:val="00CC0292"/>
    <w:rsid w:val="00CC04D8"/>
    <w:rsid w:val="00CC08F0"/>
    <w:rsid w:val="00CC0988"/>
    <w:rsid w:val="00CC0D66"/>
    <w:rsid w:val="00CC0EA5"/>
    <w:rsid w:val="00CC13AC"/>
    <w:rsid w:val="00CC1E10"/>
    <w:rsid w:val="00CC1E37"/>
    <w:rsid w:val="00CC1E8C"/>
    <w:rsid w:val="00CC1FA0"/>
    <w:rsid w:val="00CC256F"/>
    <w:rsid w:val="00CC2B04"/>
    <w:rsid w:val="00CC2E30"/>
    <w:rsid w:val="00CC36A5"/>
    <w:rsid w:val="00CC39E2"/>
    <w:rsid w:val="00CC3C62"/>
    <w:rsid w:val="00CC3C97"/>
    <w:rsid w:val="00CC40F4"/>
    <w:rsid w:val="00CC43CA"/>
    <w:rsid w:val="00CC46C2"/>
    <w:rsid w:val="00CC485B"/>
    <w:rsid w:val="00CC4A18"/>
    <w:rsid w:val="00CC4E55"/>
    <w:rsid w:val="00CC530D"/>
    <w:rsid w:val="00CC57DF"/>
    <w:rsid w:val="00CC5EAA"/>
    <w:rsid w:val="00CC6122"/>
    <w:rsid w:val="00CC64E6"/>
    <w:rsid w:val="00CC665E"/>
    <w:rsid w:val="00CC6A71"/>
    <w:rsid w:val="00CC6F32"/>
    <w:rsid w:val="00CC7C92"/>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2F0"/>
    <w:rsid w:val="00CD39D8"/>
    <w:rsid w:val="00CD3A5E"/>
    <w:rsid w:val="00CD3D6D"/>
    <w:rsid w:val="00CD451F"/>
    <w:rsid w:val="00CD4D32"/>
    <w:rsid w:val="00CD515E"/>
    <w:rsid w:val="00CD5789"/>
    <w:rsid w:val="00CD5791"/>
    <w:rsid w:val="00CD5AB3"/>
    <w:rsid w:val="00CD5B17"/>
    <w:rsid w:val="00CD5B30"/>
    <w:rsid w:val="00CD5E55"/>
    <w:rsid w:val="00CD63D1"/>
    <w:rsid w:val="00CD65FB"/>
    <w:rsid w:val="00CD6AF1"/>
    <w:rsid w:val="00CD6EF0"/>
    <w:rsid w:val="00CD6F44"/>
    <w:rsid w:val="00CD6FCB"/>
    <w:rsid w:val="00CD75F8"/>
    <w:rsid w:val="00CD7711"/>
    <w:rsid w:val="00CD7BEA"/>
    <w:rsid w:val="00CE0234"/>
    <w:rsid w:val="00CE02B5"/>
    <w:rsid w:val="00CE0740"/>
    <w:rsid w:val="00CE0959"/>
    <w:rsid w:val="00CE0AAF"/>
    <w:rsid w:val="00CE0D06"/>
    <w:rsid w:val="00CE0FB0"/>
    <w:rsid w:val="00CE18FD"/>
    <w:rsid w:val="00CE19D6"/>
    <w:rsid w:val="00CE19F3"/>
    <w:rsid w:val="00CE2130"/>
    <w:rsid w:val="00CE213A"/>
    <w:rsid w:val="00CE29DC"/>
    <w:rsid w:val="00CE2C87"/>
    <w:rsid w:val="00CE2D7E"/>
    <w:rsid w:val="00CE363F"/>
    <w:rsid w:val="00CE395B"/>
    <w:rsid w:val="00CE3AA6"/>
    <w:rsid w:val="00CE4194"/>
    <w:rsid w:val="00CE4271"/>
    <w:rsid w:val="00CE4373"/>
    <w:rsid w:val="00CE44E8"/>
    <w:rsid w:val="00CE4FE7"/>
    <w:rsid w:val="00CE5828"/>
    <w:rsid w:val="00CE5960"/>
    <w:rsid w:val="00CE5CEC"/>
    <w:rsid w:val="00CE5DC9"/>
    <w:rsid w:val="00CE5F9C"/>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7E4"/>
    <w:rsid w:val="00CF0A3E"/>
    <w:rsid w:val="00CF111A"/>
    <w:rsid w:val="00CF1192"/>
    <w:rsid w:val="00CF1602"/>
    <w:rsid w:val="00CF1900"/>
    <w:rsid w:val="00CF1A55"/>
    <w:rsid w:val="00CF1D3B"/>
    <w:rsid w:val="00CF23D3"/>
    <w:rsid w:val="00CF242F"/>
    <w:rsid w:val="00CF2E9F"/>
    <w:rsid w:val="00CF35E8"/>
    <w:rsid w:val="00CF4058"/>
    <w:rsid w:val="00CF417B"/>
    <w:rsid w:val="00CF4407"/>
    <w:rsid w:val="00CF459B"/>
    <w:rsid w:val="00CF45EC"/>
    <w:rsid w:val="00CF4AED"/>
    <w:rsid w:val="00CF4BF7"/>
    <w:rsid w:val="00CF4FCC"/>
    <w:rsid w:val="00CF50FF"/>
    <w:rsid w:val="00CF519C"/>
    <w:rsid w:val="00CF51FA"/>
    <w:rsid w:val="00CF5BF7"/>
    <w:rsid w:val="00CF61AE"/>
    <w:rsid w:val="00CF632E"/>
    <w:rsid w:val="00CF63DE"/>
    <w:rsid w:val="00CF72EA"/>
    <w:rsid w:val="00CF76DB"/>
    <w:rsid w:val="00CF7BC9"/>
    <w:rsid w:val="00D00643"/>
    <w:rsid w:val="00D007BC"/>
    <w:rsid w:val="00D00DD0"/>
    <w:rsid w:val="00D00F99"/>
    <w:rsid w:val="00D0146E"/>
    <w:rsid w:val="00D01607"/>
    <w:rsid w:val="00D0171F"/>
    <w:rsid w:val="00D019B3"/>
    <w:rsid w:val="00D01DEF"/>
    <w:rsid w:val="00D02077"/>
    <w:rsid w:val="00D0286E"/>
    <w:rsid w:val="00D02B5A"/>
    <w:rsid w:val="00D02C5C"/>
    <w:rsid w:val="00D03545"/>
    <w:rsid w:val="00D03683"/>
    <w:rsid w:val="00D03CBA"/>
    <w:rsid w:val="00D03EAB"/>
    <w:rsid w:val="00D04C48"/>
    <w:rsid w:val="00D05832"/>
    <w:rsid w:val="00D05A91"/>
    <w:rsid w:val="00D05DCB"/>
    <w:rsid w:val="00D05ECC"/>
    <w:rsid w:val="00D0632A"/>
    <w:rsid w:val="00D06637"/>
    <w:rsid w:val="00D06BF1"/>
    <w:rsid w:val="00D07103"/>
    <w:rsid w:val="00D07405"/>
    <w:rsid w:val="00D0753B"/>
    <w:rsid w:val="00D076DA"/>
    <w:rsid w:val="00D07FAB"/>
    <w:rsid w:val="00D10703"/>
    <w:rsid w:val="00D10AD1"/>
    <w:rsid w:val="00D10E32"/>
    <w:rsid w:val="00D1102E"/>
    <w:rsid w:val="00D110CD"/>
    <w:rsid w:val="00D11378"/>
    <w:rsid w:val="00D11702"/>
    <w:rsid w:val="00D11A15"/>
    <w:rsid w:val="00D11B27"/>
    <w:rsid w:val="00D11C36"/>
    <w:rsid w:val="00D11D3B"/>
    <w:rsid w:val="00D1210A"/>
    <w:rsid w:val="00D122B0"/>
    <w:rsid w:val="00D124A3"/>
    <w:rsid w:val="00D1251F"/>
    <w:rsid w:val="00D12534"/>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94"/>
    <w:rsid w:val="00D155C0"/>
    <w:rsid w:val="00D156C5"/>
    <w:rsid w:val="00D15A25"/>
    <w:rsid w:val="00D16490"/>
    <w:rsid w:val="00D165CB"/>
    <w:rsid w:val="00D166B8"/>
    <w:rsid w:val="00D16709"/>
    <w:rsid w:val="00D1699C"/>
    <w:rsid w:val="00D16AB5"/>
    <w:rsid w:val="00D16EF7"/>
    <w:rsid w:val="00D16F42"/>
    <w:rsid w:val="00D17638"/>
    <w:rsid w:val="00D1799E"/>
    <w:rsid w:val="00D2047A"/>
    <w:rsid w:val="00D20CF4"/>
    <w:rsid w:val="00D20D8B"/>
    <w:rsid w:val="00D2116C"/>
    <w:rsid w:val="00D21216"/>
    <w:rsid w:val="00D212EB"/>
    <w:rsid w:val="00D215E2"/>
    <w:rsid w:val="00D216C3"/>
    <w:rsid w:val="00D216D9"/>
    <w:rsid w:val="00D21FAD"/>
    <w:rsid w:val="00D22027"/>
    <w:rsid w:val="00D224AD"/>
    <w:rsid w:val="00D22911"/>
    <w:rsid w:val="00D22AC5"/>
    <w:rsid w:val="00D22BA1"/>
    <w:rsid w:val="00D22D99"/>
    <w:rsid w:val="00D22EF5"/>
    <w:rsid w:val="00D23020"/>
    <w:rsid w:val="00D23174"/>
    <w:rsid w:val="00D23300"/>
    <w:rsid w:val="00D2351D"/>
    <w:rsid w:val="00D23619"/>
    <w:rsid w:val="00D23684"/>
    <w:rsid w:val="00D23C3A"/>
    <w:rsid w:val="00D23F9D"/>
    <w:rsid w:val="00D254D7"/>
    <w:rsid w:val="00D25594"/>
    <w:rsid w:val="00D25C01"/>
    <w:rsid w:val="00D262DF"/>
    <w:rsid w:val="00D264D0"/>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889"/>
    <w:rsid w:val="00D30C4F"/>
    <w:rsid w:val="00D30C65"/>
    <w:rsid w:val="00D318E8"/>
    <w:rsid w:val="00D31948"/>
    <w:rsid w:val="00D31A10"/>
    <w:rsid w:val="00D31CD4"/>
    <w:rsid w:val="00D31DA3"/>
    <w:rsid w:val="00D3203F"/>
    <w:rsid w:val="00D320A4"/>
    <w:rsid w:val="00D32108"/>
    <w:rsid w:val="00D322E9"/>
    <w:rsid w:val="00D322F1"/>
    <w:rsid w:val="00D32421"/>
    <w:rsid w:val="00D3265F"/>
    <w:rsid w:val="00D32B8F"/>
    <w:rsid w:val="00D32D4F"/>
    <w:rsid w:val="00D32D83"/>
    <w:rsid w:val="00D33324"/>
    <w:rsid w:val="00D333FE"/>
    <w:rsid w:val="00D33748"/>
    <w:rsid w:val="00D3424D"/>
    <w:rsid w:val="00D3446A"/>
    <w:rsid w:val="00D34596"/>
    <w:rsid w:val="00D3459A"/>
    <w:rsid w:val="00D345DD"/>
    <w:rsid w:val="00D34876"/>
    <w:rsid w:val="00D34BA1"/>
    <w:rsid w:val="00D3527F"/>
    <w:rsid w:val="00D356D0"/>
    <w:rsid w:val="00D35779"/>
    <w:rsid w:val="00D35D26"/>
    <w:rsid w:val="00D362AB"/>
    <w:rsid w:val="00D36692"/>
    <w:rsid w:val="00D3676C"/>
    <w:rsid w:val="00D368FC"/>
    <w:rsid w:val="00D37538"/>
    <w:rsid w:val="00D37A2F"/>
    <w:rsid w:val="00D37DFE"/>
    <w:rsid w:val="00D37E84"/>
    <w:rsid w:val="00D37E9E"/>
    <w:rsid w:val="00D404BE"/>
    <w:rsid w:val="00D4055B"/>
    <w:rsid w:val="00D4099B"/>
    <w:rsid w:val="00D40C72"/>
    <w:rsid w:val="00D40FB7"/>
    <w:rsid w:val="00D4101A"/>
    <w:rsid w:val="00D41324"/>
    <w:rsid w:val="00D41655"/>
    <w:rsid w:val="00D417F0"/>
    <w:rsid w:val="00D41900"/>
    <w:rsid w:val="00D41E51"/>
    <w:rsid w:val="00D41E98"/>
    <w:rsid w:val="00D4205D"/>
    <w:rsid w:val="00D423F1"/>
    <w:rsid w:val="00D42713"/>
    <w:rsid w:val="00D42AFF"/>
    <w:rsid w:val="00D42B31"/>
    <w:rsid w:val="00D433A2"/>
    <w:rsid w:val="00D4372E"/>
    <w:rsid w:val="00D43F65"/>
    <w:rsid w:val="00D43FB2"/>
    <w:rsid w:val="00D442C4"/>
    <w:rsid w:val="00D44349"/>
    <w:rsid w:val="00D4434B"/>
    <w:rsid w:val="00D443D8"/>
    <w:rsid w:val="00D44475"/>
    <w:rsid w:val="00D44705"/>
    <w:rsid w:val="00D44D03"/>
    <w:rsid w:val="00D44D9C"/>
    <w:rsid w:val="00D44F5D"/>
    <w:rsid w:val="00D450EF"/>
    <w:rsid w:val="00D4579D"/>
    <w:rsid w:val="00D4594F"/>
    <w:rsid w:val="00D4621D"/>
    <w:rsid w:val="00D46414"/>
    <w:rsid w:val="00D467C4"/>
    <w:rsid w:val="00D4687A"/>
    <w:rsid w:val="00D468B6"/>
    <w:rsid w:val="00D469FA"/>
    <w:rsid w:val="00D46ECB"/>
    <w:rsid w:val="00D477EE"/>
    <w:rsid w:val="00D50370"/>
    <w:rsid w:val="00D50BC6"/>
    <w:rsid w:val="00D5162F"/>
    <w:rsid w:val="00D51A3E"/>
    <w:rsid w:val="00D51EF2"/>
    <w:rsid w:val="00D52A30"/>
    <w:rsid w:val="00D52AFE"/>
    <w:rsid w:val="00D52B75"/>
    <w:rsid w:val="00D52F37"/>
    <w:rsid w:val="00D53427"/>
    <w:rsid w:val="00D53DB2"/>
    <w:rsid w:val="00D53E30"/>
    <w:rsid w:val="00D54C81"/>
    <w:rsid w:val="00D54CB6"/>
    <w:rsid w:val="00D54E56"/>
    <w:rsid w:val="00D54EBD"/>
    <w:rsid w:val="00D5553D"/>
    <w:rsid w:val="00D558B0"/>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D64"/>
    <w:rsid w:val="00D60F59"/>
    <w:rsid w:val="00D61209"/>
    <w:rsid w:val="00D6120F"/>
    <w:rsid w:val="00D61914"/>
    <w:rsid w:val="00D61E49"/>
    <w:rsid w:val="00D620DE"/>
    <w:rsid w:val="00D6215B"/>
    <w:rsid w:val="00D62747"/>
    <w:rsid w:val="00D627AF"/>
    <w:rsid w:val="00D62C01"/>
    <w:rsid w:val="00D62C15"/>
    <w:rsid w:val="00D62C5F"/>
    <w:rsid w:val="00D62D8A"/>
    <w:rsid w:val="00D62E71"/>
    <w:rsid w:val="00D6360A"/>
    <w:rsid w:val="00D636B0"/>
    <w:rsid w:val="00D63815"/>
    <w:rsid w:val="00D63960"/>
    <w:rsid w:val="00D63B21"/>
    <w:rsid w:val="00D6433B"/>
    <w:rsid w:val="00D645A3"/>
    <w:rsid w:val="00D64B94"/>
    <w:rsid w:val="00D64E99"/>
    <w:rsid w:val="00D65669"/>
    <w:rsid w:val="00D656A1"/>
    <w:rsid w:val="00D65819"/>
    <w:rsid w:val="00D65A42"/>
    <w:rsid w:val="00D65B21"/>
    <w:rsid w:val="00D65C41"/>
    <w:rsid w:val="00D65DFB"/>
    <w:rsid w:val="00D6640A"/>
    <w:rsid w:val="00D675E4"/>
    <w:rsid w:val="00D6792F"/>
    <w:rsid w:val="00D6794F"/>
    <w:rsid w:val="00D679E5"/>
    <w:rsid w:val="00D67E49"/>
    <w:rsid w:val="00D67F61"/>
    <w:rsid w:val="00D700D8"/>
    <w:rsid w:val="00D701B7"/>
    <w:rsid w:val="00D70817"/>
    <w:rsid w:val="00D70B1E"/>
    <w:rsid w:val="00D70F86"/>
    <w:rsid w:val="00D710C4"/>
    <w:rsid w:val="00D7120F"/>
    <w:rsid w:val="00D71589"/>
    <w:rsid w:val="00D7163B"/>
    <w:rsid w:val="00D71D97"/>
    <w:rsid w:val="00D71F45"/>
    <w:rsid w:val="00D723C2"/>
    <w:rsid w:val="00D72649"/>
    <w:rsid w:val="00D72885"/>
    <w:rsid w:val="00D72939"/>
    <w:rsid w:val="00D72D26"/>
    <w:rsid w:val="00D72DE4"/>
    <w:rsid w:val="00D73003"/>
    <w:rsid w:val="00D731C0"/>
    <w:rsid w:val="00D73585"/>
    <w:rsid w:val="00D73626"/>
    <w:rsid w:val="00D73B1C"/>
    <w:rsid w:val="00D73C0D"/>
    <w:rsid w:val="00D73C88"/>
    <w:rsid w:val="00D73E31"/>
    <w:rsid w:val="00D7413C"/>
    <w:rsid w:val="00D74556"/>
    <w:rsid w:val="00D745E1"/>
    <w:rsid w:val="00D746BE"/>
    <w:rsid w:val="00D74A29"/>
    <w:rsid w:val="00D74D3C"/>
    <w:rsid w:val="00D752BA"/>
    <w:rsid w:val="00D75931"/>
    <w:rsid w:val="00D75AFE"/>
    <w:rsid w:val="00D75B77"/>
    <w:rsid w:val="00D75FD1"/>
    <w:rsid w:val="00D7608C"/>
    <w:rsid w:val="00D7625C"/>
    <w:rsid w:val="00D767E4"/>
    <w:rsid w:val="00D76914"/>
    <w:rsid w:val="00D76A35"/>
    <w:rsid w:val="00D77092"/>
    <w:rsid w:val="00D7710E"/>
    <w:rsid w:val="00D77112"/>
    <w:rsid w:val="00D77F40"/>
    <w:rsid w:val="00D80494"/>
    <w:rsid w:val="00D80BDE"/>
    <w:rsid w:val="00D81620"/>
    <w:rsid w:val="00D8191D"/>
    <w:rsid w:val="00D8192E"/>
    <w:rsid w:val="00D8244A"/>
    <w:rsid w:val="00D82977"/>
    <w:rsid w:val="00D83480"/>
    <w:rsid w:val="00D83550"/>
    <w:rsid w:val="00D83993"/>
    <w:rsid w:val="00D83C98"/>
    <w:rsid w:val="00D83CC1"/>
    <w:rsid w:val="00D83F56"/>
    <w:rsid w:val="00D8420A"/>
    <w:rsid w:val="00D84411"/>
    <w:rsid w:val="00D84566"/>
    <w:rsid w:val="00D8466B"/>
    <w:rsid w:val="00D847CF"/>
    <w:rsid w:val="00D84E17"/>
    <w:rsid w:val="00D85080"/>
    <w:rsid w:val="00D85300"/>
    <w:rsid w:val="00D859C0"/>
    <w:rsid w:val="00D85CD5"/>
    <w:rsid w:val="00D85E8E"/>
    <w:rsid w:val="00D86945"/>
    <w:rsid w:val="00D86B63"/>
    <w:rsid w:val="00D86DB9"/>
    <w:rsid w:val="00D86E37"/>
    <w:rsid w:val="00D86FE7"/>
    <w:rsid w:val="00D876BD"/>
    <w:rsid w:val="00D877F3"/>
    <w:rsid w:val="00D87880"/>
    <w:rsid w:val="00D900FA"/>
    <w:rsid w:val="00D90278"/>
    <w:rsid w:val="00D9068A"/>
    <w:rsid w:val="00D906E3"/>
    <w:rsid w:val="00D90708"/>
    <w:rsid w:val="00D90EAF"/>
    <w:rsid w:val="00D911A6"/>
    <w:rsid w:val="00D91585"/>
    <w:rsid w:val="00D917EA"/>
    <w:rsid w:val="00D91E99"/>
    <w:rsid w:val="00D91F7D"/>
    <w:rsid w:val="00D91FFE"/>
    <w:rsid w:val="00D92295"/>
    <w:rsid w:val="00D922B0"/>
    <w:rsid w:val="00D92433"/>
    <w:rsid w:val="00D926CA"/>
    <w:rsid w:val="00D92BB0"/>
    <w:rsid w:val="00D92CCD"/>
    <w:rsid w:val="00D931A6"/>
    <w:rsid w:val="00D935DD"/>
    <w:rsid w:val="00D9392F"/>
    <w:rsid w:val="00D93D50"/>
    <w:rsid w:val="00D93EE7"/>
    <w:rsid w:val="00D940F0"/>
    <w:rsid w:val="00D949C8"/>
    <w:rsid w:val="00D94E50"/>
    <w:rsid w:val="00D94FA3"/>
    <w:rsid w:val="00D95662"/>
    <w:rsid w:val="00D95CB4"/>
    <w:rsid w:val="00D95E21"/>
    <w:rsid w:val="00D95E5E"/>
    <w:rsid w:val="00D95F89"/>
    <w:rsid w:val="00D963A3"/>
    <w:rsid w:val="00D96713"/>
    <w:rsid w:val="00D96E39"/>
    <w:rsid w:val="00D96EAE"/>
    <w:rsid w:val="00D96FD8"/>
    <w:rsid w:val="00DA0061"/>
    <w:rsid w:val="00DA0ADD"/>
    <w:rsid w:val="00DA0E33"/>
    <w:rsid w:val="00DA0EEF"/>
    <w:rsid w:val="00DA11B5"/>
    <w:rsid w:val="00DA1240"/>
    <w:rsid w:val="00DA1366"/>
    <w:rsid w:val="00DA14B4"/>
    <w:rsid w:val="00DA14F8"/>
    <w:rsid w:val="00DA16EB"/>
    <w:rsid w:val="00DA1E73"/>
    <w:rsid w:val="00DA2989"/>
    <w:rsid w:val="00DA2CF9"/>
    <w:rsid w:val="00DA330C"/>
    <w:rsid w:val="00DA3B94"/>
    <w:rsid w:val="00DA3EAF"/>
    <w:rsid w:val="00DA4343"/>
    <w:rsid w:val="00DA4389"/>
    <w:rsid w:val="00DA45E3"/>
    <w:rsid w:val="00DA49AF"/>
    <w:rsid w:val="00DA4CA0"/>
    <w:rsid w:val="00DA4CFB"/>
    <w:rsid w:val="00DA5148"/>
    <w:rsid w:val="00DA526D"/>
    <w:rsid w:val="00DA53B3"/>
    <w:rsid w:val="00DA53E8"/>
    <w:rsid w:val="00DA54A3"/>
    <w:rsid w:val="00DA54EE"/>
    <w:rsid w:val="00DA5C25"/>
    <w:rsid w:val="00DA5D35"/>
    <w:rsid w:val="00DA623A"/>
    <w:rsid w:val="00DA62BA"/>
    <w:rsid w:val="00DA66A3"/>
    <w:rsid w:val="00DA6886"/>
    <w:rsid w:val="00DA718C"/>
    <w:rsid w:val="00DA72AC"/>
    <w:rsid w:val="00DA74DA"/>
    <w:rsid w:val="00DA7507"/>
    <w:rsid w:val="00DA7BA1"/>
    <w:rsid w:val="00DA7FF6"/>
    <w:rsid w:val="00DB00B6"/>
    <w:rsid w:val="00DB0198"/>
    <w:rsid w:val="00DB06A7"/>
    <w:rsid w:val="00DB08B6"/>
    <w:rsid w:val="00DB099D"/>
    <w:rsid w:val="00DB0A51"/>
    <w:rsid w:val="00DB0B62"/>
    <w:rsid w:val="00DB0D42"/>
    <w:rsid w:val="00DB12C4"/>
    <w:rsid w:val="00DB1354"/>
    <w:rsid w:val="00DB1474"/>
    <w:rsid w:val="00DB1725"/>
    <w:rsid w:val="00DB1A18"/>
    <w:rsid w:val="00DB1AA2"/>
    <w:rsid w:val="00DB1D6B"/>
    <w:rsid w:val="00DB1E6F"/>
    <w:rsid w:val="00DB2428"/>
    <w:rsid w:val="00DB2585"/>
    <w:rsid w:val="00DB26BE"/>
    <w:rsid w:val="00DB2F8B"/>
    <w:rsid w:val="00DB3050"/>
    <w:rsid w:val="00DB3517"/>
    <w:rsid w:val="00DB3812"/>
    <w:rsid w:val="00DB3F7A"/>
    <w:rsid w:val="00DB4451"/>
    <w:rsid w:val="00DB445B"/>
    <w:rsid w:val="00DB468C"/>
    <w:rsid w:val="00DB4B4E"/>
    <w:rsid w:val="00DB4DFC"/>
    <w:rsid w:val="00DB535C"/>
    <w:rsid w:val="00DB6407"/>
    <w:rsid w:val="00DB65E5"/>
    <w:rsid w:val="00DB670E"/>
    <w:rsid w:val="00DB6DF8"/>
    <w:rsid w:val="00DB6E10"/>
    <w:rsid w:val="00DB7056"/>
    <w:rsid w:val="00DB7062"/>
    <w:rsid w:val="00DB71BB"/>
    <w:rsid w:val="00DB7812"/>
    <w:rsid w:val="00DB7EA0"/>
    <w:rsid w:val="00DC027F"/>
    <w:rsid w:val="00DC03B0"/>
    <w:rsid w:val="00DC03F0"/>
    <w:rsid w:val="00DC0706"/>
    <w:rsid w:val="00DC09E2"/>
    <w:rsid w:val="00DC0BE7"/>
    <w:rsid w:val="00DC0E6E"/>
    <w:rsid w:val="00DC0E8A"/>
    <w:rsid w:val="00DC0EFE"/>
    <w:rsid w:val="00DC1372"/>
    <w:rsid w:val="00DC1741"/>
    <w:rsid w:val="00DC18C2"/>
    <w:rsid w:val="00DC1E5D"/>
    <w:rsid w:val="00DC1EA5"/>
    <w:rsid w:val="00DC20BC"/>
    <w:rsid w:val="00DC21F7"/>
    <w:rsid w:val="00DC2ABC"/>
    <w:rsid w:val="00DC2B21"/>
    <w:rsid w:val="00DC2C2F"/>
    <w:rsid w:val="00DC2EAE"/>
    <w:rsid w:val="00DC2F0C"/>
    <w:rsid w:val="00DC317C"/>
    <w:rsid w:val="00DC31D4"/>
    <w:rsid w:val="00DC399B"/>
    <w:rsid w:val="00DC3B3F"/>
    <w:rsid w:val="00DC3BA7"/>
    <w:rsid w:val="00DC3F22"/>
    <w:rsid w:val="00DC4383"/>
    <w:rsid w:val="00DC43AE"/>
    <w:rsid w:val="00DC4406"/>
    <w:rsid w:val="00DC48D0"/>
    <w:rsid w:val="00DC4A30"/>
    <w:rsid w:val="00DC4EAA"/>
    <w:rsid w:val="00DC4FA7"/>
    <w:rsid w:val="00DC5418"/>
    <w:rsid w:val="00DC5617"/>
    <w:rsid w:val="00DC5940"/>
    <w:rsid w:val="00DC5B19"/>
    <w:rsid w:val="00DC5D56"/>
    <w:rsid w:val="00DC6068"/>
    <w:rsid w:val="00DC607C"/>
    <w:rsid w:val="00DC6196"/>
    <w:rsid w:val="00DC62E7"/>
    <w:rsid w:val="00DC63C5"/>
    <w:rsid w:val="00DC65AD"/>
    <w:rsid w:val="00DC6604"/>
    <w:rsid w:val="00DC6714"/>
    <w:rsid w:val="00DC679E"/>
    <w:rsid w:val="00DC684B"/>
    <w:rsid w:val="00DC6901"/>
    <w:rsid w:val="00DC73C4"/>
    <w:rsid w:val="00DC7D16"/>
    <w:rsid w:val="00DD009A"/>
    <w:rsid w:val="00DD02E6"/>
    <w:rsid w:val="00DD0475"/>
    <w:rsid w:val="00DD089C"/>
    <w:rsid w:val="00DD0D84"/>
    <w:rsid w:val="00DD12F1"/>
    <w:rsid w:val="00DD21AC"/>
    <w:rsid w:val="00DD2522"/>
    <w:rsid w:val="00DD25B3"/>
    <w:rsid w:val="00DD275F"/>
    <w:rsid w:val="00DD2845"/>
    <w:rsid w:val="00DD2967"/>
    <w:rsid w:val="00DD2A8E"/>
    <w:rsid w:val="00DD2C44"/>
    <w:rsid w:val="00DD304E"/>
    <w:rsid w:val="00DD33F7"/>
    <w:rsid w:val="00DD350F"/>
    <w:rsid w:val="00DD3CC6"/>
    <w:rsid w:val="00DD4321"/>
    <w:rsid w:val="00DD4944"/>
    <w:rsid w:val="00DD503B"/>
    <w:rsid w:val="00DD504C"/>
    <w:rsid w:val="00DD50F3"/>
    <w:rsid w:val="00DD612D"/>
    <w:rsid w:val="00DD646A"/>
    <w:rsid w:val="00DD66CA"/>
    <w:rsid w:val="00DD69D3"/>
    <w:rsid w:val="00DD6DED"/>
    <w:rsid w:val="00DD778A"/>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457"/>
    <w:rsid w:val="00DE366B"/>
    <w:rsid w:val="00DE3827"/>
    <w:rsid w:val="00DE4037"/>
    <w:rsid w:val="00DE4210"/>
    <w:rsid w:val="00DE442D"/>
    <w:rsid w:val="00DE45D9"/>
    <w:rsid w:val="00DE45FF"/>
    <w:rsid w:val="00DE4AAB"/>
    <w:rsid w:val="00DE4BF4"/>
    <w:rsid w:val="00DE4CC4"/>
    <w:rsid w:val="00DE579B"/>
    <w:rsid w:val="00DE57B5"/>
    <w:rsid w:val="00DE5BE2"/>
    <w:rsid w:val="00DE638A"/>
    <w:rsid w:val="00DE65B5"/>
    <w:rsid w:val="00DE6621"/>
    <w:rsid w:val="00DE67E9"/>
    <w:rsid w:val="00DE67FF"/>
    <w:rsid w:val="00DE69D8"/>
    <w:rsid w:val="00DE6AF4"/>
    <w:rsid w:val="00DE6C11"/>
    <w:rsid w:val="00DE6D31"/>
    <w:rsid w:val="00DE6D68"/>
    <w:rsid w:val="00DE717E"/>
    <w:rsid w:val="00DE747F"/>
    <w:rsid w:val="00DE749B"/>
    <w:rsid w:val="00DE756E"/>
    <w:rsid w:val="00DE773F"/>
    <w:rsid w:val="00DE7968"/>
    <w:rsid w:val="00DE7B2A"/>
    <w:rsid w:val="00DE7BD3"/>
    <w:rsid w:val="00DE7CEA"/>
    <w:rsid w:val="00DE7E57"/>
    <w:rsid w:val="00DF0716"/>
    <w:rsid w:val="00DF0F97"/>
    <w:rsid w:val="00DF1212"/>
    <w:rsid w:val="00DF14C1"/>
    <w:rsid w:val="00DF1786"/>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BD"/>
    <w:rsid w:val="00DF5E70"/>
    <w:rsid w:val="00DF5F39"/>
    <w:rsid w:val="00DF65A9"/>
    <w:rsid w:val="00DF6657"/>
    <w:rsid w:val="00DF6D2E"/>
    <w:rsid w:val="00DF6E11"/>
    <w:rsid w:val="00DF711F"/>
    <w:rsid w:val="00DF73AF"/>
    <w:rsid w:val="00DF785B"/>
    <w:rsid w:val="00DF7C5E"/>
    <w:rsid w:val="00E00103"/>
    <w:rsid w:val="00E0022C"/>
    <w:rsid w:val="00E00455"/>
    <w:rsid w:val="00E00511"/>
    <w:rsid w:val="00E00888"/>
    <w:rsid w:val="00E00C68"/>
    <w:rsid w:val="00E00CBF"/>
    <w:rsid w:val="00E01244"/>
    <w:rsid w:val="00E01394"/>
    <w:rsid w:val="00E01595"/>
    <w:rsid w:val="00E0193B"/>
    <w:rsid w:val="00E01988"/>
    <w:rsid w:val="00E01E3F"/>
    <w:rsid w:val="00E02116"/>
    <w:rsid w:val="00E02610"/>
    <w:rsid w:val="00E026E7"/>
    <w:rsid w:val="00E02987"/>
    <w:rsid w:val="00E02A0C"/>
    <w:rsid w:val="00E03051"/>
    <w:rsid w:val="00E035FC"/>
    <w:rsid w:val="00E03EA3"/>
    <w:rsid w:val="00E03EC2"/>
    <w:rsid w:val="00E0411C"/>
    <w:rsid w:val="00E0426E"/>
    <w:rsid w:val="00E044CA"/>
    <w:rsid w:val="00E048B5"/>
    <w:rsid w:val="00E04AC4"/>
    <w:rsid w:val="00E05080"/>
    <w:rsid w:val="00E053F2"/>
    <w:rsid w:val="00E063AE"/>
    <w:rsid w:val="00E0679F"/>
    <w:rsid w:val="00E06B9D"/>
    <w:rsid w:val="00E06FCD"/>
    <w:rsid w:val="00E07301"/>
    <w:rsid w:val="00E07414"/>
    <w:rsid w:val="00E079D1"/>
    <w:rsid w:val="00E07BDF"/>
    <w:rsid w:val="00E07E44"/>
    <w:rsid w:val="00E10092"/>
    <w:rsid w:val="00E10343"/>
    <w:rsid w:val="00E10817"/>
    <w:rsid w:val="00E115DF"/>
    <w:rsid w:val="00E117CA"/>
    <w:rsid w:val="00E11936"/>
    <w:rsid w:val="00E11C96"/>
    <w:rsid w:val="00E125BF"/>
    <w:rsid w:val="00E129C3"/>
    <w:rsid w:val="00E1308C"/>
    <w:rsid w:val="00E1371A"/>
    <w:rsid w:val="00E138F4"/>
    <w:rsid w:val="00E1390F"/>
    <w:rsid w:val="00E13923"/>
    <w:rsid w:val="00E13AB2"/>
    <w:rsid w:val="00E13B76"/>
    <w:rsid w:val="00E1403C"/>
    <w:rsid w:val="00E14060"/>
    <w:rsid w:val="00E14165"/>
    <w:rsid w:val="00E14227"/>
    <w:rsid w:val="00E1481B"/>
    <w:rsid w:val="00E14BAF"/>
    <w:rsid w:val="00E150B4"/>
    <w:rsid w:val="00E15ED0"/>
    <w:rsid w:val="00E166D3"/>
    <w:rsid w:val="00E16C09"/>
    <w:rsid w:val="00E16DED"/>
    <w:rsid w:val="00E16E10"/>
    <w:rsid w:val="00E173B8"/>
    <w:rsid w:val="00E17CB8"/>
    <w:rsid w:val="00E17E34"/>
    <w:rsid w:val="00E20015"/>
    <w:rsid w:val="00E2014D"/>
    <w:rsid w:val="00E20167"/>
    <w:rsid w:val="00E2024B"/>
    <w:rsid w:val="00E2093C"/>
    <w:rsid w:val="00E20A89"/>
    <w:rsid w:val="00E20E9C"/>
    <w:rsid w:val="00E21193"/>
    <w:rsid w:val="00E21195"/>
    <w:rsid w:val="00E22110"/>
    <w:rsid w:val="00E22194"/>
    <w:rsid w:val="00E221C0"/>
    <w:rsid w:val="00E2237C"/>
    <w:rsid w:val="00E224AF"/>
    <w:rsid w:val="00E22722"/>
    <w:rsid w:val="00E22BC0"/>
    <w:rsid w:val="00E22C3B"/>
    <w:rsid w:val="00E22D99"/>
    <w:rsid w:val="00E22DFE"/>
    <w:rsid w:val="00E22F2C"/>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59C"/>
    <w:rsid w:val="00E26D63"/>
    <w:rsid w:val="00E26F09"/>
    <w:rsid w:val="00E27172"/>
    <w:rsid w:val="00E275D3"/>
    <w:rsid w:val="00E27792"/>
    <w:rsid w:val="00E278B7"/>
    <w:rsid w:val="00E279E5"/>
    <w:rsid w:val="00E27B19"/>
    <w:rsid w:val="00E27CB5"/>
    <w:rsid w:val="00E27E91"/>
    <w:rsid w:val="00E30270"/>
    <w:rsid w:val="00E304AD"/>
    <w:rsid w:val="00E30B03"/>
    <w:rsid w:val="00E30BB5"/>
    <w:rsid w:val="00E30DD6"/>
    <w:rsid w:val="00E30E27"/>
    <w:rsid w:val="00E310FA"/>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80"/>
    <w:rsid w:val="00E34916"/>
    <w:rsid w:val="00E35357"/>
    <w:rsid w:val="00E35E7C"/>
    <w:rsid w:val="00E364F2"/>
    <w:rsid w:val="00E36540"/>
    <w:rsid w:val="00E36FE6"/>
    <w:rsid w:val="00E37910"/>
    <w:rsid w:val="00E37B45"/>
    <w:rsid w:val="00E37C8A"/>
    <w:rsid w:val="00E37D27"/>
    <w:rsid w:val="00E40133"/>
    <w:rsid w:val="00E40164"/>
    <w:rsid w:val="00E40478"/>
    <w:rsid w:val="00E406BE"/>
    <w:rsid w:val="00E40BFA"/>
    <w:rsid w:val="00E4122B"/>
    <w:rsid w:val="00E4132D"/>
    <w:rsid w:val="00E41970"/>
    <w:rsid w:val="00E41B3B"/>
    <w:rsid w:val="00E41EA9"/>
    <w:rsid w:val="00E42302"/>
    <w:rsid w:val="00E427E9"/>
    <w:rsid w:val="00E42B21"/>
    <w:rsid w:val="00E42BE7"/>
    <w:rsid w:val="00E435AA"/>
    <w:rsid w:val="00E437F2"/>
    <w:rsid w:val="00E43DA8"/>
    <w:rsid w:val="00E43E9A"/>
    <w:rsid w:val="00E4410F"/>
    <w:rsid w:val="00E4431E"/>
    <w:rsid w:val="00E4433E"/>
    <w:rsid w:val="00E44388"/>
    <w:rsid w:val="00E443D9"/>
    <w:rsid w:val="00E443DF"/>
    <w:rsid w:val="00E4464C"/>
    <w:rsid w:val="00E44700"/>
    <w:rsid w:val="00E44788"/>
    <w:rsid w:val="00E44D55"/>
    <w:rsid w:val="00E44EE8"/>
    <w:rsid w:val="00E44EF0"/>
    <w:rsid w:val="00E450EA"/>
    <w:rsid w:val="00E4539B"/>
    <w:rsid w:val="00E45459"/>
    <w:rsid w:val="00E45B8A"/>
    <w:rsid w:val="00E45C79"/>
    <w:rsid w:val="00E45D1E"/>
    <w:rsid w:val="00E45FD5"/>
    <w:rsid w:val="00E46148"/>
    <w:rsid w:val="00E4632A"/>
    <w:rsid w:val="00E46675"/>
    <w:rsid w:val="00E46730"/>
    <w:rsid w:val="00E46A3A"/>
    <w:rsid w:val="00E46A78"/>
    <w:rsid w:val="00E46C18"/>
    <w:rsid w:val="00E47430"/>
    <w:rsid w:val="00E4749F"/>
    <w:rsid w:val="00E47772"/>
    <w:rsid w:val="00E47919"/>
    <w:rsid w:val="00E47EC5"/>
    <w:rsid w:val="00E5029B"/>
    <w:rsid w:val="00E50735"/>
    <w:rsid w:val="00E50F2A"/>
    <w:rsid w:val="00E515F8"/>
    <w:rsid w:val="00E5163A"/>
    <w:rsid w:val="00E5167D"/>
    <w:rsid w:val="00E52772"/>
    <w:rsid w:val="00E52C1C"/>
    <w:rsid w:val="00E530B6"/>
    <w:rsid w:val="00E53282"/>
    <w:rsid w:val="00E5344D"/>
    <w:rsid w:val="00E5359F"/>
    <w:rsid w:val="00E53E66"/>
    <w:rsid w:val="00E54142"/>
    <w:rsid w:val="00E54669"/>
    <w:rsid w:val="00E54E0C"/>
    <w:rsid w:val="00E5510C"/>
    <w:rsid w:val="00E55253"/>
    <w:rsid w:val="00E55601"/>
    <w:rsid w:val="00E55A0A"/>
    <w:rsid w:val="00E56106"/>
    <w:rsid w:val="00E56429"/>
    <w:rsid w:val="00E564D5"/>
    <w:rsid w:val="00E5666D"/>
    <w:rsid w:val="00E56747"/>
    <w:rsid w:val="00E56770"/>
    <w:rsid w:val="00E56959"/>
    <w:rsid w:val="00E56A48"/>
    <w:rsid w:val="00E56A76"/>
    <w:rsid w:val="00E56ABF"/>
    <w:rsid w:val="00E56AF3"/>
    <w:rsid w:val="00E56E38"/>
    <w:rsid w:val="00E56F7A"/>
    <w:rsid w:val="00E5730D"/>
    <w:rsid w:val="00E57C37"/>
    <w:rsid w:val="00E603B4"/>
    <w:rsid w:val="00E60673"/>
    <w:rsid w:val="00E6072B"/>
    <w:rsid w:val="00E615E2"/>
    <w:rsid w:val="00E618A5"/>
    <w:rsid w:val="00E6197B"/>
    <w:rsid w:val="00E61DB9"/>
    <w:rsid w:val="00E6215C"/>
    <w:rsid w:val="00E62524"/>
    <w:rsid w:val="00E62877"/>
    <w:rsid w:val="00E6287F"/>
    <w:rsid w:val="00E6304E"/>
    <w:rsid w:val="00E63241"/>
    <w:rsid w:val="00E632F6"/>
    <w:rsid w:val="00E6391C"/>
    <w:rsid w:val="00E63B39"/>
    <w:rsid w:val="00E63B47"/>
    <w:rsid w:val="00E63D9B"/>
    <w:rsid w:val="00E63F22"/>
    <w:rsid w:val="00E63F84"/>
    <w:rsid w:val="00E640F0"/>
    <w:rsid w:val="00E641BC"/>
    <w:rsid w:val="00E644C3"/>
    <w:rsid w:val="00E64B29"/>
    <w:rsid w:val="00E653AE"/>
    <w:rsid w:val="00E655F6"/>
    <w:rsid w:val="00E658A5"/>
    <w:rsid w:val="00E658C5"/>
    <w:rsid w:val="00E65909"/>
    <w:rsid w:val="00E66093"/>
    <w:rsid w:val="00E663CE"/>
    <w:rsid w:val="00E665C0"/>
    <w:rsid w:val="00E665EB"/>
    <w:rsid w:val="00E669B8"/>
    <w:rsid w:val="00E66B82"/>
    <w:rsid w:val="00E66E64"/>
    <w:rsid w:val="00E66F05"/>
    <w:rsid w:val="00E67224"/>
    <w:rsid w:val="00E672DD"/>
    <w:rsid w:val="00E676AE"/>
    <w:rsid w:val="00E6773A"/>
    <w:rsid w:val="00E6794B"/>
    <w:rsid w:val="00E67CE5"/>
    <w:rsid w:val="00E70254"/>
    <w:rsid w:val="00E70523"/>
    <w:rsid w:val="00E70684"/>
    <w:rsid w:val="00E70A7F"/>
    <w:rsid w:val="00E70F71"/>
    <w:rsid w:val="00E712D6"/>
    <w:rsid w:val="00E718A7"/>
    <w:rsid w:val="00E71A4B"/>
    <w:rsid w:val="00E71E84"/>
    <w:rsid w:val="00E71EBB"/>
    <w:rsid w:val="00E72119"/>
    <w:rsid w:val="00E72152"/>
    <w:rsid w:val="00E721DB"/>
    <w:rsid w:val="00E7259B"/>
    <w:rsid w:val="00E729EF"/>
    <w:rsid w:val="00E72F92"/>
    <w:rsid w:val="00E7314D"/>
    <w:rsid w:val="00E73612"/>
    <w:rsid w:val="00E73BDE"/>
    <w:rsid w:val="00E73DEB"/>
    <w:rsid w:val="00E7408D"/>
    <w:rsid w:val="00E743A6"/>
    <w:rsid w:val="00E743DF"/>
    <w:rsid w:val="00E75D10"/>
    <w:rsid w:val="00E75E09"/>
    <w:rsid w:val="00E76727"/>
    <w:rsid w:val="00E7673B"/>
    <w:rsid w:val="00E7677C"/>
    <w:rsid w:val="00E774CE"/>
    <w:rsid w:val="00E7753A"/>
    <w:rsid w:val="00E77606"/>
    <w:rsid w:val="00E77717"/>
    <w:rsid w:val="00E77CA1"/>
    <w:rsid w:val="00E77CF3"/>
    <w:rsid w:val="00E80670"/>
    <w:rsid w:val="00E8067E"/>
    <w:rsid w:val="00E807B0"/>
    <w:rsid w:val="00E80AAD"/>
    <w:rsid w:val="00E80D7E"/>
    <w:rsid w:val="00E810A1"/>
    <w:rsid w:val="00E814C5"/>
    <w:rsid w:val="00E814DD"/>
    <w:rsid w:val="00E8190A"/>
    <w:rsid w:val="00E81DB4"/>
    <w:rsid w:val="00E81EE4"/>
    <w:rsid w:val="00E821A5"/>
    <w:rsid w:val="00E82250"/>
    <w:rsid w:val="00E82393"/>
    <w:rsid w:val="00E827AF"/>
    <w:rsid w:val="00E82CA1"/>
    <w:rsid w:val="00E83696"/>
    <w:rsid w:val="00E83730"/>
    <w:rsid w:val="00E8379E"/>
    <w:rsid w:val="00E83A9B"/>
    <w:rsid w:val="00E83AA1"/>
    <w:rsid w:val="00E83C9F"/>
    <w:rsid w:val="00E83CCD"/>
    <w:rsid w:val="00E84007"/>
    <w:rsid w:val="00E84182"/>
    <w:rsid w:val="00E842DF"/>
    <w:rsid w:val="00E84524"/>
    <w:rsid w:val="00E84641"/>
    <w:rsid w:val="00E8485B"/>
    <w:rsid w:val="00E848C2"/>
    <w:rsid w:val="00E84A66"/>
    <w:rsid w:val="00E84D5C"/>
    <w:rsid w:val="00E84E18"/>
    <w:rsid w:val="00E84F06"/>
    <w:rsid w:val="00E85071"/>
    <w:rsid w:val="00E85927"/>
    <w:rsid w:val="00E85989"/>
    <w:rsid w:val="00E85D0F"/>
    <w:rsid w:val="00E8614D"/>
    <w:rsid w:val="00E86F68"/>
    <w:rsid w:val="00E8754B"/>
    <w:rsid w:val="00E876CD"/>
    <w:rsid w:val="00E90351"/>
    <w:rsid w:val="00E9037D"/>
    <w:rsid w:val="00E9073E"/>
    <w:rsid w:val="00E90B84"/>
    <w:rsid w:val="00E90EF2"/>
    <w:rsid w:val="00E90F00"/>
    <w:rsid w:val="00E91380"/>
    <w:rsid w:val="00E9168B"/>
    <w:rsid w:val="00E91787"/>
    <w:rsid w:val="00E918ED"/>
    <w:rsid w:val="00E91B26"/>
    <w:rsid w:val="00E92319"/>
    <w:rsid w:val="00E923FD"/>
    <w:rsid w:val="00E9271E"/>
    <w:rsid w:val="00E9279B"/>
    <w:rsid w:val="00E92894"/>
    <w:rsid w:val="00E92D1B"/>
    <w:rsid w:val="00E92FFB"/>
    <w:rsid w:val="00E930FF"/>
    <w:rsid w:val="00E934AB"/>
    <w:rsid w:val="00E93511"/>
    <w:rsid w:val="00E93628"/>
    <w:rsid w:val="00E9387E"/>
    <w:rsid w:val="00E93BAF"/>
    <w:rsid w:val="00E93C58"/>
    <w:rsid w:val="00E93D87"/>
    <w:rsid w:val="00E93DA9"/>
    <w:rsid w:val="00E93E5B"/>
    <w:rsid w:val="00E93F32"/>
    <w:rsid w:val="00E93FF6"/>
    <w:rsid w:val="00E9422A"/>
    <w:rsid w:val="00E94487"/>
    <w:rsid w:val="00E944CE"/>
    <w:rsid w:val="00E9492D"/>
    <w:rsid w:val="00E94BC2"/>
    <w:rsid w:val="00E9508F"/>
    <w:rsid w:val="00E952FB"/>
    <w:rsid w:val="00E95E08"/>
    <w:rsid w:val="00E9601B"/>
    <w:rsid w:val="00E96206"/>
    <w:rsid w:val="00E96257"/>
    <w:rsid w:val="00E96693"/>
    <w:rsid w:val="00E967AD"/>
    <w:rsid w:val="00E969BD"/>
    <w:rsid w:val="00E96A05"/>
    <w:rsid w:val="00E96C5E"/>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49"/>
    <w:rsid w:val="00EA0BCF"/>
    <w:rsid w:val="00EA0C9D"/>
    <w:rsid w:val="00EA14C3"/>
    <w:rsid w:val="00EA1650"/>
    <w:rsid w:val="00EA198B"/>
    <w:rsid w:val="00EA1CA1"/>
    <w:rsid w:val="00EA1DC0"/>
    <w:rsid w:val="00EA22DE"/>
    <w:rsid w:val="00EA2319"/>
    <w:rsid w:val="00EA238B"/>
    <w:rsid w:val="00EA24D6"/>
    <w:rsid w:val="00EA2870"/>
    <w:rsid w:val="00EA28DE"/>
    <w:rsid w:val="00EA2940"/>
    <w:rsid w:val="00EA2CA4"/>
    <w:rsid w:val="00EA3033"/>
    <w:rsid w:val="00EA3036"/>
    <w:rsid w:val="00EA310F"/>
    <w:rsid w:val="00EA335E"/>
    <w:rsid w:val="00EA37E9"/>
    <w:rsid w:val="00EA3A3F"/>
    <w:rsid w:val="00EA3B3E"/>
    <w:rsid w:val="00EA3E5F"/>
    <w:rsid w:val="00EA433F"/>
    <w:rsid w:val="00EA46A9"/>
    <w:rsid w:val="00EA4765"/>
    <w:rsid w:val="00EA4D39"/>
    <w:rsid w:val="00EA4DDB"/>
    <w:rsid w:val="00EA4E41"/>
    <w:rsid w:val="00EA4F7F"/>
    <w:rsid w:val="00EA4FB5"/>
    <w:rsid w:val="00EA5587"/>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B00F3"/>
    <w:rsid w:val="00EB026C"/>
    <w:rsid w:val="00EB0B39"/>
    <w:rsid w:val="00EB0DAF"/>
    <w:rsid w:val="00EB0DC6"/>
    <w:rsid w:val="00EB0ED5"/>
    <w:rsid w:val="00EB1168"/>
    <w:rsid w:val="00EB16DF"/>
    <w:rsid w:val="00EB1A3E"/>
    <w:rsid w:val="00EB1A5D"/>
    <w:rsid w:val="00EB1C23"/>
    <w:rsid w:val="00EB1DB9"/>
    <w:rsid w:val="00EB1E49"/>
    <w:rsid w:val="00EB1ED5"/>
    <w:rsid w:val="00EB2252"/>
    <w:rsid w:val="00EB2B81"/>
    <w:rsid w:val="00EB2D62"/>
    <w:rsid w:val="00EB3233"/>
    <w:rsid w:val="00EB37CC"/>
    <w:rsid w:val="00EB3A2E"/>
    <w:rsid w:val="00EB3AFB"/>
    <w:rsid w:val="00EB3D2D"/>
    <w:rsid w:val="00EB454E"/>
    <w:rsid w:val="00EB4C3D"/>
    <w:rsid w:val="00EB4E61"/>
    <w:rsid w:val="00EB4EAD"/>
    <w:rsid w:val="00EB5187"/>
    <w:rsid w:val="00EB52AA"/>
    <w:rsid w:val="00EB5388"/>
    <w:rsid w:val="00EB57E4"/>
    <w:rsid w:val="00EB5C21"/>
    <w:rsid w:val="00EB5CFC"/>
    <w:rsid w:val="00EB5E08"/>
    <w:rsid w:val="00EB5F5A"/>
    <w:rsid w:val="00EB6034"/>
    <w:rsid w:val="00EB637F"/>
    <w:rsid w:val="00EB6557"/>
    <w:rsid w:val="00EB6C13"/>
    <w:rsid w:val="00EB739A"/>
    <w:rsid w:val="00EB7442"/>
    <w:rsid w:val="00EB7D62"/>
    <w:rsid w:val="00EB7D8A"/>
    <w:rsid w:val="00EB7F9F"/>
    <w:rsid w:val="00EC0099"/>
    <w:rsid w:val="00EC00B0"/>
    <w:rsid w:val="00EC064B"/>
    <w:rsid w:val="00EC0705"/>
    <w:rsid w:val="00EC07E0"/>
    <w:rsid w:val="00EC08A0"/>
    <w:rsid w:val="00EC0A1E"/>
    <w:rsid w:val="00EC0E00"/>
    <w:rsid w:val="00EC0E9B"/>
    <w:rsid w:val="00EC0F23"/>
    <w:rsid w:val="00EC1F46"/>
    <w:rsid w:val="00EC2246"/>
    <w:rsid w:val="00EC23B7"/>
    <w:rsid w:val="00EC26E0"/>
    <w:rsid w:val="00EC2811"/>
    <w:rsid w:val="00EC28BD"/>
    <w:rsid w:val="00EC2A1E"/>
    <w:rsid w:val="00EC2A7E"/>
    <w:rsid w:val="00EC3068"/>
    <w:rsid w:val="00EC3D3B"/>
    <w:rsid w:val="00EC42D2"/>
    <w:rsid w:val="00EC4443"/>
    <w:rsid w:val="00EC45FC"/>
    <w:rsid w:val="00EC4A9A"/>
    <w:rsid w:val="00EC4DA3"/>
    <w:rsid w:val="00EC4E32"/>
    <w:rsid w:val="00EC5987"/>
    <w:rsid w:val="00EC67A0"/>
    <w:rsid w:val="00EC6A83"/>
    <w:rsid w:val="00EC6AEE"/>
    <w:rsid w:val="00EC6EFF"/>
    <w:rsid w:val="00EC7133"/>
    <w:rsid w:val="00EC757C"/>
    <w:rsid w:val="00EC77D1"/>
    <w:rsid w:val="00EC7EBA"/>
    <w:rsid w:val="00ED0295"/>
    <w:rsid w:val="00ED03CB"/>
    <w:rsid w:val="00ED045A"/>
    <w:rsid w:val="00ED0474"/>
    <w:rsid w:val="00ED047E"/>
    <w:rsid w:val="00ED0916"/>
    <w:rsid w:val="00ED0C35"/>
    <w:rsid w:val="00ED1993"/>
    <w:rsid w:val="00ED1AA9"/>
    <w:rsid w:val="00ED1EF4"/>
    <w:rsid w:val="00ED1F06"/>
    <w:rsid w:val="00ED202F"/>
    <w:rsid w:val="00ED2103"/>
    <w:rsid w:val="00ED21FF"/>
    <w:rsid w:val="00ED23D6"/>
    <w:rsid w:val="00ED2457"/>
    <w:rsid w:val="00ED24FA"/>
    <w:rsid w:val="00ED2E8B"/>
    <w:rsid w:val="00ED3998"/>
    <w:rsid w:val="00ED3A0D"/>
    <w:rsid w:val="00ED4050"/>
    <w:rsid w:val="00ED427C"/>
    <w:rsid w:val="00ED438D"/>
    <w:rsid w:val="00ED462C"/>
    <w:rsid w:val="00ED4789"/>
    <w:rsid w:val="00ED4C2E"/>
    <w:rsid w:val="00ED57DF"/>
    <w:rsid w:val="00ED5877"/>
    <w:rsid w:val="00ED592D"/>
    <w:rsid w:val="00ED5D46"/>
    <w:rsid w:val="00ED5F31"/>
    <w:rsid w:val="00ED5FC3"/>
    <w:rsid w:val="00ED64B7"/>
    <w:rsid w:val="00ED652B"/>
    <w:rsid w:val="00ED676D"/>
    <w:rsid w:val="00ED720A"/>
    <w:rsid w:val="00ED742A"/>
    <w:rsid w:val="00ED7A2B"/>
    <w:rsid w:val="00ED7EC7"/>
    <w:rsid w:val="00EE0162"/>
    <w:rsid w:val="00EE0406"/>
    <w:rsid w:val="00EE05D3"/>
    <w:rsid w:val="00EE0BFF"/>
    <w:rsid w:val="00EE0ECD"/>
    <w:rsid w:val="00EE1232"/>
    <w:rsid w:val="00EE142F"/>
    <w:rsid w:val="00EE1671"/>
    <w:rsid w:val="00EE18FD"/>
    <w:rsid w:val="00EE19F6"/>
    <w:rsid w:val="00EE1C51"/>
    <w:rsid w:val="00EE1DC4"/>
    <w:rsid w:val="00EE1E02"/>
    <w:rsid w:val="00EE2486"/>
    <w:rsid w:val="00EE2ADB"/>
    <w:rsid w:val="00EE2B79"/>
    <w:rsid w:val="00EE2CC7"/>
    <w:rsid w:val="00EE2D2F"/>
    <w:rsid w:val="00EE2E27"/>
    <w:rsid w:val="00EE34B7"/>
    <w:rsid w:val="00EE3888"/>
    <w:rsid w:val="00EE3D36"/>
    <w:rsid w:val="00EE411A"/>
    <w:rsid w:val="00EE439A"/>
    <w:rsid w:val="00EE494A"/>
    <w:rsid w:val="00EE4BA1"/>
    <w:rsid w:val="00EE4CCC"/>
    <w:rsid w:val="00EE4D27"/>
    <w:rsid w:val="00EE4D4F"/>
    <w:rsid w:val="00EE4DD5"/>
    <w:rsid w:val="00EE4E10"/>
    <w:rsid w:val="00EE4F3E"/>
    <w:rsid w:val="00EE518B"/>
    <w:rsid w:val="00EE548D"/>
    <w:rsid w:val="00EE57E0"/>
    <w:rsid w:val="00EE5A24"/>
    <w:rsid w:val="00EE5A7F"/>
    <w:rsid w:val="00EE6106"/>
    <w:rsid w:val="00EE6AE7"/>
    <w:rsid w:val="00EE6B44"/>
    <w:rsid w:val="00EE6D26"/>
    <w:rsid w:val="00EE70A0"/>
    <w:rsid w:val="00EE73CA"/>
    <w:rsid w:val="00EE742D"/>
    <w:rsid w:val="00EE74CB"/>
    <w:rsid w:val="00EE74D8"/>
    <w:rsid w:val="00EE7730"/>
    <w:rsid w:val="00EE7D58"/>
    <w:rsid w:val="00EF04BF"/>
    <w:rsid w:val="00EF0542"/>
    <w:rsid w:val="00EF086E"/>
    <w:rsid w:val="00EF0AD8"/>
    <w:rsid w:val="00EF0FF2"/>
    <w:rsid w:val="00EF1586"/>
    <w:rsid w:val="00EF1FCB"/>
    <w:rsid w:val="00EF218F"/>
    <w:rsid w:val="00EF21CB"/>
    <w:rsid w:val="00EF225E"/>
    <w:rsid w:val="00EF2519"/>
    <w:rsid w:val="00EF28BC"/>
    <w:rsid w:val="00EF2AFD"/>
    <w:rsid w:val="00EF2FD0"/>
    <w:rsid w:val="00EF36D7"/>
    <w:rsid w:val="00EF3E05"/>
    <w:rsid w:val="00EF43B2"/>
    <w:rsid w:val="00EF48A5"/>
    <w:rsid w:val="00EF4920"/>
    <w:rsid w:val="00EF4ABE"/>
    <w:rsid w:val="00EF4B35"/>
    <w:rsid w:val="00EF4C9F"/>
    <w:rsid w:val="00EF5A97"/>
    <w:rsid w:val="00EF5AA5"/>
    <w:rsid w:val="00EF5C79"/>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C3"/>
    <w:rsid w:val="00EF7872"/>
    <w:rsid w:val="00EF7E87"/>
    <w:rsid w:val="00F006FB"/>
    <w:rsid w:val="00F009CC"/>
    <w:rsid w:val="00F00CF6"/>
    <w:rsid w:val="00F00E12"/>
    <w:rsid w:val="00F0106C"/>
    <w:rsid w:val="00F0162E"/>
    <w:rsid w:val="00F017D2"/>
    <w:rsid w:val="00F0196B"/>
    <w:rsid w:val="00F0196C"/>
    <w:rsid w:val="00F01EF6"/>
    <w:rsid w:val="00F024D9"/>
    <w:rsid w:val="00F02527"/>
    <w:rsid w:val="00F025F3"/>
    <w:rsid w:val="00F02EFE"/>
    <w:rsid w:val="00F03048"/>
    <w:rsid w:val="00F03539"/>
    <w:rsid w:val="00F0366A"/>
    <w:rsid w:val="00F0367E"/>
    <w:rsid w:val="00F0389E"/>
    <w:rsid w:val="00F03A17"/>
    <w:rsid w:val="00F03A7E"/>
    <w:rsid w:val="00F03F19"/>
    <w:rsid w:val="00F0476E"/>
    <w:rsid w:val="00F049A3"/>
    <w:rsid w:val="00F04C06"/>
    <w:rsid w:val="00F04C4E"/>
    <w:rsid w:val="00F04C85"/>
    <w:rsid w:val="00F054B8"/>
    <w:rsid w:val="00F05D6A"/>
    <w:rsid w:val="00F06059"/>
    <w:rsid w:val="00F063E2"/>
    <w:rsid w:val="00F065D5"/>
    <w:rsid w:val="00F065DB"/>
    <w:rsid w:val="00F07162"/>
    <w:rsid w:val="00F07575"/>
    <w:rsid w:val="00F07933"/>
    <w:rsid w:val="00F07DF5"/>
    <w:rsid w:val="00F07E33"/>
    <w:rsid w:val="00F10114"/>
    <w:rsid w:val="00F1034C"/>
    <w:rsid w:val="00F103C8"/>
    <w:rsid w:val="00F10435"/>
    <w:rsid w:val="00F106EC"/>
    <w:rsid w:val="00F10B31"/>
    <w:rsid w:val="00F10E87"/>
    <w:rsid w:val="00F10F46"/>
    <w:rsid w:val="00F111EE"/>
    <w:rsid w:val="00F11222"/>
    <w:rsid w:val="00F11330"/>
    <w:rsid w:val="00F114E1"/>
    <w:rsid w:val="00F116C8"/>
    <w:rsid w:val="00F11BA7"/>
    <w:rsid w:val="00F11C04"/>
    <w:rsid w:val="00F11D48"/>
    <w:rsid w:val="00F121E9"/>
    <w:rsid w:val="00F12469"/>
    <w:rsid w:val="00F12AB1"/>
    <w:rsid w:val="00F12C1A"/>
    <w:rsid w:val="00F12E6C"/>
    <w:rsid w:val="00F13474"/>
    <w:rsid w:val="00F1352A"/>
    <w:rsid w:val="00F14507"/>
    <w:rsid w:val="00F14932"/>
    <w:rsid w:val="00F14C19"/>
    <w:rsid w:val="00F14D01"/>
    <w:rsid w:val="00F15165"/>
    <w:rsid w:val="00F154EE"/>
    <w:rsid w:val="00F158DA"/>
    <w:rsid w:val="00F159BB"/>
    <w:rsid w:val="00F15B9F"/>
    <w:rsid w:val="00F15BA1"/>
    <w:rsid w:val="00F15C15"/>
    <w:rsid w:val="00F1605A"/>
    <w:rsid w:val="00F16656"/>
    <w:rsid w:val="00F166B7"/>
    <w:rsid w:val="00F167FD"/>
    <w:rsid w:val="00F16944"/>
    <w:rsid w:val="00F17715"/>
    <w:rsid w:val="00F17744"/>
    <w:rsid w:val="00F177ED"/>
    <w:rsid w:val="00F17CA4"/>
    <w:rsid w:val="00F17DDE"/>
    <w:rsid w:val="00F20134"/>
    <w:rsid w:val="00F201DE"/>
    <w:rsid w:val="00F201E7"/>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B57"/>
    <w:rsid w:val="00F24C0E"/>
    <w:rsid w:val="00F24CC3"/>
    <w:rsid w:val="00F24CE8"/>
    <w:rsid w:val="00F24F4C"/>
    <w:rsid w:val="00F25306"/>
    <w:rsid w:val="00F2534F"/>
    <w:rsid w:val="00F25867"/>
    <w:rsid w:val="00F259BB"/>
    <w:rsid w:val="00F25B6E"/>
    <w:rsid w:val="00F25E3E"/>
    <w:rsid w:val="00F25E76"/>
    <w:rsid w:val="00F26536"/>
    <w:rsid w:val="00F26680"/>
    <w:rsid w:val="00F26EBD"/>
    <w:rsid w:val="00F272D7"/>
    <w:rsid w:val="00F27339"/>
    <w:rsid w:val="00F276AA"/>
    <w:rsid w:val="00F276DF"/>
    <w:rsid w:val="00F278C9"/>
    <w:rsid w:val="00F27C2A"/>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770"/>
    <w:rsid w:val="00F32A0A"/>
    <w:rsid w:val="00F32BC6"/>
    <w:rsid w:val="00F3304B"/>
    <w:rsid w:val="00F3317A"/>
    <w:rsid w:val="00F33200"/>
    <w:rsid w:val="00F335BA"/>
    <w:rsid w:val="00F33980"/>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762"/>
    <w:rsid w:val="00F36D99"/>
    <w:rsid w:val="00F36EBB"/>
    <w:rsid w:val="00F36F64"/>
    <w:rsid w:val="00F37005"/>
    <w:rsid w:val="00F372A9"/>
    <w:rsid w:val="00F3749F"/>
    <w:rsid w:val="00F377CD"/>
    <w:rsid w:val="00F37BF9"/>
    <w:rsid w:val="00F40163"/>
    <w:rsid w:val="00F40381"/>
    <w:rsid w:val="00F40620"/>
    <w:rsid w:val="00F40677"/>
    <w:rsid w:val="00F40A3F"/>
    <w:rsid w:val="00F40A78"/>
    <w:rsid w:val="00F40DC5"/>
    <w:rsid w:val="00F40F3F"/>
    <w:rsid w:val="00F417DF"/>
    <w:rsid w:val="00F41993"/>
    <w:rsid w:val="00F41E90"/>
    <w:rsid w:val="00F42A28"/>
    <w:rsid w:val="00F42C56"/>
    <w:rsid w:val="00F42CE1"/>
    <w:rsid w:val="00F431D7"/>
    <w:rsid w:val="00F43659"/>
    <w:rsid w:val="00F439F9"/>
    <w:rsid w:val="00F44093"/>
    <w:rsid w:val="00F4449A"/>
    <w:rsid w:val="00F44666"/>
    <w:rsid w:val="00F447B4"/>
    <w:rsid w:val="00F44A13"/>
    <w:rsid w:val="00F44BAB"/>
    <w:rsid w:val="00F44CBE"/>
    <w:rsid w:val="00F44ED3"/>
    <w:rsid w:val="00F451C8"/>
    <w:rsid w:val="00F451EE"/>
    <w:rsid w:val="00F456FA"/>
    <w:rsid w:val="00F4581F"/>
    <w:rsid w:val="00F46261"/>
    <w:rsid w:val="00F462B9"/>
    <w:rsid w:val="00F4635D"/>
    <w:rsid w:val="00F46422"/>
    <w:rsid w:val="00F466EC"/>
    <w:rsid w:val="00F46AD3"/>
    <w:rsid w:val="00F46B91"/>
    <w:rsid w:val="00F46EE0"/>
    <w:rsid w:val="00F470E9"/>
    <w:rsid w:val="00F47188"/>
    <w:rsid w:val="00F47A6C"/>
    <w:rsid w:val="00F47B0E"/>
    <w:rsid w:val="00F500B5"/>
    <w:rsid w:val="00F50192"/>
    <w:rsid w:val="00F50273"/>
    <w:rsid w:val="00F50569"/>
    <w:rsid w:val="00F50F80"/>
    <w:rsid w:val="00F51221"/>
    <w:rsid w:val="00F5125F"/>
    <w:rsid w:val="00F51A9E"/>
    <w:rsid w:val="00F51DE9"/>
    <w:rsid w:val="00F51F3D"/>
    <w:rsid w:val="00F51FD6"/>
    <w:rsid w:val="00F51FD8"/>
    <w:rsid w:val="00F521ED"/>
    <w:rsid w:val="00F52F69"/>
    <w:rsid w:val="00F53485"/>
    <w:rsid w:val="00F535F0"/>
    <w:rsid w:val="00F539A7"/>
    <w:rsid w:val="00F53A9F"/>
    <w:rsid w:val="00F54108"/>
    <w:rsid w:val="00F54361"/>
    <w:rsid w:val="00F545F4"/>
    <w:rsid w:val="00F546BC"/>
    <w:rsid w:val="00F54754"/>
    <w:rsid w:val="00F54D6D"/>
    <w:rsid w:val="00F55381"/>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D59"/>
    <w:rsid w:val="00F60EEE"/>
    <w:rsid w:val="00F60FDE"/>
    <w:rsid w:val="00F61194"/>
    <w:rsid w:val="00F61278"/>
    <w:rsid w:val="00F6146F"/>
    <w:rsid w:val="00F61695"/>
    <w:rsid w:val="00F617E8"/>
    <w:rsid w:val="00F61A26"/>
    <w:rsid w:val="00F61BB0"/>
    <w:rsid w:val="00F61F20"/>
    <w:rsid w:val="00F62251"/>
    <w:rsid w:val="00F627A5"/>
    <w:rsid w:val="00F6282F"/>
    <w:rsid w:val="00F62858"/>
    <w:rsid w:val="00F62906"/>
    <w:rsid w:val="00F63020"/>
    <w:rsid w:val="00F6341E"/>
    <w:rsid w:val="00F635AC"/>
    <w:rsid w:val="00F6363B"/>
    <w:rsid w:val="00F6370E"/>
    <w:rsid w:val="00F63C83"/>
    <w:rsid w:val="00F63E39"/>
    <w:rsid w:val="00F63E73"/>
    <w:rsid w:val="00F642AE"/>
    <w:rsid w:val="00F64BE1"/>
    <w:rsid w:val="00F65295"/>
    <w:rsid w:val="00F654F0"/>
    <w:rsid w:val="00F6597E"/>
    <w:rsid w:val="00F65FC1"/>
    <w:rsid w:val="00F66077"/>
    <w:rsid w:val="00F661F0"/>
    <w:rsid w:val="00F662F4"/>
    <w:rsid w:val="00F66541"/>
    <w:rsid w:val="00F665CB"/>
    <w:rsid w:val="00F66743"/>
    <w:rsid w:val="00F670FC"/>
    <w:rsid w:val="00F675B9"/>
    <w:rsid w:val="00F67761"/>
    <w:rsid w:val="00F67E06"/>
    <w:rsid w:val="00F70426"/>
    <w:rsid w:val="00F70715"/>
    <w:rsid w:val="00F70AC2"/>
    <w:rsid w:val="00F712DD"/>
    <w:rsid w:val="00F718ED"/>
    <w:rsid w:val="00F71CE5"/>
    <w:rsid w:val="00F71EC0"/>
    <w:rsid w:val="00F72060"/>
    <w:rsid w:val="00F72069"/>
    <w:rsid w:val="00F72327"/>
    <w:rsid w:val="00F72534"/>
    <w:rsid w:val="00F7279D"/>
    <w:rsid w:val="00F72A16"/>
    <w:rsid w:val="00F72AAF"/>
    <w:rsid w:val="00F72C22"/>
    <w:rsid w:val="00F72C53"/>
    <w:rsid w:val="00F72FB4"/>
    <w:rsid w:val="00F72FCD"/>
    <w:rsid w:val="00F74410"/>
    <w:rsid w:val="00F746CB"/>
    <w:rsid w:val="00F748B7"/>
    <w:rsid w:val="00F74C4E"/>
    <w:rsid w:val="00F75004"/>
    <w:rsid w:val="00F756C0"/>
    <w:rsid w:val="00F7584D"/>
    <w:rsid w:val="00F75D9B"/>
    <w:rsid w:val="00F76306"/>
    <w:rsid w:val="00F7646F"/>
    <w:rsid w:val="00F765CA"/>
    <w:rsid w:val="00F767B1"/>
    <w:rsid w:val="00F76AA5"/>
    <w:rsid w:val="00F76C66"/>
    <w:rsid w:val="00F77B9E"/>
    <w:rsid w:val="00F77C74"/>
    <w:rsid w:val="00F77E8B"/>
    <w:rsid w:val="00F80119"/>
    <w:rsid w:val="00F80196"/>
    <w:rsid w:val="00F80349"/>
    <w:rsid w:val="00F80A59"/>
    <w:rsid w:val="00F80C80"/>
    <w:rsid w:val="00F80F71"/>
    <w:rsid w:val="00F81148"/>
    <w:rsid w:val="00F81629"/>
    <w:rsid w:val="00F818B0"/>
    <w:rsid w:val="00F82787"/>
    <w:rsid w:val="00F82845"/>
    <w:rsid w:val="00F82BD0"/>
    <w:rsid w:val="00F838EB"/>
    <w:rsid w:val="00F83B71"/>
    <w:rsid w:val="00F83C01"/>
    <w:rsid w:val="00F84338"/>
    <w:rsid w:val="00F844C3"/>
    <w:rsid w:val="00F8480A"/>
    <w:rsid w:val="00F84A40"/>
    <w:rsid w:val="00F84BD0"/>
    <w:rsid w:val="00F85380"/>
    <w:rsid w:val="00F8538F"/>
    <w:rsid w:val="00F85986"/>
    <w:rsid w:val="00F85A77"/>
    <w:rsid w:val="00F861A2"/>
    <w:rsid w:val="00F861CF"/>
    <w:rsid w:val="00F864C6"/>
    <w:rsid w:val="00F86516"/>
    <w:rsid w:val="00F8674D"/>
    <w:rsid w:val="00F8674E"/>
    <w:rsid w:val="00F86C5D"/>
    <w:rsid w:val="00F86D8F"/>
    <w:rsid w:val="00F87325"/>
    <w:rsid w:val="00F87871"/>
    <w:rsid w:val="00F87D7B"/>
    <w:rsid w:val="00F905D9"/>
    <w:rsid w:val="00F908DD"/>
    <w:rsid w:val="00F9093C"/>
    <w:rsid w:val="00F90A53"/>
    <w:rsid w:val="00F90F60"/>
    <w:rsid w:val="00F9103C"/>
    <w:rsid w:val="00F91285"/>
    <w:rsid w:val="00F91409"/>
    <w:rsid w:val="00F9144B"/>
    <w:rsid w:val="00F915EC"/>
    <w:rsid w:val="00F918E5"/>
    <w:rsid w:val="00F9191C"/>
    <w:rsid w:val="00F9234A"/>
    <w:rsid w:val="00F92488"/>
    <w:rsid w:val="00F924B0"/>
    <w:rsid w:val="00F926D4"/>
    <w:rsid w:val="00F92BA5"/>
    <w:rsid w:val="00F92D09"/>
    <w:rsid w:val="00F92EAE"/>
    <w:rsid w:val="00F93486"/>
    <w:rsid w:val="00F9351D"/>
    <w:rsid w:val="00F935E2"/>
    <w:rsid w:val="00F93706"/>
    <w:rsid w:val="00F93A3B"/>
    <w:rsid w:val="00F93B26"/>
    <w:rsid w:val="00F9433D"/>
    <w:rsid w:val="00F9471D"/>
    <w:rsid w:val="00F9484C"/>
    <w:rsid w:val="00F94BA2"/>
    <w:rsid w:val="00F95256"/>
    <w:rsid w:val="00F95378"/>
    <w:rsid w:val="00F95427"/>
    <w:rsid w:val="00F95621"/>
    <w:rsid w:val="00F95650"/>
    <w:rsid w:val="00F95AD3"/>
    <w:rsid w:val="00F95E6F"/>
    <w:rsid w:val="00F965CB"/>
    <w:rsid w:val="00F96827"/>
    <w:rsid w:val="00F96A6D"/>
    <w:rsid w:val="00F96BB5"/>
    <w:rsid w:val="00F96DA4"/>
    <w:rsid w:val="00F9728A"/>
    <w:rsid w:val="00F972A2"/>
    <w:rsid w:val="00F972D8"/>
    <w:rsid w:val="00F97346"/>
    <w:rsid w:val="00F97E72"/>
    <w:rsid w:val="00F97EC5"/>
    <w:rsid w:val="00FA0094"/>
    <w:rsid w:val="00FA042A"/>
    <w:rsid w:val="00FA096F"/>
    <w:rsid w:val="00FA0C56"/>
    <w:rsid w:val="00FA0F2E"/>
    <w:rsid w:val="00FA110D"/>
    <w:rsid w:val="00FA186C"/>
    <w:rsid w:val="00FA1C39"/>
    <w:rsid w:val="00FA1EC8"/>
    <w:rsid w:val="00FA2370"/>
    <w:rsid w:val="00FA2BEA"/>
    <w:rsid w:val="00FA3150"/>
    <w:rsid w:val="00FA31D2"/>
    <w:rsid w:val="00FA3590"/>
    <w:rsid w:val="00FA3817"/>
    <w:rsid w:val="00FA3BA6"/>
    <w:rsid w:val="00FA410C"/>
    <w:rsid w:val="00FA49D1"/>
    <w:rsid w:val="00FA4F24"/>
    <w:rsid w:val="00FA5158"/>
    <w:rsid w:val="00FA52D7"/>
    <w:rsid w:val="00FA532D"/>
    <w:rsid w:val="00FA5961"/>
    <w:rsid w:val="00FA59D9"/>
    <w:rsid w:val="00FA5C1C"/>
    <w:rsid w:val="00FA5D21"/>
    <w:rsid w:val="00FA5F8E"/>
    <w:rsid w:val="00FA60AA"/>
    <w:rsid w:val="00FA60DA"/>
    <w:rsid w:val="00FA6A90"/>
    <w:rsid w:val="00FA6D74"/>
    <w:rsid w:val="00FA6FDE"/>
    <w:rsid w:val="00FA72B3"/>
    <w:rsid w:val="00FA73EB"/>
    <w:rsid w:val="00FA74B5"/>
    <w:rsid w:val="00FA79BA"/>
    <w:rsid w:val="00FA7A1A"/>
    <w:rsid w:val="00FA7B44"/>
    <w:rsid w:val="00FA7C9F"/>
    <w:rsid w:val="00FA7D91"/>
    <w:rsid w:val="00FB0567"/>
    <w:rsid w:val="00FB05F7"/>
    <w:rsid w:val="00FB083A"/>
    <w:rsid w:val="00FB0BAA"/>
    <w:rsid w:val="00FB0C66"/>
    <w:rsid w:val="00FB0D47"/>
    <w:rsid w:val="00FB11CA"/>
    <w:rsid w:val="00FB1322"/>
    <w:rsid w:val="00FB13AD"/>
    <w:rsid w:val="00FB17AC"/>
    <w:rsid w:val="00FB1919"/>
    <w:rsid w:val="00FB197F"/>
    <w:rsid w:val="00FB19DF"/>
    <w:rsid w:val="00FB204E"/>
    <w:rsid w:val="00FB279D"/>
    <w:rsid w:val="00FB2AC4"/>
    <w:rsid w:val="00FB2B4F"/>
    <w:rsid w:val="00FB30D1"/>
    <w:rsid w:val="00FB34FA"/>
    <w:rsid w:val="00FB3D61"/>
    <w:rsid w:val="00FB3F2C"/>
    <w:rsid w:val="00FB455B"/>
    <w:rsid w:val="00FB4CA4"/>
    <w:rsid w:val="00FB4D27"/>
    <w:rsid w:val="00FB4FBE"/>
    <w:rsid w:val="00FB5095"/>
    <w:rsid w:val="00FB55C1"/>
    <w:rsid w:val="00FB5893"/>
    <w:rsid w:val="00FB5A0C"/>
    <w:rsid w:val="00FB5C5C"/>
    <w:rsid w:val="00FB5D5C"/>
    <w:rsid w:val="00FB5DCD"/>
    <w:rsid w:val="00FB640E"/>
    <w:rsid w:val="00FB6981"/>
    <w:rsid w:val="00FB703E"/>
    <w:rsid w:val="00FB73E1"/>
    <w:rsid w:val="00FB746D"/>
    <w:rsid w:val="00FB7551"/>
    <w:rsid w:val="00FB7F24"/>
    <w:rsid w:val="00FC0450"/>
    <w:rsid w:val="00FC0498"/>
    <w:rsid w:val="00FC051F"/>
    <w:rsid w:val="00FC073C"/>
    <w:rsid w:val="00FC081A"/>
    <w:rsid w:val="00FC0981"/>
    <w:rsid w:val="00FC0B67"/>
    <w:rsid w:val="00FC0DCF"/>
    <w:rsid w:val="00FC1387"/>
    <w:rsid w:val="00FC145F"/>
    <w:rsid w:val="00FC14DE"/>
    <w:rsid w:val="00FC1B61"/>
    <w:rsid w:val="00FC1F75"/>
    <w:rsid w:val="00FC209D"/>
    <w:rsid w:val="00FC29D3"/>
    <w:rsid w:val="00FC2FB6"/>
    <w:rsid w:val="00FC35AE"/>
    <w:rsid w:val="00FC35CB"/>
    <w:rsid w:val="00FC411D"/>
    <w:rsid w:val="00FC468D"/>
    <w:rsid w:val="00FC46A5"/>
    <w:rsid w:val="00FC4803"/>
    <w:rsid w:val="00FC4B19"/>
    <w:rsid w:val="00FC4B8C"/>
    <w:rsid w:val="00FC4D38"/>
    <w:rsid w:val="00FC4EE8"/>
    <w:rsid w:val="00FC517C"/>
    <w:rsid w:val="00FC530B"/>
    <w:rsid w:val="00FC58C6"/>
    <w:rsid w:val="00FC5CD8"/>
    <w:rsid w:val="00FC5E20"/>
    <w:rsid w:val="00FC5EE2"/>
    <w:rsid w:val="00FC5FDD"/>
    <w:rsid w:val="00FC6720"/>
    <w:rsid w:val="00FC67F5"/>
    <w:rsid w:val="00FC6B51"/>
    <w:rsid w:val="00FC6EF9"/>
    <w:rsid w:val="00FC6F0F"/>
    <w:rsid w:val="00FC7342"/>
    <w:rsid w:val="00FC73F5"/>
    <w:rsid w:val="00FC74D2"/>
    <w:rsid w:val="00FC7E04"/>
    <w:rsid w:val="00FD02A5"/>
    <w:rsid w:val="00FD11DD"/>
    <w:rsid w:val="00FD1544"/>
    <w:rsid w:val="00FD1C5D"/>
    <w:rsid w:val="00FD1D3E"/>
    <w:rsid w:val="00FD1D54"/>
    <w:rsid w:val="00FD1D91"/>
    <w:rsid w:val="00FD209B"/>
    <w:rsid w:val="00FD2220"/>
    <w:rsid w:val="00FD27DD"/>
    <w:rsid w:val="00FD2C7A"/>
    <w:rsid w:val="00FD2FFA"/>
    <w:rsid w:val="00FD3000"/>
    <w:rsid w:val="00FD33E2"/>
    <w:rsid w:val="00FD3802"/>
    <w:rsid w:val="00FD3948"/>
    <w:rsid w:val="00FD3D0E"/>
    <w:rsid w:val="00FD3F13"/>
    <w:rsid w:val="00FD4258"/>
    <w:rsid w:val="00FD47F7"/>
    <w:rsid w:val="00FD496C"/>
    <w:rsid w:val="00FD49EE"/>
    <w:rsid w:val="00FD5241"/>
    <w:rsid w:val="00FD573C"/>
    <w:rsid w:val="00FD5833"/>
    <w:rsid w:val="00FD5864"/>
    <w:rsid w:val="00FD5988"/>
    <w:rsid w:val="00FD5AE3"/>
    <w:rsid w:val="00FD5FC1"/>
    <w:rsid w:val="00FD65AB"/>
    <w:rsid w:val="00FD6AA3"/>
    <w:rsid w:val="00FD6CEF"/>
    <w:rsid w:val="00FD7B51"/>
    <w:rsid w:val="00FD7C66"/>
    <w:rsid w:val="00FE03D9"/>
    <w:rsid w:val="00FE0630"/>
    <w:rsid w:val="00FE0728"/>
    <w:rsid w:val="00FE084F"/>
    <w:rsid w:val="00FE0F31"/>
    <w:rsid w:val="00FE0FBD"/>
    <w:rsid w:val="00FE0FF8"/>
    <w:rsid w:val="00FE12AC"/>
    <w:rsid w:val="00FE17F3"/>
    <w:rsid w:val="00FE184B"/>
    <w:rsid w:val="00FE18A5"/>
    <w:rsid w:val="00FE2009"/>
    <w:rsid w:val="00FE22E1"/>
    <w:rsid w:val="00FE264B"/>
    <w:rsid w:val="00FE2DDF"/>
    <w:rsid w:val="00FE2F08"/>
    <w:rsid w:val="00FE3242"/>
    <w:rsid w:val="00FE32A1"/>
    <w:rsid w:val="00FE35AC"/>
    <w:rsid w:val="00FE47C8"/>
    <w:rsid w:val="00FE5172"/>
    <w:rsid w:val="00FE5210"/>
    <w:rsid w:val="00FE5338"/>
    <w:rsid w:val="00FE559C"/>
    <w:rsid w:val="00FE5853"/>
    <w:rsid w:val="00FE5A9C"/>
    <w:rsid w:val="00FE5CD5"/>
    <w:rsid w:val="00FE61DE"/>
    <w:rsid w:val="00FE63FB"/>
    <w:rsid w:val="00FE655B"/>
    <w:rsid w:val="00FE71D6"/>
    <w:rsid w:val="00FE7372"/>
    <w:rsid w:val="00FE7646"/>
    <w:rsid w:val="00FE7C2A"/>
    <w:rsid w:val="00FE7CEE"/>
    <w:rsid w:val="00FF059A"/>
    <w:rsid w:val="00FF09F4"/>
    <w:rsid w:val="00FF0CE5"/>
    <w:rsid w:val="00FF124D"/>
    <w:rsid w:val="00FF1727"/>
    <w:rsid w:val="00FF186C"/>
    <w:rsid w:val="00FF18D3"/>
    <w:rsid w:val="00FF19F4"/>
    <w:rsid w:val="00FF1AD8"/>
    <w:rsid w:val="00FF1B73"/>
    <w:rsid w:val="00FF1E0F"/>
    <w:rsid w:val="00FF1ED1"/>
    <w:rsid w:val="00FF1F73"/>
    <w:rsid w:val="00FF2406"/>
    <w:rsid w:val="00FF26AC"/>
    <w:rsid w:val="00FF2C0D"/>
    <w:rsid w:val="00FF2CB2"/>
    <w:rsid w:val="00FF2F2E"/>
    <w:rsid w:val="00FF351B"/>
    <w:rsid w:val="00FF37F5"/>
    <w:rsid w:val="00FF40FB"/>
    <w:rsid w:val="00FF4225"/>
    <w:rsid w:val="00FF42DD"/>
    <w:rsid w:val="00FF43C9"/>
    <w:rsid w:val="00FF4522"/>
    <w:rsid w:val="00FF4A3B"/>
    <w:rsid w:val="00FF5398"/>
    <w:rsid w:val="00FF5552"/>
    <w:rsid w:val="00FF5617"/>
    <w:rsid w:val="00FF5F04"/>
    <w:rsid w:val="00FF5F2A"/>
    <w:rsid w:val="00FF5FD2"/>
    <w:rsid w:val="00FF6015"/>
    <w:rsid w:val="00FF6586"/>
    <w:rsid w:val="00FF6663"/>
    <w:rsid w:val="00FF7170"/>
    <w:rsid w:val="00FF7452"/>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46032969-5200-4DC1-8DFD-EDB508C8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B0D47"/>
  </w:style>
  <w:style w:type="paragraph" w:styleId="10">
    <w:name w:val="heading 1"/>
    <w:aliases w:val=" Знак7"/>
    <w:basedOn w:val="a1"/>
    <w:next w:val="a1"/>
    <w:link w:val="1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1"/>
    <w:next w:val="a1"/>
    <w:link w:val="20"/>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
    <w:basedOn w:val="a1"/>
    <w:next w:val="a1"/>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
    <w:basedOn w:val="a1"/>
    <w:next w:val="a1"/>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w:basedOn w:val="a1"/>
    <w:next w:val="a1"/>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w:basedOn w:val="a1"/>
    <w:next w:val="a1"/>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w:basedOn w:val="a1"/>
    <w:next w:val="a1"/>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 Знак7 Знак"/>
    <w:basedOn w:val="a2"/>
    <w:link w:val="10"/>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2"/>
    <w:link w:val="4"/>
    <w:uiPriority w:val="9"/>
    <w:rsid w:val="00CB2103"/>
    <w:rPr>
      <w:rFonts w:asciiTheme="majorHAnsi" w:eastAsiaTheme="majorEastAsia" w:hAnsiTheme="majorHAnsi" w:cstheme="majorBidi"/>
      <w:b/>
      <w:bCs/>
      <w:i/>
      <w:iCs/>
      <w:color w:val="4F81BD" w:themeColor="accent1"/>
    </w:rPr>
  </w:style>
  <w:style w:type="paragraph" w:styleId="a5">
    <w:name w:val="Balloon Text"/>
    <w:basedOn w:val="a1"/>
    <w:link w:val="a6"/>
    <w:uiPriority w:val="99"/>
    <w:unhideWhenUsed/>
    <w:rsid w:val="004B7EB6"/>
    <w:pPr>
      <w:spacing w:after="0" w:line="240" w:lineRule="auto"/>
    </w:pPr>
    <w:rPr>
      <w:rFonts w:ascii="Tahoma" w:hAnsi="Tahoma" w:cs="Tahoma"/>
      <w:sz w:val="16"/>
      <w:szCs w:val="16"/>
    </w:rPr>
  </w:style>
  <w:style w:type="character" w:customStyle="1" w:styleId="a6">
    <w:name w:val="Текст выноски Знак"/>
    <w:basedOn w:val="a2"/>
    <w:link w:val="a5"/>
    <w:uiPriority w:val="99"/>
    <w:rsid w:val="004B7EB6"/>
    <w:rPr>
      <w:rFonts w:ascii="Tahoma" w:hAnsi="Tahoma" w:cs="Tahoma"/>
      <w:sz w:val="16"/>
      <w:szCs w:val="16"/>
    </w:rPr>
  </w:style>
  <w:style w:type="paragraph" w:styleId="a7">
    <w:name w:val="header"/>
    <w:aliases w:val=" Знак"/>
    <w:basedOn w:val="a1"/>
    <w:link w:val="a8"/>
    <w:uiPriority w:val="99"/>
    <w:unhideWhenUsed/>
    <w:rsid w:val="000F23DD"/>
    <w:pPr>
      <w:tabs>
        <w:tab w:val="center" w:pos="4677"/>
        <w:tab w:val="right" w:pos="9355"/>
      </w:tabs>
      <w:spacing w:after="0" w:line="240" w:lineRule="auto"/>
    </w:pPr>
  </w:style>
  <w:style w:type="character" w:customStyle="1" w:styleId="a8">
    <w:name w:val="Верхний колонтитул Знак"/>
    <w:aliases w:val=" Знак Знак"/>
    <w:basedOn w:val="a2"/>
    <w:link w:val="a7"/>
    <w:uiPriority w:val="99"/>
    <w:rsid w:val="000F23DD"/>
  </w:style>
  <w:style w:type="paragraph" w:styleId="a9">
    <w:name w:val="footer"/>
    <w:basedOn w:val="a1"/>
    <w:link w:val="aa"/>
    <w:unhideWhenUsed/>
    <w:rsid w:val="000F23DD"/>
    <w:pPr>
      <w:tabs>
        <w:tab w:val="center" w:pos="4677"/>
        <w:tab w:val="right" w:pos="9355"/>
      </w:tabs>
      <w:spacing w:after="0" w:line="240" w:lineRule="auto"/>
    </w:pPr>
  </w:style>
  <w:style w:type="character" w:customStyle="1" w:styleId="aa">
    <w:name w:val="Нижний колонтитул Знак"/>
    <w:basedOn w:val="a2"/>
    <w:link w:val="a9"/>
    <w:rsid w:val="000F23DD"/>
  </w:style>
  <w:style w:type="paragraph" w:styleId="ab">
    <w:name w:val="List Paragraph"/>
    <w:basedOn w:val="a1"/>
    <w:uiPriority w:val="34"/>
    <w:qFormat/>
    <w:rsid w:val="00103914"/>
    <w:pPr>
      <w:ind w:left="720"/>
      <w:contextualSpacing/>
    </w:pPr>
  </w:style>
  <w:style w:type="paragraph" w:styleId="ac">
    <w:name w:val="No Spacing"/>
    <w:link w:val="ad"/>
    <w:uiPriority w:val="1"/>
    <w:qFormat/>
    <w:rsid w:val="006635DF"/>
    <w:pPr>
      <w:spacing w:after="0" w:line="240" w:lineRule="auto"/>
    </w:pPr>
    <w:rPr>
      <w:rFonts w:eastAsiaTheme="minorEastAsia"/>
      <w:lang w:eastAsia="ru-RU"/>
    </w:rPr>
  </w:style>
  <w:style w:type="character" w:customStyle="1" w:styleId="ad">
    <w:name w:val="Без интервала Знак"/>
    <w:basedOn w:val="a2"/>
    <w:link w:val="ac"/>
    <w:uiPriority w:val="1"/>
    <w:rsid w:val="006635DF"/>
    <w:rPr>
      <w:rFonts w:eastAsiaTheme="minorEastAsia"/>
      <w:lang w:eastAsia="ru-RU"/>
    </w:rPr>
  </w:style>
  <w:style w:type="character" w:styleId="ae">
    <w:name w:val="Hyperlink"/>
    <w:basedOn w:val="a2"/>
    <w:uiPriority w:val="99"/>
    <w:unhideWhenUsed/>
    <w:rsid w:val="00923E3B"/>
    <w:rPr>
      <w:color w:val="0000FF" w:themeColor="hyperlink"/>
      <w:u w:val="single"/>
    </w:rPr>
  </w:style>
  <w:style w:type="paragraph" w:styleId="af">
    <w:name w:val="Body Text Indent"/>
    <w:basedOn w:val="a1"/>
    <w:link w:val="af0"/>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0">
    <w:name w:val="Основной текст с отступом Знак"/>
    <w:basedOn w:val="a2"/>
    <w:link w:val="af"/>
    <w:rsid w:val="00E22194"/>
    <w:rPr>
      <w:rFonts w:ascii="Arial" w:eastAsia="Times New Roman" w:hAnsi="Arial" w:cs="Arial"/>
      <w:sz w:val="16"/>
      <w:szCs w:val="20"/>
      <w:lang w:eastAsia="ar-SA"/>
    </w:rPr>
  </w:style>
  <w:style w:type="table" w:styleId="af1">
    <w:name w:val="Table Grid"/>
    <w:basedOn w:val="a3"/>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1"/>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2">
    <w:name w:val="Strong"/>
    <w:basedOn w:val="a2"/>
    <w:qFormat/>
    <w:rsid w:val="00511A7F"/>
    <w:rPr>
      <w:b/>
      <w:bCs/>
    </w:rPr>
  </w:style>
  <w:style w:type="paragraph" w:styleId="af3">
    <w:name w:val="footnote text"/>
    <w:basedOn w:val="a1"/>
    <w:link w:val="af4"/>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4">
    <w:name w:val="Текст сноски Знак"/>
    <w:basedOn w:val="a2"/>
    <w:link w:val="af3"/>
    <w:uiPriority w:val="99"/>
    <w:rsid w:val="00511A7F"/>
    <w:rPr>
      <w:rFonts w:ascii="Times New Roman" w:eastAsia="Times New Roman" w:hAnsi="Times New Roman" w:cs="Times New Roman"/>
      <w:sz w:val="24"/>
      <w:szCs w:val="24"/>
      <w:lang w:eastAsia="ru-RU"/>
    </w:rPr>
  </w:style>
  <w:style w:type="character" w:styleId="af5">
    <w:name w:val="footnote reference"/>
    <w:rsid w:val="00511A7F"/>
    <w:rPr>
      <w:vertAlign w:val="superscript"/>
    </w:rPr>
  </w:style>
  <w:style w:type="paragraph" w:customStyle="1" w:styleId="12">
    <w:name w:val="Знак1"/>
    <w:basedOn w:val="a1"/>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6">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af7"/>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7">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2"/>
    <w:link w:val="af6"/>
    <w:rsid w:val="00511A7F"/>
    <w:rPr>
      <w:rFonts w:ascii="Times New Roman" w:eastAsia="Times New Roman" w:hAnsi="Times New Roman" w:cs="Times New Roman"/>
      <w:sz w:val="28"/>
      <w:szCs w:val="20"/>
      <w:lang w:eastAsia="ru-RU"/>
    </w:rPr>
  </w:style>
  <w:style w:type="paragraph" w:styleId="af8">
    <w:name w:val="endnote text"/>
    <w:basedOn w:val="a1"/>
    <w:link w:val="af9"/>
    <w:uiPriority w:val="99"/>
    <w:semiHidden/>
    <w:unhideWhenUsed/>
    <w:rsid w:val="00E27E91"/>
    <w:pPr>
      <w:spacing w:after="0" w:line="240" w:lineRule="auto"/>
    </w:pPr>
    <w:rPr>
      <w:sz w:val="20"/>
      <w:szCs w:val="20"/>
    </w:rPr>
  </w:style>
  <w:style w:type="character" w:customStyle="1" w:styleId="af9">
    <w:name w:val="Текст концевой сноски Знак"/>
    <w:basedOn w:val="a2"/>
    <w:link w:val="af8"/>
    <w:uiPriority w:val="99"/>
    <w:semiHidden/>
    <w:rsid w:val="00E27E91"/>
    <w:rPr>
      <w:sz w:val="20"/>
      <w:szCs w:val="20"/>
    </w:rPr>
  </w:style>
  <w:style w:type="character" w:styleId="afa">
    <w:name w:val="endnote reference"/>
    <w:basedOn w:val="a2"/>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1"/>
    <w:link w:val="22"/>
    <w:unhideWhenUsed/>
    <w:rsid w:val="00297B5E"/>
    <w:pPr>
      <w:spacing w:after="120" w:line="480" w:lineRule="auto"/>
      <w:ind w:left="283"/>
    </w:pPr>
  </w:style>
  <w:style w:type="character" w:customStyle="1" w:styleId="22">
    <w:name w:val="Основной текст с отступом 2 Знак"/>
    <w:basedOn w:val="a2"/>
    <w:link w:val="21"/>
    <w:uiPriority w:val="99"/>
    <w:semiHidden/>
    <w:rsid w:val="00297B5E"/>
  </w:style>
  <w:style w:type="character" w:styleId="afb">
    <w:name w:val="FollowedHyperlink"/>
    <w:basedOn w:val="a2"/>
    <w:uiPriority w:val="99"/>
    <w:unhideWhenUsed/>
    <w:rsid w:val="005753A3"/>
    <w:rPr>
      <w:color w:val="800080"/>
      <w:u w:val="single"/>
    </w:rPr>
  </w:style>
  <w:style w:type="paragraph" w:customStyle="1" w:styleId="xl65">
    <w:name w:val="xl65"/>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w:basedOn w:val="a2"/>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
    <w:basedOn w:val="a2"/>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1"/>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1"/>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1"/>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1"/>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1"/>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1"/>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1"/>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1"/>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1"/>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1"/>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1"/>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1"/>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1"/>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c">
    <w:name w:val="Light Shading"/>
    <w:basedOn w:val="a3"/>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
    <w:name w:val="Нет списка1"/>
    <w:next w:val="a4"/>
    <w:semiHidden/>
    <w:unhideWhenUsed/>
    <w:rsid w:val="00ED2103"/>
  </w:style>
  <w:style w:type="character" w:styleId="afd">
    <w:name w:val="page number"/>
    <w:basedOn w:val="a2"/>
    <w:rsid w:val="00ED2103"/>
  </w:style>
  <w:style w:type="paragraph" w:customStyle="1" w:styleId="xl119">
    <w:name w:val="xl119"/>
    <w:basedOn w:val="a1"/>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1"/>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1"/>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1"/>
    <w:link w:val="24"/>
    <w:unhideWhenUsed/>
    <w:rsid w:val="008E12AB"/>
    <w:pPr>
      <w:spacing w:after="120" w:line="480" w:lineRule="auto"/>
    </w:pPr>
  </w:style>
  <w:style w:type="character" w:customStyle="1" w:styleId="24">
    <w:name w:val="Основной текст 2 Знак"/>
    <w:basedOn w:val="a2"/>
    <w:link w:val="23"/>
    <w:uiPriority w:val="99"/>
    <w:semiHidden/>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1"/>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2"/>
    <w:link w:val="HTML"/>
    <w:rsid w:val="007C2904"/>
    <w:rPr>
      <w:rFonts w:ascii="Courier New" w:eastAsia="Times New Roman" w:hAnsi="Courier New" w:cs="Times New Roman"/>
      <w:sz w:val="20"/>
      <w:szCs w:val="24"/>
      <w:lang w:eastAsia="ru-RU"/>
    </w:rPr>
  </w:style>
  <w:style w:type="paragraph" w:styleId="afe">
    <w:name w:val="Normal (Web)"/>
    <w:basedOn w:val="a1"/>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1"/>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1"/>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
    <w:name w:val="Title"/>
    <w:basedOn w:val="a1"/>
    <w:link w:val="aff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0">
    <w:name w:val="Название Знак"/>
    <w:basedOn w:val="a2"/>
    <w:link w:val="aff"/>
    <w:rsid w:val="007C2904"/>
    <w:rPr>
      <w:rFonts w:ascii="Times New Roman" w:eastAsia="Times New Roman" w:hAnsi="Times New Roman" w:cs="Times New Roman"/>
      <w:b/>
      <w:bCs/>
      <w:sz w:val="24"/>
      <w:szCs w:val="24"/>
      <w:lang w:eastAsia="ru-RU"/>
    </w:rPr>
  </w:style>
  <w:style w:type="paragraph" w:customStyle="1" w:styleId="xl128">
    <w:name w:val="xl128"/>
    <w:basedOn w:val="a1"/>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1"/>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1"/>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1"/>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1"/>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1"/>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1"/>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5"/>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0">
    <w:name w:val="List Bullet"/>
    <w:basedOn w:val="a1"/>
    <w:link w:val="aff1"/>
    <w:uiPriority w:val="99"/>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1"/>
    <w:link w:val="32"/>
    <w:unhideWhenUsed/>
    <w:rsid w:val="0091063A"/>
    <w:pPr>
      <w:spacing w:after="120"/>
      <w:ind w:left="283"/>
    </w:pPr>
    <w:rPr>
      <w:sz w:val="16"/>
      <w:szCs w:val="16"/>
    </w:rPr>
  </w:style>
  <w:style w:type="character" w:customStyle="1" w:styleId="32">
    <w:name w:val="Основной текст с отступом 3 Знак"/>
    <w:basedOn w:val="a2"/>
    <w:link w:val="31"/>
    <w:uiPriority w:val="99"/>
    <w:semiHidden/>
    <w:rsid w:val="0091063A"/>
    <w:rPr>
      <w:sz w:val="16"/>
      <w:szCs w:val="16"/>
    </w:rPr>
  </w:style>
  <w:style w:type="character" w:customStyle="1" w:styleId="50">
    <w:name w:val="Заголовок 5 Знак"/>
    <w:aliases w:val="наимен. табл Знак,Bold Знак"/>
    <w:basedOn w:val="a2"/>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w:basedOn w:val="a2"/>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w:basedOn w:val="a2"/>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6">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2">
    <w:name w:val="Emphasis"/>
    <w:qFormat/>
    <w:rsid w:val="00153D39"/>
    <w:rPr>
      <w:i/>
      <w:iCs/>
    </w:rPr>
  </w:style>
  <w:style w:type="character" w:customStyle="1" w:styleId="aff3">
    <w:name w:val="Маркеры списка"/>
    <w:rsid w:val="00153D39"/>
    <w:rPr>
      <w:rFonts w:ascii="OpenSymbol" w:eastAsia="OpenSymbol" w:hAnsi="OpenSymbol" w:cs="OpenSymbol"/>
    </w:rPr>
  </w:style>
  <w:style w:type="paragraph" w:customStyle="1" w:styleId="aff4">
    <w:name w:val="Заголовок"/>
    <w:basedOn w:val="a1"/>
    <w:next w:val="af6"/>
    <w:rsid w:val="00153D39"/>
    <w:pPr>
      <w:keepNext/>
      <w:suppressAutoHyphens/>
      <w:spacing w:before="240" w:after="120" w:line="240" w:lineRule="auto"/>
    </w:pPr>
    <w:rPr>
      <w:rFonts w:ascii="Arial" w:eastAsia="Microsoft YaHei" w:hAnsi="Arial" w:cs="Mangal"/>
      <w:sz w:val="28"/>
      <w:szCs w:val="28"/>
      <w:lang w:eastAsia="ar-SA"/>
    </w:rPr>
  </w:style>
  <w:style w:type="paragraph" w:styleId="aff5">
    <w:name w:val="List"/>
    <w:basedOn w:val="af6"/>
    <w:rsid w:val="00153D39"/>
    <w:pPr>
      <w:suppressAutoHyphens/>
    </w:pPr>
    <w:rPr>
      <w:rFonts w:cs="Mangal"/>
      <w:sz w:val="24"/>
      <w:szCs w:val="24"/>
      <w:lang w:val="x-none" w:eastAsia="ar-SA"/>
    </w:rPr>
  </w:style>
  <w:style w:type="paragraph" w:customStyle="1" w:styleId="17">
    <w:name w:val="Название1"/>
    <w:basedOn w:val="a1"/>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1"/>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9">
    <w:name w:val="Цитата1"/>
    <w:basedOn w:val="a1"/>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1"/>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a">
    <w:name w:val="Схема документа1"/>
    <w:basedOn w:val="a1"/>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1"/>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6">
    <w:name w:val="Содержимое врезки"/>
    <w:basedOn w:val="af6"/>
    <w:rsid w:val="00153D39"/>
    <w:pPr>
      <w:suppressAutoHyphens/>
    </w:pPr>
    <w:rPr>
      <w:sz w:val="24"/>
      <w:szCs w:val="24"/>
      <w:lang w:val="x-none" w:eastAsia="ar-SA"/>
    </w:rPr>
  </w:style>
  <w:style w:type="paragraph" w:customStyle="1" w:styleId="aff7">
    <w:name w:val="Содержимое таблицы"/>
    <w:basedOn w:val="a1"/>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8">
    <w:name w:val="Заголовок таблицы"/>
    <w:basedOn w:val="aff7"/>
    <w:rsid w:val="00153D39"/>
    <w:pPr>
      <w:jc w:val="center"/>
    </w:pPr>
    <w:rPr>
      <w:b/>
      <w:bCs/>
    </w:rPr>
  </w:style>
  <w:style w:type="paragraph" w:customStyle="1" w:styleId="aff9">
    <w:name w:val="Основной текст СамНИПИ"/>
    <w:link w:val="affa"/>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a">
    <w:name w:val="Основной текст СамНИПИ Знак"/>
    <w:link w:val="aff9"/>
    <w:rsid w:val="00153D39"/>
    <w:rPr>
      <w:rFonts w:ascii="Arial" w:eastAsia="Times New Roman" w:hAnsi="Arial" w:cs="Times New Roman"/>
      <w:bCs/>
      <w:sz w:val="20"/>
      <w:szCs w:val="20"/>
      <w:lang w:eastAsia="ru-RU"/>
    </w:rPr>
  </w:style>
  <w:style w:type="character" w:customStyle="1" w:styleId="15">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b">
    <w:name w:val="Титульный СамНИПИ"/>
    <w:next w:val="aff9"/>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c">
    <w:name w:val="Основной текст_"/>
    <w:link w:val="41"/>
    <w:rsid w:val="00153D39"/>
    <w:rPr>
      <w:rFonts w:ascii="Arial" w:eastAsia="Arial" w:hAnsi="Arial" w:cs="Arial"/>
      <w:sz w:val="18"/>
      <w:szCs w:val="18"/>
      <w:shd w:val="clear" w:color="auto" w:fill="FFFFFF"/>
    </w:rPr>
  </w:style>
  <w:style w:type="paragraph" w:customStyle="1" w:styleId="34">
    <w:name w:val="Заголовок №3"/>
    <w:basedOn w:val="a1"/>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1">
    <w:name w:val="Основной текст4"/>
    <w:basedOn w:val="a1"/>
    <w:link w:val="affc"/>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1"/>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1">
    <w:name w:val="Маркированный список Знак"/>
    <w:link w:val="a0"/>
    <w:uiPriority w:val="99"/>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d">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2"/>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2"/>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1"/>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1"/>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e">
    <w:name w:val="Таблица_Строка"/>
    <w:basedOn w:val="a1"/>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
    <w:name w:val="Таблица_Шапка"/>
    <w:basedOn w:val="a1"/>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b">
    <w:name w:val="Стиль таблицы1"/>
    <w:basedOn w:val="a3"/>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5">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0">
    <w:name w:val="line number"/>
    <w:basedOn w:val="a2"/>
    <w:uiPriority w:val="99"/>
    <w:rsid w:val="00111CB2"/>
  </w:style>
  <w:style w:type="paragraph" w:customStyle="1" w:styleId="1c">
    <w:name w:val="Абзац списка1"/>
    <w:basedOn w:val="a1"/>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d">
    <w:name w:val="Основной текст1"/>
    <w:basedOn w:val="a1"/>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2"/>
    <w:rsid w:val="00111CB2"/>
  </w:style>
  <w:style w:type="character" w:customStyle="1" w:styleId="apple-style-span">
    <w:name w:val="apple-style-span"/>
    <w:basedOn w:val="a2"/>
    <w:rsid w:val="00111CB2"/>
  </w:style>
  <w:style w:type="paragraph" w:customStyle="1" w:styleId="afff1">
    <w:name w:val="Нумерованный список СамНИПИ"/>
    <w:link w:val="afff2"/>
    <w:rsid w:val="00111CB2"/>
    <w:pPr>
      <w:spacing w:after="0" w:line="240" w:lineRule="auto"/>
      <w:ind w:firstLine="720"/>
    </w:pPr>
    <w:rPr>
      <w:rFonts w:ascii="Arial" w:eastAsia="Times New Roman" w:hAnsi="Arial" w:cs="Times New Roman"/>
      <w:sz w:val="20"/>
      <w:szCs w:val="20"/>
      <w:lang w:eastAsia="ru-RU"/>
    </w:rPr>
  </w:style>
  <w:style w:type="character" w:customStyle="1" w:styleId="afff2">
    <w:name w:val="Нумерованный список СамНИПИ Знак"/>
    <w:link w:val="afff1"/>
    <w:rsid w:val="00111CB2"/>
    <w:rPr>
      <w:rFonts w:ascii="Arial" w:eastAsia="Times New Roman" w:hAnsi="Arial" w:cs="Times New Roman"/>
      <w:sz w:val="20"/>
      <w:szCs w:val="20"/>
      <w:lang w:eastAsia="ru-RU"/>
    </w:rPr>
  </w:style>
  <w:style w:type="paragraph" w:customStyle="1" w:styleId="afff3">
    <w:name w:val="Основной"/>
    <w:basedOn w:val="af"/>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6">
    <w:name w:val="Абзац списка2"/>
    <w:basedOn w:val="a1"/>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1"/>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1"/>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1"/>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7">
    <w:name w:val="List 2"/>
    <w:basedOn w:val="a1"/>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xl144">
    <w:name w:val="xl144"/>
    <w:basedOn w:val="a1"/>
    <w:rsid w:val="00FA60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45">
    <w:name w:val="xl145"/>
    <w:basedOn w:val="a1"/>
    <w:rsid w:val="00FA60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6">
    <w:name w:val="xl146"/>
    <w:basedOn w:val="a1"/>
    <w:rsid w:val="00FA60D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7">
    <w:name w:val="xl147"/>
    <w:basedOn w:val="a1"/>
    <w:rsid w:val="00FA60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8">
    <w:name w:val="xl148"/>
    <w:basedOn w:val="a1"/>
    <w:rsid w:val="00FA60D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49">
    <w:name w:val="xl149"/>
    <w:basedOn w:val="a1"/>
    <w:rsid w:val="00FA60D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50">
    <w:name w:val="xl150"/>
    <w:basedOn w:val="a1"/>
    <w:rsid w:val="00FA60D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51">
    <w:name w:val="xl151"/>
    <w:basedOn w:val="a1"/>
    <w:rsid w:val="00FA60D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2">
    <w:name w:val="xl152"/>
    <w:basedOn w:val="a1"/>
    <w:rsid w:val="00FA60DA"/>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1"/>
    <w:rsid w:val="00FA60D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4">
    <w:name w:val="xl154"/>
    <w:basedOn w:val="a1"/>
    <w:rsid w:val="00FA60D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1"/>
    <w:rsid w:val="00FA60D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1"/>
    <w:rsid w:val="00FA60D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1"/>
    <w:rsid w:val="00FA60DA"/>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8">
    <w:name w:val="xl158"/>
    <w:basedOn w:val="a1"/>
    <w:rsid w:val="00FA60D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9">
    <w:name w:val="xl159"/>
    <w:basedOn w:val="a1"/>
    <w:rsid w:val="00FA60DA"/>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0">
    <w:name w:val="xl160"/>
    <w:basedOn w:val="a1"/>
    <w:rsid w:val="00FA60D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1">
    <w:name w:val="xl161"/>
    <w:basedOn w:val="a1"/>
    <w:rsid w:val="00FA60DA"/>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2">
    <w:name w:val="xl162"/>
    <w:basedOn w:val="a1"/>
    <w:rsid w:val="00FA60DA"/>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3">
    <w:name w:val="xl163"/>
    <w:basedOn w:val="a1"/>
    <w:rsid w:val="00FA60DA"/>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4">
    <w:name w:val="xl164"/>
    <w:basedOn w:val="a1"/>
    <w:rsid w:val="00FA60DA"/>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5">
    <w:name w:val="xl165"/>
    <w:basedOn w:val="a1"/>
    <w:rsid w:val="00FA60DA"/>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6">
    <w:name w:val="xl166"/>
    <w:basedOn w:val="a1"/>
    <w:rsid w:val="00FA60DA"/>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7">
    <w:name w:val="xl167"/>
    <w:basedOn w:val="a1"/>
    <w:rsid w:val="00FA60DA"/>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8">
    <w:name w:val="xl168"/>
    <w:basedOn w:val="a1"/>
    <w:rsid w:val="00FA60DA"/>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9">
    <w:name w:val="xl169"/>
    <w:basedOn w:val="a1"/>
    <w:rsid w:val="00FA60DA"/>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table" w:styleId="-1">
    <w:name w:val="Grid Table 1 Light"/>
    <w:basedOn w:val="a3"/>
    <w:uiPriority w:val="46"/>
    <w:rsid w:val="00C10B47"/>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2867108">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8203669">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729471">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788828">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8851252">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8901581">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994608">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8216890">
      <w:bodyDiv w:val="1"/>
      <w:marLeft w:val="0"/>
      <w:marRight w:val="0"/>
      <w:marTop w:val="0"/>
      <w:marBottom w:val="0"/>
      <w:divBdr>
        <w:top w:val="none" w:sz="0" w:space="0" w:color="auto"/>
        <w:left w:val="none" w:sz="0" w:space="0" w:color="auto"/>
        <w:bottom w:val="none" w:sz="0" w:space="0" w:color="auto"/>
        <w:right w:val="none" w:sz="0" w:space="0" w:color="auto"/>
      </w:divBdr>
    </w:div>
    <w:div w:id="650866881">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5963590">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80014498">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36064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43343294">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80038343">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82991759">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4603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6557450">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03526937">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3473234">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73761072">
      <w:bodyDiv w:val="1"/>
      <w:marLeft w:val="0"/>
      <w:marRight w:val="0"/>
      <w:marTop w:val="0"/>
      <w:marBottom w:val="0"/>
      <w:divBdr>
        <w:top w:val="none" w:sz="0" w:space="0" w:color="auto"/>
        <w:left w:val="none" w:sz="0" w:space="0" w:color="auto"/>
        <w:bottom w:val="none" w:sz="0" w:space="0" w:color="auto"/>
        <w:right w:val="none" w:sz="0" w:space="0" w:color="auto"/>
      </w:divBdr>
    </w:div>
    <w:div w:id="1175612932">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46520">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577714">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7616572">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71226646">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4410966">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844610">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797895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6377015">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5730110">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12973358">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554091">
      <w:bodyDiv w:val="1"/>
      <w:marLeft w:val="0"/>
      <w:marRight w:val="0"/>
      <w:marTop w:val="0"/>
      <w:marBottom w:val="0"/>
      <w:divBdr>
        <w:top w:val="none" w:sz="0" w:space="0" w:color="auto"/>
        <w:left w:val="none" w:sz="0" w:space="0" w:color="auto"/>
        <w:bottom w:val="none" w:sz="0" w:space="0" w:color="auto"/>
        <w:right w:val="none" w:sz="0" w:space="0" w:color="auto"/>
      </w:divBdr>
    </w:div>
    <w:div w:id="163899031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551952">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654722">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035344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8770055">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257105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614591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31018394">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0607215">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081065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614920">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5444805">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2991&amp;dst=101383" TargetMode="External"/><Relationship Id="rId13" Type="http://schemas.openxmlformats.org/officeDocument/2006/relationships/hyperlink" Target="https://login.consultant.ru/link/?req=doc&amp;base=LAW&amp;n=412647&amp;dst=100011" TargetMode="External"/><Relationship Id="rId18" Type="http://schemas.openxmlformats.org/officeDocument/2006/relationships/image" Target="media/image2.w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hyperlink" Target="https://login.consultant.ru/link/?req=doc&amp;base=LAW&amp;n=454116&amp;dst=100022" TargetMode="External"/><Relationship Id="rId17" Type="http://schemas.openxmlformats.org/officeDocument/2006/relationships/image" Target="media/image1.wmf"/><Relationship Id="rId25"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https://login.consultant.ru/link/?req=doc&amp;base=LAW&amp;n=454812&amp;dst=100241" TargetMode="External"/><Relationship Id="rId20" Type="http://schemas.openxmlformats.org/officeDocument/2006/relationships/image" Target="media/image4.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52382&amp;dst=100454" TargetMode="External"/><Relationship Id="rId2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hyperlink" Target="https://login.consultant.ru/link/?req=doc&amp;base=LAW&amp;n=445436&amp;dst=100019" TargetMode="External"/><Relationship Id="rId23" Type="http://schemas.openxmlformats.org/officeDocument/2006/relationships/image" Target="media/image7.jpeg"/><Relationship Id="rId28" Type="http://schemas.openxmlformats.org/officeDocument/2006/relationships/fontTable" Target="fontTable.xml"/><Relationship Id="rId10" Type="http://schemas.openxmlformats.org/officeDocument/2006/relationships/hyperlink" Target="https://login.consultant.ru/link/?req=doc&amp;base=LAW&amp;n=466786&amp;dst=100005" TargetMode="Externa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yperlink" Target="https://login.consultant.ru/link/?req=doc&amp;base=LAW&amp;n=469908&amp;dst=100149" TargetMode="External"/><Relationship Id="rId14" Type="http://schemas.openxmlformats.org/officeDocument/2006/relationships/hyperlink" Target="https://login.consultant.ru/link/?req=doc&amp;base=LAW&amp;n=452778" TargetMode="External"/><Relationship Id="rId22" Type="http://schemas.openxmlformats.org/officeDocument/2006/relationships/image" Target="media/image6.jpeg"/><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B6CFE-DE49-48AC-A62A-FB02688B9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2960</TotalTime>
  <Pages>42</Pages>
  <Words>69022</Words>
  <Characters>393427</Characters>
  <Application>Microsoft Office Word</Application>
  <DocSecurity>0</DocSecurity>
  <Lines>3278</Lines>
  <Paragraphs>923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461526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cp:lastModifiedBy>user</cp:lastModifiedBy>
  <cp:revision>208</cp:revision>
  <cp:lastPrinted>2014-09-10T09:08:00Z</cp:lastPrinted>
  <dcterms:created xsi:type="dcterms:W3CDTF">2016-12-01T07:11:00Z</dcterms:created>
  <dcterms:modified xsi:type="dcterms:W3CDTF">2024-06-13T09:37:00Z</dcterms:modified>
</cp:coreProperties>
</file>